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0B8A" w14:textId="77777777" w:rsidR="004A48B9" w:rsidRDefault="004A48B9" w:rsidP="004A48B9">
      <w:pPr>
        <w:jc w:val="center"/>
      </w:pPr>
      <w:r>
        <w:rPr>
          <w:noProof/>
        </w:rPr>
        <w:drawing>
          <wp:inline distT="0" distB="0" distL="0" distR="0" wp14:anchorId="7EED6E8A" wp14:editId="75B696C5">
            <wp:extent cx="485775" cy="790575"/>
            <wp:effectExtent l="0" t="0" r="9525" b="9525"/>
            <wp:docPr id="3" name="Рисунок 3" descr="ЯранскийМР_герб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ЯранскийМР_герб полный"/>
                    <pic:cNvPicPr>
                      <a:picLocks noChangeAspect="1" noChangeArrowheads="1"/>
                    </pic:cNvPicPr>
                  </pic:nvPicPr>
                  <pic:blipFill>
                    <a:blip r:embed="rId8" cstate="print">
                      <a:lum bright="18000"/>
                      <a:grayscl/>
                      <a:extLst>
                        <a:ext uri="{28A0092B-C50C-407E-A947-70E740481C1C}">
                          <a14:useLocalDpi xmlns:a14="http://schemas.microsoft.com/office/drawing/2010/main" val="0"/>
                        </a:ext>
                      </a:extLst>
                    </a:blip>
                    <a:srcRect/>
                    <a:stretch>
                      <a:fillRect/>
                    </a:stretch>
                  </pic:blipFill>
                  <pic:spPr bwMode="auto">
                    <a:xfrm>
                      <a:off x="0" y="0"/>
                      <a:ext cx="485775" cy="790575"/>
                    </a:xfrm>
                    <a:prstGeom prst="rect">
                      <a:avLst/>
                    </a:prstGeom>
                    <a:noFill/>
                    <a:ln>
                      <a:noFill/>
                    </a:ln>
                  </pic:spPr>
                </pic:pic>
              </a:graphicData>
            </a:graphic>
          </wp:inline>
        </w:drawing>
      </w:r>
    </w:p>
    <w:p w14:paraId="527D6FE5" w14:textId="77777777" w:rsidR="004A48B9" w:rsidRDefault="004A48B9" w:rsidP="004A48B9"/>
    <w:tbl>
      <w:tblPr>
        <w:tblW w:w="9714" w:type="dxa"/>
        <w:tblInd w:w="12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4"/>
        <w:gridCol w:w="1537"/>
        <w:gridCol w:w="4043"/>
        <w:gridCol w:w="3634"/>
        <w:gridCol w:w="141"/>
        <w:gridCol w:w="95"/>
      </w:tblGrid>
      <w:tr w:rsidR="004A48B9" w14:paraId="57CD7468" w14:textId="77777777" w:rsidTr="00D0227C">
        <w:trPr>
          <w:gridAfter w:val="1"/>
          <w:wAfter w:w="95" w:type="dxa"/>
          <w:cantSplit/>
          <w:trHeight w:val="1412"/>
        </w:trPr>
        <w:tc>
          <w:tcPr>
            <w:tcW w:w="9619" w:type="dxa"/>
            <w:gridSpan w:val="5"/>
            <w:tcBorders>
              <w:bottom w:val="nil"/>
            </w:tcBorders>
          </w:tcPr>
          <w:p w14:paraId="313A77F6" w14:textId="77777777" w:rsidR="004A48B9" w:rsidRPr="00C33F58" w:rsidRDefault="004A48B9" w:rsidP="00013F25">
            <w:pPr>
              <w:pStyle w:val="1"/>
              <w:jc w:val="center"/>
              <w:rPr>
                <w:b/>
                <w:bCs/>
                <w:sz w:val="28"/>
                <w:szCs w:val="28"/>
              </w:rPr>
            </w:pPr>
            <w:r w:rsidRPr="00C33F58">
              <w:rPr>
                <w:b/>
                <w:bCs/>
                <w:sz w:val="28"/>
                <w:szCs w:val="28"/>
              </w:rPr>
              <w:t>АДМИНИСТРАЦИЯ ЯРАНСКОГО МУНИЦИПАЛЬНОГО РАЙОНА</w:t>
            </w:r>
          </w:p>
          <w:p w14:paraId="2B18F50E" w14:textId="77777777" w:rsidR="004A48B9" w:rsidRPr="00C33F58" w:rsidRDefault="004A48B9" w:rsidP="00013F25">
            <w:pPr>
              <w:pStyle w:val="3"/>
              <w:spacing w:line="240" w:lineRule="auto"/>
              <w:rPr>
                <w:sz w:val="28"/>
                <w:szCs w:val="28"/>
              </w:rPr>
            </w:pPr>
            <w:r w:rsidRPr="00C33F58">
              <w:rPr>
                <w:sz w:val="28"/>
                <w:szCs w:val="28"/>
              </w:rPr>
              <w:t>КИРОВСКОЙ  ОБЛАСТИ</w:t>
            </w:r>
          </w:p>
          <w:p w14:paraId="777DE802" w14:textId="77777777" w:rsidR="004A48B9" w:rsidRDefault="004A48B9" w:rsidP="00013F25">
            <w:pPr>
              <w:spacing w:line="360" w:lineRule="auto"/>
              <w:jc w:val="center"/>
              <w:rPr>
                <w:b/>
                <w:sz w:val="8"/>
              </w:rPr>
            </w:pPr>
          </w:p>
          <w:p w14:paraId="343A9155" w14:textId="77777777" w:rsidR="004A48B9" w:rsidRDefault="004A48B9" w:rsidP="00013F25">
            <w:pPr>
              <w:spacing w:line="360" w:lineRule="auto"/>
              <w:jc w:val="center"/>
              <w:rPr>
                <w:b/>
                <w:sz w:val="8"/>
              </w:rPr>
            </w:pPr>
          </w:p>
          <w:p w14:paraId="45E6466A" w14:textId="77777777" w:rsidR="004A48B9" w:rsidRDefault="004A48B9" w:rsidP="00013F25">
            <w:pPr>
              <w:pStyle w:val="3"/>
            </w:pPr>
            <w:r w:rsidRPr="00C33F58">
              <w:rPr>
                <w:sz w:val="32"/>
                <w:szCs w:val="32"/>
              </w:rPr>
              <w:t>ПОСТАНОВЛЕНИЕ</w:t>
            </w:r>
          </w:p>
          <w:p w14:paraId="2E2836DC" w14:textId="77777777" w:rsidR="004A48B9" w:rsidRDefault="004A48B9" w:rsidP="00013F25">
            <w:pPr>
              <w:jc w:val="center"/>
              <w:rPr>
                <w:b/>
                <w:sz w:val="12"/>
              </w:rPr>
            </w:pPr>
          </w:p>
        </w:tc>
      </w:tr>
      <w:tr w:rsidR="004A48B9" w:rsidRPr="00C33F58" w14:paraId="75343E9E" w14:textId="77777777" w:rsidTr="00D0227C">
        <w:trPr>
          <w:gridAfter w:val="1"/>
          <w:wAfter w:w="95" w:type="dxa"/>
          <w:trHeight w:val="616"/>
        </w:trPr>
        <w:tc>
          <w:tcPr>
            <w:tcW w:w="1801" w:type="dxa"/>
            <w:gridSpan w:val="2"/>
            <w:tcBorders>
              <w:top w:val="nil"/>
              <w:left w:val="nil"/>
              <w:bottom w:val="nil"/>
              <w:right w:val="nil"/>
            </w:tcBorders>
          </w:tcPr>
          <w:p w14:paraId="7FF7957D" w14:textId="109FAF8A" w:rsidR="004A48B9" w:rsidRPr="00EE3A72" w:rsidRDefault="00C90034" w:rsidP="00013F25">
            <w:pPr>
              <w:rPr>
                <w:sz w:val="28"/>
                <w:szCs w:val="28"/>
              </w:rPr>
            </w:pPr>
            <w:r>
              <w:rPr>
                <w:sz w:val="28"/>
                <w:szCs w:val="28"/>
              </w:rPr>
              <w:t>17.01.2022</w:t>
            </w:r>
          </w:p>
        </w:tc>
        <w:tc>
          <w:tcPr>
            <w:tcW w:w="4043" w:type="dxa"/>
            <w:tcBorders>
              <w:top w:val="nil"/>
              <w:left w:val="nil"/>
              <w:bottom w:val="nil"/>
              <w:right w:val="nil"/>
            </w:tcBorders>
          </w:tcPr>
          <w:p w14:paraId="582EE933" w14:textId="77777777" w:rsidR="004A48B9" w:rsidRPr="00C33F58" w:rsidRDefault="004A48B9" w:rsidP="00013F25">
            <w:pPr>
              <w:jc w:val="center"/>
              <w:rPr>
                <w:sz w:val="28"/>
                <w:szCs w:val="28"/>
              </w:rPr>
            </w:pPr>
            <w:r w:rsidRPr="00C33F58">
              <w:rPr>
                <w:sz w:val="28"/>
                <w:szCs w:val="28"/>
              </w:rPr>
              <w:t xml:space="preserve">                                                     </w:t>
            </w:r>
          </w:p>
          <w:p w14:paraId="1AB52F0F" w14:textId="77777777" w:rsidR="004A48B9" w:rsidRPr="00C33F58" w:rsidRDefault="004A48B9" w:rsidP="00013F25">
            <w:pPr>
              <w:jc w:val="center"/>
              <w:rPr>
                <w:sz w:val="28"/>
                <w:szCs w:val="28"/>
              </w:rPr>
            </w:pPr>
            <w:r w:rsidRPr="00C33F58">
              <w:rPr>
                <w:sz w:val="28"/>
                <w:szCs w:val="28"/>
              </w:rPr>
              <w:t>г. Яранск</w:t>
            </w:r>
          </w:p>
        </w:tc>
        <w:tc>
          <w:tcPr>
            <w:tcW w:w="3775" w:type="dxa"/>
            <w:gridSpan w:val="2"/>
            <w:tcBorders>
              <w:top w:val="nil"/>
              <w:left w:val="nil"/>
              <w:bottom w:val="nil"/>
              <w:right w:val="nil"/>
            </w:tcBorders>
          </w:tcPr>
          <w:p w14:paraId="33DB0AA6" w14:textId="0922A8FC" w:rsidR="004A48B9" w:rsidRPr="00E34C85" w:rsidRDefault="00C90034" w:rsidP="00C90034">
            <w:pPr>
              <w:jc w:val="center"/>
              <w:rPr>
                <w:sz w:val="28"/>
                <w:szCs w:val="28"/>
              </w:rPr>
            </w:pPr>
            <w:r>
              <w:rPr>
                <w:sz w:val="28"/>
                <w:szCs w:val="28"/>
              </w:rPr>
              <w:t xml:space="preserve">                          </w:t>
            </w:r>
            <w:r w:rsidR="004A48B9" w:rsidRPr="00EE5D2F">
              <w:rPr>
                <w:sz w:val="28"/>
                <w:szCs w:val="28"/>
              </w:rPr>
              <w:t>№</w:t>
            </w:r>
            <w:r w:rsidR="004A48B9">
              <w:rPr>
                <w:sz w:val="28"/>
                <w:szCs w:val="28"/>
              </w:rPr>
              <w:t xml:space="preserve"> </w:t>
            </w:r>
            <w:r>
              <w:rPr>
                <w:sz w:val="28"/>
                <w:szCs w:val="28"/>
              </w:rPr>
              <w:t>16</w:t>
            </w:r>
          </w:p>
        </w:tc>
      </w:tr>
      <w:tr w:rsidR="004A48B9" w14:paraId="44343E01" w14:textId="77777777" w:rsidTr="00D0227C">
        <w:trPr>
          <w:gridAfter w:val="1"/>
          <w:wAfter w:w="95" w:type="dxa"/>
          <w:cantSplit/>
          <w:trHeight w:val="391"/>
        </w:trPr>
        <w:tc>
          <w:tcPr>
            <w:tcW w:w="9619" w:type="dxa"/>
            <w:gridSpan w:val="5"/>
            <w:tcBorders>
              <w:top w:val="nil"/>
              <w:left w:val="nil"/>
              <w:bottom w:val="nil"/>
              <w:right w:val="nil"/>
            </w:tcBorders>
          </w:tcPr>
          <w:p w14:paraId="70533C11" w14:textId="77777777" w:rsidR="004A48B9" w:rsidRPr="00B04CC1" w:rsidRDefault="004A48B9" w:rsidP="00013F25">
            <w:r>
              <w:rPr>
                <w:sz w:val="26"/>
              </w:rPr>
              <w:t xml:space="preserve">                                                                     </w:t>
            </w:r>
          </w:p>
        </w:tc>
      </w:tr>
      <w:tr w:rsidR="004A48B9" w14:paraId="1963AB35" w14:textId="77777777" w:rsidTr="00D0227C">
        <w:trPr>
          <w:cantSplit/>
          <w:trHeight w:val="393"/>
        </w:trPr>
        <w:tc>
          <w:tcPr>
            <w:tcW w:w="264" w:type="dxa"/>
            <w:tcBorders>
              <w:top w:val="nil"/>
              <w:left w:val="nil"/>
              <w:bottom w:val="nil"/>
              <w:right w:val="nil"/>
            </w:tcBorders>
          </w:tcPr>
          <w:p w14:paraId="233B8083" w14:textId="77777777" w:rsidR="004A48B9" w:rsidRDefault="004A48B9" w:rsidP="00013F25">
            <w:pPr>
              <w:rPr>
                <w:sz w:val="26"/>
              </w:rPr>
            </w:pPr>
          </w:p>
        </w:tc>
        <w:tc>
          <w:tcPr>
            <w:tcW w:w="9214" w:type="dxa"/>
            <w:gridSpan w:val="3"/>
            <w:tcBorders>
              <w:top w:val="nil"/>
              <w:left w:val="nil"/>
              <w:bottom w:val="nil"/>
              <w:right w:val="nil"/>
            </w:tcBorders>
          </w:tcPr>
          <w:p w14:paraId="3CBDD464" w14:textId="77777777" w:rsidR="004A48B9" w:rsidRPr="00EE0BA3" w:rsidRDefault="004A48B9" w:rsidP="00013F25">
            <w:pPr>
              <w:widowControl w:val="0"/>
              <w:autoSpaceDE w:val="0"/>
              <w:autoSpaceDN w:val="0"/>
              <w:adjustRightInd w:val="0"/>
              <w:ind w:left="-130" w:firstLine="130"/>
              <w:jc w:val="center"/>
              <w:outlineLvl w:val="0"/>
              <w:rPr>
                <w:b/>
                <w:kern w:val="32"/>
                <w:sz w:val="28"/>
                <w:szCs w:val="28"/>
                <w:lang w:eastAsia="x-none"/>
              </w:rPr>
            </w:pPr>
            <w:r w:rsidRPr="000D68EE">
              <w:rPr>
                <w:rStyle w:val="a4"/>
                <w:bCs w:val="0"/>
                <w:sz w:val="28"/>
                <w:szCs w:val="28"/>
              </w:rPr>
              <w:t xml:space="preserve">Об утверждении </w:t>
            </w:r>
            <w:r>
              <w:rPr>
                <w:rStyle w:val="a4"/>
                <w:bCs w:val="0"/>
                <w:sz w:val="28"/>
                <w:szCs w:val="28"/>
              </w:rPr>
              <w:t>П</w:t>
            </w:r>
            <w:r w:rsidRPr="000D68EE">
              <w:rPr>
                <w:rStyle w:val="a4"/>
                <w:bCs w:val="0"/>
                <w:sz w:val="28"/>
                <w:szCs w:val="28"/>
              </w:rPr>
              <w:t>рограммы профилактики</w:t>
            </w:r>
            <w:r>
              <w:rPr>
                <w:rStyle w:val="a4"/>
                <w:bCs w:val="0"/>
                <w:sz w:val="28"/>
                <w:szCs w:val="28"/>
              </w:rPr>
              <w:t xml:space="preserve"> рисков причинения вреда (ущерба) охраняемым </w:t>
            </w:r>
            <w:r w:rsidRPr="000D68EE">
              <w:rPr>
                <w:rStyle w:val="a4"/>
                <w:bCs w:val="0"/>
                <w:sz w:val="28"/>
                <w:szCs w:val="28"/>
              </w:rPr>
              <w:t>законо</w:t>
            </w:r>
            <w:r>
              <w:rPr>
                <w:rStyle w:val="a4"/>
                <w:bCs w:val="0"/>
                <w:sz w:val="28"/>
                <w:szCs w:val="28"/>
              </w:rPr>
              <w:t xml:space="preserve">м ценностям </w:t>
            </w:r>
            <w:r>
              <w:rPr>
                <w:b/>
                <w:kern w:val="32"/>
                <w:sz w:val="28"/>
                <w:szCs w:val="28"/>
                <w:lang w:val="x-none" w:eastAsia="x-none"/>
              </w:rPr>
              <w:t>при осуществлении</w:t>
            </w:r>
            <w:r>
              <w:rPr>
                <w:b/>
                <w:kern w:val="32"/>
                <w:sz w:val="28"/>
                <w:szCs w:val="28"/>
                <w:lang w:eastAsia="x-none"/>
              </w:rPr>
              <w:t xml:space="preserve"> </w:t>
            </w:r>
            <w:r w:rsidRPr="00335003">
              <w:rPr>
                <w:b/>
                <w:kern w:val="32"/>
                <w:sz w:val="28"/>
                <w:szCs w:val="28"/>
                <w:lang w:val="x-none" w:eastAsia="x-none"/>
              </w:rPr>
              <w:t>муниципального</w:t>
            </w:r>
            <w:r>
              <w:rPr>
                <w:b/>
                <w:kern w:val="32"/>
                <w:sz w:val="28"/>
                <w:szCs w:val="28"/>
                <w:lang w:eastAsia="x-none"/>
              </w:rPr>
              <w:t xml:space="preserve"> </w:t>
            </w:r>
            <w:r w:rsidRPr="00335003">
              <w:rPr>
                <w:b/>
                <w:kern w:val="32"/>
                <w:sz w:val="28"/>
                <w:szCs w:val="28"/>
                <w:lang w:val="x-none" w:eastAsia="x-none"/>
              </w:rPr>
              <w:t>контроля</w:t>
            </w:r>
            <w:r>
              <w:rPr>
                <w:b/>
                <w:kern w:val="32"/>
                <w:sz w:val="28"/>
                <w:szCs w:val="28"/>
                <w:lang w:eastAsia="x-none"/>
              </w:rPr>
              <w:t xml:space="preserve"> </w:t>
            </w:r>
            <w:r w:rsidRPr="00335003">
              <w:rPr>
                <w:b/>
                <w:kern w:val="32"/>
                <w:sz w:val="28"/>
                <w:szCs w:val="28"/>
                <w:lang w:eastAsia="x-none"/>
              </w:rPr>
              <w:t>на автомобильном транспорте, городском наземном электрическом транспорте и в дорожном хозяйстве</w:t>
            </w:r>
            <w:r>
              <w:rPr>
                <w:b/>
                <w:kern w:val="32"/>
                <w:sz w:val="28"/>
                <w:szCs w:val="28"/>
                <w:lang w:eastAsia="x-none"/>
              </w:rPr>
              <w:t xml:space="preserve"> вне границ населенных пунктов в границах муниципального образования Яранский муниципальный район Кировской области на 2022 год</w:t>
            </w:r>
          </w:p>
        </w:tc>
        <w:tc>
          <w:tcPr>
            <w:tcW w:w="236" w:type="dxa"/>
            <w:gridSpan w:val="2"/>
            <w:tcBorders>
              <w:top w:val="nil"/>
              <w:left w:val="nil"/>
              <w:bottom w:val="nil"/>
              <w:right w:val="nil"/>
            </w:tcBorders>
          </w:tcPr>
          <w:p w14:paraId="5989E003" w14:textId="77777777" w:rsidR="004A48B9" w:rsidRDefault="004A48B9" w:rsidP="00013F25">
            <w:pPr>
              <w:rPr>
                <w:sz w:val="26"/>
              </w:rPr>
            </w:pPr>
          </w:p>
        </w:tc>
      </w:tr>
      <w:tr w:rsidR="004A48B9" w14:paraId="1F018642" w14:textId="77777777" w:rsidTr="00D0227C">
        <w:trPr>
          <w:gridAfter w:val="1"/>
          <w:wAfter w:w="95" w:type="dxa"/>
          <w:cantSplit/>
          <w:trHeight w:val="499"/>
        </w:trPr>
        <w:tc>
          <w:tcPr>
            <w:tcW w:w="9619" w:type="dxa"/>
            <w:gridSpan w:val="5"/>
            <w:tcBorders>
              <w:top w:val="nil"/>
              <w:left w:val="nil"/>
              <w:bottom w:val="nil"/>
              <w:right w:val="nil"/>
            </w:tcBorders>
          </w:tcPr>
          <w:p w14:paraId="1FABDB1C" w14:textId="77777777" w:rsidR="004A48B9" w:rsidRDefault="004A48B9" w:rsidP="00013F25">
            <w:pPr>
              <w:pStyle w:val="ab"/>
            </w:pPr>
            <w:r>
              <w:t xml:space="preserve">                                                                                                                                                </w:t>
            </w:r>
          </w:p>
        </w:tc>
      </w:tr>
    </w:tbl>
    <w:p w14:paraId="18885796" w14:textId="77777777" w:rsidR="004A48B9" w:rsidRPr="00972934" w:rsidRDefault="00A96FA5" w:rsidP="004A48B9">
      <w:pPr>
        <w:ind w:firstLine="689"/>
        <w:jc w:val="both"/>
        <w:rPr>
          <w:sz w:val="28"/>
          <w:szCs w:val="28"/>
        </w:rPr>
      </w:pPr>
      <w:r w:rsidRPr="003717F2">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w:t>
      </w:r>
      <w:r w:rsidR="00A1199C">
        <w:rPr>
          <w:sz w:val="28"/>
          <w:szCs w:val="28"/>
        </w:rPr>
        <w:t xml:space="preserve"> </w:t>
      </w:r>
      <w:r w:rsidRPr="003717F2">
        <w:rPr>
          <w:sz w:val="28"/>
          <w:szCs w:val="28"/>
        </w:rPr>
        <w:t>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w:t>
      </w:r>
      <w:r>
        <w:rPr>
          <w:sz w:val="28"/>
          <w:szCs w:val="28"/>
        </w:rPr>
        <w:t xml:space="preserve">оле в Российской Федерации», </w:t>
      </w:r>
      <w:hyperlink r:id="rId9" w:tgtFrame="_blank" w:history="1">
        <w:r w:rsidR="004A48B9" w:rsidRPr="00EC39B3">
          <w:rPr>
            <w:sz w:val="28"/>
            <w:szCs w:val="28"/>
          </w:rPr>
          <w:t>Уставом</w:t>
        </w:r>
      </w:hyperlink>
      <w:r w:rsidR="004A48B9" w:rsidRPr="00EC39B3">
        <w:rPr>
          <w:sz w:val="28"/>
          <w:szCs w:val="28"/>
        </w:rPr>
        <w:t xml:space="preserve"> </w:t>
      </w:r>
      <w:r w:rsidR="004A48B9">
        <w:rPr>
          <w:sz w:val="28"/>
          <w:szCs w:val="28"/>
        </w:rPr>
        <w:t>Яранского района</w:t>
      </w:r>
      <w:r>
        <w:rPr>
          <w:sz w:val="28"/>
          <w:szCs w:val="28"/>
        </w:rPr>
        <w:t xml:space="preserve"> Кировской области</w:t>
      </w:r>
      <w:r w:rsidR="004A48B9">
        <w:rPr>
          <w:sz w:val="28"/>
          <w:szCs w:val="28"/>
        </w:rPr>
        <w:t xml:space="preserve">, </w:t>
      </w:r>
      <w:r w:rsidR="004A48B9" w:rsidRPr="00972934">
        <w:rPr>
          <w:sz w:val="28"/>
          <w:szCs w:val="28"/>
        </w:rPr>
        <w:t>администрация Яранского района ПОСТАНОВЛЯЕТ:</w:t>
      </w:r>
    </w:p>
    <w:p w14:paraId="4194E584" w14:textId="77777777" w:rsidR="004A48B9" w:rsidRPr="00EC39B3" w:rsidRDefault="00A96FA5" w:rsidP="00A96FA5">
      <w:pPr>
        <w:numPr>
          <w:ilvl w:val="0"/>
          <w:numId w:val="2"/>
        </w:numPr>
        <w:spacing w:line="276" w:lineRule="auto"/>
        <w:ind w:left="0" w:firstLine="567"/>
        <w:jc w:val="both"/>
        <w:rPr>
          <w:sz w:val="28"/>
          <w:szCs w:val="28"/>
        </w:rPr>
      </w:pPr>
      <w:r w:rsidRPr="00721A9C">
        <w:rPr>
          <w:sz w:val="28"/>
          <w:szCs w:val="28"/>
        </w:rPr>
        <w:t xml:space="preserve">Утвердить </w:t>
      </w:r>
      <w:r>
        <w:rPr>
          <w:sz w:val="28"/>
          <w:szCs w:val="28"/>
        </w:rPr>
        <w:t>Программу</w:t>
      </w:r>
      <w:r w:rsidRPr="00792F88">
        <w:rPr>
          <w:sz w:val="28"/>
          <w:szCs w:val="28"/>
        </w:rPr>
        <w:t xml:space="preserve"> профилактики рисков причинения вреда </w:t>
      </w:r>
      <w:r w:rsidR="004A48B9" w:rsidRPr="00743B74">
        <w:rPr>
          <w:spacing w:val="2"/>
          <w:sz w:val="28"/>
          <w:szCs w:val="28"/>
        </w:rPr>
        <w:t>на автомобильном транспорте, городском наземном электрическом транспорте и в дорожном хозяйстве в</w:t>
      </w:r>
      <w:r w:rsidR="004A48B9">
        <w:rPr>
          <w:spacing w:val="2"/>
          <w:sz w:val="28"/>
          <w:szCs w:val="28"/>
        </w:rPr>
        <w:t xml:space="preserve">не </w:t>
      </w:r>
      <w:r w:rsidR="004A48B9">
        <w:rPr>
          <w:sz w:val="28"/>
          <w:szCs w:val="28"/>
        </w:rPr>
        <w:t>границ</w:t>
      </w:r>
      <w:r w:rsidR="004A48B9" w:rsidRPr="00743B74">
        <w:rPr>
          <w:sz w:val="28"/>
          <w:szCs w:val="28"/>
        </w:rPr>
        <w:t xml:space="preserve"> населенных пунктов </w:t>
      </w:r>
      <w:r w:rsidR="004A48B9">
        <w:rPr>
          <w:bCs/>
          <w:sz w:val="28"/>
          <w:szCs w:val="28"/>
        </w:rPr>
        <w:t>Яранского района</w:t>
      </w:r>
      <w:r w:rsidR="004A48B9" w:rsidRPr="00EC39B3">
        <w:rPr>
          <w:bCs/>
          <w:sz w:val="28"/>
          <w:szCs w:val="28"/>
        </w:rPr>
        <w:t xml:space="preserve">  </w:t>
      </w:r>
      <w:r w:rsidR="004A48B9">
        <w:rPr>
          <w:bCs/>
          <w:sz w:val="28"/>
          <w:szCs w:val="28"/>
        </w:rPr>
        <w:t>Кировской</w:t>
      </w:r>
      <w:r w:rsidR="004A48B9" w:rsidRPr="00EC39B3">
        <w:rPr>
          <w:bCs/>
          <w:sz w:val="28"/>
          <w:szCs w:val="28"/>
        </w:rPr>
        <w:t xml:space="preserve">  области, согласно приложению к настоящему постановлению.  </w:t>
      </w:r>
    </w:p>
    <w:p w14:paraId="0835D27F" w14:textId="77777777" w:rsidR="004A48B9" w:rsidRPr="001B788C" w:rsidRDefault="004A48B9" w:rsidP="00A96FA5">
      <w:pPr>
        <w:spacing w:line="276" w:lineRule="auto"/>
        <w:ind w:firstLine="709"/>
        <w:jc w:val="both"/>
        <w:rPr>
          <w:sz w:val="28"/>
          <w:szCs w:val="28"/>
        </w:rPr>
      </w:pPr>
      <w:r>
        <w:rPr>
          <w:sz w:val="28"/>
          <w:szCs w:val="28"/>
        </w:rPr>
        <w:t>2</w:t>
      </w:r>
      <w:r w:rsidRPr="001B788C">
        <w:rPr>
          <w:sz w:val="28"/>
          <w:szCs w:val="28"/>
        </w:rPr>
        <w:t xml:space="preserve">. Контроль за выполнением настоящего постановления возложить на заместителя главы администрации района, начальника </w:t>
      </w:r>
      <w:r>
        <w:rPr>
          <w:sz w:val="28"/>
          <w:szCs w:val="28"/>
        </w:rPr>
        <w:t>управления по вопросам жизнеобеспечения района администрации района Жирова В.Е.</w:t>
      </w:r>
    </w:p>
    <w:tbl>
      <w:tblPr>
        <w:tblW w:w="10056" w:type="dxa"/>
        <w:tblInd w:w="128" w:type="dxa"/>
        <w:tblLayout w:type="fixed"/>
        <w:tblLook w:val="0000" w:firstRow="0" w:lastRow="0" w:firstColumn="0" w:lastColumn="0" w:noHBand="0" w:noVBand="0"/>
      </w:tblPr>
      <w:tblGrid>
        <w:gridCol w:w="4712"/>
        <w:gridCol w:w="2595"/>
        <w:gridCol w:w="2749"/>
      </w:tblGrid>
      <w:tr w:rsidR="004A48B9" w:rsidRPr="00600B35" w14:paraId="5070263D" w14:textId="77777777" w:rsidTr="00013F25">
        <w:trPr>
          <w:trHeight w:val="369"/>
        </w:trPr>
        <w:tc>
          <w:tcPr>
            <w:tcW w:w="4375" w:type="dxa"/>
          </w:tcPr>
          <w:p w14:paraId="13D907F0" w14:textId="77777777" w:rsidR="00A96FA5" w:rsidRDefault="00A96FA5" w:rsidP="00013F25">
            <w:pPr>
              <w:ind w:left="-128"/>
              <w:rPr>
                <w:sz w:val="28"/>
                <w:szCs w:val="28"/>
              </w:rPr>
            </w:pPr>
          </w:p>
          <w:p w14:paraId="081245B4" w14:textId="77777777" w:rsidR="00A96FA5" w:rsidRDefault="00A96FA5" w:rsidP="00013F25">
            <w:pPr>
              <w:ind w:left="-128"/>
              <w:rPr>
                <w:sz w:val="28"/>
                <w:szCs w:val="28"/>
              </w:rPr>
            </w:pPr>
          </w:p>
          <w:p w14:paraId="4008B0C1" w14:textId="77777777" w:rsidR="004A48B9" w:rsidRDefault="004A48B9" w:rsidP="00013F25">
            <w:pPr>
              <w:ind w:left="-128"/>
              <w:rPr>
                <w:sz w:val="28"/>
                <w:szCs w:val="28"/>
              </w:rPr>
            </w:pPr>
            <w:r>
              <w:rPr>
                <w:sz w:val="28"/>
                <w:szCs w:val="28"/>
              </w:rPr>
              <w:t xml:space="preserve">Глава </w:t>
            </w:r>
          </w:p>
          <w:p w14:paraId="2871B5F4" w14:textId="77777777" w:rsidR="004A48B9" w:rsidRPr="001B788C" w:rsidRDefault="004A48B9" w:rsidP="00013F25">
            <w:pPr>
              <w:ind w:left="-128"/>
              <w:rPr>
                <w:sz w:val="28"/>
                <w:szCs w:val="28"/>
              </w:rPr>
            </w:pPr>
            <w:r>
              <w:rPr>
                <w:sz w:val="28"/>
                <w:szCs w:val="28"/>
              </w:rPr>
              <w:t xml:space="preserve">Яранского </w:t>
            </w:r>
            <w:r w:rsidRPr="001B788C">
              <w:rPr>
                <w:sz w:val="28"/>
                <w:szCs w:val="28"/>
              </w:rPr>
              <w:t>района</w:t>
            </w:r>
          </w:p>
          <w:p w14:paraId="2D5E2350" w14:textId="77777777" w:rsidR="004A48B9" w:rsidRPr="001B788C" w:rsidRDefault="004A48B9" w:rsidP="00013F25">
            <w:pPr>
              <w:ind w:left="-128"/>
              <w:rPr>
                <w:sz w:val="28"/>
                <w:szCs w:val="28"/>
              </w:rPr>
            </w:pPr>
          </w:p>
        </w:tc>
        <w:tc>
          <w:tcPr>
            <w:tcW w:w="2409" w:type="dxa"/>
          </w:tcPr>
          <w:p w14:paraId="0F7D8D75" w14:textId="77777777" w:rsidR="004A48B9" w:rsidRPr="001B788C" w:rsidRDefault="004A48B9" w:rsidP="00013F25">
            <w:pPr>
              <w:rPr>
                <w:sz w:val="28"/>
                <w:szCs w:val="28"/>
              </w:rPr>
            </w:pPr>
          </w:p>
        </w:tc>
        <w:tc>
          <w:tcPr>
            <w:tcW w:w="2552" w:type="dxa"/>
          </w:tcPr>
          <w:p w14:paraId="5EA8695D" w14:textId="77777777" w:rsidR="004A48B9" w:rsidRDefault="004A48B9" w:rsidP="00013F25">
            <w:pPr>
              <w:pStyle w:val="2"/>
              <w:rPr>
                <w:sz w:val="28"/>
                <w:szCs w:val="28"/>
              </w:rPr>
            </w:pPr>
          </w:p>
          <w:p w14:paraId="7DDF06E6" w14:textId="77777777" w:rsidR="00A96FA5" w:rsidRDefault="00A96FA5" w:rsidP="00013F25">
            <w:pPr>
              <w:pStyle w:val="2"/>
              <w:rPr>
                <w:sz w:val="28"/>
                <w:szCs w:val="28"/>
              </w:rPr>
            </w:pPr>
          </w:p>
          <w:p w14:paraId="701897E5" w14:textId="77777777" w:rsidR="00A96FA5" w:rsidRDefault="00A96FA5" w:rsidP="00013F25">
            <w:pPr>
              <w:pStyle w:val="2"/>
              <w:rPr>
                <w:sz w:val="28"/>
                <w:szCs w:val="28"/>
              </w:rPr>
            </w:pPr>
          </w:p>
          <w:p w14:paraId="7A880D38" w14:textId="77777777" w:rsidR="004A48B9" w:rsidRPr="00ED0C56" w:rsidRDefault="004A48B9" w:rsidP="00013F25">
            <w:pPr>
              <w:pStyle w:val="2"/>
              <w:rPr>
                <w:sz w:val="28"/>
                <w:szCs w:val="28"/>
              </w:rPr>
            </w:pPr>
            <w:r>
              <w:rPr>
                <w:sz w:val="28"/>
                <w:szCs w:val="28"/>
              </w:rPr>
              <w:t>А.А. Трушкова</w:t>
            </w:r>
          </w:p>
        </w:tc>
      </w:tr>
    </w:tbl>
    <w:p w14:paraId="7977C69A" w14:textId="77777777" w:rsidR="004A48B9" w:rsidRPr="002C0BB6" w:rsidRDefault="004A48B9" w:rsidP="00CF44A3">
      <w:pPr>
        <w:jc w:val="both"/>
        <w:rPr>
          <w:bCs/>
          <w:sz w:val="28"/>
          <w:szCs w:val="28"/>
        </w:rPr>
      </w:pPr>
    </w:p>
    <w:tbl>
      <w:tblPr>
        <w:tblW w:w="10056" w:type="dxa"/>
        <w:tblInd w:w="128" w:type="dxa"/>
        <w:tblLayout w:type="fixed"/>
        <w:tblLook w:val="0000" w:firstRow="0" w:lastRow="0" w:firstColumn="0" w:lastColumn="0" w:noHBand="0" w:noVBand="0"/>
      </w:tblPr>
      <w:tblGrid>
        <w:gridCol w:w="4658"/>
        <w:gridCol w:w="284"/>
        <w:gridCol w:w="1842"/>
        <w:gridCol w:w="142"/>
        <w:gridCol w:w="2410"/>
        <w:gridCol w:w="720"/>
      </w:tblGrid>
      <w:tr w:rsidR="00A96FA5" w:rsidRPr="00600B35" w14:paraId="205C1872" w14:textId="77777777" w:rsidTr="00013F25">
        <w:trPr>
          <w:gridAfter w:val="1"/>
          <w:wAfter w:w="720" w:type="dxa"/>
          <w:trHeight w:val="369"/>
        </w:trPr>
        <w:tc>
          <w:tcPr>
            <w:tcW w:w="4942" w:type="dxa"/>
            <w:gridSpan w:val="2"/>
          </w:tcPr>
          <w:p w14:paraId="030AF6FD" w14:textId="77777777" w:rsidR="00A96FA5" w:rsidRDefault="00A96FA5" w:rsidP="00013F25">
            <w:pPr>
              <w:pStyle w:val="2"/>
              <w:rPr>
                <w:sz w:val="28"/>
                <w:szCs w:val="28"/>
              </w:rPr>
            </w:pPr>
            <w:r w:rsidRPr="00C4379F">
              <w:rPr>
                <w:sz w:val="28"/>
                <w:szCs w:val="28"/>
              </w:rPr>
              <w:t>ПОДГОТОВЛЕНО</w:t>
            </w:r>
          </w:p>
          <w:p w14:paraId="56B1F0E5" w14:textId="77777777" w:rsidR="00A96FA5" w:rsidRPr="00C4379F" w:rsidRDefault="00A96FA5" w:rsidP="00013F25">
            <w:pPr>
              <w:rPr>
                <w:sz w:val="28"/>
                <w:szCs w:val="28"/>
              </w:rPr>
            </w:pPr>
          </w:p>
        </w:tc>
        <w:tc>
          <w:tcPr>
            <w:tcW w:w="1842" w:type="dxa"/>
          </w:tcPr>
          <w:p w14:paraId="037368C0" w14:textId="77777777" w:rsidR="00A96FA5" w:rsidRPr="00C4379F" w:rsidRDefault="00A96FA5" w:rsidP="00013F25">
            <w:pPr>
              <w:rPr>
                <w:sz w:val="28"/>
                <w:szCs w:val="28"/>
              </w:rPr>
            </w:pPr>
          </w:p>
        </w:tc>
        <w:tc>
          <w:tcPr>
            <w:tcW w:w="2552" w:type="dxa"/>
            <w:gridSpan w:val="2"/>
          </w:tcPr>
          <w:p w14:paraId="7D8632E9" w14:textId="77777777" w:rsidR="00A96FA5" w:rsidRPr="00C4379F" w:rsidRDefault="00A96FA5" w:rsidP="00013F25">
            <w:pPr>
              <w:rPr>
                <w:sz w:val="28"/>
                <w:szCs w:val="28"/>
              </w:rPr>
            </w:pPr>
          </w:p>
        </w:tc>
      </w:tr>
      <w:tr w:rsidR="00A96FA5" w:rsidRPr="00600B35" w14:paraId="521B9740" w14:textId="77777777" w:rsidTr="00013F25">
        <w:trPr>
          <w:gridAfter w:val="1"/>
          <w:wAfter w:w="720" w:type="dxa"/>
          <w:trHeight w:val="369"/>
        </w:trPr>
        <w:tc>
          <w:tcPr>
            <w:tcW w:w="4942" w:type="dxa"/>
            <w:gridSpan w:val="2"/>
          </w:tcPr>
          <w:p w14:paraId="08229460" w14:textId="77777777" w:rsidR="00A96FA5" w:rsidRDefault="00A96FA5" w:rsidP="00013F25">
            <w:pPr>
              <w:rPr>
                <w:sz w:val="28"/>
                <w:szCs w:val="28"/>
              </w:rPr>
            </w:pPr>
          </w:p>
          <w:p w14:paraId="31A2DAE0" w14:textId="77777777" w:rsidR="00A96FA5" w:rsidRPr="00C4379F" w:rsidRDefault="00A96FA5" w:rsidP="00013F25">
            <w:pPr>
              <w:rPr>
                <w:sz w:val="28"/>
                <w:szCs w:val="28"/>
              </w:rPr>
            </w:pPr>
            <w:r>
              <w:rPr>
                <w:sz w:val="28"/>
                <w:szCs w:val="28"/>
              </w:rPr>
              <w:t>Заместитель главы администрации района, н</w:t>
            </w:r>
            <w:r w:rsidRPr="00C4379F">
              <w:rPr>
                <w:sz w:val="28"/>
                <w:szCs w:val="28"/>
              </w:rPr>
              <w:t>ачальник управления по вопросам жизнеобеспечения района администрации района</w:t>
            </w:r>
          </w:p>
        </w:tc>
        <w:tc>
          <w:tcPr>
            <w:tcW w:w="1842" w:type="dxa"/>
          </w:tcPr>
          <w:p w14:paraId="4FB39F76" w14:textId="77777777" w:rsidR="00A96FA5" w:rsidRPr="00C4379F" w:rsidRDefault="00A96FA5" w:rsidP="00013F25">
            <w:pPr>
              <w:rPr>
                <w:sz w:val="28"/>
                <w:szCs w:val="28"/>
              </w:rPr>
            </w:pPr>
          </w:p>
        </w:tc>
        <w:tc>
          <w:tcPr>
            <w:tcW w:w="2552" w:type="dxa"/>
            <w:gridSpan w:val="2"/>
          </w:tcPr>
          <w:p w14:paraId="38F954C6" w14:textId="77777777" w:rsidR="00A96FA5" w:rsidRPr="00C4379F" w:rsidRDefault="00A96FA5" w:rsidP="00013F25">
            <w:pPr>
              <w:rPr>
                <w:sz w:val="28"/>
                <w:szCs w:val="28"/>
              </w:rPr>
            </w:pPr>
          </w:p>
          <w:p w14:paraId="503600C7" w14:textId="77777777" w:rsidR="00A96FA5" w:rsidRPr="00C4379F" w:rsidRDefault="00A96FA5" w:rsidP="00013F25">
            <w:pPr>
              <w:rPr>
                <w:sz w:val="28"/>
                <w:szCs w:val="28"/>
              </w:rPr>
            </w:pPr>
          </w:p>
          <w:p w14:paraId="42C8ABC2" w14:textId="77777777" w:rsidR="00A96FA5" w:rsidRDefault="00A96FA5" w:rsidP="00013F25">
            <w:pPr>
              <w:rPr>
                <w:sz w:val="28"/>
                <w:szCs w:val="28"/>
              </w:rPr>
            </w:pPr>
          </w:p>
          <w:p w14:paraId="277206AC" w14:textId="77777777" w:rsidR="00A96FA5" w:rsidRDefault="00A96FA5" w:rsidP="00013F25">
            <w:pPr>
              <w:rPr>
                <w:sz w:val="28"/>
                <w:szCs w:val="28"/>
              </w:rPr>
            </w:pPr>
          </w:p>
          <w:p w14:paraId="5C76BC1D" w14:textId="77777777" w:rsidR="00A96FA5" w:rsidRPr="00C4379F" w:rsidRDefault="00A96FA5" w:rsidP="00013F25">
            <w:pPr>
              <w:rPr>
                <w:sz w:val="28"/>
                <w:szCs w:val="28"/>
              </w:rPr>
            </w:pPr>
            <w:r>
              <w:rPr>
                <w:sz w:val="28"/>
                <w:szCs w:val="28"/>
              </w:rPr>
              <w:t>В.Е. Жиров</w:t>
            </w:r>
          </w:p>
        </w:tc>
      </w:tr>
      <w:tr w:rsidR="00A96FA5" w:rsidRPr="00C4379F" w14:paraId="4D366994" w14:textId="77777777" w:rsidTr="00013F25">
        <w:trPr>
          <w:gridAfter w:val="1"/>
          <w:wAfter w:w="720" w:type="dxa"/>
          <w:trHeight w:val="369"/>
        </w:trPr>
        <w:tc>
          <w:tcPr>
            <w:tcW w:w="4942" w:type="dxa"/>
            <w:gridSpan w:val="2"/>
          </w:tcPr>
          <w:p w14:paraId="07864F9D" w14:textId="77777777" w:rsidR="00A96FA5" w:rsidRPr="00C4379F" w:rsidRDefault="00A96FA5" w:rsidP="00013F25">
            <w:pPr>
              <w:rPr>
                <w:sz w:val="28"/>
                <w:szCs w:val="28"/>
              </w:rPr>
            </w:pPr>
          </w:p>
        </w:tc>
        <w:tc>
          <w:tcPr>
            <w:tcW w:w="1842" w:type="dxa"/>
          </w:tcPr>
          <w:p w14:paraId="46A8F9F3" w14:textId="77777777" w:rsidR="00A96FA5" w:rsidRPr="00C4379F" w:rsidRDefault="00A96FA5" w:rsidP="00013F25">
            <w:pPr>
              <w:rPr>
                <w:sz w:val="28"/>
                <w:szCs w:val="28"/>
              </w:rPr>
            </w:pPr>
          </w:p>
        </w:tc>
        <w:tc>
          <w:tcPr>
            <w:tcW w:w="2552" w:type="dxa"/>
            <w:gridSpan w:val="2"/>
          </w:tcPr>
          <w:p w14:paraId="5B89B6CB" w14:textId="77777777" w:rsidR="00A96FA5" w:rsidRPr="00C4379F" w:rsidRDefault="00A96FA5" w:rsidP="00013F25">
            <w:pPr>
              <w:rPr>
                <w:sz w:val="28"/>
                <w:szCs w:val="28"/>
              </w:rPr>
            </w:pPr>
          </w:p>
        </w:tc>
      </w:tr>
      <w:tr w:rsidR="00A96FA5" w:rsidRPr="00C4379F" w14:paraId="2FC13777" w14:textId="77777777" w:rsidTr="00013F25">
        <w:trPr>
          <w:trHeight w:val="369"/>
        </w:trPr>
        <w:tc>
          <w:tcPr>
            <w:tcW w:w="4658" w:type="dxa"/>
          </w:tcPr>
          <w:p w14:paraId="3B7D38D2" w14:textId="77777777" w:rsidR="00A96FA5" w:rsidRPr="00C4379F" w:rsidRDefault="00A96FA5" w:rsidP="00013F25">
            <w:pPr>
              <w:rPr>
                <w:sz w:val="28"/>
                <w:szCs w:val="28"/>
              </w:rPr>
            </w:pPr>
            <w:r w:rsidRPr="00C4379F">
              <w:rPr>
                <w:sz w:val="28"/>
                <w:szCs w:val="28"/>
              </w:rPr>
              <w:t>СОГЛАСОВАНО</w:t>
            </w:r>
          </w:p>
          <w:p w14:paraId="4DF992E6" w14:textId="77777777" w:rsidR="00A96FA5" w:rsidRPr="00C4379F" w:rsidRDefault="00A96FA5" w:rsidP="00013F25">
            <w:pPr>
              <w:rPr>
                <w:sz w:val="28"/>
                <w:szCs w:val="28"/>
              </w:rPr>
            </w:pPr>
          </w:p>
        </w:tc>
        <w:tc>
          <w:tcPr>
            <w:tcW w:w="2268" w:type="dxa"/>
            <w:gridSpan w:val="3"/>
          </w:tcPr>
          <w:p w14:paraId="7A856DBF" w14:textId="77777777" w:rsidR="00A96FA5" w:rsidRPr="00C4379F" w:rsidRDefault="00A96FA5" w:rsidP="00013F25">
            <w:pPr>
              <w:rPr>
                <w:sz w:val="28"/>
                <w:szCs w:val="28"/>
              </w:rPr>
            </w:pPr>
          </w:p>
        </w:tc>
        <w:tc>
          <w:tcPr>
            <w:tcW w:w="3130" w:type="dxa"/>
            <w:gridSpan w:val="2"/>
          </w:tcPr>
          <w:p w14:paraId="6BD043AD" w14:textId="77777777" w:rsidR="00A96FA5" w:rsidRPr="00C4379F" w:rsidRDefault="00A96FA5" w:rsidP="00013F25">
            <w:pPr>
              <w:rPr>
                <w:sz w:val="28"/>
                <w:szCs w:val="28"/>
              </w:rPr>
            </w:pPr>
          </w:p>
        </w:tc>
      </w:tr>
      <w:tr w:rsidR="00A96FA5" w:rsidRPr="00C4379F" w14:paraId="2B51FCF4" w14:textId="77777777" w:rsidTr="00013F25">
        <w:trPr>
          <w:trHeight w:val="369"/>
        </w:trPr>
        <w:tc>
          <w:tcPr>
            <w:tcW w:w="4658" w:type="dxa"/>
          </w:tcPr>
          <w:p w14:paraId="22798E33" w14:textId="77777777" w:rsidR="00A96FA5" w:rsidRDefault="00A96FA5" w:rsidP="00013F25">
            <w:pPr>
              <w:rPr>
                <w:sz w:val="28"/>
                <w:szCs w:val="28"/>
              </w:rPr>
            </w:pPr>
          </w:p>
          <w:p w14:paraId="2C50F652" w14:textId="77777777" w:rsidR="00A96FA5" w:rsidRDefault="00A96FA5" w:rsidP="00013F25">
            <w:pPr>
              <w:rPr>
                <w:sz w:val="28"/>
                <w:szCs w:val="28"/>
              </w:rPr>
            </w:pPr>
            <w:r>
              <w:rPr>
                <w:sz w:val="28"/>
                <w:szCs w:val="28"/>
              </w:rPr>
              <w:t>Заместитель н</w:t>
            </w:r>
            <w:r w:rsidRPr="00C4379F">
              <w:rPr>
                <w:sz w:val="28"/>
                <w:szCs w:val="28"/>
              </w:rPr>
              <w:t>ачальник</w:t>
            </w:r>
            <w:r>
              <w:rPr>
                <w:sz w:val="28"/>
                <w:szCs w:val="28"/>
              </w:rPr>
              <w:t>а</w:t>
            </w:r>
            <w:r w:rsidRPr="00C4379F">
              <w:rPr>
                <w:sz w:val="28"/>
                <w:szCs w:val="28"/>
              </w:rPr>
              <w:t xml:space="preserve"> управления по вопросам жизнеобеспечения района администрации района</w:t>
            </w:r>
          </w:p>
          <w:p w14:paraId="39067FAE" w14:textId="77777777" w:rsidR="00A96FA5" w:rsidRPr="00C4379F" w:rsidRDefault="00A96FA5" w:rsidP="00013F25">
            <w:pPr>
              <w:rPr>
                <w:sz w:val="28"/>
                <w:szCs w:val="28"/>
              </w:rPr>
            </w:pPr>
          </w:p>
        </w:tc>
        <w:tc>
          <w:tcPr>
            <w:tcW w:w="2268" w:type="dxa"/>
            <w:gridSpan w:val="3"/>
          </w:tcPr>
          <w:p w14:paraId="495D1286" w14:textId="77777777" w:rsidR="00A96FA5" w:rsidRPr="00C4379F" w:rsidRDefault="00A96FA5" w:rsidP="00013F25">
            <w:pPr>
              <w:rPr>
                <w:sz w:val="28"/>
                <w:szCs w:val="28"/>
              </w:rPr>
            </w:pPr>
          </w:p>
        </w:tc>
        <w:tc>
          <w:tcPr>
            <w:tcW w:w="3130" w:type="dxa"/>
            <w:gridSpan w:val="2"/>
          </w:tcPr>
          <w:p w14:paraId="129C7021" w14:textId="77777777" w:rsidR="00A96FA5" w:rsidRPr="00C4379F" w:rsidRDefault="00A96FA5" w:rsidP="00013F25">
            <w:pPr>
              <w:rPr>
                <w:sz w:val="28"/>
                <w:szCs w:val="28"/>
              </w:rPr>
            </w:pPr>
          </w:p>
          <w:p w14:paraId="1686667A" w14:textId="77777777" w:rsidR="00A96FA5" w:rsidRPr="00C4379F" w:rsidRDefault="00A96FA5" w:rsidP="00013F25">
            <w:pPr>
              <w:rPr>
                <w:sz w:val="28"/>
                <w:szCs w:val="28"/>
              </w:rPr>
            </w:pPr>
          </w:p>
          <w:p w14:paraId="3D160A8C" w14:textId="77777777" w:rsidR="00A96FA5" w:rsidRDefault="00A96FA5" w:rsidP="00013F25">
            <w:pPr>
              <w:rPr>
                <w:sz w:val="28"/>
                <w:szCs w:val="28"/>
              </w:rPr>
            </w:pPr>
          </w:p>
          <w:p w14:paraId="119F677E" w14:textId="77777777" w:rsidR="00A96FA5" w:rsidRPr="00C4379F" w:rsidRDefault="00A96FA5" w:rsidP="00013F25">
            <w:pPr>
              <w:ind w:left="-108"/>
              <w:rPr>
                <w:sz w:val="28"/>
                <w:szCs w:val="28"/>
              </w:rPr>
            </w:pPr>
            <w:r>
              <w:rPr>
                <w:sz w:val="28"/>
                <w:szCs w:val="28"/>
              </w:rPr>
              <w:t>А.Н. Краев</w:t>
            </w:r>
          </w:p>
        </w:tc>
      </w:tr>
      <w:tr w:rsidR="00A96FA5" w:rsidRPr="00C4379F" w14:paraId="04D4A9B9" w14:textId="77777777" w:rsidTr="00013F25">
        <w:trPr>
          <w:trHeight w:val="369"/>
        </w:trPr>
        <w:tc>
          <w:tcPr>
            <w:tcW w:w="4658" w:type="dxa"/>
          </w:tcPr>
          <w:p w14:paraId="0361EE9E" w14:textId="77777777" w:rsidR="00A96FA5" w:rsidRPr="00C4379F" w:rsidRDefault="00A96FA5" w:rsidP="00013F25">
            <w:pPr>
              <w:rPr>
                <w:sz w:val="28"/>
                <w:szCs w:val="28"/>
              </w:rPr>
            </w:pPr>
            <w:r w:rsidRPr="00C4379F">
              <w:rPr>
                <w:sz w:val="28"/>
                <w:szCs w:val="28"/>
              </w:rPr>
              <w:t xml:space="preserve">Заместитель </w:t>
            </w:r>
            <w:r>
              <w:rPr>
                <w:sz w:val="28"/>
                <w:szCs w:val="28"/>
              </w:rPr>
              <w:t xml:space="preserve">главы администрации района, </w:t>
            </w:r>
            <w:r w:rsidRPr="00C4379F">
              <w:rPr>
                <w:sz w:val="28"/>
                <w:szCs w:val="28"/>
              </w:rPr>
              <w:t>начальник финансового управления администрации района</w:t>
            </w:r>
          </w:p>
          <w:p w14:paraId="5F0BCBEF" w14:textId="77777777" w:rsidR="00A96FA5" w:rsidRDefault="00A96FA5" w:rsidP="00013F25">
            <w:pPr>
              <w:rPr>
                <w:sz w:val="28"/>
                <w:szCs w:val="28"/>
              </w:rPr>
            </w:pPr>
          </w:p>
          <w:p w14:paraId="629B73ED" w14:textId="77777777" w:rsidR="00A96FA5" w:rsidRPr="00C4379F" w:rsidRDefault="00A96FA5" w:rsidP="00013F25">
            <w:pPr>
              <w:rPr>
                <w:sz w:val="28"/>
                <w:szCs w:val="28"/>
              </w:rPr>
            </w:pPr>
          </w:p>
        </w:tc>
        <w:tc>
          <w:tcPr>
            <w:tcW w:w="2268" w:type="dxa"/>
            <w:gridSpan w:val="3"/>
          </w:tcPr>
          <w:p w14:paraId="00BB3EB7" w14:textId="77777777" w:rsidR="00A96FA5" w:rsidRPr="00C4379F" w:rsidRDefault="00A96FA5" w:rsidP="00013F25">
            <w:pPr>
              <w:rPr>
                <w:sz w:val="28"/>
                <w:szCs w:val="28"/>
              </w:rPr>
            </w:pPr>
          </w:p>
        </w:tc>
        <w:tc>
          <w:tcPr>
            <w:tcW w:w="3130" w:type="dxa"/>
            <w:gridSpan w:val="2"/>
          </w:tcPr>
          <w:p w14:paraId="2A61B05F" w14:textId="77777777" w:rsidR="00A96FA5" w:rsidRPr="00C4379F" w:rsidRDefault="00A96FA5" w:rsidP="00013F25">
            <w:pPr>
              <w:rPr>
                <w:sz w:val="28"/>
                <w:szCs w:val="28"/>
              </w:rPr>
            </w:pPr>
          </w:p>
          <w:p w14:paraId="00B807B4" w14:textId="77777777" w:rsidR="00A96FA5" w:rsidRDefault="00A96FA5" w:rsidP="00013F25">
            <w:pPr>
              <w:rPr>
                <w:sz w:val="28"/>
                <w:szCs w:val="28"/>
              </w:rPr>
            </w:pPr>
          </w:p>
          <w:p w14:paraId="2F0C458B" w14:textId="77777777" w:rsidR="00A96FA5" w:rsidRPr="00C4379F" w:rsidRDefault="00A96FA5" w:rsidP="00013F25">
            <w:pPr>
              <w:ind w:left="-108"/>
              <w:rPr>
                <w:sz w:val="28"/>
                <w:szCs w:val="28"/>
              </w:rPr>
            </w:pPr>
            <w:r>
              <w:rPr>
                <w:sz w:val="28"/>
                <w:szCs w:val="28"/>
              </w:rPr>
              <w:t>Л.В. Беляева</w:t>
            </w:r>
          </w:p>
        </w:tc>
      </w:tr>
      <w:tr w:rsidR="00A96FA5" w:rsidRPr="00C4379F" w14:paraId="17DC1732" w14:textId="77777777" w:rsidTr="00013F25">
        <w:trPr>
          <w:trHeight w:val="369"/>
        </w:trPr>
        <w:tc>
          <w:tcPr>
            <w:tcW w:w="4658" w:type="dxa"/>
          </w:tcPr>
          <w:p w14:paraId="6D7FD8B9" w14:textId="77777777" w:rsidR="00A96FA5" w:rsidRDefault="00A96FA5" w:rsidP="00013F25">
            <w:pPr>
              <w:rPr>
                <w:sz w:val="28"/>
                <w:szCs w:val="28"/>
              </w:rPr>
            </w:pPr>
          </w:p>
          <w:p w14:paraId="5CAA2C17" w14:textId="77777777" w:rsidR="00A96FA5" w:rsidRDefault="00A96FA5" w:rsidP="00013F25">
            <w:pPr>
              <w:rPr>
                <w:sz w:val="28"/>
                <w:szCs w:val="28"/>
              </w:rPr>
            </w:pPr>
          </w:p>
          <w:p w14:paraId="076A4401" w14:textId="77777777" w:rsidR="00A96FA5" w:rsidRPr="003B7B6B" w:rsidRDefault="00A96FA5" w:rsidP="00013F25">
            <w:pPr>
              <w:rPr>
                <w:sz w:val="28"/>
                <w:szCs w:val="28"/>
              </w:rPr>
            </w:pPr>
            <w:r w:rsidRPr="003B7B6B">
              <w:rPr>
                <w:sz w:val="28"/>
                <w:szCs w:val="28"/>
              </w:rPr>
              <w:t xml:space="preserve">Заведующий отделом правовой работы администрации района </w:t>
            </w:r>
          </w:p>
          <w:p w14:paraId="12BF7F15" w14:textId="77777777" w:rsidR="00A96FA5" w:rsidRPr="003B7B6B" w:rsidRDefault="00A96FA5" w:rsidP="00013F25">
            <w:pPr>
              <w:rPr>
                <w:sz w:val="28"/>
                <w:szCs w:val="28"/>
              </w:rPr>
            </w:pPr>
          </w:p>
        </w:tc>
        <w:tc>
          <w:tcPr>
            <w:tcW w:w="2268" w:type="dxa"/>
            <w:gridSpan w:val="3"/>
          </w:tcPr>
          <w:p w14:paraId="577AFC41" w14:textId="77777777" w:rsidR="00A96FA5" w:rsidRPr="00C4379F" w:rsidRDefault="00A96FA5" w:rsidP="00013F25">
            <w:pPr>
              <w:rPr>
                <w:sz w:val="28"/>
                <w:szCs w:val="28"/>
              </w:rPr>
            </w:pPr>
          </w:p>
        </w:tc>
        <w:tc>
          <w:tcPr>
            <w:tcW w:w="3130" w:type="dxa"/>
            <w:gridSpan w:val="2"/>
          </w:tcPr>
          <w:p w14:paraId="242C2939" w14:textId="77777777" w:rsidR="00A96FA5" w:rsidRDefault="00A96FA5" w:rsidP="00013F25">
            <w:pPr>
              <w:rPr>
                <w:sz w:val="28"/>
                <w:szCs w:val="28"/>
              </w:rPr>
            </w:pPr>
          </w:p>
          <w:p w14:paraId="4D3640DB" w14:textId="77777777" w:rsidR="00A96FA5" w:rsidRDefault="00A96FA5" w:rsidP="00013F25">
            <w:pPr>
              <w:ind w:left="-128"/>
              <w:rPr>
                <w:sz w:val="28"/>
                <w:szCs w:val="28"/>
              </w:rPr>
            </w:pPr>
          </w:p>
          <w:p w14:paraId="3562E089" w14:textId="77777777" w:rsidR="00A96FA5" w:rsidRDefault="00A96FA5" w:rsidP="00013F25">
            <w:pPr>
              <w:ind w:left="-128"/>
              <w:rPr>
                <w:sz w:val="28"/>
                <w:szCs w:val="28"/>
              </w:rPr>
            </w:pPr>
          </w:p>
          <w:p w14:paraId="2D4CAC7B" w14:textId="77777777" w:rsidR="00A96FA5" w:rsidRDefault="00A96FA5" w:rsidP="00013F25">
            <w:pPr>
              <w:ind w:left="-128"/>
              <w:rPr>
                <w:sz w:val="28"/>
                <w:szCs w:val="28"/>
              </w:rPr>
            </w:pPr>
            <w:r w:rsidRPr="00401ABC">
              <w:rPr>
                <w:sz w:val="28"/>
                <w:szCs w:val="28"/>
              </w:rPr>
              <w:t>Н.А. Чичинова</w:t>
            </w:r>
          </w:p>
          <w:p w14:paraId="7181B3D0" w14:textId="77777777" w:rsidR="00A96FA5" w:rsidRPr="00C4379F" w:rsidRDefault="00A96FA5" w:rsidP="00013F25">
            <w:pPr>
              <w:rPr>
                <w:sz w:val="28"/>
                <w:szCs w:val="28"/>
              </w:rPr>
            </w:pPr>
          </w:p>
        </w:tc>
      </w:tr>
    </w:tbl>
    <w:p w14:paraId="71728A8A" w14:textId="77777777" w:rsidR="00A96FA5" w:rsidRPr="00E2074A" w:rsidRDefault="00A96FA5" w:rsidP="00A96FA5">
      <w:pPr>
        <w:rPr>
          <w:vanish/>
        </w:rPr>
      </w:pPr>
    </w:p>
    <w:tbl>
      <w:tblPr>
        <w:tblpPr w:leftFromText="180" w:rightFromText="180" w:vertAnchor="text" w:horzAnchor="page" w:tblpX="1707" w:tblpY="1175"/>
        <w:tblW w:w="9322" w:type="dxa"/>
        <w:tblLayout w:type="fixed"/>
        <w:tblLook w:val="0000" w:firstRow="0" w:lastRow="0" w:firstColumn="0" w:lastColumn="0" w:noHBand="0" w:noVBand="0"/>
      </w:tblPr>
      <w:tblGrid>
        <w:gridCol w:w="9322"/>
      </w:tblGrid>
      <w:tr w:rsidR="00A96FA5" w:rsidRPr="00ED0C56" w14:paraId="0D4278DB" w14:textId="77777777" w:rsidTr="00013F25">
        <w:trPr>
          <w:trHeight w:val="369"/>
        </w:trPr>
        <w:tc>
          <w:tcPr>
            <w:tcW w:w="9322" w:type="dxa"/>
          </w:tcPr>
          <w:p w14:paraId="5239C4DF" w14:textId="77777777" w:rsidR="00A96FA5" w:rsidRPr="00ED0C56" w:rsidRDefault="00A96FA5" w:rsidP="002B6854">
            <w:pPr>
              <w:pStyle w:val="2"/>
              <w:jc w:val="both"/>
              <w:rPr>
                <w:sz w:val="28"/>
                <w:szCs w:val="28"/>
              </w:rPr>
            </w:pPr>
            <w:r w:rsidRPr="00517545">
              <w:rPr>
                <w:sz w:val="28"/>
                <w:szCs w:val="28"/>
              </w:rPr>
              <w:t>Разослат</w:t>
            </w:r>
            <w:r>
              <w:rPr>
                <w:sz w:val="28"/>
                <w:szCs w:val="28"/>
              </w:rPr>
              <w:t>ь: администрации района 3 экз.,</w:t>
            </w:r>
            <w:r w:rsidRPr="00517545">
              <w:rPr>
                <w:sz w:val="28"/>
                <w:szCs w:val="28"/>
              </w:rPr>
              <w:t xml:space="preserve"> управлению по вопросам жизнеобеспечения района администрации района,</w:t>
            </w:r>
            <w:r w:rsidR="002B6854">
              <w:rPr>
                <w:sz w:val="28"/>
                <w:szCs w:val="28"/>
              </w:rPr>
              <w:t xml:space="preserve"> разместить на официальном сайте администрации Яранского района.</w:t>
            </w:r>
            <w:r w:rsidRPr="00517545">
              <w:rPr>
                <w:sz w:val="28"/>
                <w:szCs w:val="28"/>
              </w:rPr>
              <w:t xml:space="preserve"> </w:t>
            </w:r>
          </w:p>
        </w:tc>
      </w:tr>
    </w:tbl>
    <w:p w14:paraId="4A2314DE" w14:textId="77777777" w:rsidR="00CF44A3" w:rsidRDefault="00CF44A3" w:rsidP="00CF44A3">
      <w:pPr>
        <w:ind w:left="1416"/>
        <w:jc w:val="both"/>
        <w:rPr>
          <w:sz w:val="28"/>
          <w:szCs w:val="28"/>
        </w:rPr>
      </w:pPr>
    </w:p>
    <w:p w14:paraId="3EE4620A" w14:textId="77777777" w:rsidR="00CF44A3" w:rsidRDefault="00CF44A3" w:rsidP="00CF44A3">
      <w:pPr>
        <w:ind w:left="5664" w:firstLine="708"/>
        <w:jc w:val="both"/>
        <w:rPr>
          <w:b/>
          <w:szCs w:val="28"/>
        </w:rPr>
      </w:pPr>
    </w:p>
    <w:p w14:paraId="5A91E7DB" w14:textId="77777777" w:rsidR="00D80E41" w:rsidRDefault="00D80E41" w:rsidP="00F709B3">
      <w:pPr>
        <w:jc w:val="both"/>
        <w:rPr>
          <w:b/>
          <w:szCs w:val="28"/>
        </w:rPr>
      </w:pPr>
    </w:p>
    <w:p w14:paraId="2A78AEAD" w14:textId="77777777" w:rsidR="00A96FA5" w:rsidRDefault="00A96FA5" w:rsidP="00CF44A3">
      <w:pPr>
        <w:ind w:left="5664" w:firstLine="708"/>
        <w:jc w:val="right"/>
        <w:rPr>
          <w:bCs/>
        </w:rPr>
      </w:pPr>
    </w:p>
    <w:p w14:paraId="72D1EED2" w14:textId="77777777" w:rsidR="00A96FA5" w:rsidRDefault="00A96FA5" w:rsidP="00CF44A3">
      <w:pPr>
        <w:ind w:left="5664" w:firstLine="708"/>
        <w:jc w:val="right"/>
        <w:rPr>
          <w:bCs/>
        </w:rPr>
      </w:pPr>
    </w:p>
    <w:p w14:paraId="7AC3F588" w14:textId="77777777" w:rsidR="00A96FA5" w:rsidRDefault="00A96FA5" w:rsidP="00CF44A3">
      <w:pPr>
        <w:ind w:left="5664" w:firstLine="708"/>
        <w:jc w:val="right"/>
        <w:rPr>
          <w:bCs/>
        </w:rPr>
      </w:pPr>
    </w:p>
    <w:p w14:paraId="4AAF5D5D" w14:textId="77777777" w:rsidR="00A96FA5" w:rsidRDefault="00A96FA5" w:rsidP="00CF44A3">
      <w:pPr>
        <w:ind w:left="5664" w:firstLine="708"/>
        <w:jc w:val="right"/>
        <w:rPr>
          <w:bCs/>
        </w:rPr>
      </w:pPr>
    </w:p>
    <w:p w14:paraId="449D9579" w14:textId="77777777" w:rsidR="00A96FA5" w:rsidRDefault="00A96FA5" w:rsidP="00CF44A3">
      <w:pPr>
        <w:ind w:left="5664" w:firstLine="708"/>
        <w:jc w:val="right"/>
        <w:rPr>
          <w:bCs/>
        </w:rPr>
      </w:pPr>
    </w:p>
    <w:p w14:paraId="6C7C10E1" w14:textId="77777777" w:rsidR="00A96FA5" w:rsidRDefault="00A96FA5" w:rsidP="00CF44A3">
      <w:pPr>
        <w:ind w:left="5664" w:firstLine="708"/>
        <w:jc w:val="right"/>
        <w:rPr>
          <w:bCs/>
        </w:rPr>
      </w:pPr>
    </w:p>
    <w:p w14:paraId="6EA08457" w14:textId="77777777" w:rsidR="00A96FA5" w:rsidRDefault="00A96FA5" w:rsidP="00CF44A3">
      <w:pPr>
        <w:ind w:left="5664" w:firstLine="708"/>
        <w:jc w:val="right"/>
        <w:rPr>
          <w:bCs/>
        </w:rPr>
      </w:pPr>
    </w:p>
    <w:p w14:paraId="1F020082" w14:textId="77777777" w:rsidR="00A96FA5" w:rsidRDefault="00A96FA5" w:rsidP="00CF44A3">
      <w:pPr>
        <w:ind w:left="5664" w:firstLine="708"/>
        <w:jc w:val="right"/>
        <w:rPr>
          <w:bCs/>
        </w:rPr>
      </w:pPr>
    </w:p>
    <w:p w14:paraId="2ADA3B4B" w14:textId="77777777" w:rsidR="00A96FA5" w:rsidRDefault="00A96FA5" w:rsidP="00CF44A3">
      <w:pPr>
        <w:ind w:left="5664" w:firstLine="708"/>
        <w:jc w:val="right"/>
        <w:rPr>
          <w:bCs/>
        </w:rPr>
      </w:pPr>
    </w:p>
    <w:p w14:paraId="11216B57" w14:textId="77777777" w:rsidR="00A96FA5" w:rsidRDefault="00A96FA5" w:rsidP="00CF44A3">
      <w:pPr>
        <w:ind w:left="5664" w:firstLine="708"/>
        <w:jc w:val="right"/>
        <w:rPr>
          <w:bCs/>
        </w:rPr>
      </w:pPr>
    </w:p>
    <w:p w14:paraId="4A1F99D5" w14:textId="77777777" w:rsidR="00A96FA5" w:rsidRDefault="00A96FA5" w:rsidP="00CF44A3">
      <w:pPr>
        <w:ind w:left="5664" w:firstLine="708"/>
        <w:jc w:val="right"/>
        <w:rPr>
          <w:bCs/>
        </w:rPr>
      </w:pPr>
    </w:p>
    <w:p w14:paraId="395D672E" w14:textId="77777777" w:rsidR="00A96FA5" w:rsidRDefault="00A96FA5" w:rsidP="00CF44A3">
      <w:pPr>
        <w:ind w:left="5664" w:firstLine="708"/>
        <w:jc w:val="right"/>
        <w:rPr>
          <w:bCs/>
        </w:rPr>
      </w:pPr>
    </w:p>
    <w:p w14:paraId="4F4C31A4" w14:textId="77777777" w:rsidR="00A96FA5" w:rsidRDefault="00A96FA5" w:rsidP="00CF44A3">
      <w:pPr>
        <w:ind w:left="5664" w:firstLine="708"/>
        <w:jc w:val="right"/>
        <w:rPr>
          <w:bCs/>
        </w:rPr>
      </w:pPr>
    </w:p>
    <w:p w14:paraId="391949EE" w14:textId="77777777" w:rsidR="00A96FA5" w:rsidRDefault="00A96FA5" w:rsidP="00CF44A3">
      <w:pPr>
        <w:ind w:left="5664" w:firstLine="708"/>
        <w:jc w:val="right"/>
        <w:rPr>
          <w:bCs/>
        </w:rPr>
      </w:pPr>
    </w:p>
    <w:p w14:paraId="1A35F1C6" w14:textId="77777777" w:rsidR="000C2990" w:rsidRDefault="000C2990" w:rsidP="00CF44A3">
      <w:pPr>
        <w:ind w:left="5664" w:firstLine="708"/>
        <w:jc w:val="right"/>
        <w:rPr>
          <w:bCs/>
        </w:rPr>
      </w:pPr>
    </w:p>
    <w:p w14:paraId="22890941" w14:textId="77777777" w:rsidR="00CF44A3" w:rsidRPr="00F859AC" w:rsidRDefault="00CF44A3" w:rsidP="00CF44A3">
      <w:pPr>
        <w:ind w:left="5664" w:firstLine="708"/>
        <w:jc w:val="right"/>
        <w:rPr>
          <w:bCs/>
          <w:sz w:val="28"/>
          <w:szCs w:val="28"/>
        </w:rPr>
      </w:pPr>
      <w:r w:rsidRPr="00F859AC">
        <w:rPr>
          <w:bCs/>
          <w:sz w:val="28"/>
          <w:szCs w:val="28"/>
        </w:rPr>
        <w:lastRenderedPageBreak/>
        <w:t>Приложение</w:t>
      </w:r>
    </w:p>
    <w:p w14:paraId="7E34D1A9" w14:textId="77777777" w:rsidR="00CF44A3" w:rsidRPr="00F859AC" w:rsidRDefault="00CF44A3" w:rsidP="00CF44A3">
      <w:pPr>
        <w:widowControl w:val="0"/>
        <w:autoSpaceDE w:val="0"/>
        <w:autoSpaceDN w:val="0"/>
        <w:adjustRightInd w:val="0"/>
        <w:ind w:left="4962"/>
        <w:jc w:val="right"/>
        <w:rPr>
          <w:sz w:val="28"/>
          <w:szCs w:val="28"/>
        </w:rPr>
      </w:pPr>
      <w:r w:rsidRPr="00F859AC">
        <w:rPr>
          <w:sz w:val="28"/>
          <w:szCs w:val="28"/>
        </w:rPr>
        <w:t xml:space="preserve">к постановлению  </w:t>
      </w:r>
    </w:p>
    <w:p w14:paraId="4B5C326F" w14:textId="77777777" w:rsidR="00CF44A3" w:rsidRPr="00F859AC" w:rsidRDefault="00F859AC" w:rsidP="00CF44A3">
      <w:pPr>
        <w:widowControl w:val="0"/>
        <w:autoSpaceDE w:val="0"/>
        <w:autoSpaceDN w:val="0"/>
        <w:adjustRightInd w:val="0"/>
        <w:ind w:left="4962"/>
        <w:jc w:val="right"/>
        <w:rPr>
          <w:sz w:val="28"/>
          <w:szCs w:val="28"/>
        </w:rPr>
      </w:pPr>
      <w:r>
        <w:rPr>
          <w:sz w:val="28"/>
          <w:szCs w:val="28"/>
        </w:rPr>
        <w:t>а</w:t>
      </w:r>
      <w:r w:rsidR="00CF44A3" w:rsidRPr="00F859AC">
        <w:rPr>
          <w:sz w:val="28"/>
          <w:szCs w:val="28"/>
        </w:rPr>
        <w:t xml:space="preserve">дминистрации </w:t>
      </w:r>
      <w:r w:rsidR="000C2990" w:rsidRPr="00F859AC">
        <w:rPr>
          <w:sz w:val="28"/>
          <w:szCs w:val="28"/>
        </w:rPr>
        <w:t>Яранского</w:t>
      </w:r>
      <w:r w:rsidR="00CF44A3" w:rsidRPr="00F859AC">
        <w:rPr>
          <w:sz w:val="28"/>
          <w:szCs w:val="28"/>
        </w:rPr>
        <w:t xml:space="preserve"> района</w:t>
      </w:r>
    </w:p>
    <w:p w14:paraId="2B07B7D9" w14:textId="77777777" w:rsidR="00CF44A3" w:rsidRPr="00F859AC" w:rsidRDefault="00F859AC" w:rsidP="00CF44A3">
      <w:pPr>
        <w:widowControl w:val="0"/>
        <w:autoSpaceDE w:val="0"/>
        <w:autoSpaceDN w:val="0"/>
        <w:adjustRightInd w:val="0"/>
        <w:ind w:left="4962"/>
        <w:jc w:val="right"/>
        <w:rPr>
          <w:sz w:val="28"/>
          <w:szCs w:val="28"/>
        </w:rPr>
      </w:pPr>
      <w:r>
        <w:rPr>
          <w:sz w:val="28"/>
          <w:szCs w:val="28"/>
        </w:rPr>
        <w:t>от   17.01</w:t>
      </w:r>
      <w:r w:rsidR="00CF44A3" w:rsidRPr="00F859AC">
        <w:rPr>
          <w:sz w:val="28"/>
          <w:szCs w:val="28"/>
        </w:rPr>
        <w:t>. 202</w:t>
      </w:r>
      <w:r w:rsidR="000C2990" w:rsidRPr="00F859AC">
        <w:rPr>
          <w:sz w:val="28"/>
          <w:szCs w:val="28"/>
        </w:rPr>
        <w:t>2</w:t>
      </w:r>
      <w:r>
        <w:rPr>
          <w:sz w:val="28"/>
          <w:szCs w:val="28"/>
        </w:rPr>
        <w:t xml:space="preserve"> г. №  16</w:t>
      </w:r>
    </w:p>
    <w:p w14:paraId="6224CC68" w14:textId="77777777" w:rsidR="00CF44A3" w:rsidRPr="000925AA" w:rsidRDefault="00CF44A3" w:rsidP="00CF44A3">
      <w:pPr>
        <w:widowControl w:val="0"/>
        <w:autoSpaceDE w:val="0"/>
        <w:autoSpaceDN w:val="0"/>
        <w:adjustRightInd w:val="0"/>
        <w:ind w:left="5220"/>
        <w:jc w:val="right"/>
        <w:rPr>
          <w:sz w:val="28"/>
          <w:szCs w:val="28"/>
        </w:rPr>
      </w:pPr>
    </w:p>
    <w:p w14:paraId="38C2A40C" w14:textId="77777777" w:rsidR="00CF44A3" w:rsidRDefault="00CF44A3" w:rsidP="00CF44A3">
      <w:pPr>
        <w:jc w:val="center"/>
        <w:rPr>
          <w:b/>
          <w:bCs/>
          <w:sz w:val="28"/>
          <w:szCs w:val="28"/>
        </w:rPr>
      </w:pPr>
    </w:p>
    <w:p w14:paraId="1E1C3A47" w14:textId="77777777" w:rsidR="00CF44A3" w:rsidRDefault="00CF44A3" w:rsidP="00CF44A3">
      <w:pPr>
        <w:jc w:val="center"/>
        <w:rPr>
          <w:b/>
          <w:bCs/>
          <w:sz w:val="28"/>
          <w:szCs w:val="28"/>
        </w:rPr>
      </w:pPr>
      <w:r w:rsidRPr="000925AA">
        <w:rPr>
          <w:b/>
          <w:bCs/>
          <w:sz w:val="28"/>
          <w:szCs w:val="28"/>
        </w:rPr>
        <w:t>Программа</w:t>
      </w:r>
      <w:r w:rsidR="00647E85">
        <w:rPr>
          <w:b/>
          <w:bCs/>
          <w:sz w:val="28"/>
          <w:szCs w:val="28"/>
        </w:rPr>
        <w:t xml:space="preserve"> </w:t>
      </w:r>
      <w:r w:rsidRPr="00D44526">
        <w:rPr>
          <w:b/>
          <w:bCs/>
          <w:sz w:val="28"/>
          <w:szCs w:val="28"/>
        </w:rPr>
        <w:t xml:space="preserve">профилактики </w:t>
      </w:r>
    </w:p>
    <w:p w14:paraId="3BF46812" w14:textId="77777777" w:rsidR="00CF44A3" w:rsidRDefault="00DB6CB3" w:rsidP="00CF44A3">
      <w:pPr>
        <w:jc w:val="center"/>
        <w:rPr>
          <w:b/>
          <w:bCs/>
          <w:sz w:val="28"/>
          <w:szCs w:val="28"/>
        </w:rPr>
      </w:pPr>
      <w:r>
        <w:rPr>
          <w:rStyle w:val="a4"/>
          <w:bCs w:val="0"/>
          <w:sz w:val="28"/>
          <w:szCs w:val="28"/>
        </w:rPr>
        <w:t xml:space="preserve">рисков причинения вреда (ущерба) охраняемым </w:t>
      </w:r>
      <w:r w:rsidRPr="000D68EE">
        <w:rPr>
          <w:rStyle w:val="a4"/>
          <w:bCs w:val="0"/>
          <w:sz w:val="28"/>
          <w:szCs w:val="28"/>
        </w:rPr>
        <w:t>законо</w:t>
      </w:r>
      <w:r>
        <w:rPr>
          <w:rStyle w:val="a4"/>
          <w:bCs w:val="0"/>
          <w:sz w:val="28"/>
          <w:szCs w:val="28"/>
        </w:rPr>
        <w:t xml:space="preserve">м ценностям </w:t>
      </w:r>
      <w:r w:rsidRPr="00637572">
        <w:rPr>
          <w:b/>
          <w:bCs/>
          <w:sz w:val="28"/>
          <w:szCs w:val="28"/>
        </w:rPr>
        <w:t xml:space="preserve">при осуществлении муниципального контроля </w:t>
      </w:r>
      <w:r w:rsidR="000C2990" w:rsidRPr="00335003">
        <w:rPr>
          <w:b/>
          <w:kern w:val="32"/>
          <w:sz w:val="28"/>
          <w:szCs w:val="28"/>
          <w:lang w:eastAsia="x-none"/>
        </w:rPr>
        <w:t>на автомобильном транспорте, городском наземном электрическом транспорте и в дорожном хозяйстве</w:t>
      </w:r>
      <w:r w:rsidR="000C2990">
        <w:rPr>
          <w:b/>
          <w:kern w:val="32"/>
          <w:sz w:val="28"/>
          <w:szCs w:val="28"/>
          <w:lang w:eastAsia="x-none"/>
        </w:rPr>
        <w:t xml:space="preserve"> вне границ населенных пунктов в границах муниципального образования Яранский муниципальный район Кировской области на 2022 год</w:t>
      </w:r>
    </w:p>
    <w:p w14:paraId="2A494FCF" w14:textId="77777777" w:rsidR="00DB6CB3" w:rsidRPr="002C0BB6" w:rsidRDefault="00DB6CB3" w:rsidP="00CF44A3">
      <w:pPr>
        <w:jc w:val="center"/>
        <w:rPr>
          <w:b/>
          <w:bCs/>
          <w:sz w:val="28"/>
          <w:szCs w:val="28"/>
        </w:rPr>
      </w:pPr>
    </w:p>
    <w:p w14:paraId="598786CC" w14:textId="77777777" w:rsidR="00CF44A3" w:rsidRDefault="00CF44A3" w:rsidP="00CF44A3">
      <w:pPr>
        <w:jc w:val="center"/>
        <w:rPr>
          <w:b/>
          <w:sz w:val="28"/>
          <w:szCs w:val="28"/>
        </w:rPr>
      </w:pPr>
      <w:r>
        <w:rPr>
          <w:b/>
          <w:sz w:val="28"/>
          <w:szCs w:val="28"/>
        </w:rPr>
        <w:t xml:space="preserve">1. </w:t>
      </w:r>
      <w:r w:rsidRPr="007B7192">
        <w:rPr>
          <w:b/>
          <w:sz w:val="28"/>
          <w:szCs w:val="28"/>
        </w:rPr>
        <w:t>Общие положения</w:t>
      </w:r>
    </w:p>
    <w:p w14:paraId="3F4B2EB4" w14:textId="77777777" w:rsidR="00CF44A3" w:rsidRPr="007B7192" w:rsidRDefault="00CF44A3" w:rsidP="00CF44A3">
      <w:pPr>
        <w:jc w:val="center"/>
        <w:rPr>
          <w:b/>
          <w:sz w:val="28"/>
          <w:szCs w:val="28"/>
        </w:rPr>
      </w:pPr>
    </w:p>
    <w:p w14:paraId="424B8D20" w14:textId="77777777" w:rsidR="00CF44A3" w:rsidRPr="009C7DAD" w:rsidRDefault="00CF44A3" w:rsidP="00CF44A3">
      <w:pPr>
        <w:jc w:val="both"/>
        <w:rPr>
          <w:sz w:val="28"/>
          <w:szCs w:val="28"/>
        </w:rPr>
      </w:pPr>
      <w:r>
        <w:rPr>
          <w:sz w:val="28"/>
          <w:szCs w:val="28"/>
        </w:rPr>
        <w:tab/>
      </w:r>
      <w:r w:rsidRPr="000925AA">
        <w:rPr>
          <w:sz w:val="28"/>
          <w:szCs w:val="28"/>
        </w:rPr>
        <w:t xml:space="preserve">1.1. </w:t>
      </w:r>
      <w:r w:rsidRPr="00CB7145">
        <w:rPr>
          <w:sz w:val="28"/>
          <w:szCs w:val="28"/>
        </w:rPr>
        <w:t xml:space="preserve">Программа профилактики рисков причинения вреда (ущерба) </w:t>
      </w:r>
      <w:r>
        <w:rPr>
          <w:sz w:val="28"/>
          <w:szCs w:val="28"/>
        </w:rPr>
        <w:t xml:space="preserve">охраняемым законом ценностям при осуществлении </w:t>
      </w:r>
      <w:r w:rsidRPr="009C7DAD">
        <w:rPr>
          <w:sz w:val="28"/>
          <w:szCs w:val="28"/>
        </w:rPr>
        <w:t xml:space="preserve">муниципального контроля </w:t>
      </w:r>
      <w:r w:rsidR="00C2591E" w:rsidRPr="00C2591E">
        <w:rPr>
          <w:sz w:val="28"/>
          <w:szCs w:val="28"/>
        </w:rPr>
        <w:t>на автомобильном транспорте, городском наземном электрическом транспорте и в дорожном хозяйстве в</w:t>
      </w:r>
      <w:r w:rsidR="00F859AC">
        <w:rPr>
          <w:sz w:val="28"/>
          <w:szCs w:val="28"/>
        </w:rPr>
        <w:t>не границ</w:t>
      </w:r>
      <w:r w:rsidR="00C2591E" w:rsidRPr="00C2591E">
        <w:rPr>
          <w:sz w:val="28"/>
          <w:szCs w:val="28"/>
        </w:rPr>
        <w:t xml:space="preserve"> населенных пунктов </w:t>
      </w:r>
      <w:r w:rsidR="00F859AC">
        <w:rPr>
          <w:sz w:val="28"/>
          <w:szCs w:val="28"/>
        </w:rPr>
        <w:t>Яранского</w:t>
      </w:r>
      <w:r w:rsidR="00C2591E" w:rsidRPr="00C2591E">
        <w:rPr>
          <w:sz w:val="28"/>
          <w:szCs w:val="28"/>
        </w:rPr>
        <w:t xml:space="preserve"> района</w:t>
      </w:r>
      <w:r>
        <w:rPr>
          <w:sz w:val="28"/>
          <w:szCs w:val="28"/>
        </w:rPr>
        <w:t xml:space="preserve"> (далее-Программа), </w:t>
      </w:r>
      <w:r w:rsidRPr="00CB7145">
        <w:rPr>
          <w:sz w:val="28"/>
          <w:szCs w:val="28"/>
        </w:rPr>
        <w:t xml:space="preserve">устанавливает порядок проведения </w:t>
      </w:r>
      <w:r>
        <w:rPr>
          <w:sz w:val="28"/>
          <w:szCs w:val="28"/>
        </w:rPr>
        <w:t xml:space="preserve">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9C7DAD">
        <w:rPr>
          <w:sz w:val="28"/>
          <w:szCs w:val="28"/>
        </w:rPr>
        <w:t xml:space="preserve">муниципального контроля </w:t>
      </w:r>
      <w:r w:rsidR="00C2591E" w:rsidRPr="00C2591E">
        <w:rPr>
          <w:sz w:val="28"/>
          <w:szCs w:val="28"/>
        </w:rPr>
        <w:t>на автомобильном транспорте, городском наземном электрическом транспорте и в дорожном хозяйстве в</w:t>
      </w:r>
      <w:r w:rsidR="00F859AC">
        <w:rPr>
          <w:sz w:val="28"/>
          <w:szCs w:val="28"/>
        </w:rPr>
        <w:t>не границ</w:t>
      </w:r>
      <w:r w:rsidR="00C2591E" w:rsidRPr="00C2591E">
        <w:rPr>
          <w:sz w:val="28"/>
          <w:szCs w:val="28"/>
        </w:rPr>
        <w:t xml:space="preserve"> населенных пунктов </w:t>
      </w:r>
      <w:r w:rsidR="00F859AC">
        <w:rPr>
          <w:sz w:val="28"/>
          <w:szCs w:val="28"/>
        </w:rPr>
        <w:t>Яранского</w:t>
      </w:r>
      <w:r w:rsidR="00C2591E" w:rsidRPr="00C2591E">
        <w:rPr>
          <w:sz w:val="28"/>
          <w:szCs w:val="28"/>
        </w:rPr>
        <w:t xml:space="preserve"> района</w:t>
      </w:r>
      <w:r>
        <w:rPr>
          <w:sz w:val="28"/>
          <w:szCs w:val="28"/>
        </w:rPr>
        <w:t xml:space="preserve"> (далее – муниципальный контроль).</w:t>
      </w:r>
    </w:p>
    <w:p w14:paraId="6771E761" w14:textId="77777777" w:rsidR="00CF44A3" w:rsidRDefault="00CF44A3" w:rsidP="00CF44A3">
      <w:pPr>
        <w:pStyle w:val="a6"/>
        <w:spacing w:before="0" w:beforeAutospacing="0" w:after="0" w:afterAutospacing="0"/>
        <w:jc w:val="both"/>
        <w:rPr>
          <w:sz w:val="28"/>
          <w:szCs w:val="28"/>
        </w:rPr>
      </w:pPr>
      <w:r>
        <w:rPr>
          <w:sz w:val="28"/>
          <w:szCs w:val="28"/>
        </w:rPr>
        <w:tab/>
      </w:r>
      <w:r w:rsidRPr="000925AA">
        <w:rPr>
          <w:sz w:val="28"/>
          <w:szCs w:val="28"/>
        </w:rPr>
        <w:t xml:space="preserve">1.2. Профилактика </w:t>
      </w:r>
      <w:r w:rsidRPr="00CB7145">
        <w:rPr>
          <w:sz w:val="28"/>
          <w:szCs w:val="28"/>
        </w:rPr>
        <w:t xml:space="preserve">рисков причинения вреда (ущерба) </w:t>
      </w:r>
      <w:r>
        <w:rPr>
          <w:sz w:val="28"/>
          <w:szCs w:val="28"/>
        </w:rPr>
        <w:t>охраняемым</w:t>
      </w:r>
      <w:r w:rsidR="00F859AC">
        <w:rPr>
          <w:sz w:val="28"/>
          <w:szCs w:val="28"/>
        </w:rPr>
        <w:t xml:space="preserve"> </w:t>
      </w:r>
      <w:r>
        <w:rPr>
          <w:sz w:val="28"/>
          <w:szCs w:val="28"/>
        </w:rPr>
        <w:t>законом</w:t>
      </w:r>
      <w:r w:rsidR="00F859AC">
        <w:rPr>
          <w:sz w:val="28"/>
          <w:szCs w:val="28"/>
        </w:rPr>
        <w:t xml:space="preserve"> </w:t>
      </w:r>
      <w:r>
        <w:rPr>
          <w:sz w:val="28"/>
          <w:szCs w:val="28"/>
        </w:rPr>
        <w:t>ценностям</w:t>
      </w:r>
      <w:r w:rsidR="00F859AC">
        <w:rPr>
          <w:sz w:val="28"/>
          <w:szCs w:val="28"/>
        </w:rPr>
        <w:t xml:space="preserve"> </w:t>
      </w:r>
      <w:r w:rsidRPr="000925AA">
        <w:rPr>
          <w:sz w:val="28"/>
          <w:szCs w:val="28"/>
        </w:rPr>
        <w:t xml:space="preserve">проводится в рамках осуществления муниципального </w:t>
      </w:r>
      <w:r>
        <w:rPr>
          <w:sz w:val="28"/>
          <w:szCs w:val="28"/>
        </w:rPr>
        <w:t>контроля</w:t>
      </w:r>
      <w:r w:rsidR="00F859AC">
        <w:rPr>
          <w:sz w:val="28"/>
          <w:szCs w:val="28"/>
        </w:rPr>
        <w:t xml:space="preserve"> </w:t>
      </w:r>
      <w:r w:rsidR="00C2591E" w:rsidRPr="00C2591E">
        <w:rPr>
          <w:sz w:val="28"/>
          <w:szCs w:val="28"/>
        </w:rPr>
        <w:t>на автомобильном транспорте, городском наземном электрическом транспорте и в дорожном хозяйстве в</w:t>
      </w:r>
      <w:r w:rsidR="00F859AC">
        <w:rPr>
          <w:sz w:val="28"/>
          <w:szCs w:val="28"/>
        </w:rPr>
        <w:t>не границ</w:t>
      </w:r>
      <w:r w:rsidR="00C2591E" w:rsidRPr="00C2591E">
        <w:rPr>
          <w:sz w:val="28"/>
          <w:szCs w:val="28"/>
        </w:rPr>
        <w:t xml:space="preserve"> населенных пунктов </w:t>
      </w:r>
      <w:r w:rsidR="00F859AC">
        <w:rPr>
          <w:sz w:val="28"/>
          <w:szCs w:val="28"/>
        </w:rPr>
        <w:t>Яранского</w:t>
      </w:r>
      <w:r w:rsidR="00C2591E" w:rsidRPr="00C2591E">
        <w:rPr>
          <w:sz w:val="28"/>
          <w:szCs w:val="28"/>
        </w:rPr>
        <w:t xml:space="preserve"> района</w:t>
      </w:r>
      <w:r>
        <w:rPr>
          <w:sz w:val="28"/>
          <w:szCs w:val="28"/>
        </w:rPr>
        <w:t>.</w:t>
      </w:r>
    </w:p>
    <w:p w14:paraId="17C65D84" w14:textId="77777777" w:rsidR="00CF44A3" w:rsidRPr="00CC52B5" w:rsidRDefault="00CF44A3" w:rsidP="00CF44A3">
      <w:pPr>
        <w:jc w:val="both"/>
        <w:rPr>
          <w:sz w:val="28"/>
          <w:szCs w:val="28"/>
        </w:rPr>
      </w:pPr>
      <w:r>
        <w:rPr>
          <w:sz w:val="28"/>
          <w:szCs w:val="28"/>
        </w:rPr>
        <w:tab/>
      </w:r>
      <w:r w:rsidRPr="009D11CE">
        <w:rPr>
          <w:sz w:val="28"/>
          <w:szCs w:val="28"/>
        </w:rPr>
        <w:t xml:space="preserve">1.3. Мероприятия по </w:t>
      </w:r>
      <w:r w:rsidRPr="00B87A5E">
        <w:rPr>
          <w:sz w:val="28"/>
          <w:szCs w:val="28"/>
        </w:rPr>
        <w:t xml:space="preserve">профилактике </w:t>
      </w:r>
      <w:r w:rsidRPr="001B11C1">
        <w:rPr>
          <w:sz w:val="28"/>
          <w:szCs w:val="28"/>
        </w:rPr>
        <w:t>рисков причинения вреда (ущерба) охраняемым законом ценностям, осуществля</w:t>
      </w:r>
      <w:r>
        <w:rPr>
          <w:sz w:val="28"/>
          <w:szCs w:val="28"/>
        </w:rPr>
        <w:t>е</w:t>
      </w:r>
      <w:r w:rsidRPr="001B11C1">
        <w:rPr>
          <w:sz w:val="28"/>
          <w:szCs w:val="28"/>
        </w:rPr>
        <w:t xml:space="preserve">т </w:t>
      </w:r>
      <w:r w:rsidR="00F859AC">
        <w:rPr>
          <w:sz w:val="28"/>
          <w:szCs w:val="28"/>
        </w:rPr>
        <w:t xml:space="preserve">управление по вопросам жизнеобеспечения района администрации района. </w:t>
      </w:r>
      <w:r>
        <w:rPr>
          <w:sz w:val="28"/>
          <w:szCs w:val="28"/>
        </w:rPr>
        <w:t>(далее уполномоченные лица)</w:t>
      </w:r>
      <w:r w:rsidR="00F859AC">
        <w:rPr>
          <w:sz w:val="28"/>
          <w:szCs w:val="28"/>
        </w:rPr>
        <w:t xml:space="preserve"> </w:t>
      </w:r>
      <w:r>
        <w:rPr>
          <w:sz w:val="28"/>
          <w:szCs w:val="28"/>
        </w:rPr>
        <w:t xml:space="preserve">контрольного органа, </w:t>
      </w:r>
      <w:r w:rsidRPr="001B11C1">
        <w:rPr>
          <w:sz w:val="28"/>
          <w:szCs w:val="28"/>
        </w:rPr>
        <w:t>уполномоченны</w:t>
      </w:r>
      <w:r>
        <w:rPr>
          <w:sz w:val="28"/>
          <w:szCs w:val="28"/>
        </w:rPr>
        <w:t>е</w:t>
      </w:r>
      <w:r w:rsidRPr="001B11C1">
        <w:rPr>
          <w:sz w:val="28"/>
          <w:szCs w:val="28"/>
        </w:rPr>
        <w:t xml:space="preserve"> на осуществление муниципального</w:t>
      </w:r>
      <w:r w:rsidR="00F859AC">
        <w:rPr>
          <w:sz w:val="28"/>
          <w:szCs w:val="28"/>
        </w:rPr>
        <w:t xml:space="preserve"> </w:t>
      </w:r>
      <w:r w:rsidRPr="001665D7">
        <w:rPr>
          <w:sz w:val="28"/>
          <w:szCs w:val="28"/>
        </w:rPr>
        <w:t>контроля</w:t>
      </w:r>
      <w:r w:rsidR="00F859AC">
        <w:rPr>
          <w:sz w:val="28"/>
          <w:szCs w:val="28"/>
        </w:rPr>
        <w:t xml:space="preserve"> </w:t>
      </w:r>
      <w:r w:rsidR="00C2591E" w:rsidRPr="00C2591E">
        <w:rPr>
          <w:sz w:val="28"/>
          <w:szCs w:val="28"/>
        </w:rPr>
        <w:t xml:space="preserve">на автомобильном транспорте, городском наземном электрическом транспорте и в дорожном хозяйстве </w:t>
      </w:r>
      <w:r w:rsidR="00F859AC" w:rsidRPr="00C2591E">
        <w:rPr>
          <w:sz w:val="28"/>
          <w:szCs w:val="28"/>
        </w:rPr>
        <w:t>в</w:t>
      </w:r>
      <w:r w:rsidR="00F859AC">
        <w:rPr>
          <w:sz w:val="28"/>
          <w:szCs w:val="28"/>
        </w:rPr>
        <w:t>не границ</w:t>
      </w:r>
      <w:r w:rsidR="00F859AC" w:rsidRPr="00C2591E">
        <w:rPr>
          <w:sz w:val="28"/>
          <w:szCs w:val="28"/>
        </w:rPr>
        <w:t xml:space="preserve"> населенных пунктов </w:t>
      </w:r>
      <w:r w:rsidR="00F859AC">
        <w:rPr>
          <w:sz w:val="28"/>
          <w:szCs w:val="28"/>
        </w:rPr>
        <w:t>Яранского</w:t>
      </w:r>
      <w:r w:rsidR="00F859AC" w:rsidRPr="00C2591E">
        <w:rPr>
          <w:sz w:val="28"/>
          <w:szCs w:val="28"/>
        </w:rPr>
        <w:t xml:space="preserve"> района</w:t>
      </w:r>
      <w:r w:rsidRPr="00CC52B5">
        <w:rPr>
          <w:sz w:val="28"/>
          <w:szCs w:val="28"/>
        </w:rPr>
        <w:t>.</w:t>
      </w:r>
    </w:p>
    <w:p w14:paraId="2FFE4C4C" w14:textId="77777777" w:rsidR="001806F4" w:rsidRPr="003717F2" w:rsidRDefault="00CF44A3" w:rsidP="001806F4">
      <w:pPr>
        <w:pStyle w:val="ConsPlusNormal"/>
        <w:ind w:firstLine="709"/>
        <w:contextualSpacing/>
        <w:jc w:val="both"/>
        <w:rPr>
          <w:rFonts w:ascii="Times New Roman" w:eastAsia="Times New Roman" w:hAnsi="Times New Roman" w:cs="Times New Roman"/>
          <w:sz w:val="28"/>
          <w:szCs w:val="28"/>
        </w:rPr>
      </w:pPr>
      <w:r w:rsidRPr="001806F4">
        <w:rPr>
          <w:rFonts w:ascii="Times New Roman" w:hAnsi="Times New Roman" w:cs="Times New Roman"/>
          <w:sz w:val="28"/>
          <w:szCs w:val="28"/>
        </w:rPr>
        <w:t xml:space="preserve">1.4. Предметом муниципального контроля </w:t>
      </w:r>
      <w:r w:rsidR="001806F4" w:rsidRPr="001806F4">
        <w:rPr>
          <w:rFonts w:ascii="Times New Roman" w:hAnsi="Times New Roman" w:cs="Times New Roman"/>
          <w:sz w:val="28"/>
          <w:szCs w:val="28"/>
        </w:rPr>
        <w:t xml:space="preserve">на автомобильном </w:t>
      </w:r>
      <w:r w:rsidR="001806F4" w:rsidRPr="00F859AC">
        <w:rPr>
          <w:rFonts w:ascii="Times New Roman" w:hAnsi="Times New Roman" w:cs="Times New Roman"/>
          <w:sz w:val="28"/>
          <w:szCs w:val="28"/>
        </w:rPr>
        <w:t xml:space="preserve">транспорте, городском наземном электрическом транспорте и в дорожном хозяйстве </w:t>
      </w:r>
      <w:r w:rsidR="00F859AC" w:rsidRPr="00F859AC">
        <w:rPr>
          <w:rFonts w:ascii="Times New Roman" w:hAnsi="Times New Roman" w:cs="Times New Roman"/>
          <w:sz w:val="28"/>
          <w:szCs w:val="28"/>
        </w:rPr>
        <w:t>вне границ населенных пунктов Яранского района</w:t>
      </w:r>
      <w:r w:rsidR="00F859AC">
        <w:rPr>
          <w:rFonts w:ascii="Times New Roman" w:hAnsi="Times New Roman" w:cs="Times New Roman"/>
          <w:sz w:val="28"/>
          <w:szCs w:val="28"/>
        </w:rPr>
        <w:t xml:space="preserve"> </w:t>
      </w:r>
      <w:r w:rsidR="001806F4" w:rsidRPr="00F859AC">
        <w:rPr>
          <w:rFonts w:ascii="Times New Roman" w:eastAsia="Times New Roman" w:hAnsi="Times New Roman" w:cs="Times New Roman"/>
          <w:sz w:val="28"/>
          <w:szCs w:val="28"/>
        </w:rPr>
        <w:t>является соблюдение юридическими лицами, индивидуальными предпринимателями, гражданами (далее –</w:t>
      </w:r>
      <w:r w:rsidR="001806F4" w:rsidRPr="003717F2">
        <w:rPr>
          <w:rFonts w:ascii="Times New Roman" w:eastAsia="Times New Roman" w:hAnsi="Times New Roman" w:cs="Times New Roman"/>
          <w:sz w:val="28"/>
          <w:szCs w:val="28"/>
        </w:rPr>
        <w:t xml:space="preserve"> контролируемые лица) обязательных требований:</w:t>
      </w:r>
    </w:p>
    <w:p w14:paraId="49C1D40E" w14:textId="77777777" w:rsidR="001806F4" w:rsidRPr="003717F2" w:rsidRDefault="001806F4" w:rsidP="001806F4">
      <w:pPr>
        <w:pStyle w:val="ConsPlusNormal"/>
        <w:ind w:firstLine="709"/>
        <w:contextualSpacing/>
        <w:jc w:val="both"/>
        <w:rPr>
          <w:rFonts w:ascii="Times New Roman" w:eastAsia="Times New Roman" w:hAnsi="Times New Roman" w:cs="Times New Roman"/>
          <w:sz w:val="28"/>
          <w:szCs w:val="28"/>
        </w:rPr>
      </w:pPr>
      <w:r w:rsidRPr="003717F2">
        <w:rPr>
          <w:rFonts w:ascii="Times New Roman" w:eastAsia="Times New Roman" w:hAnsi="Times New Roman" w:cs="Times New Roman"/>
          <w:sz w:val="28"/>
          <w:szCs w:val="28"/>
        </w:rPr>
        <w:t xml:space="preserve">1) в области автомобильных дорог и дорожной деятельности, </w:t>
      </w:r>
      <w:r w:rsidRPr="003717F2">
        <w:rPr>
          <w:rFonts w:ascii="Times New Roman" w:eastAsia="Times New Roman" w:hAnsi="Times New Roman" w:cs="Times New Roman"/>
          <w:sz w:val="28"/>
          <w:szCs w:val="28"/>
        </w:rPr>
        <w:lastRenderedPageBreak/>
        <w:t xml:space="preserve">установленных в отношении автомобильных дорог местного значения </w:t>
      </w:r>
      <w:r w:rsidR="00F859AC">
        <w:rPr>
          <w:rFonts w:ascii="Times New Roman" w:eastAsia="Times New Roman" w:hAnsi="Times New Roman" w:cs="Times New Roman"/>
          <w:sz w:val="28"/>
          <w:szCs w:val="28"/>
        </w:rPr>
        <w:t>Яранского</w:t>
      </w:r>
      <w:r w:rsidRPr="003717F2">
        <w:rPr>
          <w:rFonts w:ascii="Times New Roman" w:eastAsia="Times New Roman" w:hAnsi="Times New Roman" w:cs="Times New Roman"/>
          <w:sz w:val="28"/>
          <w:szCs w:val="28"/>
        </w:rPr>
        <w:t xml:space="preserve"> района (далее – автомобильные дороги местного значения или автомобильные дороги общего пользования местного значения):</w:t>
      </w:r>
    </w:p>
    <w:p w14:paraId="2BF0EBC3" w14:textId="77777777" w:rsidR="001806F4" w:rsidRPr="003717F2" w:rsidRDefault="001806F4" w:rsidP="001806F4">
      <w:pPr>
        <w:pStyle w:val="ConsPlusNormal"/>
        <w:ind w:firstLine="709"/>
        <w:contextualSpacing/>
        <w:jc w:val="both"/>
        <w:rPr>
          <w:rFonts w:ascii="Times New Roman" w:eastAsia="Times New Roman" w:hAnsi="Times New Roman" w:cs="Times New Roman"/>
          <w:sz w:val="28"/>
          <w:szCs w:val="28"/>
        </w:rPr>
      </w:pPr>
      <w:r w:rsidRPr="003717F2">
        <w:rPr>
          <w:rFonts w:ascii="Times New Roman" w:eastAsia="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491670A" w14:textId="77777777" w:rsidR="001806F4" w:rsidRPr="003717F2" w:rsidRDefault="001806F4" w:rsidP="001806F4">
      <w:pPr>
        <w:pStyle w:val="ConsPlusNormal"/>
        <w:ind w:firstLine="709"/>
        <w:contextualSpacing/>
        <w:jc w:val="both"/>
        <w:rPr>
          <w:rFonts w:ascii="Times New Roman" w:eastAsia="Times New Roman" w:hAnsi="Times New Roman" w:cs="Times New Roman"/>
          <w:sz w:val="28"/>
          <w:szCs w:val="28"/>
        </w:rPr>
      </w:pPr>
      <w:r w:rsidRPr="003717F2">
        <w:rPr>
          <w:rFonts w:ascii="Times New Roman" w:eastAsia="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92AC43F" w14:textId="77777777" w:rsidR="001806F4" w:rsidRPr="003717F2" w:rsidRDefault="001806F4" w:rsidP="001806F4">
      <w:pPr>
        <w:pStyle w:val="ConsPlusNormal"/>
        <w:ind w:firstLine="709"/>
        <w:contextualSpacing/>
        <w:jc w:val="both"/>
        <w:rPr>
          <w:rFonts w:ascii="Times New Roman" w:eastAsia="Times New Roman" w:hAnsi="Times New Roman" w:cs="Times New Roman"/>
          <w:sz w:val="28"/>
          <w:szCs w:val="28"/>
        </w:rPr>
      </w:pPr>
      <w:r w:rsidRPr="003717F2">
        <w:rPr>
          <w:rFonts w:ascii="Times New Roman" w:eastAsia="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8B78805" w14:textId="77777777" w:rsidR="00CF44A3" w:rsidRPr="00CB7145" w:rsidRDefault="00CF44A3" w:rsidP="001806F4">
      <w:pPr>
        <w:pStyle w:val="a3"/>
        <w:widowControl w:val="0"/>
        <w:tabs>
          <w:tab w:val="left" w:pos="851"/>
        </w:tabs>
        <w:autoSpaceDE w:val="0"/>
        <w:autoSpaceDN w:val="0"/>
        <w:adjustRightInd w:val="0"/>
        <w:ind w:left="0" w:firstLine="709"/>
        <w:jc w:val="both"/>
        <w:outlineLvl w:val="0"/>
        <w:rPr>
          <w:sz w:val="28"/>
          <w:szCs w:val="28"/>
        </w:rPr>
      </w:pPr>
    </w:p>
    <w:p w14:paraId="23E9E735" w14:textId="77777777" w:rsidR="00CF44A3" w:rsidRPr="00A577C0" w:rsidRDefault="00CF44A3" w:rsidP="00CF44A3">
      <w:pPr>
        <w:pStyle w:val="ConsPlusTitle"/>
        <w:ind w:left="720"/>
        <w:jc w:val="center"/>
        <w:outlineLvl w:val="1"/>
        <w:rPr>
          <w:rFonts w:ascii="Times New Roman" w:hAnsi="Times New Roman" w:cs="Times New Roman"/>
          <w:bCs w:val="0"/>
          <w:sz w:val="28"/>
        </w:rPr>
      </w:pPr>
      <w:r w:rsidRPr="009C7DAD">
        <w:rPr>
          <w:rFonts w:ascii="Times New Roman" w:hAnsi="Times New Roman" w:cs="Times New Roman"/>
          <w:bCs w:val="0"/>
          <w:sz w:val="28"/>
        </w:rPr>
        <w:t>2.</w:t>
      </w:r>
      <w:r w:rsidRPr="00A577C0">
        <w:rPr>
          <w:rFonts w:ascii="Times New Roman" w:hAnsi="Times New Roman" w:cs="Times New Roman"/>
          <w:bCs w:val="0"/>
          <w:sz w:val="28"/>
        </w:rPr>
        <w:t xml:space="preserve">Анализ текущего состояния осуществления </w:t>
      </w:r>
      <w:r>
        <w:rPr>
          <w:rFonts w:ascii="Times New Roman" w:hAnsi="Times New Roman" w:cs="Times New Roman"/>
          <w:bCs w:val="0"/>
          <w:sz w:val="28"/>
        </w:rPr>
        <w:t>муниципального</w:t>
      </w:r>
      <w:r w:rsidRPr="00A577C0">
        <w:rPr>
          <w:rFonts w:ascii="Times New Roman" w:hAnsi="Times New Roman" w:cs="Times New Roman"/>
          <w:bCs w:val="0"/>
          <w:sz w:val="28"/>
        </w:rPr>
        <w:t xml:space="preserve"> контроля, описание </w:t>
      </w:r>
      <w:r>
        <w:rPr>
          <w:rFonts w:ascii="Times New Roman" w:hAnsi="Times New Roman" w:cs="Times New Roman"/>
          <w:bCs w:val="0"/>
          <w:sz w:val="28"/>
        </w:rPr>
        <w:t xml:space="preserve">текущего </w:t>
      </w:r>
      <w:r w:rsidRPr="00A577C0">
        <w:rPr>
          <w:rFonts w:ascii="Times New Roman" w:hAnsi="Times New Roman" w:cs="Times New Roman"/>
          <w:bCs w:val="0"/>
          <w:sz w:val="28"/>
        </w:rPr>
        <w:t xml:space="preserve">развития профилактической деятельности контрольного органа, характеристика проблем, на решение которых направлена </w:t>
      </w:r>
      <w:r>
        <w:rPr>
          <w:rFonts w:ascii="Times New Roman" w:hAnsi="Times New Roman" w:cs="Times New Roman"/>
          <w:bCs w:val="0"/>
          <w:sz w:val="28"/>
        </w:rPr>
        <w:t>П</w:t>
      </w:r>
      <w:r w:rsidRPr="00A577C0">
        <w:rPr>
          <w:rFonts w:ascii="Times New Roman" w:hAnsi="Times New Roman" w:cs="Times New Roman"/>
          <w:bCs w:val="0"/>
          <w:sz w:val="28"/>
        </w:rPr>
        <w:t>рограмма</w:t>
      </w:r>
    </w:p>
    <w:p w14:paraId="5F57A95B" w14:textId="77777777" w:rsidR="00CF44A3" w:rsidRPr="00A577C0" w:rsidRDefault="00CF44A3" w:rsidP="00CF44A3">
      <w:pPr>
        <w:pStyle w:val="ConsPlusNormal"/>
        <w:ind w:left="720"/>
        <w:jc w:val="both"/>
        <w:rPr>
          <w:rFonts w:ascii="Times New Roman" w:hAnsi="Times New Roman" w:cs="Times New Roman"/>
          <w:sz w:val="28"/>
        </w:rPr>
      </w:pPr>
    </w:p>
    <w:p w14:paraId="4108DE60" w14:textId="77777777" w:rsidR="00D80E41" w:rsidRPr="00D80E41" w:rsidRDefault="00CF44A3" w:rsidP="00D80E41">
      <w:pPr>
        <w:pStyle w:val="ConsPlusNormal"/>
        <w:jc w:val="both"/>
        <w:rPr>
          <w:rFonts w:ascii="Times New Roman" w:hAnsi="Times New Roman" w:cs="Times New Roman"/>
          <w:sz w:val="28"/>
          <w:szCs w:val="28"/>
        </w:rPr>
      </w:pPr>
      <w:r w:rsidRPr="00A577C0">
        <w:rPr>
          <w:rFonts w:ascii="Times New Roman" w:hAnsi="Times New Roman" w:cs="Times New Roman"/>
          <w:sz w:val="28"/>
          <w:szCs w:val="28"/>
        </w:rPr>
        <w:tab/>
      </w:r>
      <w:r w:rsidR="00D80E41" w:rsidRPr="00D80E41">
        <w:rPr>
          <w:rFonts w:ascii="Times New Roman" w:hAnsi="Times New Roman" w:cs="Times New Roman"/>
          <w:sz w:val="28"/>
          <w:szCs w:val="28"/>
        </w:rPr>
        <w:t>Подконтрольные субъекты: граждане, индивидуальные предприниматели, юридические лица при осуществлении ими производственной и иной деятельности в отношении автомобильного транспорта, дорожного хозяйства.</w:t>
      </w:r>
    </w:p>
    <w:p w14:paraId="0C47EC4F" w14:textId="77777777" w:rsidR="00D80E41" w:rsidRPr="00D80E41" w:rsidRDefault="008B5564" w:rsidP="00D80E4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D80E41" w:rsidRPr="00D80E41">
        <w:rPr>
          <w:rFonts w:ascii="Times New Roman" w:hAnsi="Times New Roman" w:cs="Times New Roman"/>
          <w:sz w:val="28"/>
          <w:szCs w:val="28"/>
        </w:rPr>
        <w:t>Данные о проведенных мероприятиях по контролю, мероприятиях по профилактике нарушений и их результаты: указанный вид контроля администрация муниципального об</w:t>
      </w:r>
      <w:r w:rsidR="002B3302">
        <w:rPr>
          <w:rFonts w:ascii="Times New Roman" w:hAnsi="Times New Roman" w:cs="Times New Roman"/>
          <w:sz w:val="28"/>
          <w:szCs w:val="28"/>
        </w:rPr>
        <w:t xml:space="preserve">разования </w:t>
      </w:r>
      <w:r>
        <w:rPr>
          <w:rFonts w:ascii="Times New Roman" w:hAnsi="Times New Roman" w:cs="Times New Roman"/>
          <w:sz w:val="28"/>
          <w:szCs w:val="28"/>
        </w:rPr>
        <w:t>Яранский</w:t>
      </w:r>
      <w:r w:rsidR="00D80E41" w:rsidRPr="00D80E41">
        <w:rPr>
          <w:rFonts w:ascii="Times New Roman" w:hAnsi="Times New Roman" w:cs="Times New Roman"/>
          <w:sz w:val="28"/>
          <w:szCs w:val="28"/>
        </w:rPr>
        <w:t xml:space="preserve"> район будет осуществлять с 01.01.2022 года, в связи с чем</w:t>
      </w:r>
      <w:r w:rsidR="002B3302">
        <w:rPr>
          <w:rFonts w:ascii="Times New Roman" w:hAnsi="Times New Roman" w:cs="Times New Roman"/>
          <w:sz w:val="28"/>
          <w:szCs w:val="28"/>
        </w:rPr>
        <w:t>,</w:t>
      </w:r>
      <w:r w:rsidR="00D80E41" w:rsidRPr="00D80E41">
        <w:rPr>
          <w:rFonts w:ascii="Times New Roman" w:hAnsi="Times New Roman" w:cs="Times New Roman"/>
          <w:sz w:val="28"/>
          <w:szCs w:val="28"/>
        </w:rPr>
        <w:t xml:space="preserve"> мероприятия по контролю, мероприятия по профилактике нарушений не проводились, проблем не выявлялось.</w:t>
      </w:r>
    </w:p>
    <w:p w14:paraId="3E414799" w14:textId="77777777"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Обяз</w:t>
      </w:r>
      <w:r w:rsidR="002B3302">
        <w:rPr>
          <w:rFonts w:ascii="Times New Roman" w:hAnsi="Times New Roman" w:cs="Times New Roman"/>
          <w:sz w:val="28"/>
          <w:szCs w:val="28"/>
        </w:rPr>
        <w:t>ательные требования,</w:t>
      </w:r>
      <w:r w:rsidRPr="00D80E41">
        <w:rPr>
          <w:rFonts w:ascii="Times New Roman" w:hAnsi="Times New Roman" w:cs="Times New Roman"/>
          <w:sz w:val="28"/>
          <w:szCs w:val="28"/>
        </w:rPr>
        <w:t xml:space="preserve"> установленные муниципальными правовыми актами, оценка соблюдения которых является предметом муниципального контроля: </w:t>
      </w:r>
    </w:p>
    <w:p w14:paraId="69649B8F" w14:textId="77777777"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xml:space="preserve">- в области автомобильных дорог и дорожной деятельности, установленных в отношении дорог местного значения: к эксплуатации объектов дорожного сервиса, размещенных в полосах отвода и (или) придорожных полосах автомобильных дорог общего пользования;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14:paraId="53B0BB21" w14:textId="77777777"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xml:space="preserve">- установленных в отношении перевозок по муниципальным </w:t>
      </w:r>
      <w:r w:rsidRPr="00D80E41">
        <w:rPr>
          <w:rFonts w:ascii="Times New Roman" w:hAnsi="Times New Roman" w:cs="Times New Roman"/>
          <w:sz w:val="28"/>
          <w:szCs w:val="28"/>
        </w:rPr>
        <w:lastRenderedPageBreak/>
        <w:t>маршрутам</w:t>
      </w:r>
      <w:r w:rsidR="008F074B">
        <w:rPr>
          <w:rFonts w:ascii="Times New Roman" w:hAnsi="Times New Roman" w:cs="Times New Roman"/>
          <w:sz w:val="28"/>
          <w:szCs w:val="28"/>
        </w:rPr>
        <w:t xml:space="preserve"> </w:t>
      </w:r>
      <w:r w:rsidRPr="00D80E41">
        <w:rPr>
          <w:rFonts w:ascii="Times New Roman" w:hAnsi="Times New Roman" w:cs="Times New Roman"/>
          <w:sz w:val="28"/>
          <w:szCs w:val="28"/>
        </w:rPr>
        <w:t>регулярных перевозок, не относящихся к предмету федерального</w:t>
      </w:r>
    </w:p>
    <w:p w14:paraId="3E07B655" w14:textId="77777777"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государственного контроля (надзора) на автомобильном транспорте, городском</w:t>
      </w:r>
      <w:r w:rsidR="008F074B">
        <w:rPr>
          <w:rFonts w:ascii="Times New Roman" w:hAnsi="Times New Roman" w:cs="Times New Roman"/>
          <w:sz w:val="28"/>
          <w:szCs w:val="28"/>
        </w:rPr>
        <w:t xml:space="preserve"> </w:t>
      </w:r>
      <w:r w:rsidRPr="00D80E41">
        <w:rPr>
          <w:rFonts w:ascii="Times New Roman" w:hAnsi="Times New Roman" w:cs="Times New Roman"/>
          <w:sz w:val="28"/>
          <w:szCs w:val="28"/>
        </w:rPr>
        <w:t>наземном электрическом транспорте и в дорожном хозяйстве в области</w:t>
      </w:r>
      <w:r w:rsidR="008F074B">
        <w:rPr>
          <w:rFonts w:ascii="Times New Roman" w:hAnsi="Times New Roman" w:cs="Times New Roman"/>
          <w:sz w:val="28"/>
          <w:szCs w:val="28"/>
        </w:rPr>
        <w:t xml:space="preserve"> </w:t>
      </w:r>
      <w:r w:rsidRPr="00D80E41">
        <w:rPr>
          <w:rFonts w:ascii="Times New Roman" w:hAnsi="Times New Roman" w:cs="Times New Roman"/>
          <w:sz w:val="28"/>
          <w:szCs w:val="28"/>
        </w:rPr>
        <w:t>организации регулярных перевозок.</w:t>
      </w:r>
    </w:p>
    <w:p w14:paraId="48EAB072" w14:textId="77777777"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xml:space="preserve">Анализ и оценка рисков причинения вреда охраняемым законом ценностям и (или) анализ и оценка причинения ущерба: </w:t>
      </w:r>
    </w:p>
    <w:p w14:paraId="6E7FEFE2" w14:textId="77777777" w:rsidR="00CF44A3" w:rsidRPr="00EA2D1C" w:rsidRDefault="00D80E41" w:rsidP="00D80E41">
      <w:pPr>
        <w:pStyle w:val="ConsPlusNormal"/>
        <w:jc w:val="both"/>
        <w:rPr>
          <w:rFonts w:ascii="Liberation Serif" w:hAnsi="Liberation Serif" w:cs="Liberation Serif"/>
          <w:sz w:val="28"/>
          <w:szCs w:val="28"/>
        </w:rPr>
      </w:pPr>
      <w:r w:rsidRPr="00D80E41">
        <w:rPr>
          <w:rFonts w:ascii="Times New Roman" w:hAnsi="Times New Roman" w:cs="Times New Roman"/>
          <w:sz w:val="28"/>
          <w:szCs w:val="28"/>
        </w:rPr>
        <w:tab/>
        <w:t>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14:paraId="3D22B593" w14:textId="77777777" w:rsidR="00F709B3" w:rsidRDefault="00F709B3" w:rsidP="00CF44A3">
      <w:pPr>
        <w:pStyle w:val="a6"/>
        <w:spacing w:before="0" w:beforeAutospacing="0" w:after="0" w:afterAutospacing="0"/>
        <w:jc w:val="center"/>
        <w:rPr>
          <w:b/>
          <w:bCs/>
          <w:sz w:val="28"/>
          <w:szCs w:val="28"/>
        </w:rPr>
      </w:pPr>
    </w:p>
    <w:p w14:paraId="779CA7A2" w14:textId="77777777" w:rsidR="00F709B3" w:rsidRDefault="00F709B3" w:rsidP="00CF44A3">
      <w:pPr>
        <w:pStyle w:val="a6"/>
        <w:spacing w:before="0" w:beforeAutospacing="0" w:after="0" w:afterAutospacing="0"/>
        <w:jc w:val="center"/>
        <w:rPr>
          <w:b/>
          <w:bCs/>
          <w:sz w:val="28"/>
          <w:szCs w:val="28"/>
        </w:rPr>
      </w:pPr>
    </w:p>
    <w:p w14:paraId="4FD7ECE2" w14:textId="77777777" w:rsidR="00CF44A3" w:rsidRDefault="00CF44A3" w:rsidP="00CF44A3">
      <w:pPr>
        <w:pStyle w:val="a6"/>
        <w:spacing w:before="0" w:beforeAutospacing="0" w:after="0" w:afterAutospacing="0"/>
        <w:jc w:val="center"/>
        <w:rPr>
          <w:b/>
          <w:bCs/>
          <w:sz w:val="28"/>
          <w:szCs w:val="28"/>
        </w:rPr>
      </w:pPr>
      <w:r>
        <w:rPr>
          <w:b/>
          <w:bCs/>
          <w:sz w:val="28"/>
          <w:szCs w:val="28"/>
        </w:rPr>
        <w:t>3</w:t>
      </w:r>
      <w:r w:rsidRPr="007B7192">
        <w:rPr>
          <w:b/>
          <w:bCs/>
          <w:sz w:val="28"/>
          <w:szCs w:val="28"/>
        </w:rPr>
        <w:t xml:space="preserve">. Цели и задачи </w:t>
      </w:r>
      <w:r>
        <w:rPr>
          <w:b/>
          <w:bCs/>
          <w:sz w:val="28"/>
          <w:szCs w:val="28"/>
        </w:rPr>
        <w:t>реализации П</w:t>
      </w:r>
      <w:r w:rsidRPr="007B7192">
        <w:rPr>
          <w:b/>
          <w:bCs/>
          <w:sz w:val="28"/>
          <w:szCs w:val="28"/>
        </w:rPr>
        <w:t xml:space="preserve">рограммы </w:t>
      </w:r>
    </w:p>
    <w:p w14:paraId="29A77DD5" w14:textId="77777777" w:rsidR="00CF44A3" w:rsidRDefault="00CF44A3" w:rsidP="00CF44A3">
      <w:pPr>
        <w:pStyle w:val="a6"/>
        <w:spacing w:before="0" w:beforeAutospacing="0" w:after="0" w:afterAutospacing="0"/>
        <w:jc w:val="center"/>
        <w:rPr>
          <w:sz w:val="28"/>
          <w:szCs w:val="28"/>
        </w:rPr>
      </w:pPr>
    </w:p>
    <w:p w14:paraId="19932527" w14:textId="77777777" w:rsidR="00624476" w:rsidRPr="00624476" w:rsidRDefault="00CF44A3" w:rsidP="008F074B">
      <w:pPr>
        <w:pStyle w:val="a6"/>
        <w:spacing w:before="0" w:beforeAutospacing="0"/>
        <w:jc w:val="both"/>
        <w:rPr>
          <w:sz w:val="28"/>
          <w:szCs w:val="28"/>
        </w:rPr>
      </w:pPr>
      <w:r>
        <w:rPr>
          <w:sz w:val="28"/>
          <w:szCs w:val="28"/>
        </w:rPr>
        <w:tab/>
      </w:r>
      <w:r w:rsidR="00624476" w:rsidRPr="00624476">
        <w:rPr>
          <w:sz w:val="28"/>
          <w:szCs w:val="28"/>
        </w:rPr>
        <w:t xml:space="preserve">Цели Программы: </w:t>
      </w:r>
    </w:p>
    <w:p w14:paraId="3D051BAA" w14:textId="77777777" w:rsidR="00624476" w:rsidRPr="00624476" w:rsidRDefault="00624476" w:rsidP="00624476">
      <w:pPr>
        <w:pStyle w:val="a6"/>
        <w:jc w:val="both"/>
        <w:rPr>
          <w:sz w:val="28"/>
          <w:szCs w:val="28"/>
        </w:rPr>
      </w:pPr>
      <w:r w:rsidRPr="00624476">
        <w:rPr>
          <w:sz w:val="28"/>
          <w:szCs w:val="28"/>
        </w:rPr>
        <w:t xml:space="preserve">- стимулирование добросовестного соблюдения обязательных требований всеми контролируемыми лицами; </w:t>
      </w:r>
    </w:p>
    <w:p w14:paraId="08032213" w14:textId="77777777" w:rsidR="00624476" w:rsidRPr="00624476" w:rsidRDefault="00624476" w:rsidP="00624476">
      <w:pPr>
        <w:pStyle w:val="a6"/>
        <w:jc w:val="both"/>
        <w:rPr>
          <w:sz w:val="28"/>
          <w:szCs w:val="28"/>
        </w:rPr>
      </w:pPr>
      <w:r w:rsidRPr="00624476">
        <w:rPr>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7B3EFA28" w14:textId="77777777" w:rsidR="00624476" w:rsidRPr="00624476" w:rsidRDefault="00624476" w:rsidP="00624476">
      <w:pPr>
        <w:pStyle w:val="a6"/>
        <w:jc w:val="both"/>
        <w:rPr>
          <w:sz w:val="28"/>
          <w:szCs w:val="28"/>
        </w:rPr>
      </w:pPr>
      <w:r w:rsidRPr="00624476">
        <w:rPr>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14:paraId="3A0FC6C5" w14:textId="77777777" w:rsidR="00624476" w:rsidRPr="00624476" w:rsidRDefault="00624476" w:rsidP="00624476">
      <w:pPr>
        <w:pStyle w:val="a6"/>
        <w:jc w:val="both"/>
        <w:rPr>
          <w:sz w:val="28"/>
          <w:szCs w:val="28"/>
        </w:rPr>
      </w:pPr>
      <w:r w:rsidRPr="00624476">
        <w:rPr>
          <w:sz w:val="28"/>
          <w:szCs w:val="28"/>
        </w:rPr>
        <w:t xml:space="preserve">Задачи Программы: </w:t>
      </w:r>
    </w:p>
    <w:p w14:paraId="0A493F53" w14:textId="77777777" w:rsidR="00624476" w:rsidRPr="00624476" w:rsidRDefault="00624476" w:rsidP="00624476">
      <w:pPr>
        <w:pStyle w:val="a6"/>
        <w:jc w:val="both"/>
        <w:rPr>
          <w:sz w:val="28"/>
          <w:szCs w:val="28"/>
        </w:rPr>
      </w:pPr>
      <w:r w:rsidRPr="00624476">
        <w:rPr>
          <w:sz w:val="28"/>
          <w:szCs w:val="28"/>
        </w:rPr>
        <w:lastRenderedPageBreak/>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370EF8C4" w14:textId="77777777" w:rsidR="00624476" w:rsidRPr="00624476" w:rsidRDefault="00624476" w:rsidP="00624476">
      <w:pPr>
        <w:pStyle w:val="a6"/>
        <w:jc w:val="both"/>
        <w:rPr>
          <w:sz w:val="28"/>
          <w:szCs w:val="28"/>
        </w:rPr>
      </w:pPr>
      <w:r w:rsidRPr="00624476">
        <w:rPr>
          <w:sz w:val="28"/>
          <w:szCs w:val="28"/>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14:paraId="546A5816" w14:textId="77777777" w:rsidR="00624476" w:rsidRPr="00624476" w:rsidRDefault="00624476" w:rsidP="00624476">
      <w:pPr>
        <w:pStyle w:val="a6"/>
        <w:jc w:val="both"/>
        <w:rPr>
          <w:sz w:val="28"/>
          <w:szCs w:val="28"/>
        </w:rPr>
      </w:pPr>
      <w:r w:rsidRPr="00624476">
        <w:rPr>
          <w:sz w:val="28"/>
          <w:szCs w:val="28"/>
        </w:rPr>
        <w:t xml:space="preserve">- формирование единого понимания обязательных требований законодательства у всех участников контрольной деятельности; </w:t>
      </w:r>
    </w:p>
    <w:p w14:paraId="0EC21884" w14:textId="77777777" w:rsidR="00624476" w:rsidRPr="00624476" w:rsidRDefault="00624476" w:rsidP="00624476">
      <w:pPr>
        <w:pStyle w:val="a6"/>
        <w:jc w:val="both"/>
        <w:rPr>
          <w:sz w:val="28"/>
          <w:szCs w:val="28"/>
        </w:rPr>
      </w:pPr>
      <w:r w:rsidRPr="00624476">
        <w:rPr>
          <w:sz w:val="28"/>
          <w:szCs w:val="28"/>
        </w:rPr>
        <w:t xml:space="preserve">- повышение прозрачности осуществляемой Управлением контрольной деятельности; </w:t>
      </w:r>
    </w:p>
    <w:p w14:paraId="47332F3C" w14:textId="77777777" w:rsidR="00CF44A3" w:rsidRPr="008B2C02" w:rsidRDefault="00624476" w:rsidP="00624476">
      <w:pPr>
        <w:pStyle w:val="a6"/>
        <w:spacing w:before="0" w:beforeAutospacing="0" w:after="0" w:afterAutospacing="0"/>
        <w:jc w:val="both"/>
        <w:rPr>
          <w:sz w:val="28"/>
          <w:szCs w:val="28"/>
        </w:rPr>
      </w:pPr>
      <w:r w:rsidRPr="00624476">
        <w:rPr>
          <w:sz w:val="28"/>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00CF44A3" w:rsidRPr="000F2A55">
        <w:tab/>
      </w:r>
    </w:p>
    <w:p w14:paraId="11A7DBE1" w14:textId="77777777" w:rsidR="00CF44A3" w:rsidRPr="008B2C02" w:rsidRDefault="00CF44A3" w:rsidP="00CF44A3">
      <w:pPr>
        <w:pStyle w:val="a6"/>
        <w:spacing w:before="0" w:beforeAutospacing="0" w:after="0" w:afterAutospacing="0"/>
        <w:jc w:val="both"/>
        <w:rPr>
          <w:sz w:val="28"/>
          <w:szCs w:val="28"/>
        </w:rPr>
      </w:pPr>
    </w:p>
    <w:p w14:paraId="6FAAFA5C" w14:textId="77777777" w:rsidR="00097428" w:rsidRDefault="00CF44A3" w:rsidP="00097428">
      <w:pPr>
        <w:autoSpaceDE w:val="0"/>
        <w:autoSpaceDN w:val="0"/>
        <w:adjustRightInd w:val="0"/>
        <w:jc w:val="center"/>
        <w:rPr>
          <w:rFonts w:ascii="PT Astra Serif" w:hAnsi="PT Astra Serif"/>
          <w:b/>
          <w:sz w:val="28"/>
          <w:szCs w:val="28"/>
        </w:rPr>
      </w:pPr>
      <w:r>
        <w:rPr>
          <w:b/>
          <w:sz w:val="28"/>
        </w:rPr>
        <w:t>4</w:t>
      </w:r>
      <w:r w:rsidRPr="00AA14FB">
        <w:rPr>
          <w:b/>
          <w:sz w:val="28"/>
        </w:rPr>
        <w:t xml:space="preserve">. </w:t>
      </w:r>
      <w:r w:rsidR="00097428">
        <w:rPr>
          <w:rFonts w:ascii="PT Astra Serif" w:hAnsi="PT Astra Serif"/>
          <w:b/>
          <w:sz w:val="28"/>
          <w:szCs w:val="28"/>
        </w:rPr>
        <w:t>Показатели результативности и эффективности</w:t>
      </w:r>
    </w:p>
    <w:p w14:paraId="0D53A166" w14:textId="77777777" w:rsidR="00097428" w:rsidRPr="00422674" w:rsidRDefault="00097428" w:rsidP="00097428">
      <w:pPr>
        <w:autoSpaceDE w:val="0"/>
        <w:autoSpaceDN w:val="0"/>
        <w:adjustRightInd w:val="0"/>
        <w:jc w:val="center"/>
        <w:rPr>
          <w:rFonts w:ascii="PT Astra Serif" w:hAnsi="PT Astra Serif"/>
          <w:b/>
          <w:sz w:val="28"/>
          <w:szCs w:val="28"/>
        </w:rPr>
      </w:pPr>
      <w:r>
        <w:rPr>
          <w:rFonts w:ascii="PT Astra Serif" w:hAnsi="PT Astra Serif"/>
          <w:b/>
          <w:sz w:val="28"/>
          <w:szCs w:val="28"/>
        </w:rPr>
        <w:t xml:space="preserve"> программы профилактики</w:t>
      </w:r>
    </w:p>
    <w:p w14:paraId="5C6370D6" w14:textId="77777777" w:rsidR="00CF44A3" w:rsidRDefault="00CF44A3" w:rsidP="00097428">
      <w:pPr>
        <w:jc w:val="center"/>
        <w:rPr>
          <w:b/>
          <w:sz w:val="28"/>
          <w:szCs w:val="28"/>
        </w:rPr>
      </w:pPr>
    </w:p>
    <w:p w14:paraId="6DECB714" w14:textId="77777777" w:rsidR="00097428" w:rsidRDefault="00CF44A3" w:rsidP="00097428">
      <w:pPr>
        <w:pStyle w:val="a6"/>
        <w:spacing w:before="0" w:beforeAutospacing="0" w:after="0" w:afterAutospacing="0"/>
        <w:jc w:val="both"/>
        <w:rPr>
          <w:sz w:val="28"/>
          <w:szCs w:val="28"/>
        </w:rPr>
      </w:pPr>
      <w:r>
        <w:tab/>
      </w:r>
    </w:p>
    <w:tbl>
      <w:tblPr>
        <w:tblStyle w:val="aa"/>
        <w:tblW w:w="0" w:type="auto"/>
        <w:tblLook w:val="04A0" w:firstRow="1" w:lastRow="0" w:firstColumn="1" w:lastColumn="0" w:noHBand="0" w:noVBand="1"/>
      </w:tblPr>
      <w:tblGrid>
        <w:gridCol w:w="4811"/>
        <w:gridCol w:w="4760"/>
      </w:tblGrid>
      <w:tr w:rsidR="00097428" w14:paraId="479187CC" w14:textId="77777777" w:rsidTr="00654E0C">
        <w:tc>
          <w:tcPr>
            <w:tcW w:w="4927" w:type="dxa"/>
          </w:tcPr>
          <w:p w14:paraId="2D386557" w14:textId="77777777" w:rsidR="00097428" w:rsidRDefault="00097428" w:rsidP="00654E0C">
            <w:pPr>
              <w:tabs>
                <w:tab w:val="left" w:pos="8222"/>
              </w:tabs>
              <w:jc w:val="both"/>
              <w:outlineLvl w:val="2"/>
              <w:rPr>
                <w:rFonts w:ascii="PT Astra Serif" w:eastAsia="Arial" w:hAnsi="PT Astra Serif"/>
                <w:color w:val="000000"/>
                <w:spacing w:val="-4"/>
                <w:sz w:val="28"/>
                <w:szCs w:val="28"/>
                <w:shd w:val="clear" w:color="auto" w:fill="FFFFFF"/>
              </w:rPr>
            </w:pPr>
            <w:r>
              <w:rPr>
                <w:rFonts w:ascii="PT Astra Serif" w:eastAsia="Arial" w:hAnsi="PT Astra Serif"/>
                <w:color w:val="000000"/>
                <w:spacing w:val="-4"/>
                <w:sz w:val="28"/>
                <w:szCs w:val="28"/>
                <w:shd w:val="clear" w:color="auto" w:fill="FFFFFF"/>
              </w:rPr>
              <w:t>Название показателя</w:t>
            </w:r>
          </w:p>
        </w:tc>
        <w:tc>
          <w:tcPr>
            <w:tcW w:w="4928" w:type="dxa"/>
          </w:tcPr>
          <w:p w14:paraId="679483CF" w14:textId="77777777" w:rsidR="00097428" w:rsidRDefault="00097428" w:rsidP="00654E0C">
            <w:pPr>
              <w:tabs>
                <w:tab w:val="left" w:pos="8222"/>
              </w:tabs>
              <w:jc w:val="both"/>
              <w:outlineLvl w:val="2"/>
              <w:rPr>
                <w:rFonts w:ascii="PT Astra Serif" w:eastAsia="Arial" w:hAnsi="PT Astra Serif"/>
                <w:color w:val="000000"/>
                <w:spacing w:val="-4"/>
                <w:sz w:val="28"/>
                <w:szCs w:val="28"/>
                <w:shd w:val="clear" w:color="auto" w:fill="FFFFFF"/>
              </w:rPr>
            </w:pPr>
            <w:r>
              <w:rPr>
                <w:rFonts w:ascii="PT Astra Serif" w:eastAsia="Arial" w:hAnsi="PT Astra Serif"/>
                <w:color w:val="000000"/>
                <w:spacing w:val="-4"/>
                <w:sz w:val="28"/>
                <w:szCs w:val="28"/>
                <w:shd w:val="clear" w:color="auto" w:fill="FFFFFF"/>
              </w:rPr>
              <w:t>Показатель</w:t>
            </w:r>
          </w:p>
        </w:tc>
      </w:tr>
      <w:tr w:rsidR="00097428" w:rsidRPr="00D21CFF" w14:paraId="302099DA" w14:textId="77777777" w:rsidTr="00654E0C">
        <w:tc>
          <w:tcPr>
            <w:tcW w:w="4927" w:type="dxa"/>
          </w:tcPr>
          <w:p w14:paraId="351370A8" w14:textId="77777777" w:rsidR="00097428" w:rsidRPr="004E7A91" w:rsidRDefault="00097428" w:rsidP="00654E0C">
            <w:pPr>
              <w:shd w:val="clear" w:color="auto" w:fill="FFFFFF"/>
              <w:rPr>
                <w:rFonts w:ascii="PT Astra Serif" w:hAnsi="PT Astra Serif"/>
                <w:color w:val="000000"/>
                <w:sz w:val="28"/>
                <w:szCs w:val="28"/>
              </w:rPr>
            </w:pPr>
            <w:r w:rsidRPr="00D21CFF">
              <w:rPr>
                <w:rFonts w:ascii="PT Astra Serif" w:hAnsi="PT Astra Serif"/>
                <w:color w:val="000000"/>
                <w:sz w:val="28"/>
                <w:szCs w:val="28"/>
              </w:rPr>
              <w:t>Полнота информации, размещенной на</w:t>
            </w:r>
            <w:r w:rsidR="004E7A91">
              <w:rPr>
                <w:rFonts w:ascii="PT Astra Serif" w:hAnsi="PT Astra Serif"/>
                <w:color w:val="000000"/>
                <w:sz w:val="28"/>
                <w:szCs w:val="28"/>
              </w:rPr>
              <w:t xml:space="preserve"> </w:t>
            </w:r>
            <w:r w:rsidRPr="00152271">
              <w:rPr>
                <w:rFonts w:ascii="PT Astra Serif" w:hAnsi="PT Astra Serif"/>
                <w:color w:val="000000"/>
                <w:sz w:val="28"/>
                <w:szCs w:val="28"/>
              </w:rPr>
              <w:t>официальном сайте контрольного органа в</w:t>
            </w:r>
            <w:r w:rsidR="004E7A91">
              <w:rPr>
                <w:rFonts w:ascii="PT Astra Serif" w:hAnsi="PT Astra Serif"/>
                <w:color w:val="000000"/>
                <w:sz w:val="28"/>
                <w:szCs w:val="28"/>
              </w:rPr>
              <w:t xml:space="preserve"> </w:t>
            </w:r>
            <w:r w:rsidRPr="00152271">
              <w:rPr>
                <w:rFonts w:ascii="PT Astra Serif" w:hAnsi="PT Astra Serif"/>
                <w:color w:val="000000"/>
                <w:sz w:val="28"/>
                <w:szCs w:val="28"/>
              </w:rPr>
              <w:t>сети «Интернет»</w:t>
            </w:r>
          </w:p>
        </w:tc>
        <w:tc>
          <w:tcPr>
            <w:tcW w:w="4928" w:type="dxa"/>
          </w:tcPr>
          <w:p w14:paraId="45D5A4D0" w14:textId="77777777" w:rsidR="00097428" w:rsidRPr="00D21CFF" w:rsidRDefault="00097428" w:rsidP="00654E0C">
            <w:pPr>
              <w:tabs>
                <w:tab w:val="left" w:pos="8222"/>
              </w:tabs>
              <w:jc w:val="both"/>
              <w:outlineLvl w:val="2"/>
              <w:rPr>
                <w:rFonts w:ascii="PT Astra Serif" w:eastAsia="Arial" w:hAnsi="PT Astra Serif"/>
                <w:color w:val="000000"/>
                <w:spacing w:val="-4"/>
                <w:sz w:val="28"/>
                <w:szCs w:val="28"/>
                <w:shd w:val="clear" w:color="auto" w:fill="FFFFFF"/>
              </w:rPr>
            </w:pPr>
            <w:r w:rsidRPr="00D21CFF">
              <w:rPr>
                <w:rFonts w:ascii="PT Astra Serif" w:eastAsia="Arial" w:hAnsi="PT Astra Serif"/>
                <w:color w:val="000000"/>
                <w:spacing w:val="-4"/>
                <w:sz w:val="28"/>
                <w:szCs w:val="28"/>
                <w:shd w:val="clear" w:color="auto" w:fill="FFFFFF"/>
              </w:rPr>
              <w:t>100%</w:t>
            </w:r>
          </w:p>
        </w:tc>
      </w:tr>
      <w:tr w:rsidR="00097428" w:rsidRPr="00D21CFF" w14:paraId="165793E8" w14:textId="77777777" w:rsidTr="00654E0C">
        <w:tc>
          <w:tcPr>
            <w:tcW w:w="4927" w:type="dxa"/>
          </w:tcPr>
          <w:p w14:paraId="6DBB1550" w14:textId="77777777" w:rsidR="00097428" w:rsidRPr="00D21CFF" w:rsidRDefault="00097428" w:rsidP="00654E0C">
            <w:pPr>
              <w:shd w:val="clear" w:color="auto" w:fill="FFFFFF"/>
              <w:rPr>
                <w:rFonts w:ascii="PT Astra Serif" w:eastAsia="Arial" w:hAnsi="PT Astra Serif"/>
                <w:color w:val="000000"/>
                <w:spacing w:val="-4"/>
                <w:sz w:val="28"/>
                <w:szCs w:val="28"/>
                <w:shd w:val="clear" w:color="auto" w:fill="FFFFFF"/>
              </w:rPr>
            </w:pPr>
            <w:r w:rsidRPr="00152271">
              <w:rPr>
                <w:rFonts w:ascii="PT Astra Serif" w:hAnsi="PT Astra Serif"/>
                <w:color w:val="000000"/>
                <w:sz w:val="28"/>
                <w:szCs w:val="28"/>
              </w:rPr>
              <w:t>Доля профилактических мероприятий в</w:t>
            </w:r>
            <w:r w:rsidR="00424033">
              <w:rPr>
                <w:rFonts w:ascii="PT Astra Serif" w:hAnsi="PT Astra Serif"/>
                <w:color w:val="000000"/>
                <w:sz w:val="28"/>
                <w:szCs w:val="28"/>
              </w:rPr>
              <w:t xml:space="preserve"> </w:t>
            </w:r>
            <w:r w:rsidRPr="00152271">
              <w:rPr>
                <w:rFonts w:ascii="PT Astra Serif" w:hAnsi="PT Astra Serif"/>
                <w:color w:val="000000"/>
                <w:sz w:val="28"/>
                <w:szCs w:val="28"/>
              </w:rPr>
              <w:t>объеме контрольных мероприятий</w:t>
            </w:r>
          </w:p>
        </w:tc>
        <w:tc>
          <w:tcPr>
            <w:tcW w:w="4928" w:type="dxa"/>
          </w:tcPr>
          <w:p w14:paraId="3D2D8517" w14:textId="77777777" w:rsidR="00097428" w:rsidRPr="00D21CFF" w:rsidRDefault="00097428" w:rsidP="00654E0C">
            <w:pPr>
              <w:tabs>
                <w:tab w:val="left" w:pos="8222"/>
              </w:tabs>
              <w:jc w:val="both"/>
              <w:outlineLvl w:val="2"/>
              <w:rPr>
                <w:rFonts w:ascii="PT Astra Serif" w:eastAsia="Arial" w:hAnsi="PT Astra Serif"/>
                <w:color w:val="000000"/>
                <w:spacing w:val="-4"/>
                <w:sz w:val="28"/>
                <w:szCs w:val="28"/>
                <w:shd w:val="clear" w:color="auto" w:fill="FFFFFF"/>
              </w:rPr>
            </w:pPr>
            <w:r>
              <w:rPr>
                <w:rFonts w:ascii="PT Astra Serif" w:eastAsia="Arial" w:hAnsi="PT Astra Serif"/>
                <w:color w:val="000000"/>
                <w:spacing w:val="-4"/>
                <w:sz w:val="28"/>
                <w:szCs w:val="28"/>
                <w:shd w:val="clear" w:color="auto" w:fill="FFFFFF"/>
              </w:rPr>
              <w:t>5</w:t>
            </w:r>
            <w:r w:rsidRPr="00D21CFF">
              <w:rPr>
                <w:rFonts w:ascii="PT Astra Serif" w:eastAsia="Arial" w:hAnsi="PT Astra Serif"/>
                <w:color w:val="000000"/>
                <w:spacing w:val="-4"/>
                <w:sz w:val="28"/>
                <w:szCs w:val="28"/>
                <w:shd w:val="clear" w:color="auto" w:fill="FFFFFF"/>
              </w:rPr>
              <w:t>0%</w:t>
            </w:r>
          </w:p>
        </w:tc>
      </w:tr>
      <w:tr w:rsidR="00097428" w:rsidRPr="00D21CFF" w14:paraId="577270C3" w14:textId="77777777" w:rsidTr="00654E0C">
        <w:tc>
          <w:tcPr>
            <w:tcW w:w="4927" w:type="dxa"/>
          </w:tcPr>
          <w:p w14:paraId="38D1E8E0" w14:textId="77777777" w:rsidR="00097428" w:rsidRPr="00152271" w:rsidRDefault="00097428" w:rsidP="00654E0C">
            <w:pPr>
              <w:shd w:val="clear" w:color="auto" w:fill="FFFFFF"/>
              <w:rPr>
                <w:rFonts w:ascii="PT Astra Serif" w:hAnsi="PT Astra Serif"/>
                <w:color w:val="000000"/>
                <w:sz w:val="28"/>
                <w:szCs w:val="28"/>
              </w:rPr>
            </w:pPr>
            <w:r w:rsidRPr="00152271">
              <w:rPr>
                <w:rFonts w:ascii="PT Astra Serif" w:hAnsi="PT Astra Serif"/>
                <w:color w:val="000000"/>
                <w:sz w:val="28"/>
                <w:szCs w:val="28"/>
              </w:rPr>
              <w:t>Доля</w:t>
            </w:r>
            <w:r w:rsidR="00424033">
              <w:rPr>
                <w:rFonts w:ascii="PT Astra Serif" w:hAnsi="PT Astra Serif"/>
                <w:color w:val="000000"/>
                <w:sz w:val="28"/>
                <w:szCs w:val="28"/>
              </w:rPr>
              <w:t xml:space="preserve"> </w:t>
            </w:r>
            <w:r w:rsidRPr="00152271">
              <w:rPr>
                <w:rFonts w:ascii="PT Astra Serif" w:hAnsi="PT Astra Serif"/>
                <w:color w:val="000000"/>
                <w:sz w:val="28"/>
                <w:szCs w:val="28"/>
              </w:rPr>
              <w:t>лиц,</w:t>
            </w:r>
            <w:r w:rsidR="00424033">
              <w:rPr>
                <w:rFonts w:ascii="PT Astra Serif" w:hAnsi="PT Astra Serif"/>
                <w:color w:val="000000"/>
                <w:sz w:val="28"/>
                <w:szCs w:val="28"/>
              </w:rPr>
              <w:t xml:space="preserve"> </w:t>
            </w:r>
            <w:r w:rsidRPr="00152271">
              <w:rPr>
                <w:rFonts w:ascii="PT Astra Serif" w:hAnsi="PT Astra Serif"/>
                <w:color w:val="000000"/>
                <w:sz w:val="28"/>
                <w:szCs w:val="28"/>
              </w:rPr>
              <w:t>удовлетворённых</w:t>
            </w:r>
            <w:r w:rsidR="00424033">
              <w:rPr>
                <w:rFonts w:ascii="PT Astra Serif" w:hAnsi="PT Astra Serif"/>
                <w:color w:val="000000"/>
                <w:sz w:val="28"/>
                <w:szCs w:val="28"/>
              </w:rPr>
              <w:t xml:space="preserve"> </w:t>
            </w:r>
            <w:r w:rsidRPr="00152271">
              <w:rPr>
                <w:rFonts w:ascii="PT Astra Serif" w:hAnsi="PT Astra Serif"/>
                <w:color w:val="000000"/>
                <w:sz w:val="28"/>
                <w:szCs w:val="28"/>
              </w:rPr>
              <w:t>консультированием в общем количестве лиц,</w:t>
            </w:r>
          </w:p>
          <w:p w14:paraId="67DF98B0" w14:textId="77777777" w:rsidR="00097428" w:rsidRPr="00D21CFF" w:rsidRDefault="00424033" w:rsidP="00654E0C">
            <w:pPr>
              <w:shd w:val="clear" w:color="auto" w:fill="FFFFFF"/>
              <w:rPr>
                <w:rFonts w:ascii="PT Astra Serif" w:eastAsia="Arial" w:hAnsi="PT Astra Serif"/>
                <w:color w:val="000000"/>
                <w:spacing w:val="-4"/>
                <w:sz w:val="28"/>
                <w:szCs w:val="28"/>
                <w:shd w:val="clear" w:color="auto" w:fill="FFFFFF"/>
              </w:rPr>
            </w:pPr>
            <w:r>
              <w:rPr>
                <w:rFonts w:ascii="PT Astra Serif" w:hAnsi="PT Astra Serif"/>
                <w:color w:val="000000"/>
                <w:sz w:val="28"/>
                <w:szCs w:val="28"/>
              </w:rPr>
              <w:t>о</w:t>
            </w:r>
            <w:r w:rsidR="00097428" w:rsidRPr="00152271">
              <w:rPr>
                <w:rFonts w:ascii="PT Astra Serif" w:hAnsi="PT Astra Serif"/>
                <w:color w:val="000000"/>
                <w:sz w:val="28"/>
                <w:szCs w:val="28"/>
              </w:rPr>
              <w:t>братившихся</w:t>
            </w:r>
            <w:r>
              <w:rPr>
                <w:rFonts w:ascii="PT Astra Serif" w:hAnsi="PT Astra Serif"/>
                <w:color w:val="000000"/>
                <w:sz w:val="28"/>
                <w:szCs w:val="28"/>
              </w:rPr>
              <w:t>,</w:t>
            </w:r>
            <w:r w:rsidR="00097428" w:rsidRPr="00152271">
              <w:rPr>
                <w:rFonts w:ascii="PT Astra Serif" w:hAnsi="PT Astra Serif"/>
                <w:color w:val="000000"/>
                <w:sz w:val="28"/>
                <w:szCs w:val="28"/>
              </w:rPr>
              <w:t xml:space="preserve"> за консультированием</w:t>
            </w:r>
          </w:p>
        </w:tc>
        <w:tc>
          <w:tcPr>
            <w:tcW w:w="4928" w:type="dxa"/>
          </w:tcPr>
          <w:p w14:paraId="07F18470" w14:textId="77777777" w:rsidR="00097428" w:rsidRPr="00D21CFF" w:rsidRDefault="00097428" w:rsidP="00654E0C">
            <w:pPr>
              <w:tabs>
                <w:tab w:val="left" w:pos="8222"/>
              </w:tabs>
              <w:jc w:val="both"/>
              <w:outlineLvl w:val="2"/>
              <w:rPr>
                <w:rFonts w:ascii="PT Astra Serif" w:eastAsia="Arial" w:hAnsi="PT Astra Serif"/>
                <w:color w:val="000000"/>
                <w:spacing w:val="-4"/>
                <w:sz w:val="28"/>
                <w:szCs w:val="28"/>
                <w:shd w:val="clear" w:color="auto" w:fill="FFFFFF"/>
              </w:rPr>
            </w:pPr>
            <w:r w:rsidRPr="00D21CFF">
              <w:rPr>
                <w:rFonts w:ascii="PT Astra Serif" w:eastAsia="Arial" w:hAnsi="PT Astra Serif"/>
                <w:color w:val="000000"/>
                <w:spacing w:val="-4"/>
                <w:sz w:val="28"/>
                <w:szCs w:val="28"/>
                <w:shd w:val="clear" w:color="auto" w:fill="FFFFFF"/>
              </w:rPr>
              <w:t>100%</w:t>
            </w:r>
          </w:p>
        </w:tc>
      </w:tr>
    </w:tbl>
    <w:p w14:paraId="5C5CCBE5" w14:textId="77777777" w:rsidR="00CF44A3" w:rsidRDefault="00CF44A3" w:rsidP="00097428">
      <w:pPr>
        <w:pStyle w:val="a6"/>
        <w:spacing w:before="0" w:beforeAutospacing="0" w:after="0" w:afterAutospacing="0"/>
        <w:jc w:val="both"/>
        <w:rPr>
          <w:sz w:val="28"/>
          <w:szCs w:val="28"/>
        </w:rPr>
      </w:pPr>
    </w:p>
    <w:p w14:paraId="6F06EEF9" w14:textId="77777777" w:rsidR="00CF44A3" w:rsidRDefault="00CF44A3" w:rsidP="00CF44A3">
      <w:pPr>
        <w:pStyle w:val="a6"/>
        <w:spacing w:before="0" w:beforeAutospacing="0" w:after="0" w:afterAutospacing="0"/>
        <w:rPr>
          <w:b/>
          <w:sz w:val="28"/>
          <w:szCs w:val="28"/>
        </w:rPr>
      </w:pPr>
    </w:p>
    <w:p w14:paraId="780ABE0A" w14:textId="77777777" w:rsidR="00097428" w:rsidRDefault="00CF44A3" w:rsidP="00097428">
      <w:pPr>
        <w:shd w:val="clear" w:color="auto" w:fill="FFFFFF"/>
        <w:tabs>
          <w:tab w:val="left" w:pos="8222"/>
        </w:tabs>
        <w:jc w:val="center"/>
        <w:outlineLvl w:val="2"/>
        <w:rPr>
          <w:rFonts w:eastAsia="Arial"/>
          <w:b/>
          <w:bCs/>
          <w:color w:val="000000"/>
          <w:spacing w:val="-4"/>
          <w:sz w:val="28"/>
          <w:szCs w:val="28"/>
          <w:shd w:val="clear" w:color="auto" w:fill="FFFFFF"/>
        </w:rPr>
      </w:pPr>
      <w:r>
        <w:rPr>
          <w:b/>
          <w:sz w:val="28"/>
          <w:szCs w:val="28"/>
        </w:rPr>
        <w:t>5</w:t>
      </w:r>
      <w:r w:rsidRPr="003D3217">
        <w:rPr>
          <w:b/>
          <w:sz w:val="28"/>
          <w:szCs w:val="28"/>
        </w:rPr>
        <w:t xml:space="preserve">. </w:t>
      </w:r>
      <w:r w:rsidR="00097428">
        <w:rPr>
          <w:rFonts w:eastAsia="Arial"/>
          <w:b/>
          <w:bCs/>
          <w:color w:val="000000"/>
          <w:spacing w:val="-4"/>
          <w:sz w:val="28"/>
          <w:szCs w:val="28"/>
          <w:shd w:val="clear" w:color="auto" w:fill="FFFFFF"/>
        </w:rPr>
        <w:t xml:space="preserve">Перечень профилактических мероприятий, </w:t>
      </w:r>
    </w:p>
    <w:p w14:paraId="4F2981F0" w14:textId="77777777" w:rsidR="00097428" w:rsidRPr="0043709B" w:rsidRDefault="00097428" w:rsidP="00097428">
      <w:pPr>
        <w:shd w:val="clear" w:color="auto" w:fill="FFFFFF"/>
        <w:tabs>
          <w:tab w:val="left" w:pos="8222"/>
        </w:tabs>
        <w:jc w:val="center"/>
        <w:outlineLvl w:val="2"/>
        <w:rPr>
          <w:rFonts w:eastAsia="Arial"/>
          <w:b/>
          <w:bCs/>
          <w:color w:val="000000"/>
          <w:spacing w:val="-4"/>
          <w:sz w:val="28"/>
          <w:szCs w:val="28"/>
          <w:shd w:val="clear" w:color="auto" w:fill="FFFFFF"/>
        </w:rPr>
      </w:pPr>
      <w:r>
        <w:rPr>
          <w:rFonts w:eastAsia="Arial"/>
          <w:b/>
          <w:bCs/>
          <w:color w:val="000000"/>
          <w:spacing w:val="-4"/>
          <w:sz w:val="28"/>
          <w:szCs w:val="28"/>
          <w:shd w:val="clear" w:color="auto" w:fill="FFFFFF"/>
        </w:rPr>
        <w:t>сроки (периодичность) их проведения</w:t>
      </w:r>
    </w:p>
    <w:p w14:paraId="066ABB38" w14:textId="77777777" w:rsidR="00CF44A3" w:rsidRPr="003D3217" w:rsidRDefault="00CF44A3" w:rsidP="00CF44A3">
      <w:pPr>
        <w:pStyle w:val="a6"/>
        <w:spacing w:before="0" w:beforeAutospacing="0" w:after="0" w:afterAutospacing="0"/>
        <w:jc w:val="center"/>
        <w:rPr>
          <w:b/>
          <w:sz w:val="28"/>
          <w:szCs w:val="28"/>
        </w:rPr>
      </w:pPr>
    </w:p>
    <w:p w14:paraId="479CFD74" w14:textId="77777777" w:rsidR="00097428" w:rsidRDefault="00097428" w:rsidP="00097428">
      <w:pPr>
        <w:autoSpaceDE w:val="0"/>
        <w:autoSpaceDN w:val="0"/>
        <w:adjustRightInd w:val="0"/>
        <w:jc w:val="both"/>
        <w:rPr>
          <w:sz w:val="28"/>
          <w:szCs w:val="28"/>
        </w:rPr>
      </w:pPr>
      <w:r>
        <w:rPr>
          <w:sz w:val="28"/>
          <w:szCs w:val="28"/>
        </w:rPr>
        <w:t xml:space="preserve">Администрация муниципального образования </w:t>
      </w:r>
      <w:r w:rsidR="004E7A91">
        <w:rPr>
          <w:sz w:val="28"/>
          <w:szCs w:val="28"/>
        </w:rPr>
        <w:t>Яранский</w:t>
      </w:r>
      <w:r>
        <w:rPr>
          <w:sz w:val="28"/>
          <w:szCs w:val="28"/>
        </w:rPr>
        <w:t xml:space="preserve"> район в рамках указанного вида контроля проводит следующие профилактические мероприятия: </w:t>
      </w:r>
    </w:p>
    <w:tbl>
      <w:tblPr>
        <w:tblStyle w:val="aa"/>
        <w:tblW w:w="0" w:type="auto"/>
        <w:tblLook w:val="04A0" w:firstRow="1" w:lastRow="0" w:firstColumn="1" w:lastColumn="0" w:noHBand="0" w:noVBand="1"/>
      </w:tblPr>
      <w:tblGrid>
        <w:gridCol w:w="2570"/>
        <w:gridCol w:w="7001"/>
      </w:tblGrid>
      <w:tr w:rsidR="00097428" w14:paraId="7BFC3504" w14:textId="77777777" w:rsidTr="00654E0C">
        <w:tc>
          <w:tcPr>
            <w:tcW w:w="2570" w:type="dxa"/>
          </w:tcPr>
          <w:p w14:paraId="6CB42820" w14:textId="77777777" w:rsidR="00097428" w:rsidRDefault="00097428" w:rsidP="00654E0C">
            <w:pPr>
              <w:autoSpaceDE w:val="0"/>
              <w:autoSpaceDN w:val="0"/>
              <w:adjustRightInd w:val="0"/>
              <w:jc w:val="both"/>
              <w:rPr>
                <w:sz w:val="28"/>
                <w:szCs w:val="28"/>
              </w:rPr>
            </w:pPr>
            <w:r>
              <w:rPr>
                <w:sz w:val="28"/>
                <w:szCs w:val="28"/>
              </w:rPr>
              <w:t>Вид профилактического мероприятия</w:t>
            </w:r>
          </w:p>
        </w:tc>
        <w:tc>
          <w:tcPr>
            <w:tcW w:w="7285" w:type="dxa"/>
          </w:tcPr>
          <w:p w14:paraId="56743D6C" w14:textId="77777777" w:rsidR="00097428" w:rsidRDefault="00097428" w:rsidP="00654E0C">
            <w:pPr>
              <w:autoSpaceDE w:val="0"/>
              <w:autoSpaceDN w:val="0"/>
              <w:adjustRightInd w:val="0"/>
              <w:jc w:val="both"/>
              <w:rPr>
                <w:sz w:val="28"/>
                <w:szCs w:val="28"/>
              </w:rPr>
            </w:pPr>
            <w:r>
              <w:rPr>
                <w:sz w:val="28"/>
                <w:szCs w:val="28"/>
              </w:rPr>
              <w:t>Состав, сроки (периодичность)</w:t>
            </w:r>
          </w:p>
          <w:p w14:paraId="4465445B" w14:textId="77777777" w:rsidR="00097428" w:rsidRDefault="00097428" w:rsidP="00654E0C">
            <w:pPr>
              <w:autoSpaceDE w:val="0"/>
              <w:autoSpaceDN w:val="0"/>
              <w:adjustRightInd w:val="0"/>
              <w:jc w:val="both"/>
              <w:rPr>
                <w:sz w:val="28"/>
                <w:szCs w:val="28"/>
              </w:rPr>
            </w:pPr>
            <w:r>
              <w:rPr>
                <w:sz w:val="28"/>
                <w:szCs w:val="28"/>
              </w:rPr>
              <w:t>проведения профилактического мероприятия</w:t>
            </w:r>
          </w:p>
        </w:tc>
      </w:tr>
      <w:tr w:rsidR="00097428" w14:paraId="0277E858" w14:textId="77777777" w:rsidTr="00654E0C">
        <w:tc>
          <w:tcPr>
            <w:tcW w:w="2570" w:type="dxa"/>
          </w:tcPr>
          <w:p w14:paraId="158AD21E" w14:textId="77777777" w:rsidR="00097428" w:rsidRDefault="00097428" w:rsidP="00654E0C">
            <w:pPr>
              <w:autoSpaceDE w:val="0"/>
              <w:autoSpaceDN w:val="0"/>
              <w:adjustRightInd w:val="0"/>
              <w:jc w:val="both"/>
              <w:rPr>
                <w:sz w:val="28"/>
                <w:szCs w:val="28"/>
              </w:rPr>
            </w:pPr>
            <w:r>
              <w:rPr>
                <w:sz w:val="28"/>
                <w:szCs w:val="28"/>
              </w:rPr>
              <w:t>Информирование</w:t>
            </w:r>
          </w:p>
        </w:tc>
        <w:tc>
          <w:tcPr>
            <w:tcW w:w="7285" w:type="dxa"/>
          </w:tcPr>
          <w:p w14:paraId="09AB7F86" w14:textId="77777777" w:rsidR="00097428" w:rsidRPr="007E0082"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Производится путем размещения</w:t>
            </w:r>
            <w:r>
              <w:rPr>
                <w:rFonts w:ascii="PT Astra Serif" w:hAnsi="PT Astra Serif" w:cs="PT Astra Serif"/>
                <w:sz w:val="28"/>
                <w:szCs w:val="28"/>
              </w:rPr>
              <w:t xml:space="preserve"> и поддержания в актуальном состоянии</w:t>
            </w:r>
            <w:r w:rsidRPr="007E0082">
              <w:rPr>
                <w:rFonts w:ascii="PT Astra Serif" w:hAnsi="PT Astra Serif" w:cs="PT Astra Serif"/>
                <w:sz w:val="28"/>
                <w:szCs w:val="28"/>
              </w:rPr>
              <w:t xml:space="preserve"> соответствующих сведений на </w:t>
            </w:r>
            <w:r w:rsidRPr="007E0082">
              <w:rPr>
                <w:rFonts w:ascii="PT Astra Serif" w:hAnsi="PT Astra Serif" w:cs="PT Astra Serif"/>
                <w:sz w:val="28"/>
                <w:szCs w:val="28"/>
              </w:rPr>
              <w:lastRenderedPageBreak/>
              <w:t>официальном сайте муниц</w:t>
            </w:r>
            <w:r>
              <w:rPr>
                <w:rFonts w:ascii="PT Astra Serif" w:hAnsi="PT Astra Serif" w:cs="PT Astra Serif"/>
                <w:sz w:val="28"/>
                <w:szCs w:val="28"/>
              </w:rPr>
              <w:t xml:space="preserve">ипального образования </w:t>
            </w:r>
            <w:r w:rsidR="004E7A91">
              <w:rPr>
                <w:rFonts w:ascii="PT Astra Serif" w:hAnsi="PT Astra Serif" w:cs="PT Astra Serif"/>
                <w:sz w:val="28"/>
                <w:szCs w:val="28"/>
              </w:rPr>
              <w:t>Яранский</w:t>
            </w:r>
            <w:r w:rsidRPr="007E0082">
              <w:rPr>
                <w:rFonts w:ascii="PT Astra Serif" w:hAnsi="PT Astra Serif" w:cs="PT Astra Serif"/>
                <w:sz w:val="28"/>
                <w:szCs w:val="28"/>
              </w:rPr>
              <w:t xml:space="preserve"> район в сети "Интернет", в средствах массовой информации</w:t>
            </w:r>
            <w:r>
              <w:rPr>
                <w:rFonts w:ascii="PT Astra Serif" w:hAnsi="PT Astra Serif" w:cs="PT Astra Serif"/>
                <w:sz w:val="28"/>
                <w:szCs w:val="28"/>
              </w:rPr>
              <w:t>, через личные кабинеты контролируемых лиц в государственных информационных системах (при их наличии) и в иных формах</w:t>
            </w:r>
            <w:r w:rsidRPr="007E0082">
              <w:rPr>
                <w:rFonts w:ascii="PT Astra Serif" w:hAnsi="PT Astra Serif" w:cs="PT Astra Serif"/>
                <w:sz w:val="28"/>
                <w:szCs w:val="28"/>
              </w:rPr>
              <w:t xml:space="preserve">: </w:t>
            </w:r>
          </w:p>
          <w:p w14:paraId="1347FB1E" w14:textId="77777777" w:rsidR="00097428" w:rsidRPr="007E0082"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тексты нормативных правовых актов, регулирующих осуществление муниципального контроля (в текущем режиме);</w:t>
            </w:r>
          </w:p>
          <w:p w14:paraId="4B7973A8" w14:textId="77777777" w:rsidR="00097428" w:rsidRPr="007E0082"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(в текущем режиме);</w:t>
            </w:r>
          </w:p>
          <w:p w14:paraId="0D56D1FF" w14:textId="77777777" w:rsidR="00097428"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xml:space="preserve">- </w:t>
            </w:r>
            <w:hyperlink r:id="rId10" w:history="1">
              <w:r w:rsidRPr="00097428">
                <w:rPr>
                  <w:rFonts w:ascii="PT Astra Serif" w:hAnsi="PT Astra Serif" w:cs="PT Astra Serif"/>
                  <w:sz w:val="28"/>
                  <w:szCs w:val="28"/>
                </w:rPr>
                <w:t>перечень</w:t>
              </w:r>
            </w:hyperlink>
            <w:r w:rsidRPr="007E0082">
              <w:rPr>
                <w:rFonts w:ascii="PT Astra Serif" w:hAnsi="PT Astra Serif" w:cs="PT Astra Serif"/>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(в текущем режиме);</w:t>
            </w:r>
          </w:p>
          <w:p w14:paraId="56C2CE92" w14:textId="77777777" w:rsidR="00097428"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программу профилактики рисков причинения вреда;</w:t>
            </w:r>
          </w:p>
          <w:p w14:paraId="0A7B93F4" w14:textId="77777777"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исчерпывающий перечень сведений, которые могут запрашиваться контрольным органом у контролируемого лица;</w:t>
            </w:r>
          </w:p>
          <w:p w14:paraId="41E7B41C" w14:textId="77777777" w:rsidR="00097428" w:rsidRPr="007E0082"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сведения о способах получения консультаций по вопросам соблюдения обязательных требований;</w:t>
            </w:r>
          </w:p>
          <w:p w14:paraId="70F5600C" w14:textId="77777777" w:rsidR="00097428"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доклады о муниципальном контроле;</w:t>
            </w:r>
          </w:p>
          <w:p w14:paraId="1072B050" w14:textId="77777777"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иные;</w:t>
            </w:r>
          </w:p>
          <w:p w14:paraId="1AE29B98" w14:textId="77777777" w:rsidR="00097428" w:rsidRDefault="00097428" w:rsidP="00654E0C">
            <w:pPr>
              <w:autoSpaceDE w:val="0"/>
              <w:autoSpaceDN w:val="0"/>
              <w:adjustRightInd w:val="0"/>
              <w:jc w:val="both"/>
              <w:rPr>
                <w:sz w:val="28"/>
                <w:szCs w:val="28"/>
              </w:rPr>
            </w:pPr>
          </w:p>
        </w:tc>
      </w:tr>
      <w:tr w:rsidR="00097428" w14:paraId="3EEF32D7" w14:textId="77777777" w:rsidTr="00654E0C">
        <w:tc>
          <w:tcPr>
            <w:tcW w:w="2570" w:type="dxa"/>
          </w:tcPr>
          <w:p w14:paraId="4D192E71" w14:textId="77777777" w:rsidR="00097428" w:rsidRDefault="00097428" w:rsidP="00654E0C">
            <w:pPr>
              <w:autoSpaceDE w:val="0"/>
              <w:autoSpaceDN w:val="0"/>
              <w:adjustRightInd w:val="0"/>
              <w:jc w:val="both"/>
              <w:rPr>
                <w:sz w:val="28"/>
                <w:szCs w:val="28"/>
              </w:rPr>
            </w:pPr>
            <w:r>
              <w:rPr>
                <w:sz w:val="28"/>
                <w:szCs w:val="28"/>
              </w:rPr>
              <w:lastRenderedPageBreak/>
              <w:t>Консультирование</w:t>
            </w:r>
          </w:p>
        </w:tc>
        <w:tc>
          <w:tcPr>
            <w:tcW w:w="7285" w:type="dxa"/>
          </w:tcPr>
          <w:p w14:paraId="5A1780EA" w14:textId="77777777"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sz w:val="28"/>
                <w:szCs w:val="28"/>
              </w:rPr>
              <w:t xml:space="preserve">осуществляется в текущем порядке </w:t>
            </w:r>
            <w:r w:rsidR="00F709B3">
              <w:rPr>
                <w:rFonts w:ascii="PT Astra Serif" w:hAnsi="PT Astra Serif" w:cs="PT Astra Serif"/>
                <w:sz w:val="28"/>
                <w:szCs w:val="28"/>
              </w:rPr>
              <w:t>по телефону 8-</w:t>
            </w:r>
            <w:r w:rsidR="004E7A91">
              <w:rPr>
                <w:rFonts w:ascii="PT Astra Serif" w:hAnsi="PT Astra Serif" w:cs="PT Astra Serif"/>
                <w:sz w:val="28"/>
                <w:szCs w:val="28"/>
              </w:rPr>
              <w:t>83367 2-10-36</w:t>
            </w:r>
            <w:r w:rsidR="00F709B3">
              <w:rPr>
                <w:rFonts w:ascii="PT Astra Serif" w:hAnsi="PT Astra Serif" w:cs="PT Astra Serif"/>
                <w:sz w:val="28"/>
                <w:szCs w:val="28"/>
              </w:rPr>
              <w:t>, на личном приеме в А</w:t>
            </w:r>
            <w:r>
              <w:rPr>
                <w:rFonts w:ascii="PT Astra Serif" w:hAnsi="PT Astra Serif" w:cs="PT Astra Serif"/>
                <w:sz w:val="28"/>
                <w:szCs w:val="28"/>
              </w:rPr>
              <w:t>дминистрации муниц</w:t>
            </w:r>
            <w:r w:rsidR="00F709B3">
              <w:rPr>
                <w:rFonts w:ascii="PT Astra Serif" w:hAnsi="PT Astra Serif" w:cs="PT Astra Serif"/>
                <w:sz w:val="28"/>
                <w:szCs w:val="28"/>
              </w:rPr>
              <w:t xml:space="preserve">ипального образования </w:t>
            </w:r>
            <w:r w:rsidR="004E7A91">
              <w:rPr>
                <w:rFonts w:ascii="PT Astra Serif" w:hAnsi="PT Astra Serif" w:cs="PT Astra Serif"/>
                <w:sz w:val="28"/>
                <w:szCs w:val="28"/>
              </w:rPr>
              <w:t>Яранский</w:t>
            </w:r>
            <w:r>
              <w:rPr>
                <w:rFonts w:ascii="PT Astra Serif" w:hAnsi="PT Astra Serif" w:cs="PT Astra Serif"/>
                <w:sz w:val="28"/>
                <w:szCs w:val="28"/>
              </w:rPr>
              <w:t xml:space="preserve"> район, рас</w:t>
            </w:r>
            <w:r w:rsidR="004E7A91">
              <w:rPr>
                <w:rFonts w:ascii="PT Astra Serif" w:hAnsi="PT Astra Serif" w:cs="PT Astra Serif"/>
                <w:sz w:val="28"/>
                <w:szCs w:val="28"/>
              </w:rPr>
              <w:t>положенной по адресу: г. Яранск, ул. Кирова</w:t>
            </w:r>
            <w:r>
              <w:rPr>
                <w:rFonts w:ascii="PT Astra Serif" w:hAnsi="PT Astra Serif" w:cs="PT Astra Serif"/>
                <w:sz w:val="28"/>
                <w:szCs w:val="28"/>
              </w:rPr>
              <w:t>, д.</w:t>
            </w:r>
            <w:r w:rsidR="004E7A91">
              <w:rPr>
                <w:rFonts w:ascii="PT Astra Serif" w:hAnsi="PT Astra Serif" w:cs="PT Astra Serif"/>
                <w:sz w:val="28"/>
                <w:szCs w:val="28"/>
              </w:rPr>
              <w:t>10</w:t>
            </w:r>
            <w:r>
              <w:rPr>
                <w:rFonts w:ascii="PT Astra Serif" w:hAnsi="PT Astra Serif" w:cs="PT Astra Serif"/>
                <w:sz w:val="28"/>
                <w:szCs w:val="28"/>
              </w:rPr>
              <w:t>,</w:t>
            </w:r>
            <w:r w:rsidR="004E7A91">
              <w:rPr>
                <w:rFonts w:ascii="PT Astra Serif" w:hAnsi="PT Astra Serif" w:cs="PT Astra Serif"/>
                <w:sz w:val="28"/>
                <w:szCs w:val="28"/>
              </w:rPr>
              <w:t xml:space="preserve"> каб. 68,</w:t>
            </w:r>
            <w:r>
              <w:rPr>
                <w:rFonts w:ascii="PT Astra Serif" w:hAnsi="PT Astra Serif" w:cs="PT Astra Serif"/>
                <w:sz w:val="28"/>
                <w:szCs w:val="28"/>
              </w:rPr>
              <w:t xml:space="preserve"> либо в ходе проведения профилактического мероприятия, контрольного (надзорного) мероприятия. </w:t>
            </w:r>
            <w:r>
              <w:rPr>
                <w:rFonts w:ascii="PT Astra Serif" w:hAnsi="PT Astra Serif" w:cs="PT Astra Serif"/>
                <w:sz w:val="28"/>
                <w:szCs w:val="28"/>
              </w:rPr>
              <w:tab/>
              <w:t>Консультирование проводится по следующим вопросам:</w:t>
            </w:r>
          </w:p>
          <w:p w14:paraId="52B97603" w14:textId="77777777"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об общей организации осуществления муниципального контроля на территории муниципального образования;</w:t>
            </w:r>
          </w:p>
          <w:p w14:paraId="2FF1253C" w14:textId="77777777"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о порядке осуществления муниципального контроля на территории муниципального образования;</w:t>
            </w:r>
          </w:p>
          <w:p w14:paraId="512E47F6" w14:textId="77777777"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о принятых муниципальных нормативных правовых актах во исполнение ФЗ №248-ФЗ. По данному вопросу консул</w:t>
            </w:r>
            <w:r w:rsidR="00803141">
              <w:rPr>
                <w:rFonts w:ascii="PT Astra Serif" w:hAnsi="PT Astra Serif" w:cs="PT Astra Serif"/>
                <w:sz w:val="28"/>
                <w:szCs w:val="28"/>
              </w:rPr>
              <w:t>ьтирование возможно в письменном</w:t>
            </w:r>
            <w:r>
              <w:rPr>
                <w:rFonts w:ascii="PT Astra Serif" w:hAnsi="PT Astra Serif" w:cs="PT Astra Serif"/>
                <w:sz w:val="28"/>
                <w:szCs w:val="28"/>
              </w:rPr>
              <w:t xml:space="preserve"> виде. </w:t>
            </w:r>
          </w:p>
          <w:p w14:paraId="778B880C" w14:textId="77777777" w:rsidR="00097428" w:rsidRDefault="00097428" w:rsidP="00654E0C">
            <w:pPr>
              <w:autoSpaceDE w:val="0"/>
              <w:autoSpaceDN w:val="0"/>
              <w:adjustRightInd w:val="0"/>
              <w:jc w:val="both"/>
              <w:rPr>
                <w:sz w:val="28"/>
                <w:szCs w:val="28"/>
              </w:rPr>
            </w:pPr>
          </w:p>
        </w:tc>
      </w:tr>
      <w:tr w:rsidR="00097428" w14:paraId="38BE8DE6" w14:textId="77777777" w:rsidTr="00654E0C">
        <w:tc>
          <w:tcPr>
            <w:tcW w:w="2570" w:type="dxa"/>
          </w:tcPr>
          <w:p w14:paraId="797E2CF5" w14:textId="77777777" w:rsidR="00097428" w:rsidRDefault="00097428" w:rsidP="00654E0C">
            <w:pPr>
              <w:autoSpaceDE w:val="0"/>
              <w:autoSpaceDN w:val="0"/>
              <w:adjustRightInd w:val="0"/>
              <w:jc w:val="both"/>
              <w:rPr>
                <w:sz w:val="28"/>
                <w:szCs w:val="28"/>
              </w:rPr>
            </w:pPr>
            <w:r>
              <w:rPr>
                <w:sz w:val="28"/>
                <w:szCs w:val="28"/>
              </w:rPr>
              <w:lastRenderedPageBreak/>
              <w:t>Объявление предостережения</w:t>
            </w:r>
          </w:p>
        </w:tc>
        <w:tc>
          <w:tcPr>
            <w:tcW w:w="7285" w:type="dxa"/>
          </w:tcPr>
          <w:p w14:paraId="788F9E73" w14:textId="77777777" w:rsidR="00097428" w:rsidRDefault="00097428" w:rsidP="00654E0C">
            <w:pPr>
              <w:autoSpaceDE w:val="0"/>
              <w:autoSpaceDN w:val="0"/>
              <w:adjustRightInd w:val="0"/>
              <w:jc w:val="both"/>
              <w:rPr>
                <w:sz w:val="28"/>
                <w:szCs w:val="28"/>
              </w:rPr>
            </w:pPr>
            <w:r>
              <w:rPr>
                <w:sz w:val="28"/>
                <w:szCs w:val="28"/>
              </w:rPr>
              <w:t>По мере необходимости</w:t>
            </w:r>
          </w:p>
        </w:tc>
      </w:tr>
    </w:tbl>
    <w:p w14:paraId="01568E98" w14:textId="77777777" w:rsidR="00CF44A3" w:rsidRDefault="00CF44A3" w:rsidP="00CF44A3">
      <w:pPr>
        <w:pStyle w:val="a6"/>
        <w:spacing w:before="0" w:beforeAutospacing="0" w:after="0" w:afterAutospacing="0"/>
        <w:jc w:val="both"/>
        <w:rPr>
          <w:sz w:val="28"/>
          <w:szCs w:val="28"/>
        </w:rPr>
      </w:pPr>
    </w:p>
    <w:p w14:paraId="70A90F1E" w14:textId="77777777" w:rsidR="00CF44A3" w:rsidRPr="00F709B3" w:rsidRDefault="00D27538" w:rsidP="00F709B3">
      <w:pPr>
        <w:autoSpaceDE w:val="0"/>
        <w:autoSpaceDN w:val="0"/>
        <w:adjustRightInd w:val="0"/>
        <w:jc w:val="both"/>
        <w:rPr>
          <w:sz w:val="28"/>
          <w:szCs w:val="28"/>
        </w:rPr>
      </w:pPr>
      <w:r>
        <w:rPr>
          <w:sz w:val="28"/>
          <w:szCs w:val="28"/>
        </w:rPr>
        <w:t>Ответственным</w:t>
      </w:r>
      <w:r w:rsidR="00F709B3">
        <w:rPr>
          <w:sz w:val="28"/>
          <w:szCs w:val="28"/>
        </w:rPr>
        <w:t xml:space="preserve"> за реализацию  профила</w:t>
      </w:r>
      <w:r>
        <w:rPr>
          <w:sz w:val="28"/>
          <w:szCs w:val="28"/>
        </w:rPr>
        <w:t>ктических мероприятий является</w:t>
      </w:r>
      <w:r w:rsidR="00F709B3">
        <w:rPr>
          <w:sz w:val="28"/>
          <w:szCs w:val="28"/>
        </w:rPr>
        <w:t xml:space="preserve"> </w:t>
      </w:r>
      <w:r>
        <w:rPr>
          <w:sz w:val="28"/>
          <w:szCs w:val="28"/>
        </w:rPr>
        <w:t>управления по вопросам жизнеобеспечения района</w:t>
      </w:r>
      <w:r w:rsidR="00F709B3">
        <w:rPr>
          <w:sz w:val="28"/>
          <w:szCs w:val="28"/>
        </w:rPr>
        <w:t xml:space="preserve"> администрации район</w:t>
      </w:r>
      <w:r>
        <w:rPr>
          <w:sz w:val="28"/>
          <w:szCs w:val="28"/>
        </w:rPr>
        <w:t>а</w:t>
      </w:r>
      <w:r w:rsidR="00F709B3">
        <w:rPr>
          <w:sz w:val="28"/>
          <w:szCs w:val="28"/>
        </w:rPr>
        <w:t>.</w:t>
      </w:r>
    </w:p>
    <w:p w14:paraId="20B5F10E" w14:textId="77777777" w:rsidR="00CF44A3" w:rsidRDefault="00CF44A3" w:rsidP="00F709B3">
      <w:pPr>
        <w:widowControl w:val="0"/>
        <w:autoSpaceDE w:val="0"/>
        <w:autoSpaceDN w:val="0"/>
        <w:ind w:right="-10"/>
        <w:outlineLvl w:val="1"/>
      </w:pPr>
    </w:p>
    <w:sectPr w:rsidR="00CF44A3" w:rsidSect="004A48B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8058" w14:textId="77777777" w:rsidR="0091352F" w:rsidRDefault="0091352F" w:rsidP="00F709B3">
      <w:r>
        <w:separator/>
      </w:r>
    </w:p>
  </w:endnote>
  <w:endnote w:type="continuationSeparator" w:id="0">
    <w:p w14:paraId="31F08720" w14:textId="77777777" w:rsidR="0091352F" w:rsidRDefault="0091352F" w:rsidP="00F7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7640" w14:textId="77777777" w:rsidR="0091352F" w:rsidRDefault="0091352F" w:rsidP="00F709B3">
      <w:r>
        <w:separator/>
      </w:r>
    </w:p>
  </w:footnote>
  <w:footnote w:type="continuationSeparator" w:id="0">
    <w:p w14:paraId="44B94720" w14:textId="77777777" w:rsidR="0091352F" w:rsidRDefault="0091352F" w:rsidP="00F70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6707C3"/>
    <w:multiLevelType w:val="hybridMultilevel"/>
    <w:tmpl w:val="101EBCF6"/>
    <w:lvl w:ilvl="0" w:tplc="3B2095E6">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F1E"/>
    <w:rsid w:val="00097428"/>
    <w:rsid w:val="000C2990"/>
    <w:rsid w:val="001176FB"/>
    <w:rsid w:val="001806F4"/>
    <w:rsid w:val="002B3302"/>
    <w:rsid w:val="002B6854"/>
    <w:rsid w:val="00424033"/>
    <w:rsid w:val="004A48B9"/>
    <w:rsid w:val="004E7A91"/>
    <w:rsid w:val="00550ECF"/>
    <w:rsid w:val="00624476"/>
    <w:rsid w:val="00647E85"/>
    <w:rsid w:val="00721A9C"/>
    <w:rsid w:val="00792F88"/>
    <w:rsid w:val="007B12FE"/>
    <w:rsid w:val="00803141"/>
    <w:rsid w:val="00845F5D"/>
    <w:rsid w:val="008670E3"/>
    <w:rsid w:val="00875093"/>
    <w:rsid w:val="008B5564"/>
    <w:rsid w:val="008C698F"/>
    <w:rsid w:val="008F074B"/>
    <w:rsid w:val="0091352F"/>
    <w:rsid w:val="009C6FBB"/>
    <w:rsid w:val="00A1199C"/>
    <w:rsid w:val="00A733ED"/>
    <w:rsid w:val="00A73EA1"/>
    <w:rsid w:val="00A96FA5"/>
    <w:rsid w:val="00BB31B3"/>
    <w:rsid w:val="00BD32E9"/>
    <w:rsid w:val="00C2591E"/>
    <w:rsid w:val="00C71D78"/>
    <w:rsid w:val="00C90034"/>
    <w:rsid w:val="00CF44A3"/>
    <w:rsid w:val="00D0227C"/>
    <w:rsid w:val="00D27538"/>
    <w:rsid w:val="00D80E41"/>
    <w:rsid w:val="00DB6CB3"/>
    <w:rsid w:val="00E230F2"/>
    <w:rsid w:val="00E23245"/>
    <w:rsid w:val="00E50F78"/>
    <w:rsid w:val="00E5779F"/>
    <w:rsid w:val="00E81C11"/>
    <w:rsid w:val="00EB1F1E"/>
    <w:rsid w:val="00F66E02"/>
    <w:rsid w:val="00F709B3"/>
    <w:rsid w:val="00F859AC"/>
    <w:rsid w:val="00F970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E8A3"/>
  <w15:docId w15:val="{E20156B6-808F-4B58-B814-0C571A3E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4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48B9"/>
    <w:pPr>
      <w:keepNext/>
      <w:outlineLvl w:val="0"/>
    </w:pPr>
    <w:rPr>
      <w:szCs w:val="20"/>
    </w:rPr>
  </w:style>
  <w:style w:type="paragraph" w:styleId="2">
    <w:name w:val="heading 2"/>
    <w:basedOn w:val="a"/>
    <w:next w:val="a"/>
    <w:link w:val="20"/>
    <w:qFormat/>
    <w:rsid w:val="004A48B9"/>
    <w:pPr>
      <w:keepNext/>
      <w:outlineLvl w:val="1"/>
    </w:pPr>
    <w:rPr>
      <w:sz w:val="26"/>
      <w:szCs w:val="20"/>
    </w:rPr>
  </w:style>
  <w:style w:type="paragraph" w:styleId="3">
    <w:name w:val="heading 3"/>
    <w:basedOn w:val="a"/>
    <w:next w:val="a"/>
    <w:link w:val="30"/>
    <w:qFormat/>
    <w:rsid w:val="004A48B9"/>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4A3"/>
    <w:pPr>
      <w:ind w:left="708"/>
    </w:pPr>
  </w:style>
  <w:style w:type="paragraph" w:customStyle="1" w:styleId="ConsPlusNormal">
    <w:name w:val="ConsPlusNormal"/>
    <w:link w:val="ConsPlusNormal1"/>
    <w:rsid w:val="00CF44A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CF44A3"/>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Strong"/>
    <w:qFormat/>
    <w:rsid w:val="00CF44A3"/>
    <w:rPr>
      <w:b/>
      <w:bCs/>
    </w:rPr>
  </w:style>
  <w:style w:type="paragraph" w:styleId="a5">
    <w:name w:val="No Spacing"/>
    <w:qFormat/>
    <w:rsid w:val="00CF44A3"/>
    <w:pPr>
      <w:spacing w:after="0" w:line="240" w:lineRule="auto"/>
    </w:pPr>
    <w:rPr>
      <w:rFonts w:ascii="Calibri" w:eastAsia="Calibri" w:hAnsi="Calibri" w:cs="Times New Roman"/>
    </w:rPr>
  </w:style>
  <w:style w:type="paragraph" w:customStyle="1" w:styleId="a6">
    <w:basedOn w:val="a"/>
    <w:next w:val="a7"/>
    <w:unhideWhenUsed/>
    <w:rsid w:val="00CF44A3"/>
    <w:pPr>
      <w:spacing w:before="100" w:beforeAutospacing="1" w:after="100" w:afterAutospacing="1"/>
    </w:pPr>
  </w:style>
  <w:style w:type="character" w:customStyle="1" w:styleId="ConsPlusNormal1">
    <w:name w:val="ConsPlusNormal1"/>
    <w:link w:val="ConsPlusNormal"/>
    <w:locked/>
    <w:rsid w:val="00CF44A3"/>
    <w:rPr>
      <w:rFonts w:ascii="Arial" w:eastAsia="Calibri" w:hAnsi="Arial" w:cs="Arial"/>
      <w:sz w:val="20"/>
      <w:szCs w:val="20"/>
      <w:lang w:eastAsia="ru-RU"/>
    </w:rPr>
  </w:style>
  <w:style w:type="paragraph" w:styleId="a7">
    <w:name w:val="Normal (Web)"/>
    <w:basedOn w:val="a"/>
    <w:uiPriority w:val="99"/>
    <w:semiHidden/>
    <w:unhideWhenUsed/>
    <w:rsid w:val="00CF44A3"/>
  </w:style>
  <w:style w:type="paragraph" w:styleId="a8">
    <w:name w:val="Balloon Text"/>
    <w:basedOn w:val="a"/>
    <w:link w:val="a9"/>
    <w:uiPriority w:val="99"/>
    <w:semiHidden/>
    <w:unhideWhenUsed/>
    <w:rsid w:val="00792F88"/>
    <w:rPr>
      <w:rFonts w:ascii="Tahoma" w:hAnsi="Tahoma" w:cs="Tahoma"/>
      <w:sz w:val="16"/>
      <w:szCs w:val="16"/>
    </w:rPr>
  </w:style>
  <w:style w:type="character" w:customStyle="1" w:styleId="a9">
    <w:name w:val="Текст выноски Знак"/>
    <w:basedOn w:val="a0"/>
    <w:link w:val="a8"/>
    <w:uiPriority w:val="99"/>
    <w:semiHidden/>
    <w:rsid w:val="00792F88"/>
    <w:rPr>
      <w:rFonts w:ascii="Tahoma" w:eastAsia="Times New Roman" w:hAnsi="Tahoma" w:cs="Tahoma"/>
      <w:sz w:val="16"/>
      <w:szCs w:val="16"/>
      <w:lang w:eastAsia="ru-RU"/>
    </w:rPr>
  </w:style>
  <w:style w:type="table" w:styleId="aa">
    <w:name w:val="Table Grid"/>
    <w:basedOn w:val="a1"/>
    <w:rsid w:val="000974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F709B3"/>
    <w:pPr>
      <w:tabs>
        <w:tab w:val="center" w:pos="4677"/>
        <w:tab w:val="right" w:pos="9355"/>
      </w:tabs>
    </w:pPr>
  </w:style>
  <w:style w:type="character" w:customStyle="1" w:styleId="ac">
    <w:name w:val="Верхний колонтитул Знак"/>
    <w:basedOn w:val="a0"/>
    <w:link w:val="ab"/>
    <w:uiPriority w:val="99"/>
    <w:semiHidden/>
    <w:rsid w:val="00F709B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F709B3"/>
    <w:pPr>
      <w:tabs>
        <w:tab w:val="center" w:pos="4677"/>
        <w:tab w:val="right" w:pos="9355"/>
      </w:tabs>
    </w:pPr>
  </w:style>
  <w:style w:type="character" w:customStyle="1" w:styleId="ae">
    <w:name w:val="Нижний колонтитул Знак"/>
    <w:basedOn w:val="a0"/>
    <w:link w:val="ad"/>
    <w:uiPriority w:val="99"/>
    <w:semiHidden/>
    <w:rsid w:val="00F709B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A48B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A48B9"/>
    <w:rPr>
      <w:rFonts w:ascii="Times New Roman" w:eastAsia="Times New Roman" w:hAnsi="Times New Roman" w:cs="Times New Roman"/>
      <w:sz w:val="26"/>
      <w:szCs w:val="20"/>
      <w:lang w:eastAsia="ru-RU"/>
    </w:rPr>
  </w:style>
  <w:style w:type="character" w:customStyle="1" w:styleId="30">
    <w:name w:val="Заголовок 3 Знак"/>
    <w:basedOn w:val="a0"/>
    <w:link w:val="3"/>
    <w:rsid w:val="004A48B9"/>
    <w:rPr>
      <w:rFonts w:ascii="Times New Roman" w:eastAsia="Times New Roman" w:hAnsi="Times New Roman" w:cs="Times New Roman"/>
      <w:b/>
      <w:sz w:val="24"/>
      <w:szCs w:val="20"/>
      <w:lang w:eastAsia="ru-RU"/>
    </w:rPr>
  </w:style>
  <w:style w:type="character" w:styleId="af">
    <w:name w:val="Hyperlink"/>
    <w:rsid w:val="004A4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4F1907A49E4E245573E9F57502D501968A1B7BF69CC5F7A460D6244DC5C54472AD62458B1950889994A026DCAE8R9N" TargetMode="External"/><Relationship Id="rId4" Type="http://schemas.openxmlformats.org/officeDocument/2006/relationships/settings" Target="settings.xml"/><Relationship Id="rId9" Type="http://schemas.openxmlformats.org/officeDocument/2006/relationships/hyperlink" Target="http://pravo-search.minjust.ru:8080/bigs/showDocument.html?id=EE35B171-7EB7-4CB6-8EED-AD96663E9D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DAC70-F692-4DA3-A30C-35BD24CA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1945</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Куйбышевский район</dc:creator>
  <cp:lastModifiedBy>User</cp:lastModifiedBy>
  <cp:revision>15</cp:revision>
  <cp:lastPrinted>2022-01-18T07:22:00Z</cp:lastPrinted>
  <dcterms:created xsi:type="dcterms:W3CDTF">2022-01-18T06:59:00Z</dcterms:created>
  <dcterms:modified xsi:type="dcterms:W3CDTF">2022-01-19T05:10:00Z</dcterms:modified>
</cp:coreProperties>
</file>