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13D31" w14:textId="77777777" w:rsidR="00267AA8" w:rsidRDefault="00267AA8" w:rsidP="008E4D0B">
      <w:pPr>
        <w:pStyle w:val="4"/>
        <w:tabs>
          <w:tab w:val="left" w:pos="5580"/>
        </w:tabs>
        <w:spacing w:before="0" w:after="0"/>
        <w:rPr>
          <w:color w:val="000000"/>
        </w:rPr>
        <w:sectPr w:rsidR="00267AA8" w:rsidSect="00267AA8">
          <w:headerReference w:type="default" r:id="rId8"/>
          <w:footerReference w:type="even" r:id="rId9"/>
          <w:footerReference w:type="default" r:id="rId10"/>
          <w:footerReference w:type="first" r:id="rId11"/>
          <w:pgSz w:w="11906" w:h="16838" w:code="9"/>
          <w:pgMar w:top="1134" w:right="851" w:bottom="1134" w:left="851" w:header="709" w:footer="709" w:gutter="0"/>
          <w:cols w:space="708"/>
          <w:titlePg/>
          <w:docGrid w:linePitch="360"/>
        </w:sectPr>
      </w:pPr>
    </w:p>
    <w:p w14:paraId="05754404" w14:textId="77777777" w:rsidR="00736AE1" w:rsidRPr="00601020" w:rsidRDefault="00736AE1" w:rsidP="00601020"/>
    <w:p w14:paraId="7EBEFE4E" w14:textId="77777777" w:rsidR="008E4D0B" w:rsidRPr="007B3E89" w:rsidRDefault="008E4D0B" w:rsidP="00601020">
      <w:pPr>
        <w:rPr>
          <w:noProof/>
        </w:rPr>
      </w:pPr>
      <w:r w:rsidRPr="00AC5C33">
        <w:tab/>
      </w:r>
    </w:p>
    <w:p w14:paraId="002EE0AA" w14:textId="77777777" w:rsidR="008E4D0B" w:rsidRDefault="008E4D0B" w:rsidP="008E4D0B">
      <w:pPr>
        <w:pStyle w:val="13"/>
        <w:rPr>
          <w:noProof/>
        </w:rPr>
      </w:pPr>
    </w:p>
    <w:p w14:paraId="216D83A5" w14:textId="4C4E0C16" w:rsidR="007056A5" w:rsidRDefault="007056A5" w:rsidP="008E4D0B">
      <w:pPr>
        <w:pStyle w:val="13"/>
        <w:rPr>
          <w:noProof/>
        </w:rPr>
      </w:pPr>
    </w:p>
    <w:p w14:paraId="69329709" w14:textId="77777777" w:rsidR="00316F2E" w:rsidRDefault="00316F2E" w:rsidP="008E4D0B">
      <w:pPr>
        <w:pStyle w:val="13"/>
        <w:rPr>
          <w:noProof/>
        </w:rPr>
      </w:pPr>
    </w:p>
    <w:p w14:paraId="01601907" w14:textId="77777777" w:rsidR="007056A5" w:rsidRPr="007B3E89" w:rsidRDefault="007056A5" w:rsidP="008E4D0B">
      <w:pPr>
        <w:pStyle w:val="13"/>
        <w:rPr>
          <w:noProof/>
        </w:rPr>
      </w:pPr>
    </w:p>
    <w:p w14:paraId="5EACD95D" w14:textId="77777777" w:rsidR="008E4D0B" w:rsidRPr="007B3E89" w:rsidRDefault="008E4D0B" w:rsidP="008E4D0B">
      <w:pPr>
        <w:pStyle w:val="13"/>
        <w:rPr>
          <w:noProof/>
        </w:rPr>
      </w:pPr>
    </w:p>
    <w:p w14:paraId="1711DF0A" w14:textId="5769B388" w:rsidR="00803CC8" w:rsidRPr="00E24FE7" w:rsidRDefault="00803CC8" w:rsidP="00803CC8">
      <w:pPr>
        <w:jc w:val="center"/>
        <w:rPr>
          <w:b/>
          <w:sz w:val="40"/>
          <w:szCs w:val="40"/>
        </w:rPr>
      </w:pPr>
      <w:r w:rsidRPr="00E24FE7">
        <w:rPr>
          <w:b/>
          <w:sz w:val="40"/>
          <w:szCs w:val="40"/>
        </w:rPr>
        <w:t>ЯРАНСКИЙ МУНИЦИПАЛЬНЫЙ РАЙОН</w:t>
      </w:r>
    </w:p>
    <w:p w14:paraId="23A637FC" w14:textId="77777777" w:rsidR="00803CC8" w:rsidRPr="00E24FE7" w:rsidRDefault="00803CC8" w:rsidP="00803CC8">
      <w:pPr>
        <w:jc w:val="center"/>
        <w:rPr>
          <w:b/>
          <w:sz w:val="40"/>
          <w:szCs w:val="40"/>
        </w:rPr>
      </w:pPr>
      <w:r w:rsidRPr="00E24FE7">
        <w:rPr>
          <w:b/>
          <w:sz w:val="40"/>
          <w:szCs w:val="40"/>
        </w:rPr>
        <w:t>КИРОВСКОЙ ОБЛАСТИ</w:t>
      </w:r>
    </w:p>
    <w:p w14:paraId="3ABE7E9C" w14:textId="77777777" w:rsidR="00803CC8" w:rsidRPr="00E24FE7" w:rsidRDefault="00803CC8" w:rsidP="00803CC8">
      <w:pPr>
        <w:jc w:val="center"/>
        <w:rPr>
          <w:b/>
          <w:sz w:val="44"/>
          <w:szCs w:val="44"/>
        </w:rPr>
      </w:pPr>
    </w:p>
    <w:p w14:paraId="390C0C20" w14:textId="77777777" w:rsidR="00803CC8" w:rsidRPr="00E24FE7" w:rsidRDefault="00803CC8" w:rsidP="00803CC8">
      <w:pPr>
        <w:jc w:val="center"/>
        <w:rPr>
          <w:b/>
          <w:sz w:val="36"/>
          <w:szCs w:val="36"/>
        </w:rPr>
      </w:pPr>
      <w:r w:rsidRPr="00E24FE7">
        <w:rPr>
          <w:b/>
          <w:sz w:val="36"/>
          <w:szCs w:val="36"/>
        </w:rPr>
        <w:t xml:space="preserve">СХЕМА ТЕРРИТОРИАЛЬНОГО </w:t>
      </w:r>
    </w:p>
    <w:p w14:paraId="1E39FF38" w14:textId="77777777" w:rsidR="00803CC8" w:rsidRPr="00E24FE7" w:rsidRDefault="00803CC8" w:rsidP="00803CC8">
      <w:pPr>
        <w:jc w:val="center"/>
        <w:rPr>
          <w:b/>
          <w:sz w:val="36"/>
          <w:szCs w:val="36"/>
        </w:rPr>
      </w:pPr>
      <w:r w:rsidRPr="00E24FE7">
        <w:rPr>
          <w:b/>
          <w:sz w:val="36"/>
          <w:szCs w:val="36"/>
        </w:rPr>
        <w:t xml:space="preserve">ПЛАНИРОВАНИЯ </w:t>
      </w:r>
    </w:p>
    <w:p w14:paraId="3200C7C9" w14:textId="77777777" w:rsidR="00803CC8" w:rsidRPr="00E24FE7" w:rsidRDefault="00803CC8" w:rsidP="00803CC8">
      <w:pPr>
        <w:jc w:val="center"/>
        <w:rPr>
          <w:b/>
          <w:sz w:val="32"/>
          <w:szCs w:val="32"/>
        </w:rPr>
      </w:pPr>
      <w:r w:rsidRPr="00E24FE7">
        <w:rPr>
          <w:b/>
          <w:sz w:val="32"/>
          <w:szCs w:val="32"/>
        </w:rPr>
        <w:t xml:space="preserve">с изменениями </w:t>
      </w:r>
    </w:p>
    <w:p w14:paraId="62FD2596" w14:textId="77777777" w:rsidR="00803CC8" w:rsidRPr="00E24FE7" w:rsidRDefault="00803CC8" w:rsidP="00803CC8">
      <w:pPr>
        <w:jc w:val="center"/>
        <w:rPr>
          <w:b/>
        </w:rPr>
      </w:pPr>
    </w:p>
    <w:p w14:paraId="2497D4D8" w14:textId="77777777" w:rsidR="00803CC8" w:rsidRPr="00E24FE7" w:rsidRDefault="00803CC8" w:rsidP="00803CC8">
      <w:pPr>
        <w:jc w:val="center"/>
        <w:rPr>
          <w:b/>
          <w:sz w:val="36"/>
          <w:szCs w:val="36"/>
        </w:rPr>
      </w:pPr>
      <w:r w:rsidRPr="00E24FE7">
        <w:rPr>
          <w:b/>
          <w:sz w:val="36"/>
          <w:szCs w:val="36"/>
        </w:rPr>
        <w:t>Материалы по обоснованию</w:t>
      </w:r>
    </w:p>
    <w:p w14:paraId="6FCD24C7" w14:textId="1F1D44E5" w:rsidR="00803CC8" w:rsidRPr="00E24FE7" w:rsidRDefault="00803CC8" w:rsidP="00803CC8">
      <w:pPr>
        <w:jc w:val="center"/>
        <w:rPr>
          <w:b/>
          <w:sz w:val="36"/>
          <w:szCs w:val="36"/>
        </w:rPr>
      </w:pPr>
      <w:r w:rsidRPr="00E24FE7">
        <w:rPr>
          <w:b/>
          <w:sz w:val="36"/>
          <w:szCs w:val="36"/>
        </w:rPr>
        <w:t>(в редакции 2022 года)</w:t>
      </w:r>
    </w:p>
    <w:p w14:paraId="2C08DCFB" w14:textId="77777777" w:rsidR="00803CC8" w:rsidRPr="00E24FE7" w:rsidRDefault="00803CC8" w:rsidP="00601020"/>
    <w:p w14:paraId="6B12583B" w14:textId="77777777" w:rsidR="00803CC8" w:rsidRPr="00E24FE7" w:rsidRDefault="00803CC8" w:rsidP="00601020"/>
    <w:p w14:paraId="39CFC17A" w14:textId="77777777" w:rsidR="00803CC8" w:rsidRPr="00E24FE7" w:rsidRDefault="00803CC8" w:rsidP="00601020"/>
    <w:p w14:paraId="723E2A7A" w14:textId="77777777" w:rsidR="00803CC8" w:rsidRPr="00E24FE7" w:rsidRDefault="00803CC8" w:rsidP="00601020"/>
    <w:p w14:paraId="55F07D42" w14:textId="77777777" w:rsidR="00803CC8" w:rsidRPr="00E24FE7" w:rsidRDefault="00803CC8" w:rsidP="00803CC8">
      <w:pPr>
        <w:pStyle w:val="a5"/>
        <w:jc w:val="center"/>
      </w:pPr>
    </w:p>
    <w:p w14:paraId="06023F65" w14:textId="77777777" w:rsidR="00803CC8" w:rsidRPr="00E24FE7" w:rsidRDefault="00803CC8" w:rsidP="00803CC8">
      <w:pPr>
        <w:pStyle w:val="a5"/>
        <w:jc w:val="center"/>
      </w:pPr>
    </w:p>
    <w:p w14:paraId="1F46C72E" w14:textId="77777777" w:rsidR="00803CC8" w:rsidRPr="00E24FE7" w:rsidRDefault="00803CC8" w:rsidP="00803CC8">
      <w:pPr>
        <w:pStyle w:val="a5"/>
        <w:jc w:val="center"/>
      </w:pPr>
    </w:p>
    <w:p w14:paraId="7954001B" w14:textId="77777777" w:rsidR="00803CC8" w:rsidRPr="00E24FE7" w:rsidRDefault="00803CC8" w:rsidP="00803CC8">
      <w:pPr>
        <w:pStyle w:val="a5"/>
        <w:jc w:val="center"/>
      </w:pPr>
    </w:p>
    <w:p w14:paraId="26950831" w14:textId="77777777" w:rsidR="00803CC8" w:rsidRPr="00E24FE7" w:rsidRDefault="00803CC8" w:rsidP="00803CC8">
      <w:pPr>
        <w:pStyle w:val="a5"/>
        <w:jc w:val="center"/>
      </w:pPr>
    </w:p>
    <w:p w14:paraId="3E68075C" w14:textId="77777777" w:rsidR="00803CC8" w:rsidRPr="00E24FE7" w:rsidRDefault="00803CC8" w:rsidP="00803CC8">
      <w:pPr>
        <w:pStyle w:val="a5"/>
        <w:jc w:val="center"/>
      </w:pPr>
    </w:p>
    <w:p w14:paraId="37EF19CE" w14:textId="77777777" w:rsidR="00803CC8" w:rsidRPr="00E24FE7" w:rsidRDefault="00803CC8" w:rsidP="00803CC8">
      <w:pPr>
        <w:pStyle w:val="a5"/>
        <w:jc w:val="center"/>
      </w:pPr>
    </w:p>
    <w:p w14:paraId="6ABDD551" w14:textId="77777777" w:rsidR="00803CC8" w:rsidRPr="00E24FE7" w:rsidRDefault="00803CC8" w:rsidP="00803CC8">
      <w:pPr>
        <w:pStyle w:val="a5"/>
        <w:jc w:val="center"/>
      </w:pPr>
    </w:p>
    <w:p w14:paraId="0FAD6A55" w14:textId="77777777" w:rsidR="00803CC8" w:rsidRPr="00E24FE7" w:rsidRDefault="00803CC8" w:rsidP="00803CC8">
      <w:pPr>
        <w:pStyle w:val="a5"/>
        <w:jc w:val="center"/>
      </w:pPr>
    </w:p>
    <w:p w14:paraId="0AD4F38F" w14:textId="77777777" w:rsidR="00803CC8" w:rsidRPr="00E24FE7" w:rsidRDefault="00803CC8" w:rsidP="00803CC8">
      <w:pPr>
        <w:pStyle w:val="a5"/>
        <w:jc w:val="center"/>
      </w:pPr>
    </w:p>
    <w:p w14:paraId="26905CAA" w14:textId="77777777" w:rsidR="00803CC8" w:rsidRPr="00E24FE7" w:rsidRDefault="00803CC8" w:rsidP="00803CC8">
      <w:pPr>
        <w:pStyle w:val="a5"/>
        <w:jc w:val="center"/>
      </w:pPr>
    </w:p>
    <w:p w14:paraId="0B3FA394" w14:textId="77777777" w:rsidR="00803CC8" w:rsidRPr="00E24FE7" w:rsidRDefault="00803CC8" w:rsidP="00803CC8">
      <w:pPr>
        <w:pStyle w:val="a5"/>
        <w:jc w:val="center"/>
      </w:pPr>
    </w:p>
    <w:p w14:paraId="237312A0" w14:textId="77777777" w:rsidR="00803CC8" w:rsidRPr="00E24FE7" w:rsidRDefault="00803CC8" w:rsidP="00803CC8">
      <w:pPr>
        <w:pStyle w:val="a5"/>
        <w:jc w:val="center"/>
      </w:pPr>
    </w:p>
    <w:p w14:paraId="109E3DE6" w14:textId="77777777" w:rsidR="00803CC8" w:rsidRPr="00E24FE7" w:rsidRDefault="00803CC8" w:rsidP="00803CC8">
      <w:pPr>
        <w:pStyle w:val="a5"/>
        <w:jc w:val="center"/>
      </w:pPr>
    </w:p>
    <w:p w14:paraId="21B955C2" w14:textId="77777777" w:rsidR="00803CC8" w:rsidRPr="00E24FE7" w:rsidRDefault="00803CC8" w:rsidP="00803CC8">
      <w:pPr>
        <w:pStyle w:val="a5"/>
        <w:jc w:val="center"/>
      </w:pPr>
    </w:p>
    <w:p w14:paraId="5E1BA59A" w14:textId="77777777" w:rsidR="00803CC8" w:rsidRPr="00E24FE7" w:rsidRDefault="00803CC8" w:rsidP="00803CC8">
      <w:pPr>
        <w:pStyle w:val="a5"/>
        <w:jc w:val="center"/>
      </w:pPr>
    </w:p>
    <w:p w14:paraId="65ACF2A3" w14:textId="77777777" w:rsidR="00803CC8" w:rsidRPr="00E24FE7" w:rsidRDefault="00803CC8" w:rsidP="00803CC8">
      <w:pPr>
        <w:pStyle w:val="a5"/>
        <w:jc w:val="center"/>
      </w:pPr>
    </w:p>
    <w:p w14:paraId="16E47AB8" w14:textId="33548842" w:rsidR="00803CC8" w:rsidRPr="00E24FE7" w:rsidRDefault="00803CC8" w:rsidP="0012188C">
      <w:pPr>
        <w:pStyle w:val="a5"/>
        <w:rPr>
          <w:b/>
          <w:szCs w:val="28"/>
        </w:rPr>
      </w:pPr>
    </w:p>
    <w:p w14:paraId="7507CB3C" w14:textId="2EF91C3E" w:rsidR="00497952" w:rsidRPr="00E24FE7" w:rsidRDefault="00497952" w:rsidP="00803CC8">
      <w:pPr>
        <w:pStyle w:val="a5"/>
        <w:jc w:val="center"/>
        <w:rPr>
          <w:b/>
          <w:szCs w:val="28"/>
        </w:rPr>
      </w:pPr>
    </w:p>
    <w:p w14:paraId="25BD4307" w14:textId="68C1287A" w:rsidR="00497952" w:rsidRPr="00E24FE7" w:rsidRDefault="00497952" w:rsidP="00803CC8">
      <w:pPr>
        <w:pStyle w:val="a5"/>
        <w:jc w:val="center"/>
        <w:rPr>
          <w:b/>
          <w:szCs w:val="28"/>
        </w:rPr>
      </w:pPr>
    </w:p>
    <w:p w14:paraId="553AAE5B" w14:textId="473FB153" w:rsidR="00497952" w:rsidRPr="00E24FE7" w:rsidRDefault="00497952" w:rsidP="00803CC8">
      <w:pPr>
        <w:pStyle w:val="a5"/>
        <w:jc w:val="center"/>
        <w:rPr>
          <w:b/>
          <w:szCs w:val="28"/>
        </w:rPr>
      </w:pPr>
    </w:p>
    <w:p w14:paraId="718295F1" w14:textId="39BF21C2" w:rsidR="00497952" w:rsidRPr="00E24FE7" w:rsidRDefault="00497952" w:rsidP="00803CC8">
      <w:pPr>
        <w:pStyle w:val="a5"/>
        <w:jc w:val="center"/>
        <w:rPr>
          <w:b/>
          <w:szCs w:val="28"/>
        </w:rPr>
      </w:pPr>
    </w:p>
    <w:p w14:paraId="4E3C6F3E" w14:textId="19EF99CA" w:rsidR="009A4573" w:rsidRPr="00E24FE7" w:rsidRDefault="009A4573" w:rsidP="009A4573">
      <w:pPr>
        <w:pStyle w:val="23"/>
        <w:jc w:val="center"/>
        <w:rPr>
          <w:b/>
          <w:bCs/>
          <w:sz w:val="28"/>
          <w:szCs w:val="28"/>
        </w:rPr>
      </w:pPr>
      <w:bookmarkStart w:id="0" w:name="_GoBack"/>
      <w:bookmarkEnd w:id="0"/>
      <w:r w:rsidRPr="00E24FE7">
        <w:rPr>
          <w:b/>
          <w:bCs/>
          <w:sz w:val="28"/>
          <w:szCs w:val="28"/>
        </w:rPr>
        <w:lastRenderedPageBreak/>
        <w:t>СОДЕРЖАНИЕ</w:t>
      </w:r>
    </w:p>
    <w:p w14:paraId="7F848F1C" w14:textId="77777777" w:rsidR="0070363A" w:rsidRPr="00E24FE7" w:rsidRDefault="0070363A" w:rsidP="006E4B92">
      <w:pPr>
        <w:pStyle w:val="17"/>
        <w:rPr>
          <w:rFonts w:ascii="Calibri" w:eastAsia="Times New Roman" w:hAnsi="Calibri"/>
          <w:b/>
          <w:color w:val="auto"/>
        </w:rPr>
      </w:pPr>
      <w:r w:rsidRPr="00E24FE7">
        <w:rPr>
          <w:rStyle w:val="af0"/>
          <w:color w:val="auto"/>
          <w:u w:val="none"/>
        </w:rPr>
        <w:t>ВВЕДЕНИЕ</w:t>
      </w:r>
      <w:r w:rsidRPr="00E24FE7">
        <w:rPr>
          <w:webHidden/>
          <w:color w:val="auto"/>
        </w:rPr>
        <w:tab/>
      </w:r>
      <w:r w:rsidR="00814586" w:rsidRPr="00E24FE7">
        <w:rPr>
          <w:webHidden/>
          <w:color w:val="auto"/>
        </w:rPr>
        <w:t>5</w:t>
      </w:r>
    </w:p>
    <w:p w14:paraId="1B733377" w14:textId="77777777" w:rsidR="0062469F" w:rsidRPr="00E24FE7" w:rsidRDefault="0070363A" w:rsidP="006E4B92">
      <w:pPr>
        <w:pStyle w:val="17"/>
        <w:rPr>
          <w:rStyle w:val="af0"/>
          <w:color w:val="auto"/>
        </w:rPr>
      </w:pPr>
      <w:r w:rsidRPr="00E24FE7">
        <w:rPr>
          <w:rStyle w:val="af0"/>
          <w:color w:val="auto"/>
          <w:u w:val="none"/>
        </w:rPr>
        <w:t xml:space="preserve">1. ОБЩАЯ ХАРАКТЕРИСТИКА </w:t>
      </w:r>
      <w:r w:rsidR="003420BF" w:rsidRPr="00E24FE7">
        <w:rPr>
          <w:rStyle w:val="af0"/>
          <w:color w:val="auto"/>
          <w:u w:val="none"/>
        </w:rPr>
        <w:t>Яранского</w:t>
      </w:r>
      <w:r w:rsidRPr="00E24FE7">
        <w:rPr>
          <w:rStyle w:val="af0"/>
          <w:color w:val="auto"/>
          <w:u w:val="none"/>
        </w:rPr>
        <w:t xml:space="preserve">  МУНИЦИПАЛЬНОГО РАЙОНА</w:t>
      </w:r>
      <w:r w:rsidRPr="00E24FE7">
        <w:rPr>
          <w:rStyle w:val="af0"/>
          <w:color w:val="auto"/>
        </w:rPr>
        <w:t xml:space="preserve"> </w:t>
      </w:r>
    </w:p>
    <w:p w14:paraId="2D8A0D4F" w14:textId="77777777" w:rsidR="0070363A" w:rsidRPr="00E24FE7" w:rsidRDefault="0070363A" w:rsidP="006E4B92">
      <w:pPr>
        <w:pStyle w:val="17"/>
        <w:rPr>
          <w:rFonts w:ascii="Calibri" w:eastAsia="Times New Roman" w:hAnsi="Calibri"/>
          <w:b/>
          <w:color w:val="auto"/>
        </w:rPr>
      </w:pPr>
      <w:r w:rsidRPr="00E24FE7">
        <w:rPr>
          <w:rStyle w:val="af0"/>
          <w:color w:val="auto"/>
          <w:u w:val="none"/>
        </w:rPr>
        <w:t>КИРОВСКОЙ ОБЛАСТИ</w:t>
      </w:r>
      <w:r w:rsidRPr="00E24FE7">
        <w:rPr>
          <w:webHidden/>
          <w:color w:val="auto"/>
        </w:rPr>
        <w:tab/>
      </w:r>
      <w:r w:rsidR="00814586" w:rsidRPr="00E24FE7">
        <w:rPr>
          <w:webHidden/>
          <w:color w:val="auto"/>
        </w:rPr>
        <w:t>6</w:t>
      </w:r>
    </w:p>
    <w:p w14:paraId="242D6891" w14:textId="77777777" w:rsidR="0070363A" w:rsidRPr="00E24FE7" w:rsidRDefault="0070363A" w:rsidP="003C2C6A">
      <w:pPr>
        <w:pStyle w:val="26"/>
        <w:rPr>
          <w:rFonts w:ascii="Calibri" w:eastAsia="Times New Roman" w:hAnsi="Calibri"/>
        </w:rPr>
      </w:pPr>
      <w:r w:rsidRPr="00E24FE7">
        <w:rPr>
          <w:rStyle w:val="af0"/>
          <w:color w:val="auto"/>
          <w:u w:val="none"/>
        </w:rPr>
        <w:t>1.1 Экономико-географическое положение</w:t>
      </w:r>
      <w:r w:rsidRPr="00E24FE7">
        <w:rPr>
          <w:webHidden/>
        </w:rPr>
        <w:tab/>
      </w:r>
      <w:r w:rsidR="00814586" w:rsidRPr="00E24FE7">
        <w:rPr>
          <w:webHidden/>
        </w:rPr>
        <w:t>6</w:t>
      </w:r>
    </w:p>
    <w:p w14:paraId="7D11467C" w14:textId="77777777" w:rsidR="0070363A" w:rsidRPr="00E24FE7" w:rsidRDefault="0070363A" w:rsidP="006E4B92">
      <w:pPr>
        <w:pStyle w:val="17"/>
        <w:rPr>
          <w:rFonts w:ascii="Calibri" w:eastAsia="Times New Roman" w:hAnsi="Calibri"/>
          <w:b/>
          <w:color w:val="auto"/>
        </w:rPr>
      </w:pPr>
      <w:r w:rsidRPr="00E24FE7">
        <w:rPr>
          <w:rStyle w:val="af0"/>
          <w:color w:val="auto"/>
          <w:u w:val="none"/>
        </w:rPr>
        <w:t>2. АНАЛИЗ ПРИРОДНО-РЕСУРСНОГО ПОТЕНЦИАЛА  И ЭКОЛОГИЧЕСКОЙ</w:t>
      </w:r>
      <w:r w:rsidRPr="00E24FE7">
        <w:rPr>
          <w:rStyle w:val="af0"/>
          <w:color w:val="auto"/>
        </w:rPr>
        <w:t xml:space="preserve"> </w:t>
      </w:r>
      <w:r w:rsidRPr="00E24FE7">
        <w:rPr>
          <w:rStyle w:val="af0"/>
          <w:color w:val="auto"/>
          <w:u w:val="none"/>
        </w:rPr>
        <w:t>СИТУАЦИИ КАК УСЛОВИЙ  ТЕРРИТОРИАЛЬНОГО РАЗВИТИЯ</w:t>
      </w:r>
      <w:r w:rsidRPr="00E24FE7">
        <w:rPr>
          <w:webHidden/>
          <w:color w:val="auto"/>
        </w:rPr>
        <w:tab/>
      </w:r>
      <w:r w:rsidR="00795926" w:rsidRPr="00E24FE7">
        <w:rPr>
          <w:webHidden/>
          <w:color w:val="auto"/>
        </w:rPr>
        <w:t>7</w:t>
      </w:r>
    </w:p>
    <w:p w14:paraId="1AC9EBA6" w14:textId="77777777" w:rsidR="0070363A" w:rsidRPr="00E24FE7" w:rsidRDefault="0070363A" w:rsidP="003C2C6A">
      <w:pPr>
        <w:pStyle w:val="26"/>
        <w:rPr>
          <w:rFonts w:ascii="Calibri" w:eastAsia="Times New Roman" w:hAnsi="Calibri"/>
        </w:rPr>
      </w:pPr>
      <w:r w:rsidRPr="00E24FE7">
        <w:rPr>
          <w:rStyle w:val="af0"/>
          <w:color w:val="auto"/>
          <w:u w:val="none"/>
        </w:rPr>
        <w:t>2.1. Природно-ресурсный потенциал</w:t>
      </w:r>
      <w:r w:rsidRPr="00E24FE7">
        <w:rPr>
          <w:webHidden/>
        </w:rPr>
        <w:tab/>
      </w:r>
      <w:r w:rsidR="00795926" w:rsidRPr="00E24FE7">
        <w:rPr>
          <w:webHidden/>
        </w:rPr>
        <w:t>7</w:t>
      </w:r>
    </w:p>
    <w:p w14:paraId="4F6208A9" w14:textId="77777777" w:rsidR="0070363A" w:rsidRPr="00E24FE7" w:rsidRDefault="0070363A" w:rsidP="00497952">
      <w:pPr>
        <w:pStyle w:val="36"/>
        <w:rPr>
          <w:rFonts w:ascii="Calibri" w:eastAsia="Times New Roman" w:hAnsi="Calibri"/>
          <w:i/>
        </w:rPr>
      </w:pPr>
      <w:r w:rsidRPr="00E24FE7">
        <w:rPr>
          <w:rStyle w:val="af0"/>
          <w:color w:val="000000"/>
          <w:u w:val="none"/>
        </w:rPr>
        <w:t>2.1.1. Климатические условия</w:t>
      </w:r>
      <w:r w:rsidRPr="00E24FE7">
        <w:rPr>
          <w:webHidden/>
        </w:rPr>
        <w:tab/>
      </w:r>
      <w:r w:rsidR="00795926" w:rsidRPr="00E24FE7">
        <w:rPr>
          <w:webHidden/>
        </w:rPr>
        <w:t>7</w:t>
      </w:r>
    </w:p>
    <w:p w14:paraId="7EF30E90" w14:textId="77777777" w:rsidR="0070363A" w:rsidRPr="00E24FE7" w:rsidRDefault="0070363A" w:rsidP="00497952">
      <w:pPr>
        <w:pStyle w:val="36"/>
        <w:rPr>
          <w:rFonts w:ascii="Calibri" w:eastAsia="Times New Roman" w:hAnsi="Calibri"/>
          <w:i/>
        </w:rPr>
      </w:pPr>
      <w:r w:rsidRPr="00E24FE7">
        <w:rPr>
          <w:rStyle w:val="af0"/>
          <w:color w:val="000000"/>
          <w:u w:val="none"/>
        </w:rPr>
        <w:t xml:space="preserve">2.1.2. </w:t>
      </w:r>
      <w:r w:rsidR="00795926" w:rsidRPr="00E24FE7">
        <w:rPr>
          <w:rStyle w:val="af0"/>
          <w:color w:val="000000"/>
          <w:u w:val="none"/>
        </w:rPr>
        <w:t>Минерально-сырьевые ресурсы</w:t>
      </w:r>
      <w:r w:rsidRPr="00E24FE7">
        <w:rPr>
          <w:webHidden/>
        </w:rPr>
        <w:tab/>
      </w:r>
      <w:r w:rsidR="00795926" w:rsidRPr="00E24FE7">
        <w:rPr>
          <w:webHidden/>
        </w:rPr>
        <w:t>8</w:t>
      </w:r>
    </w:p>
    <w:p w14:paraId="4D829BFA" w14:textId="77777777" w:rsidR="0070363A" w:rsidRPr="00E24FE7" w:rsidRDefault="0070363A" w:rsidP="00497952">
      <w:pPr>
        <w:pStyle w:val="36"/>
        <w:rPr>
          <w:rFonts w:ascii="Calibri" w:eastAsia="Times New Roman" w:hAnsi="Calibri"/>
          <w:i/>
        </w:rPr>
      </w:pPr>
      <w:r w:rsidRPr="00E24FE7">
        <w:rPr>
          <w:rStyle w:val="af0"/>
          <w:color w:val="000000"/>
          <w:u w:val="none"/>
        </w:rPr>
        <w:t>2.1.</w:t>
      </w:r>
      <w:r w:rsidR="00814586" w:rsidRPr="00E24FE7">
        <w:rPr>
          <w:rStyle w:val="af0"/>
          <w:color w:val="000000"/>
          <w:u w:val="none"/>
        </w:rPr>
        <w:t>3</w:t>
      </w:r>
      <w:r w:rsidRPr="00E24FE7">
        <w:rPr>
          <w:rStyle w:val="af0"/>
          <w:color w:val="000000"/>
          <w:u w:val="none"/>
        </w:rPr>
        <w:t>.</w:t>
      </w:r>
      <w:r w:rsidR="00795926" w:rsidRPr="00E24FE7">
        <w:rPr>
          <w:rStyle w:val="af0"/>
          <w:color w:val="000000"/>
          <w:u w:val="none"/>
        </w:rPr>
        <w:t xml:space="preserve"> Биологические ресурсы</w:t>
      </w:r>
      <w:r w:rsidRPr="00E24FE7">
        <w:rPr>
          <w:webHidden/>
        </w:rPr>
        <w:tab/>
      </w:r>
      <w:r w:rsidR="00814586" w:rsidRPr="00E24FE7">
        <w:rPr>
          <w:webHidden/>
        </w:rPr>
        <w:t>1</w:t>
      </w:r>
      <w:r w:rsidR="00E90D9C" w:rsidRPr="00E24FE7">
        <w:rPr>
          <w:webHidden/>
        </w:rPr>
        <w:t>9</w:t>
      </w:r>
    </w:p>
    <w:p w14:paraId="26A6B4CA" w14:textId="77777777" w:rsidR="0070363A" w:rsidRPr="00E24FE7" w:rsidRDefault="0070363A" w:rsidP="00497952">
      <w:pPr>
        <w:pStyle w:val="36"/>
        <w:rPr>
          <w:rFonts w:ascii="Calibri" w:eastAsia="Times New Roman" w:hAnsi="Calibri"/>
          <w:i/>
        </w:rPr>
      </w:pPr>
      <w:r w:rsidRPr="00E24FE7">
        <w:rPr>
          <w:rStyle w:val="af0"/>
          <w:color w:val="000000"/>
          <w:u w:val="none"/>
        </w:rPr>
        <w:t>2.1.</w:t>
      </w:r>
      <w:r w:rsidR="00795926" w:rsidRPr="00E24FE7">
        <w:rPr>
          <w:rStyle w:val="af0"/>
          <w:color w:val="000000"/>
          <w:u w:val="none"/>
        </w:rPr>
        <w:t>4</w:t>
      </w:r>
      <w:r w:rsidRPr="00E24FE7">
        <w:rPr>
          <w:rStyle w:val="af0"/>
          <w:color w:val="000000"/>
          <w:u w:val="none"/>
        </w:rPr>
        <w:t>. Характеристика земельного фонда района. Структура землепользования</w:t>
      </w:r>
      <w:r w:rsidRPr="00E24FE7">
        <w:rPr>
          <w:webHidden/>
        </w:rPr>
        <w:tab/>
      </w:r>
      <w:r w:rsidR="00814586" w:rsidRPr="00E24FE7">
        <w:rPr>
          <w:webHidden/>
        </w:rPr>
        <w:t>1</w:t>
      </w:r>
      <w:r w:rsidR="00E90D9C" w:rsidRPr="00E24FE7">
        <w:rPr>
          <w:webHidden/>
        </w:rPr>
        <w:t>9</w:t>
      </w:r>
    </w:p>
    <w:p w14:paraId="64728398" w14:textId="4ED1E467" w:rsidR="0070363A" w:rsidRPr="00E24FE7" w:rsidRDefault="0070363A" w:rsidP="00497952">
      <w:pPr>
        <w:pStyle w:val="36"/>
        <w:rPr>
          <w:rFonts w:ascii="Calibri" w:eastAsia="Times New Roman" w:hAnsi="Calibri"/>
          <w:i/>
        </w:rPr>
      </w:pPr>
      <w:r w:rsidRPr="00E24FE7">
        <w:rPr>
          <w:rStyle w:val="af0"/>
          <w:color w:val="000000"/>
          <w:u w:val="none"/>
        </w:rPr>
        <w:t>2.1.</w:t>
      </w:r>
      <w:r w:rsidR="00795926" w:rsidRPr="00E24FE7">
        <w:rPr>
          <w:rStyle w:val="af0"/>
          <w:color w:val="000000"/>
          <w:u w:val="none"/>
        </w:rPr>
        <w:t>5</w:t>
      </w:r>
      <w:r w:rsidRPr="00E24FE7">
        <w:rPr>
          <w:rStyle w:val="af0"/>
          <w:color w:val="000000"/>
          <w:u w:val="none"/>
        </w:rPr>
        <w:t>. Леса и лесосырьевые ресурсы</w:t>
      </w:r>
      <w:r w:rsidRPr="00E24FE7">
        <w:rPr>
          <w:webHidden/>
        </w:rPr>
        <w:tab/>
      </w:r>
      <w:r w:rsidR="00E90D9C" w:rsidRPr="00E24FE7">
        <w:rPr>
          <w:webHidden/>
        </w:rPr>
        <w:t>2</w:t>
      </w:r>
      <w:r w:rsidR="00316F2E">
        <w:rPr>
          <w:webHidden/>
        </w:rPr>
        <w:t>1</w:t>
      </w:r>
    </w:p>
    <w:p w14:paraId="182F52BC" w14:textId="7835B933" w:rsidR="0070363A" w:rsidRPr="00E24FE7" w:rsidRDefault="0070363A" w:rsidP="00497952">
      <w:pPr>
        <w:pStyle w:val="36"/>
        <w:rPr>
          <w:rFonts w:ascii="Calibri" w:eastAsia="Times New Roman" w:hAnsi="Calibri"/>
          <w:i/>
        </w:rPr>
      </w:pPr>
      <w:r w:rsidRPr="00E24FE7">
        <w:rPr>
          <w:rStyle w:val="af0"/>
          <w:color w:val="000000"/>
          <w:u w:val="none"/>
        </w:rPr>
        <w:t>2.1.</w:t>
      </w:r>
      <w:r w:rsidR="00795926" w:rsidRPr="00E24FE7">
        <w:rPr>
          <w:rStyle w:val="af0"/>
          <w:color w:val="000000"/>
          <w:u w:val="none"/>
        </w:rPr>
        <w:t>6</w:t>
      </w:r>
      <w:r w:rsidRPr="00E24FE7">
        <w:rPr>
          <w:rStyle w:val="af0"/>
          <w:color w:val="000000"/>
          <w:u w:val="none"/>
        </w:rPr>
        <w:t>. Предложения по освоению природно-ресурсного потенциала</w:t>
      </w:r>
      <w:r w:rsidRPr="00E24FE7">
        <w:rPr>
          <w:webHidden/>
        </w:rPr>
        <w:tab/>
      </w:r>
      <w:r w:rsidR="00E90D9C" w:rsidRPr="00E24FE7">
        <w:rPr>
          <w:webHidden/>
        </w:rPr>
        <w:t>2</w:t>
      </w:r>
      <w:r w:rsidR="00316F2E">
        <w:rPr>
          <w:webHidden/>
        </w:rPr>
        <w:t>2</w:t>
      </w:r>
    </w:p>
    <w:p w14:paraId="6A85BB14" w14:textId="49E9FD10" w:rsidR="0070363A" w:rsidRPr="00E24FE7" w:rsidRDefault="0070363A" w:rsidP="003C2C6A">
      <w:pPr>
        <w:pStyle w:val="26"/>
        <w:rPr>
          <w:rFonts w:ascii="Calibri" w:eastAsia="Times New Roman" w:hAnsi="Calibri"/>
        </w:rPr>
      </w:pPr>
      <w:r w:rsidRPr="00E24FE7">
        <w:rPr>
          <w:rStyle w:val="af0"/>
          <w:color w:val="000000"/>
          <w:u w:val="none"/>
        </w:rPr>
        <w:t>2.2. Экологическая ситуация</w:t>
      </w:r>
      <w:r w:rsidRPr="00E24FE7">
        <w:rPr>
          <w:webHidden/>
        </w:rPr>
        <w:tab/>
      </w:r>
      <w:r w:rsidR="00E90D9C" w:rsidRPr="00E24FE7">
        <w:rPr>
          <w:webHidden/>
        </w:rPr>
        <w:t>2</w:t>
      </w:r>
      <w:r w:rsidR="00316F2E">
        <w:rPr>
          <w:webHidden/>
        </w:rPr>
        <w:t>3</w:t>
      </w:r>
    </w:p>
    <w:p w14:paraId="2766E4BB" w14:textId="166CC3AD" w:rsidR="0070363A" w:rsidRPr="00E24FE7" w:rsidRDefault="0070363A" w:rsidP="006E4B92">
      <w:pPr>
        <w:pStyle w:val="17"/>
        <w:rPr>
          <w:rFonts w:ascii="Calibri" w:eastAsia="Times New Roman" w:hAnsi="Calibri"/>
          <w:b/>
          <w:color w:val="auto"/>
        </w:rPr>
      </w:pPr>
      <w:r w:rsidRPr="00E24FE7">
        <w:rPr>
          <w:rStyle w:val="af0"/>
          <w:color w:val="000000"/>
          <w:u w:val="none"/>
        </w:rPr>
        <w:t xml:space="preserve">3. СОЦИАЛЬНО-ЭКОНОМИЧЕСКИЙ ПОТЕНЦИАЛ РАЗВИТИЯ </w:t>
      </w:r>
      <w:r w:rsidRPr="00E24FE7">
        <w:rPr>
          <w:rStyle w:val="af0"/>
          <w:color w:val="auto"/>
          <w:u w:val="none"/>
        </w:rPr>
        <w:t>ТЕРРИТОРИИ</w:t>
      </w:r>
      <w:r w:rsidRPr="00E24FE7">
        <w:rPr>
          <w:webHidden/>
          <w:color w:val="auto"/>
        </w:rPr>
        <w:tab/>
      </w:r>
      <w:r w:rsidR="005479B6" w:rsidRPr="00E24FE7">
        <w:rPr>
          <w:webHidden/>
          <w:color w:val="auto"/>
        </w:rPr>
        <w:t>2</w:t>
      </w:r>
      <w:r w:rsidR="00316F2E">
        <w:rPr>
          <w:webHidden/>
          <w:color w:val="auto"/>
        </w:rPr>
        <w:t>6</w:t>
      </w:r>
    </w:p>
    <w:p w14:paraId="31619414" w14:textId="54633C47" w:rsidR="0070363A" w:rsidRPr="00E24FE7" w:rsidRDefault="0070363A" w:rsidP="003C2C6A">
      <w:pPr>
        <w:pStyle w:val="26"/>
        <w:rPr>
          <w:rFonts w:ascii="Calibri" w:eastAsia="Times New Roman" w:hAnsi="Calibri"/>
        </w:rPr>
      </w:pPr>
      <w:r w:rsidRPr="00E24FE7">
        <w:rPr>
          <w:rStyle w:val="af0"/>
          <w:color w:val="auto"/>
          <w:u w:val="none"/>
        </w:rPr>
        <w:t>3.1. Экономический потенциал основных сфер экономики</w:t>
      </w:r>
      <w:r w:rsidRPr="00E24FE7">
        <w:rPr>
          <w:webHidden/>
        </w:rPr>
        <w:tab/>
      </w:r>
      <w:r w:rsidR="005479B6" w:rsidRPr="00E24FE7">
        <w:rPr>
          <w:webHidden/>
        </w:rPr>
        <w:t>2</w:t>
      </w:r>
      <w:r w:rsidR="00316F2E">
        <w:rPr>
          <w:webHidden/>
        </w:rPr>
        <w:t>6</w:t>
      </w:r>
    </w:p>
    <w:p w14:paraId="3868E043" w14:textId="35CC199F" w:rsidR="0070363A" w:rsidRPr="00E24FE7" w:rsidRDefault="0070363A" w:rsidP="003C2C6A">
      <w:pPr>
        <w:pStyle w:val="26"/>
        <w:rPr>
          <w:rFonts w:ascii="Calibri" w:eastAsia="Times New Roman" w:hAnsi="Calibri"/>
        </w:rPr>
      </w:pPr>
      <w:r w:rsidRPr="00E24FE7">
        <w:rPr>
          <w:rStyle w:val="af0"/>
          <w:color w:val="000000"/>
          <w:u w:val="none"/>
        </w:rPr>
        <w:t>3.2. Социальная инфраструктура</w:t>
      </w:r>
      <w:r w:rsidRPr="00E24FE7">
        <w:rPr>
          <w:webHidden/>
        </w:rPr>
        <w:tab/>
      </w:r>
      <w:r w:rsidR="00316F2E">
        <w:rPr>
          <w:webHidden/>
        </w:rPr>
        <w:t>29</w:t>
      </w:r>
    </w:p>
    <w:p w14:paraId="2A703DE3" w14:textId="0272532E" w:rsidR="0070363A" w:rsidRPr="00E24FE7" w:rsidRDefault="0070363A" w:rsidP="00497952">
      <w:pPr>
        <w:pStyle w:val="36"/>
        <w:rPr>
          <w:rFonts w:ascii="Calibri" w:eastAsia="Times New Roman" w:hAnsi="Calibri"/>
          <w:i/>
        </w:rPr>
      </w:pPr>
      <w:r w:rsidRPr="00E24FE7">
        <w:rPr>
          <w:rStyle w:val="af0"/>
          <w:color w:val="000000"/>
          <w:u w:val="none"/>
        </w:rPr>
        <w:t>3.2.1. Образование</w:t>
      </w:r>
      <w:r w:rsidRPr="00E24FE7">
        <w:rPr>
          <w:webHidden/>
        </w:rPr>
        <w:tab/>
      </w:r>
      <w:r w:rsidR="00316F2E">
        <w:rPr>
          <w:webHidden/>
        </w:rPr>
        <w:t>29</w:t>
      </w:r>
    </w:p>
    <w:p w14:paraId="2F02F53F" w14:textId="4C558F22" w:rsidR="0070363A" w:rsidRPr="00E24FE7" w:rsidRDefault="0070363A" w:rsidP="00497952">
      <w:pPr>
        <w:pStyle w:val="36"/>
        <w:rPr>
          <w:rFonts w:ascii="Calibri" w:eastAsia="Times New Roman" w:hAnsi="Calibri"/>
          <w:i/>
        </w:rPr>
      </w:pPr>
      <w:r w:rsidRPr="00E24FE7">
        <w:rPr>
          <w:rStyle w:val="af0"/>
          <w:color w:val="000000"/>
          <w:u w:val="none"/>
        </w:rPr>
        <w:t>3.2.2. Здравоохранение</w:t>
      </w:r>
      <w:r w:rsidRPr="00E24FE7">
        <w:rPr>
          <w:webHidden/>
        </w:rPr>
        <w:tab/>
      </w:r>
      <w:r w:rsidR="005479B6" w:rsidRPr="00E24FE7">
        <w:rPr>
          <w:webHidden/>
        </w:rPr>
        <w:t>3</w:t>
      </w:r>
      <w:r w:rsidR="00316F2E">
        <w:rPr>
          <w:webHidden/>
        </w:rPr>
        <w:t>0</w:t>
      </w:r>
    </w:p>
    <w:p w14:paraId="1F874C2D" w14:textId="31A180B8" w:rsidR="0070363A" w:rsidRPr="00E24FE7" w:rsidRDefault="0070363A" w:rsidP="00497952">
      <w:pPr>
        <w:pStyle w:val="36"/>
        <w:rPr>
          <w:rFonts w:ascii="Calibri" w:eastAsia="Times New Roman" w:hAnsi="Calibri"/>
          <w:i/>
        </w:rPr>
      </w:pPr>
      <w:r w:rsidRPr="00E24FE7">
        <w:rPr>
          <w:rStyle w:val="af0"/>
          <w:color w:val="000000"/>
          <w:u w:val="none"/>
        </w:rPr>
        <w:t>3.2.3. Культура и искусство</w:t>
      </w:r>
      <w:r w:rsidRPr="00E24FE7">
        <w:rPr>
          <w:webHidden/>
        </w:rPr>
        <w:tab/>
      </w:r>
      <w:r w:rsidR="005479B6" w:rsidRPr="00E24FE7">
        <w:rPr>
          <w:webHidden/>
        </w:rPr>
        <w:t>3</w:t>
      </w:r>
      <w:r w:rsidR="00316F2E">
        <w:rPr>
          <w:webHidden/>
        </w:rPr>
        <w:t>0</w:t>
      </w:r>
    </w:p>
    <w:p w14:paraId="24822F78" w14:textId="2C9C34D0" w:rsidR="0070363A" w:rsidRPr="00E24FE7" w:rsidRDefault="0070363A" w:rsidP="00497952">
      <w:pPr>
        <w:pStyle w:val="36"/>
        <w:rPr>
          <w:rFonts w:ascii="Calibri" w:eastAsia="Times New Roman" w:hAnsi="Calibri"/>
          <w:i/>
        </w:rPr>
      </w:pPr>
      <w:r w:rsidRPr="00E24FE7">
        <w:rPr>
          <w:rStyle w:val="af0"/>
          <w:color w:val="000000"/>
          <w:u w:val="none"/>
        </w:rPr>
        <w:t>3.2.4. Физическая культура и спорт</w:t>
      </w:r>
      <w:r w:rsidRPr="00E24FE7">
        <w:rPr>
          <w:webHidden/>
        </w:rPr>
        <w:tab/>
      </w:r>
      <w:r w:rsidR="00710F23" w:rsidRPr="00E24FE7">
        <w:rPr>
          <w:webHidden/>
        </w:rPr>
        <w:t>3</w:t>
      </w:r>
      <w:r w:rsidR="00316F2E">
        <w:rPr>
          <w:webHidden/>
        </w:rPr>
        <w:t>3</w:t>
      </w:r>
    </w:p>
    <w:p w14:paraId="3163CF42" w14:textId="7D401A01" w:rsidR="0070363A" w:rsidRPr="00E24FE7" w:rsidRDefault="0070363A" w:rsidP="00497952">
      <w:pPr>
        <w:pStyle w:val="36"/>
        <w:rPr>
          <w:rFonts w:ascii="Calibri" w:eastAsia="Times New Roman" w:hAnsi="Calibri"/>
          <w:i/>
        </w:rPr>
      </w:pPr>
      <w:r w:rsidRPr="00E24FE7">
        <w:rPr>
          <w:rStyle w:val="af0"/>
          <w:color w:val="000000"/>
          <w:u w:val="none"/>
        </w:rPr>
        <w:t>3.2.5 Жилой фонд и жилищное строительство</w:t>
      </w:r>
      <w:r w:rsidRPr="00E24FE7">
        <w:rPr>
          <w:webHidden/>
        </w:rPr>
        <w:tab/>
      </w:r>
      <w:r w:rsidR="00710F23" w:rsidRPr="00E24FE7">
        <w:rPr>
          <w:webHidden/>
        </w:rPr>
        <w:t>3</w:t>
      </w:r>
      <w:r w:rsidR="00316F2E">
        <w:rPr>
          <w:webHidden/>
        </w:rPr>
        <w:t>3</w:t>
      </w:r>
    </w:p>
    <w:p w14:paraId="5D12E773" w14:textId="43298C85" w:rsidR="0070363A" w:rsidRPr="00E24FE7" w:rsidRDefault="0070363A" w:rsidP="003C2C6A">
      <w:pPr>
        <w:pStyle w:val="26"/>
        <w:rPr>
          <w:rFonts w:ascii="Calibri" w:eastAsia="Times New Roman" w:hAnsi="Calibri"/>
        </w:rPr>
      </w:pPr>
      <w:r w:rsidRPr="00E24FE7">
        <w:rPr>
          <w:rStyle w:val="af0"/>
          <w:color w:val="000000"/>
          <w:u w:val="none"/>
        </w:rPr>
        <w:t>3.3. Демографический потенциал (население и трудовые ресурсы)</w:t>
      </w:r>
      <w:r w:rsidRPr="00E24FE7">
        <w:rPr>
          <w:webHidden/>
        </w:rPr>
        <w:tab/>
      </w:r>
      <w:r w:rsidR="00710F23" w:rsidRPr="00E24FE7">
        <w:rPr>
          <w:webHidden/>
        </w:rPr>
        <w:t>3</w:t>
      </w:r>
      <w:r w:rsidR="00316F2E">
        <w:rPr>
          <w:webHidden/>
        </w:rPr>
        <w:t>4</w:t>
      </w:r>
    </w:p>
    <w:p w14:paraId="79CF9FCC" w14:textId="405AB4B1" w:rsidR="006979D6" w:rsidRPr="00E24FE7" w:rsidRDefault="006979D6" w:rsidP="006979D6">
      <w:pPr>
        <w:pStyle w:val="17"/>
        <w:rPr>
          <w:rFonts w:ascii="Calibri" w:eastAsia="Times New Roman" w:hAnsi="Calibri"/>
          <w:b/>
          <w:color w:val="auto"/>
        </w:rPr>
      </w:pPr>
      <w:r w:rsidRPr="00E24FE7">
        <w:rPr>
          <w:rStyle w:val="af0"/>
          <w:color w:val="000000"/>
          <w:u w:val="none"/>
        </w:rPr>
        <w:t>4. ТРАНСПОРТНАЯ ИНФРАСТРУКТУРА</w:t>
      </w:r>
      <w:r w:rsidRPr="00E24FE7">
        <w:rPr>
          <w:webHidden/>
          <w:color w:val="auto"/>
        </w:rPr>
        <w:tab/>
        <w:t>3</w:t>
      </w:r>
      <w:r w:rsidR="00316F2E">
        <w:rPr>
          <w:webHidden/>
          <w:color w:val="auto"/>
        </w:rPr>
        <w:t>6</w:t>
      </w:r>
    </w:p>
    <w:p w14:paraId="0A82F650" w14:textId="6F265D18" w:rsidR="006979D6" w:rsidRPr="00E24FE7" w:rsidRDefault="006979D6" w:rsidP="003C2C6A">
      <w:pPr>
        <w:pStyle w:val="26"/>
        <w:rPr>
          <w:rFonts w:ascii="Calibri" w:eastAsia="Times New Roman" w:hAnsi="Calibri"/>
        </w:rPr>
      </w:pPr>
      <w:r w:rsidRPr="00E24FE7">
        <w:rPr>
          <w:rStyle w:val="af0"/>
          <w:color w:val="auto"/>
          <w:u w:val="none"/>
        </w:rPr>
        <w:t>4.1. Анализ транспортного комплекса района</w:t>
      </w:r>
      <w:r w:rsidRPr="00E24FE7">
        <w:rPr>
          <w:webHidden/>
        </w:rPr>
        <w:tab/>
        <w:t>3</w:t>
      </w:r>
      <w:r w:rsidR="00316F2E">
        <w:rPr>
          <w:webHidden/>
        </w:rPr>
        <w:t>6</w:t>
      </w:r>
    </w:p>
    <w:p w14:paraId="35FC8B17" w14:textId="48837511" w:rsidR="006979D6" w:rsidRPr="00E24FE7" w:rsidRDefault="006979D6" w:rsidP="003C2C6A">
      <w:pPr>
        <w:pStyle w:val="26"/>
        <w:rPr>
          <w:rFonts w:ascii="Calibri" w:eastAsia="Times New Roman" w:hAnsi="Calibri"/>
        </w:rPr>
      </w:pPr>
      <w:r w:rsidRPr="00E24FE7">
        <w:rPr>
          <w:rStyle w:val="af0"/>
          <w:color w:val="auto"/>
          <w:u w:val="none"/>
        </w:rPr>
        <w:t>4.2. Комплексная оценка условий и предпосылок развития транспортной инфраструктуры…………</w:t>
      </w:r>
      <w:r w:rsidR="003C2C6A" w:rsidRPr="00E24FE7">
        <w:rPr>
          <w:rStyle w:val="af0"/>
          <w:color w:val="auto"/>
          <w:u w:val="none"/>
        </w:rPr>
        <w:t>…….………………</w:t>
      </w:r>
      <w:r w:rsidRPr="00E24FE7">
        <w:rPr>
          <w:rStyle w:val="af0"/>
          <w:color w:val="auto"/>
          <w:u w:val="none"/>
        </w:rPr>
        <w:t>…………………………………………</w:t>
      </w:r>
      <w:r w:rsidR="00316F2E">
        <w:rPr>
          <w:rStyle w:val="af0"/>
          <w:color w:val="auto"/>
          <w:u w:val="none"/>
        </w:rPr>
        <w:t>39</w:t>
      </w:r>
    </w:p>
    <w:p w14:paraId="4C23002F" w14:textId="70A2DCDC" w:rsidR="003C2C6A" w:rsidRPr="00E24FE7" w:rsidRDefault="003C2C6A" w:rsidP="00497952">
      <w:pPr>
        <w:pStyle w:val="36"/>
        <w:rPr>
          <w:rFonts w:ascii="Calibri" w:eastAsia="Times New Roman" w:hAnsi="Calibri"/>
          <w:i/>
        </w:rPr>
      </w:pPr>
      <w:r w:rsidRPr="00E24FE7">
        <w:rPr>
          <w:rStyle w:val="af0"/>
          <w:color w:val="000000"/>
          <w:u w:val="none"/>
        </w:rPr>
        <w:t>4.2.1. Степень интегрированности транспортной инфраструктуры района</w:t>
      </w:r>
      <w:r w:rsidRPr="00E24FE7">
        <w:rPr>
          <w:webHidden/>
        </w:rPr>
        <w:tab/>
      </w:r>
      <w:r w:rsidR="00DA4104" w:rsidRPr="00E24FE7">
        <w:rPr>
          <w:webHidden/>
        </w:rPr>
        <w:t>……………</w:t>
      </w:r>
      <w:r w:rsidR="00316F2E">
        <w:rPr>
          <w:webHidden/>
        </w:rPr>
        <w:t>39</w:t>
      </w:r>
    </w:p>
    <w:p w14:paraId="75CAE67C" w14:textId="06B23E5F" w:rsidR="003C2C6A" w:rsidRPr="00E24FE7" w:rsidRDefault="003C2C6A" w:rsidP="00497952">
      <w:pPr>
        <w:pStyle w:val="36"/>
        <w:rPr>
          <w:rFonts w:ascii="Calibri" w:eastAsia="Times New Roman" w:hAnsi="Calibri"/>
          <w:i/>
        </w:rPr>
      </w:pPr>
      <w:r w:rsidRPr="00E24FE7">
        <w:rPr>
          <w:rStyle w:val="af0"/>
          <w:color w:val="000000"/>
          <w:u w:val="none"/>
        </w:rPr>
        <w:t>4.2.2. Транспортная освоенность территории</w:t>
      </w:r>
      <w:r w:rsidRPr="00E24FE7">
        <w:rPr>
          <w:webHidden/>
        </w:rPr>
        <w:tab/>
      </w:r>
      <w:r w:rsidR="00DA4104" w:rsidRPr="00E24FE7">
        <w:rPr>
          <w:webHidden/>
        </w:rPr>
        <w:t>4</w:t>
      </w:r>
      <w:r w:rsidR="00316F2E">
        <w:rPr>
          <w:webHidden/>
        </w:rPr>
        <w:t>0</w:t>
      </w:r>
    </w:p>
    <w:p w14:paraId="03F913F8" w14:textId="03EEAA27" w:rsidR="003C2C6A" w:rsidRPr="00E24FE7" w:rsidRDefault="003C2C6A" w:rsidP="00497952">
      <w:pPr>
        <w:pStyle w:val="36"/>
        <w:rPr>
          <w:rFonts w:ascii="Calibri" w:eastAsia="Times New Roman" w:hAnsi="Calibri"/>
          <w:i/>
        </w:rPr>
      </w:pPr>
      <w:r w:rsidRPr="00E24FE7">
        <w:rPr>
          <w:rStyle w:val="af0"/>
          <w:color w:val="000000"/>
          <w:u w:val="none"/>
        </w:rPr>
        <w:t>4.2.3. Транспортная доступность территории</w:t>
      </w:r>
      <w:r w:rsidRPr="00E24FE7">
        <w:rPr>
          <w:webHidden/>
        </w:rPr>
        <w:tab/>
        <w:t>4</w:t>
      </w:r>
      <w:r w:rsidR="00316F2E">
        <w:rPr>
          <w:webHidden/>
        </w:rPr>
        <w:t>0</w:t>
      </w:r>
    </w:p>
    <w:p w14:paraId="057FBA62" w14:textId="4BC76A58" w:rsidR="003C2C6A" w:rsidRPr="00E24FE7" w:rsidRDefault="003C2C6A" w:rsidP="00497952">
      <w:pPr>
        <w:pStyle w:val="36"/>
        <w:rPr>
          <w:webHidden/>
        </w:rPr>
      </w:pPr>
      <w:r w:rsidRPr="00E24FE7">
        <w:rPr>
          <w:rStyle w:val="af0"/>
          <w:color w:val="000000"/>
          <w:u w:val="none"/>
        </w:rPr>
        <w:t xml:space="preserve">4.2.4. </w:t>
      </w:r>
      <w:r w:rsidR="002B2A38" w:rsidRPr="00E24FE7">
        <w:rPr>
          <w:rStyle w:val="af0"/>
          <w:color w:val="000000"/>
          <w:u w:val="none"/>
        </w:rPr>
        <w:t>Транспортное обслуживание территории</w:t>
      </w:r>
      <w:r w:rsidRPr="00E24FE7">
        <w:rPr>
          <w:webHidden/>
        </w:rPr>
        <w:tab/>
      </w:r>
      <w:r w:rsidR="00490C7F" w:rsidRPr="00E24FE7">
        <w:rPr>
          <w:webHidden/>
        </w:rPr>
        <w:t>4</w:t>
      </w:r>
      <w:r w:rsidR="00316F2E">
        <w:rPr>
          <w:webHidden/>
        </w:rPr>
        <w:t>1</w:t>
      </w:r>
    </w:p>
    <w:p w14:paraId="28F72C40" w14:textId="594440EF" w:rsidR="002B2A38" w:rsidRPr="00E24FE7" w:rsidRDefault="002B2A38" w:rsidP="00497952">
      <w:pPr>
        <w:pStyle w:val="36"/>
        <w:rPr>
          <w:webHidden/>
        </w:rPr>
      </w:pPr>
      <w:r w:rsidRPr="00E24FE7">
        <w:rPr>
          <w:rStyle w:val="af0"/>
          <w:color w:val="000000"/>
          <w:u w:val="none"/>
        </w:rPr>
        <w:t>4.2.5. Основные проблемы развития транспортных систем района</w:t>
      </w:r>
      <w:r w:rsidRPr="00E24FE7">
        <w:rPr>
          <w:webHidden/>
        </w:rPr>
        <w:tab/>
      </w:r>
      <w:r w:rsidR="00490C7F" w:rsidRPr="00E24FE7">
        <w:rPr>
          <w:webHidden/>
        </w:rPr>
        <w:t>4</w:t>
      </w:r>
      <w:r w:rsidR="00316F2E">
        <w:rPr>
          <w:webHidden/>
        </w:rPr>
        <w:t>1</w:t>
      </w:r>
    </w:p>
    <w:p w14:paraId="6018C2B4" w14:textId="513EA5C1" w:rsidR="00497952" w:rsidRPr="00E24FE7" w:rsidRDefault="00497952" w:rsidP="00497952">
      <w:pPr>
        <w:pStyle w:val="36"/>
        <w:rPr>
          <w:rFonts w:ascii="Calibri" w:eastAsia="Times New Roman" w:hAnsi="Calibri"/>
          <w:i/>
        </w:rPr>
      </w:pPr>
      <w:r w:rsidRPr="00E24FE7">
        <w:rPr>
          <w:rStyle w:val="af0"/>
          <w:color w:val="000000"/>
          <w:u w:val="none"/>
        </w:rPr>
        <w:t>4.2.6. Формирование опорного транспортного каркаса</w:t>
      </w:r>
      <w:r w:rsidRPr="00E24FE7">
        <w:rPr>
          <w:webHidden/>
        </w:rPr>
        <w:tab/>
      </w:r>
      <w:r w:rsidR="00E2033D" w:rsidRPr="00E24FE7">
        <w:rPr>
          <w:webHidden/>
        </w:rPr>
        <w:t>4</w:t>
      </w:r>
      <w:r w:rsidR="00316F2E">
        <w:rPr>
          <w:webHidden/>
        </w:rPr>
        <w:t>2</w:t>
      </w:r>
    </w:p>
    <w:p w14:paraId="07482082" w14:textId="7FA0D267" w:rsidR="00497952" w:rsidRPr="00E24FE7" w:rsidRDefault="00497952" w:rsidP="00497952">
      <w:pPr>
        <w:pStyle w:val="36"/>
        <w:rPr>
          <w:rFonts w:ascii="Calibri" w:eastAsia="Times New Roman" w:hAnsi="Calibri"/>
          <w:i/>
        </w:rPr>
      </w:pPr>
      <w:r w:rsidRPr="00E24FE7">
        <w:rPr>
          <w:rStyle w:val="af0"/>
          <w:color w:val="000000"/>
          <w:u w:val="none"/>
        </w:rPr>
        <w:t>4.2.7. Перспектива развития транспортной инфраструктуры</w:t>
      </w:r>
      <w:r w:rsidRPr="00E24FE7">
        <w:rPr>
          <w:webHidden/>
        </w:rPr>
        <w:tab/>
      </w:r>
      <w:r w:rsidR="00E2033D" w:rsidRPr="00E24FE7">
        <w:rPr>
          <w:webHidden/>
        </w:rPr>
        <w:t>4</w:t>
      </w:r>
      <w:r w:rsidR="00316F2E">
        <w:rPr>
          <w:webHidden/>
        </w:rPr>
        <w:t>2</w:t>
      </w:r>
    </w:p>
    <w:p w14:paraId="11ABD297" w14:textId="4AD2150C" w:rsidR="00BA1299" w:rsidRPr="00E24FE7" w:rsidRDefault="00BA1299" w:rsidP="00BA1299">
      <w:pPr>
        <w:pStyle w:val="17"/>
        <w:rPr>
          <w:rFonts w:ascii="Calibri" w:eastAsia="Times New Roman" w:hAnsi="Calibri"/>
          <w:b/>
          <w:color w:val="auto"/>
        </w:rPr>
      </w:pPr>
      <w:r w:rsidRPr="00E24FE7">
        <w:rPr>
          <w:rStyle w:val="af0"/>
          <w:color w:val="000000"/>
          <w:u w:val="none"/>
        </w:rPr>
        <w:t>5. ИНЖЕНЕРНАЯ ИНФРАСТРУКТУРА</w:t>
      </w:r>
      <w:r w:rsidRPr="00E24FE7">
        <w:rPr>
          <w:webHidden/>
          <w:color w:val="auto"/>
        </w:rPr>
        <w:tab/>
      </w:r>
      <w:r w:rsidR="00E2033D" w:rsidRPr="00E24FE7">
        <w:rPr>
          <w:webHidden/>
          <w:color w:val="auto"/>
        </w:rPr>
        <w:t>4</w:t>
      </w:r>
      <w:r w:rsidR="00316F2E">
        <w:rPr>
          <w:webHidden/>
          <w:color w:val="auto"/>
        </w:rPr>
        <w:t>2</w:t>
      </w:r>
    </w:p>
    <w:p w14:paraId="07BA93D8" w14:textId="5F1C3960" w:rsidR="00BA1299" w:rsidRPr="00E24FE7" w:rsidRDefault="00BA1299" w:rsidP="00BA1299">
      <w:pPr>
        <w:pStyle w:val="26"/>
        <w:rPr>
          <w:rFonts w:ascii="Calibri" w:eastAsia="Times New Roman" w:hAnsi="Calibri"/>
        </w:rPr>
      </w:pPr>
      <w:r w:rsidRPr="00E24FE7">
        <w:rPr>
          <w:rStyle w:val="af0"/>
          <w:color w:val="auto"/>
          <w:u w:val="none"/>
        </w:rPr>
        <w:t>5.1. Водоснабжение</w:t>
      </w:r>
      <w:r w:rsidR="00FD0357" w:rsidRPr="00E24FE7">
        <w:rPr>
          <w:rStyle w:val="af0"/>
          <w:color w:val="auto"/>
          <w:u w:val="none"/>
        </w:rPr>
        <w:t xml:space="preserve"> и водоотведение</w:t>
      </w:r>
      <w:r w:rsidRPr="00E24FE7">
        <w:rPr>
          <w:webHidden/>
        </w:rPr>
        <w:tab/>
      </w:r>
      <w:r w:rsidR="00E2033D" w:rsidRPr="00E24FE7">
        <w:rPr>
          <w:webHidden/>
        </w:rPr>
        <w:t>4</w:t>
      </w:r>
      <w:r w:rsidR="00316F2E">
        <w:rPr>
          <w:webHidden/>
        </w:rPr>
        <w:t>3</w:t>
      </w:r>
    </w:p>
    <w:p w14:paraId="435893FB" w14:textId="42190AEB" w:rsidR="00BA1299" w:rsidRPr="00E24FE7" w:rsidRDefault="00BA1299" w:rsidP="00BA1299">
      <w:pPr>
        <w:pStyle w:val="26"/>
        <w:rPr>
          <w:rFonts w:ascii="Calibri" w:eastAsia="Times New Roman" w:hAnsi="Calibri"/>
        </w:rPr>
      </w:pPr>
      <w:r w:rsidRPr="00E24FE7">
        <w:rPr>
          <w:rStyle w:val="af0"/>
          <w:color w:val="auto"/>
          <w:u w:val="none"/>
        </w:rPr>
        <w:t>5.</w:t>
      </w:r>
      <w:r w:rsidR="00133787" w:rsidRPr="00E24FE7">
        <w:rPr>
          <w:rStyle w:val="af0"/>
          <w:color w:val="auto"/>
          <w:u w:val="none"/>
        </w:rPr>
        <w:t>2</w:t>
      </w:r>
      <w:r w:rsidRPr="00E24FE7">
        <w:rPr>
          <w:rStyle w:val="af0"/>
          <w:color w:val="auto"/>
          <w:u w:val="none"/>
        </w:rPr>
        <w:t>. Теплоснабжение</w:t>
      </w:r>
      <w:r w:rsidRPr="00E24FE7">
        <w:rPr>
          <w:webHidden/>
        </w:rPr>
        <w:tab/>
      </w:r>
      <w:r w:rsidR="00316F2E">
        <w:rPr>
          <w:webHidden/>
        </w:rPr>
        <w:t>48</w:t>
      </w:r>
    </w:p>
    <w:p w14:paraId="43ECD86F" w14:textId="73E8BA2E" w:rsidR="00BA1299" w:rsidRPr="00E24FE7" w:rsidRDefault="00BA1299" w:rsidP="00BA1299">
      <w:pPr>
        <w:pStyle w:val="26"/>
        <w:rPr>
          <w:rFonts w:ascii="Calibri" w:eastAsia="Times New Roman" w:hAnsi="Calibri"/>
        </w:rPr>
      </w:pPr>
      <w:r w:rsidRPr="00E24FE7">
        <w:rPr>
          <w:rStyle w:val="af0"/>
          <w:color w:val="auto"/>
          <w:u w:val="none"/>
        </w:rPr>
        <w:t>5.</w:t>
      </w:r>
      <w:r w:rsidR="00133787" w:rsidRPr="00E24FE7">
        <w:rPr>
          <w:rStyle w:val="af0"/>
          <w:color w:val="auto"/>
          <w:u w:val="none"/>
        </w:rPr>
        <w:t>3</w:t>
      </w:r>
      <w:r w:rsidRPr="00E24FE7">
        <w:rPr>
          <w:rStyle w:val="af0"/>
          <w:color w:val="auto"/>
          <w:u w:val="none"/>
        </w:rPr>
        <w:t>. Электроснабжение</w:t>
      </w:r>
      <w:r w:rsidRPr="00E24FE7">
        <w:rPr>
          <w:webHidden/>
        </w:rPr>
        <w:tab/>
      </w:r>
      <w:r w:rsidR="00E2033D" w:rsidRPr="00E24FE7">
        <w:rPr>
          <w:webHidden/>
        </w:rPr>
        <w:t>5</w:t>
      </w:r>
      <w:r w:rsidR="00316F2E">
        <w:rPr>
          <w:webHidden/>
        </w:rPr>
        <w:t>2</w:t>
      </w:r>
    </w:p>
    <w:p w14:paraId="0FB11856" w14:textId="3ABEF1F8" w:rsidR="00BA1299" w:rsidRPr="00E24FE7" w:rsidRDefault="00BA1299" w:rsidP="00BA1299">
      <w:pPr>
        <w:pStyle w:val="26"/>
        <w:rPr>
          <w:rFonts w:ascii="Calibri" w:eastAsia="Times New Roman" w:hAnsi="Calibri"/>
        </w:rPr>
      </w:pPr>
      <w:r w:rsidRPr="00E24FE7">
        <w:rPr>
          <w:rStyle w:val="af0"/>
          <w:color w:val="auto"/>
          <w:u w:val="none"/>
        </w:rPr>
        <w:t>5.</w:t>
      </w:r>
      <w:r w:rsidR="00133787" w:rsidRPr="00E24FE7">
        <w:rPr>
          <w:rStyle w:val="af0"/>
          <w:color w:val="auto"/>
          <w:u w:val="none"/>
        </w:rPr>
        <w:t>4</w:t>
      </w:r>
      <w:r w:rsidRPr="00E24FE7">
        <w:rPr>
          <w:rStyle w:val="af0"/>
          <w:color w:val="auto"/>
          <w:u w:val="none"/>
        </w:rPr>
        <w:t>. Газоснабжение</w:t>
      </w:r>
      <w:r w:rsidRPr="00E24FE7">
        <w:rPr>
          <w:webHidden/>
        </w:rPr>
        <w:tab/>
      </w:r>
      <w:r w:rsidR="00316F2E">
        <w:rPr>
          <w:webHidden/>
        </w:rPr>
        <w:t>54</w:t>
      </w:r>
    </w:p>
    <w:p w14:paraId="7771406B" w14:textId="7681123A" w:rsidR="00BA1299" w:rsidRPr="00E24FE7" w:rsidRDefault="00BA1299" w:rsidP="00BA1299">
      <w:pPr>
        <w:pStyle w:val="26"/>
        <w:rPr>
          <w:rFonts w:ascii="Calibri" w:eastAsia="Times New Roman" w:hAnsi="Calibri"/>
        </w:rPr>
      </w:pPr>
      <w:r w:rsidRPr="00E24FE7">
        <w:rPr>
          <w:rStyle w:val="af0"/>
          <w:color w:val="auto"/>
          <w:u w:val="none"/>
        </w:rPr>
        <w:t>5.</w:t>
      </w:r>
      <w:r w:rsidR="00133787" w:rsidRPr="00E24FE7">
        <w:rPr>
          <w:rStyle w:val="af0"/>
          <w:color w:val="auto"/>
          <w:u w:val="none"/>
        </w:rPr>
        <w:t>5</w:t>
      </w:r>
      <w:r w:rsidRPr="00E24FE7">
        <w:rPr>
          <w:rStyle w:val="af0"/>
          <w:color w:val="auto"/>
          <w:u w:val="none"/>
        </w:rPr>
        <w:t>. Основные цели и задачи развития инженерной инфраструктуры</w:t>
      </w:r>
      <w:r w:rsidRPr="00E24FE7">
        <w:rPr>
          <w:webHidden/>
        </w:rPr>
        <w:tab/>
      </w:r>
      <w:r w:rsidR="00316F2E">
        <w:rPr>
          <w:webHidden/>
        </w:rPr>
        <w:t>54</w:t>
      </w:r>
    </w:p>
    <w:p w14:paraId="394603C4" w14:textId="64A69A65" w:rsidR="0070363A" w:rsidRPr="00E24FE7" w:rsidRDefault="00BA1299" w:rsidP="006E4B92">
      <w:pPr>
        <w:pStyle w:val="17"/>
        <w:rPr>
          <w:rFonts w:ascii="Calibri" w:eastAsia="Times New Roman" w:hAnsi="Calibri"/>
          <w:color w:val="auto"/>
        </w:rPr>
      </w:pPr>
      <w:r w:rsidRPr="00E24FE7">
        <w:rPr>
          <w:rStyle w:val="af0"/>
          <w:color w:val="000000"/>
          <w:u w:val="none"/>
        </w:rPr>
        <w:t>6</w:t>
      </w:r>
      <w:r w:rsidR="0070363A" w:rsidRPr="00E24FE7">
        <w:rPr>
          <w:rStyle w:val="af0"/>
          <w:color w:val="000000"/>
          <w:u w:val="none"/>
        </w:rPr>
        <w:t xml:space="preserve">. ОГРАНИЧЕНИЯ </w:t>
      </w:r>
      <w:r w:rsidR="00B6321D" w:rsidRPr="00E24FE7">
        <w:rPr>
          <w:rStyle w:val="af0"/>
          <w:color w:val="000000"/>
          <w:u w:val="none"/>
        </w:rPr>
        <w:t>ИСПОЛЬЗОВАНИЯ ТЕРРИТОРИИ</w:t>
      </w:r>
      <w:r w:rsidR="0070363A" w:rsidRPr="00E24FE7">
        <w:rPr>
          <w:webHidden/>
          <w:color w:val="auto"/>
        </w:rPr>
        <w:tab/>
      </w:r>
      <w:r w:rsidR="00316F2E">
        <w:rPr>
          <w:webHidden/>
          <w:color w:val="auto"/>
        </w:rPr>
        <w:t>55</w:t>
      </w:r>
    </w:p>
    <w:p w14:paraId="4E0B39A3" w14:textId="6D6D65F8" w:rsidR="0070363A" w:rsidRPr="00E24FE7" w:rsidRDefault="00BA1299" w:rsidP="003C2C6A">
      <w:pPr>
        <w:pStyle w:val="26"/>
        <w:rPr>
          <w:rFonts w:ascii="Calibri" w:eastAsia="Times New Roman" w:hAnsi="Calibri"/>
        </w:rPr>
      </w:pPr>
      <w:r w:rsidRPr="00E24FE7">
        <w:rPr>
          <w:rStyle w:val="af0"/>
          <w:color w:val="000000"/>
          <w:u w:val="none"/>
        </w:rPr>
        <w:t>6</w:t>
      </w:r>
      <w:r w:rsidR="0070363A" w:rsidRPr="00E24FE7">
        <w:rPr>
          <w:rStyle w:val="af0"/>
          <w:color w:val="000000"/>
          <w:u w:val="none"/>
        </w:rPr>
        <w:t>.1</w:t>
      </w:r>
      <w:r w:rsidR="00FB3D00" w:rsidRPr="00E24FE7">
        <w:rPr>
          <w:rStyle w:val="af0"/>
          <w:color w:val="000000"/>
          <w:u w:val="none"/>
        </w:rPr>
        <w:t>.</w:t>
      </w:r>
      <w:r w:rsidR="0070363A" w:rsidRPr="00E24FE7">
        <w:rPr>
          <w:rStyle w:val="af0"/>
          <w:color w:val="000000"/>
          <w:u w:val="none"/>
        </w:rPr>
        <w:t xml:space="preserve"> Зоны с особыми условиями использования территории</w:t>
      </w:r>
      <w:r w:rsidR="0070363A" w:rsidRPr="00E24FE7">
        <w:rPr>
          <w:webHidden/>
        </w:rPr>
        <w:tab/>
      </w:r>
      <w:r w:rsidR="00316F2E">
        <w:rPr>
          <w:webHidden/>
        </w:rPr>
        <w:t>55</w:t>
      </w:r>
    </w:p>
    <w:p w14:paraId="5369D9D5" w14:textId="56D7A84D" w:rsidR="00FB3D00" w:rsidRPr="00E24FE7" w:rsidRDefault="00FB3D00" w:rsidP="00FB3D00">
      <w:pPr>
        <w:pStyle w:val="26"/>
        <w:rPr>
          <w:rFonts w:ascii="Calibri" w:eastAsia="Times New Roman" w:hAnsi="Calibri"/>
        </w:rPr>
      </w:pPr>
      <w:r w:rsidRPr="00E24FE7">
        <w:rPr>
          <w:rStyle w:val="af0"/>
          <w:color w:val="000000"/>
          <w:u w:val="none"/>
        </w:rPr>
        <w:t>6.2. Особо охраняемые природные территории</w:t>
      </w:r>
      <w:r w:rsidRPr="00E24FE7">
        <w:rPr>
          <w:webHidden/>
        </w:rPr>
        <w:tab/>
      </w:r>
      <w:r w:rsidR="00316F2E">
        <w:rPr>
          <w:webHidden/>
        </w:rPr>
        <w:t>68</w:t>
      </w:r>
    </w:p>
    <w:p w14:paraId="1EFA907E" w14:textId="76EF02C4" w:rsidR="00FB3D00" w:rsidRPr="00E24FE7" w:rsidRDefault="00FB3D00" w:rsidP="00FB3D00">
      <w:pPr>
        <w:pStyle w:val="26"/>
        <w:rPr>
          <w:rFonts w:ascii="Calibri" w:eastAsia="Times New Roman" w:hAnsi="Calibri"/>
        </w:rPr>
      </w:pPr>
      <w:r w:rsidRPr="00E24FE7">
        <w:rPr>
          <w:rStyle w:val="af0"/>
          <w:color w:val="000000"/>
          <w:u w:val="none"/>
        </w:rPr>
        <w:lastRenderedPageBreak/>
        <w:t>6.3. Земли рекреационного назначения</w:t>
      </w:r>
      <w:r w:rsidRPr="00E24FE7">
        <w:rPr>
          <w:webHidden/>
        </w:rPr>
        <w:tab/>
      </w:r>
      <w:r w:rsidR="00316F2E">
        <w:rPr>
          <w:webHidden/>
        </w:rPr>
        <w:t>69</w:t>
      </w:r>
    </w:p>
    <w:p w14:paraId="0B2C1FE7" w14:textId="45C08913" w:rsidR="0070363A" w:rsidRPr="00E24FE7" w:rsidRDefault="00F0420C" w:rsidP="006E4B92">
      <w:pPr>
        <w:pStyle w:val="17"/>
        <w:rPr>
          <w:rFonts w:ascii="Calibri" w:eastAsia="Times New Roman" w:hAnsi="Calibri"/>
          <w:color w:val="auto"/>
          <w:u w:val="single"/>
        </w:rPr>
      </w:pPr>
      <w:r w:rsidRPr="00E24FE7">
        <w:rPr>
          <w:rStyle w:val="af0"/>
          <w:color w:val="000000"/>
          <w:u w:val="none"/>
        </w:rPr>
        <w:t>7</w:t>
      </w:r>
      <w:r w:rsidR="0070363A" w:rsidRPr="00E24FE7">
        <w:rPr>
          <w:rStyle w:val="af0"/>
          <w:color w:val="000000"/>
          <w:u w:val="none"/>
        </w:rPr>
        <w:t>. ПЕРСПЕКТИВЫ И ОСНОВНЫЕ НАПРАВЛЕНИЯ  КОМПЛЕКСНОГО РАЗВИТИЯ</w:t>
      </w:r>
      <w:r w:rsidR="0070363A" w:rsidRPr="00E24FE7">
        <w:rPr>
          <w:webHidden/>
          <w:color w:val="auto"/>
        </w:rPr>
        <w:tab/>
      </w:r>
      <w:r w:rsidR="008B2873" w:rsidRPr="00E24FE7">
        <w:rPr>
          <w:webHidden/>
          <w:color w:val="auto"/>
        </w:rPr>
        <w:t>7</w:t>
      </w:r>
      <w:r w:rsidR="00316F2E">
        <w:rPr>
          <w:webHidden/>
          <w:color w:val="auto"/>
        </w:rPr>
        <w:t>0</w:t>
      </w:r>
    </w:p>
    <w:p w14:paraId="36D09B83" w14:textId="4ABFC56F" w:rsidR="0070363A" w:rsidRPr="00E24FE7" w:rsidRDefault="00F0420C" w:rsidP="003C2C6A">
      <w:pPr>
        <w:pStyle w:val="26"/>
        <w:rPr>
          <w:rFonts w:ascii="Calibri" w:eastAsia="Times New Roman" w:hAnsi="Calibri"/>
        </w:rPr>
      </w:pPr>
      <w:r w:rsidRPr="00E24FE7">
        <w:rPr>
          <w:rStyle w:val="af0"/>
          <w:color w:val="000000"/>
          <w:u w:val="none"/>
        </w:rPr>
        <w:t>7</w:t>
      </w:r>
      <w:r w:rsidR="0090257B" w:rsidRPr="00E24FE7">
        <w:rPr>
          <w:rStyle w:val="af0"/>
          <w:color w:val="000000"/>
          <w:u w:val="none"/>
        </w:rPr>
        <w:t>.1. С</w:t>
      </w:r>
      <w:r w:rsidR="0070363A" w:rsidRPr="00E24FE7">
        <w:rPr>
          <w:rStyle w:val="af0"/>
          <w:color w:val="000000"/>
          <w:u w:val="none"/>
        </w:rPr>
        <w:t>истем</w:t>
      </w:r>
      <w:r w:rsidR="0090257B" w:rsidRPr="00E24FE7">
        <w:rPr>
          <w:rStyle w:val="af0"/>
          <w:color w:val="000000"/>
          <w:u w:val="none"/>
        </w:rPr>
        <w:t>а</w:t>
      </w:r>
      <w:r w:rsidR="0070363A" w:rsidRPr="00E24FE7">
        <w:rPr>
          <w:rStyle w:val="af0"/>
          <w:color w:val="000000"/>
          <w:u w:val="none"/>
        </w:rPr>
        <w:t xml:space="preserve"> расселения</w:t>
      </w:r>
      <w:r w:rsidR="0070363A" w:rsidRPr="00E24FE7">
        <w:rPr>
          <w:webHidden/>
        </w:rPr>
        <w:tab/>
      </w:r>
      <w:r w:rsidR="008B2873" w:rsidRPr="00E24FE7">
        <w:rPr>
          <w:webHidden/>
        </w:rPr>
        <w:t>7</w:t>
      </w:r>
      <w:r w:rsidR="00316F2E">
        <w:rPr>
          <w:webHidden/>
        </w:rPr>
        <w:t>0</w:t>
      </w:r>
    </w:p>
    <w:p w14:paraId="7BEACC13" w14:textId="3A080DDA" w:rsidR="0070363A" w:rsidRPr="00E24FE7" w:rsidRDefault="00F0420C" w:rsidP="003C2C6A">
      <w:pPr>
        <w:pStyle w:val="26"/>
        <w:rPr>
          <w:rFonts w:ascii="Calibri" w:eastAsia="Times New Roman" w:hAnsi="Calibri"/>
        </w:rPr>
      </w:pPr>
      <w:r w:rsidRPr="00E24FE7">
        <w:rPr>
          <w:rStyle w:val="af0"/>
          <w:color w:val="000000"/>
          <w:u w:val="none"/>
        </w:rPr>
        <w:t>7</w:t>
      </w:r>
      <w:r w:rsidR="0070363A" w:rsidRPr="00E24FE7">
        <w:rPr>
          <w:rStyle w:val="af0"/>
          <w:color w:val="000000"/>
          <w:u w:val="none"/>
        </w:rPr>
        <w:t>.2. Формирование природно-экологического каркаса территории</w:t>
      </w:r>
      <w:r w:rsidR="0070363A" w:rsidRPr="00E24FE7">
        <w:rPr>
          <w:webHidden/>
        </w:rPr>
        <w:tab/>
      </w:r>
      <w:r w:rsidR="00316F2E">
        <w:rPr>
          <w:webHidden/>
        </w:rPr>
        <w:t>72</w:t>
      </w:r>
    </w:p>
    <w:p w14:paraId="79A3ECC9" w14:textId="463EE9BA" w:rsidR="0070363A" w:rsidRPr="00E24FE7" w:rsidRDefault="00F0420C" w:rsidP="003C2C6A">
      <w:pPr>
        <w:pStyle w:val="26"/>
        <w:rPr>
          <w:rFonts w:ascii="Calibri" w:eastAsia="Times New Roman" w:hAnsi="Calibri"/>
          <w:u w:val="single"/>
        </w:rPr>
      </w:pPr>
      <w:r w:rsidRPr="00E24FE7">
        <w:rPr>
          <w:rStyle w:val="af0"/>
          <w:color w:val="000000"/>
          <w:u w:val="none"/>
        </w:rPr>
        <w:t>7</w:t>
      </w:r>
      <w:r w:rsidR="0070363A" w:rsidRPr="00E24FE7">
        <w:rPr>
          <w:rStyle w:val="af0"/>
          <w:color w:val="000000"/>
          <w:u w:val="none"/>
        </w:rPr>
        <w:t>.3. Историко-культурный потенциал территории</w:t>
      </w:r>
      <w:r w:rsidR="0070363A" w:rsidRPr="00E24FE7">
        <w:rPr>
          <w:webHidden/>
        </w:rPr>
        <w:tab/>
      </w:r>
      <w:r w:rsidR="00316F2E">
        <w:rPr>
          <w:webHidden/>
        </w:rPr>
        <w:t>74</w:t>
      </w:r>
    </w:p>
    <w:p w14:paraId="20BFCCD6" w14:textId="248B21F3" w:rsidR="0070363A" w:rsidRPr="00E24FE7" w:rsidRDefault="00F0420C" w:rsidP="003C2C6A">
      <w:pPr>
        <w:pStyle w:val="26"/>
        <w:rPr>
          <w:rFonts w:ascii="Calibri" w:eastAsia="Times New Roman" w:hAnsi="Calibri"/>
          <w:u w:val="single"/>
        </w:rPr>
      </w:pPr>
      <w:r w:rsidRPr="00E24FE7">
        <w:rPr>
          <w:rStyle w:val="af0"/>
          <w:color w:val="000000"/>
          <w:u w:val="none"/>
        </w:rPr>
        <w:t>7</w:t>
      </w:r>
      <w:r w:rsidR="0070363A" w:rsidRPr="00E24FE7">
        <w:rPr>
          <w:rStyle w:val="af0"/>
          <w:color w:val="000000"/>
          <w:u w:val="none"/>
        </w:rPr>
        <w:t>.4. Организация рекреационной деятельности и туризма</w:t>
      </w:r>
      <w:r w:rsidR="0070363A" w:rsidRPr="00E24FE7">
        <w:rPr>
          <w:webHidden/>
        </w:rPr>
        <w:tab/>
      </w:r>
      <w:r w:rsidR="00316F2E">
        <w:rPr>
          <w:webHidden/>
        </w:rPr>
        <w:t>85</w:t>
      </w:r>
    </w:p>
    <w:p w14:paraId="79220448" w14:textId="447EF174" w:rsidR="0070363A" w:rsidRPr="00E24FE7" w:rsidRDefault="00F0420C" w:rsidP="003C2C6A">
      <w:pPr>
        <w:pStyle w:val="26"/>
        <w:rPr>
          <w:rFonts w:ascii="Calibri" w:eastAsia="Times New Roman" w:hAnsi="Calibri"/>
        </w:rPr>
      </w:pPr>
      <w:r w:rsidRPr="00E24FE7">
        <w:rPr>
          <w:rStyle w:val="af0"/>
          <w:color w:val="000000"/>
          <w:u w:val="none"/>
        </w:rPr>
        <w:t>7</w:t>
      </w:r>
      <w:r w:rsidR="0070363A" w:rsidRPr="00E24FE7">
        <w:rPr>
          <w:rStyle w:val="af0"/>
          <w:color w:val="000000"/>
          <w:u w:val="none"/>
        </w:rPr>
        <w:t>.5 Функциональные зоны и планировочная организация  территории</w:t>
      </w:r>
      <w:r w:rsidR="0070363A" w:rsidRPr="00E24FE7">
        <w:rPr>
          <w:webHidden/>
        </w:rPr>
        <w:tab/>
      </w:r>
      <w:r w:rsidR="00316F2E">
        <w:rPr>
          <w:webHidden/>
        </w:rPr>
        <w:t>86</w:t>
      </w:r>
    </w:p>
    <w:p w14:paraId="290B367E" w14:textId="73AB6489" w:rsidR="0070363A" w:rsidRPr="00E24FE7" w:rsidRDefault="00F0420C" w:rsidP="00497952">
      <w:pPr>
        <w:pStyle w:val="36"/>
        <w:rPr>
          <w:rFonts w:ascii="Calibri" w:eastAsia="Times New Roman" w:hAnsi="Calibri"/>
          <w:i/>
        </w:rPr>
      </w:pPr>
      <w:r w:rsidRPr="00E24FE7">
        <w:rPr>
          <w:rStyle w:val="af0"/>
          <w:color w:val="000000"/>
          <w:u w:val="none"/>
        </w:rPr>
        <w:t>7</w:t>
      </w:r>
      <w:r w:rsidR="0070363A" w:rsidRPr="00E24FE7">
        <w:rPr>
          <w:rStyle w:val="af0"/>
          <w:color w:val="000000"/>
          <w:u w:val="none"/>
        </w:rPr>
        <w:t>.5.1 Функциональное зонирование</w:t>
      </w:r>
      <w:r w:rsidR="0070363A" w:rsidRPr="00E24FE7">
        <w:rPr>
          <w:webHidden/>
        </w:rPr>
        <w:tab/>
      </w:r>
      <w:r w:rsidR="00316F2E">
        <w:rPr>
          <w:webHidden/>
        </w:rPr>
        <w:t>86</w:t>
      </w:r>
    </w:p>
    <w:p w14:paraId="2E364ED3" w14:textId="4D7B98D7" w:rsidR="0070363A" w:rsidRPr="00E24FE7" w:rsidRDefault="00F0420C" w:rsidP="00497952">
      <w:pPr>
        <w:pStyle w:val="36"/>
        <w:rPr>
          <w:rFonts w:ascii="Calibri" w:eastAsia="Times New Roman" w:hAnsi="Calibri"/>
          <w:i/>
        </w:rPr>
      </w:pPr>
      <w:r w:rsidRPr="00E24FE7">
        <w:rPr>
          <w:rStyle w:val="af0"/>
          <w:color w:val="000000"/>
          <w:u w:val="none"/>
        </w:rPr>
        <w:t>7</w:t>
      </w:r>
      <w:r w:rsidR="0070363A" w:rsidRPr="00E24FE7">
        <w:rPr>
          <w:rStyle w:val="af0"/>
          <w:color w:val="000000"/>
          <w:u w:val="none"/>
        </w:rPr>
        <w:t>.5.2.</w:t>
      </w:r>
      <w:r w:rsidR="0070363A" w:rsidRPr="00E24FE7">
        <w:rPr>
          <w:rStyle w:val="af0"/>
          <w:i/>
          <w:color w:val="000000"/>
          <w:u w:val="none"/>
        </w:rPr>
        <w:t xml:space="preserve"> </w:t>
      </w:r>
      <w:r w:rsidR="0070363A" w:rsidRPr="00E24FE7">
        <w:rPr>
          <w:rStyle w:val="af0"/>
          <w:color w:val="000000"/>
          <w:u w:val="none"/>
        </w:rPr>
        <w:t>Планировочная структура</w:t>
      </w:r>
      <w:r w:rsidR="0070363A" w:rsidRPr="00E24FE7">
        <w:rPr>
          <w:i/>
          <w:webHidden/>
        </w:rPr>
        <w:tab/>
      </w:r>
      <w:r w:rsidR="00316F2E">
        <w:rPr>
          <w:iCs w:val="0"/>
          <w:webHidden/>
        </w:rPr>
        <w:t>87</w:t>
      </w:r>
    </w:p>
    <w:p w14:paraId="747AC054" w14:textId="2C0F8C51" w:rsidR="0070363A" w:rsidRPr="00E24FE7" w:rsidRDefault="00F0420C" w:rsidP="00497952">
      <w:pPr>
        <w:pStyle w:val="36"/>
        <w:rPr>
          <w:rFonts w:ascii="Calibri" w:eastAsia="Times New Roman" w:hAnsi="Calibri"/>
        </w:rPr>
      </w:pPr>
      <w:r w:rsidRPr="00E24FE7">
        <w:rPr>
          <w:rStyle w:val="af0"/>
          <w:color w:val="000000"/>
          <w:u w:val="none"/>
        </w:rPr>
        <w:t>7</w:t>
      </w:r>
      <w:r w:rsidR="0070363A" w:rsidRPr="00E24FE7">
        <w:rPr>
          <w:rStyle w:val="af0"/>
          <w:color w:val="000000"/>
          <w:u w:val="none"/>
        </w:rPr>
        <w:t>.5.3.</w:t>
      </w:r>
      <w:r w:rsidR="0070363A" w:rsidRPr="00E24FE7">
        <w:rPr>
          <w:rStyle w:val="af0"/>
          <w:i/>
          <w:color w:val="000000"/>
          <w:u w:val="none"/>
        </w:rPr>
        <w:t xml:space="preserve"> </w:t>
      </w:r>
      <w:r w:rsidR="0070363A" w:rsidRPr="00E24FE7">
        <w:rPr>
          <w:rStyle w:val="af0"/>
          <w:color w:val="000000"/>
          <w:u w:val="none"/>
        </w:rPr>
        <w:t>Предложения по преимущественным направлениям развития поселений</w:t>
      </w:r>
      <w:r w:rsidR="0070363A" w:rsidRPr="00E24FE7">
        <w:rPr>
          <w:webHidden/>
        </w:rPr>
        <w:tab/>
      </w:r>
      <w:r w:rsidR="00316F2E">
        <w:rPr>
          <w:webHidden/>
        </w:rPr>
        <w:t>87</w:t>
      </w:r>
    </w:p>
    <w:p w14:paraId="243141E4" w14:textId="00AD503D" w:rsidR="00F831C5" w:rsidRPr="00E24FE7" w:rsidRDefault="00F0420C" w:rsidP="00497952">
      <w:pPr>
        <w:pStyle w:val="36"/>
        <w:rPr>
          <w:rStyle w:val="af0"/>
          <w:color w:val="000000"/>
          <w:u w:val="none"/>
        </w:rPr>
      </w:pPr>
      <w:r w:rsidRPr="00E24FE7">
        <w:rPr>
          <w:rStyle w:val="af0"/>
          <w:color w:val="000000"/>
          <w:u w:val="none"/>
        </w:rPr>
        <w:t>7</w:t>
      </w:r>
      <w:r w:rsidR="0070363A" w:rsidRPr="00E24FE7">
        <w:rPr>
          <w:rStyle w:val="af0"/>
          <w:color w:val="000000"/>
          <w:u w:val="none"/>
        </w:rPr>
        <w:t>.5.4.</w:t>
      </w:r>
      <w:r w:rsidR="0070363A" w:rsidRPr="00E24FE7">
        <w:rPr>
          <w:rStyle w:val="af0"/>
          <w:i/>
          <w:color w:val="000000"/>
          <w:u w:val="none"/>
        </w:rPr>
        <w:t xml:space="preserve"> </w:t>
      </w:r>
      <w:r w:rsidR="0070363A" w:rsidRPr="00E24FE7">
        <w:rPr>
          <w:rStyle w:val="af0"/>
          <w:color w:val="000000"/>
          <w:u w:val="none"/>
        </w:rPr>
        <w:t xml:space="preserve">Предложения по размещению планируемых объектов капитального </w:t>
      </w:r>
    </w:p>
    <w:p w14:paraId="10B9868C" w14:textId="61AFC0EB" w:rsidR="0070363A" w:rsidRPr="00E24FE7" w:rsidRDefault="0070363A" w:rsidP="00497952">
      <w:pPr>
        <w:pStyle w:val="36"/>
        <w:rPr>
          <w:rFonts w:ascii="Calibri" w:eastAsia="Times New Roman" w:hAnsi="Calibri"/>
          <w:u w:val="single"/>
        </w:rPr>
      </w:pPr>
      <w:r w:rsidRPr="00E24FE7">
        <w:rPr>
          <w:rStyle w:val="af0"/>
          <w:color w:val="000000"/>
          <w:u w:val="none"/>
        </w:rPr>
        <w:t>строительства</w:t>
      </w:r>
      <w:r w:rsidRPr="00E24FE7">
        <w:rPr>
          <w:webHidden/>
        </w:rPr>
        <w:tab/>
      </w:r>
      <w:r w:rsidR="00316F2E">
        <w:rPr>
          <w:webHidden/>
        </w:rPr>
        <w:t>89</w:t>
      </w:r>
    </w:p>
    <w:p w14:paraId="386B5D9C" w14:textId="049416CF" w:rsidR="0070363A" w:rsidRPr="00E24FE7" w:rsidRDefault="00F0420C" w:rsidP="003C2C6A">
      <w:pPr>
        <w:pStyle w:val="26"/>
        <w:rPr>
          <w:rFonts w:ascii="Calibri" w:eastAsia="Times New Roman" w:hAnsi="Calibri"/>
        </w:rPr>
      </w:pPr>
      <w:r w:rsidRPr="00E24FE7">
        <w:rPr>
          <w:rStyle w:val="af0"/>
          <w:color w:val="000000"/>
          <w:u w:val="none"/>
        </w:rPr>
        <w:t>7</w:t>
      </w:r>
      <w:r w:rsidR="0070363A" w:rsidRPr="00E24FE7">
        <w:rPr>
          <w:rStyle w:val="af0"/>
          <w:color w:val="000000"/>
          <w:u w:val="none"/>
        </w:rPr>
        <w:t>.</w:t>
      </w:r>
      <w:r w:rsidR="00F831C5" w:rsidRPr="00E24FE7">
        <w:rPr>
          <w:rStyle w:val="af0"/>
          <w:color w:val="000000"/>
          <w:u w:val="none"/>
        </w:rPr>
        <w:t>6</w:t>
      </w:r>
      <w:r w:rsidR="0070363A" w:rsidRPr="00E24FE7">
        <w:rPr>
          <w:rStyle w:val="af0"/>
          <w:color w:val="000000"/>
          <w:u w:val="none"/>
        </w:rPr>
        <w:t>. Мероприятия по охране окружающей среды</w:t>
      </w:r>
      <w:r w:rsidR="0070363A" w:rsidRPr="00E24FE7">
        <w:rPr>
          <w:webHidden/>
        </w:rPr>
        <w:tab/>
      </w:r>
      <w:r w:rsidR="00316F2E">
        <w:rPr>
          <w:webHidden/>
        </w:rPr>
        <w:t>90</w:t>
      </w:r>
    </w:p>
    <w:p w14:paraId="09F2FEB8" w14:textId="58384E66" w:rsidR="0070363A" w:rsidRPr="00E24FE7" w:rsidRDefault="00F0420C" w:rsidP="00497952">
      <w:pPr>
        <w:pStyle w:val="36"/>
        <w:rPr>
          <w:rFonts w:ascii="Calibri" w:eastAsia="Times New Roman" w:hAnsi="Calibri"/>
          <w:u w:val="single"/>
        </w:rPr>
      </w:pPr>
      <w:r w:rsidRPr="00E24FE7">
        <w:rPr>
          <w:rStyle w:val="af0"/>
          <w:color w:val="000000"/>
          <w:u w:val="none"/>
        </w:rPr>
        <w:t>7</w:t>
      </w:r>
      <w:r w:rsidR="0070363A" w:rsidRPr="00E24FE7">
        <w:rPr>
          <w:rStyle w:val="af0"/>
          <w:color w:val="000000"/>
          <w:u w:val="none"/>
        </w:rPr>
        <w:t>.</w:t>
      </w:r>
      <w:r w:rsidR="00F831C5" w:rsidRPr="00E24FE7">
        <w:rPr>
          <w:rStyle w:val="af0"/>
          <w:color w:val="000000"/>
          <w:u w:val="none"/>
        </w:rPr>
        <w:t>6</w:t>
      </w:r>
      <w:r w:rsidR="0070363A" w:rsidRPr="00E24FE7">
        <w:rPr>
          <w:rStyle w:val="af0"/>
          <w:color w:val="000000"/>
          <w:u w:val="none"/>
        </w:rPr>
        <w:t>.1. Охрана атмосферного воздуха</w:t>
      </w:r>
      <w:r w:rsidR="0070363A" w:rsidRPr="00E24FE7">
        <w:rPr>
          <w:webHidden/>
        </w:rPr>
        <w:tab/>
      </w:r>
      <w:r w:rsidR="00316F2E">
        <w:rPr>
          <w:webHidden/>
        </w:rPr>
        <w:t>90</w:t>
      </w:r>
    </w:p>
    <w:p w14:paraId="4A22928A" w14:textId="5D2A3A0D" w:rsidR="0070363A" w:rsidRPr="00E24FE7" w:rsidRDefault="00F0420C" w:rsidP="00497952">
      <w:pPr>
        <w:pStyle w:val="36"/>
        <w:rPr>
          <w:rFonts w:ascii="Calibri" w:eastAsia="Times New Roman" w:hAnsi="Calibri"/>
        </w:rPr>
      </w:pPr>
      <w:r w:rsidRPr="00E24FE7">
        <w:rPr>
          <w:rStyle w:val="af0"/>
          <w:color w:val="000000"/>
          <w:u w:val="none"/>
        </w:rPr>
        <w:t>7</w:t>
      </w:r>
      <w:r w:rsidR="0070363A" w:rsidRPr="00E24FE7">
        <w:rPr>
          <w:rStyle w:val="af0"/>
          <w:color w:val="000000"/>
          <w:u w:val="none"/>
        </w:rPr>
        <w:t>.</w:t>
      </w:r>
      <w:r w:rsidR="00F831C5" w:rsidRPr="00E24FE7">
        <w:rPr>
          <w:rStyle w:val="af0"/>
          <w:color w:val="000000"/>
          <w:u w:val="none"/>
        </w:rPr>
        <w:t>6</w:t>
      </w:r>
      <w:r w:rsidR="0070363A" w:rsidRPr="00E24FE7">
        <w:rPr>
          <w:rStyle w:val="af0"/>
          <w:color w:val="000000"/>
          <w:u w:val="none"/>
        </w:rPr>
        <w:t>.2. Охрана водных ресурсов.</w:t>
      </w:r>
      <w:r w:rsidR="0070363A" w:rsidRPr="00E24FE7">
        <w:rPr>
          <w:webHidden/>
        </w:rPr>
        <w:tab/>
      </w:r>
      <w:r w:rsidR="00316F2E">
        <w:rPr>
          <w:webHidden/>
        </w:rPr>
        <w:t>91</w:t>
      </w:r>
    </w:p>
    <w:p w14:paraId="2B5C8CBA" w14:textId="18F72B48" w:rsidR="0070363A" w:rsidRPr="00E24FE7" w:rsidRDefault="00F0420C" w:rsidP="00497952">
      <w:pPr>
        <w:pStyle w:val="36"/>
        <w:rPr>
          <w:rFonts w:ascii="Calibri" w:eastAsia="Times New Roman" w:hAnsi="Calibri"/>
        </w:rPr>
      </w:pPr>
      <w:r w:rsidRPr="00E24FE7">
        <w:rPr>
          <w:rStyle w:val="af0"/>
          <w:color w:val="000000"/>
          <w:u w:val="none"/>
        </w:rPr>
        <w:t>7</w:t>
      </w:r>
      <w:r w:rsidR="0070363A" w:rsidRPr="00E24FE7">
        <w:rPr>
          <w:rStyle w:val="af0"/>
          <w:color w:val="000000"/>
          <w:u w:val="none"/>
        </w:rPr>
        <w:t>.</w:t>
      </w:r>
      <w:r w:rsidR="00F831C5" w:rsidRPr="00E24FE7">
        <w:rPr>
          <w:rStyle w:val="af0"/>
          <w:color w:val="000000"/>
          <w:u w:val="none"/>
        </w:rPr>
        <w:t>6</w:t>
      </w:r>
      <w:r w:rsidR="0070363A" w:rsidRPr="00E24FE7">
        <w:rPr>
          <w:rStyle w:val="af0"/>
          <w:color w:val="000000"/>
          <w:u w:val="none"/>
        </w:rPr>
        <w:t>.3. Охрана почв</w:t>
      </w:r>
      <w:r w:rsidR="0070363A" w:rsidRPr="00E24FE7">
        <w:rPr>
          <w:webHidden/>
        </w:rPr>
        <w:tab/>
      </w:r>
      <w:r w:rsidR="00316F2E">
        <w:rPr>
          <w:webHidden/>
        </w:rPr>
        <w:t>93</w:t>
      </w:r>
    </w:p>
    <w:p w14:paraId="188F982F" w14:textId="24A027E6" w:rsidR="0070363A" w:rsidRPr="00E24FE7" w:rsidRDefault="00152DBD" w:rsidP="0070363A">
      <w:pPr>
        <w:rPr>
          <w:noProof/>
          <w:webHidden/>
          <w:color w:val="000000"/>
        </w:rPr>
      </w:pPr>
      <w:r w:rsidRPr="00E24FE7">
        <w:rPr>
          <w:rStyle w:val="af0"/>
          <w:noProof/>
          <w:color w:val="000000"/>
          <w:u w:val="none"/>
        </w:rPr>
        <w:t xml:space="preserve">       </w:t>
      </w:r>
      <w:r w:rsidR="001235A5" w:rsidRPr="00E24FE7">
        <w:rPr>
          <w:rStyle w:val="af0"/>
          <w:noProof/>
          <w:color w:val="000000"/>
          <w:u w:val="none"/>
        </w:rPr>
        <w:t xml:space="preserve"> </w:t>
      </w:r>
      <w:r w:rsidR="000C3FBB" w:rsidRPr="00E24FE7">
        <w:rPr>
          <w:rStyle w:val="af0"/>
          <w:noProof/>
          <w:color w:val="000000"/>
          <w:u w:val="none"/>
        </w:rPr>
        <w:t xml:space="preserve"> </w:t>
      </w:r>
      <w:r w:rsidR="00F0420C" w:rsidRPr="00E24FE7">
        <w:rPr>
          <w:rStyle w:val="af0"/>
          <w:noProof/>
          <w:color w:val="000000"/>
          <w:u w:val="none"/>
        </w:rPr>
        <w:t>7</w:t>
      </w:r>
      <w:r w:rsidR="0070363A" w:rsidRPr="00E24FE7">
        <w:rPr>
          <w:rStyle w:val="af0"/>
          <w:noProof/>
          <w:color w:val="000000"/>
          <w:u w:val="none"/>
        </w:rPr>
        <w:t>.</w:t>
      </w:r>
      <w:r w:rsidR="00F831C5" w:rsidRPr="00E24FE7">
        <w:rPr>
          <w:rStyle w:val="af0"/>
          <w:noProof/>
          <w:color w:val="000000"/>
          <w:u w:val="none"/>
        </w:rPr>
        <w:t>6</w:t>
      </w:r>
      <w:r w:rsidR="0070363A" w:rsidRPr="00E24FE7">
        <w:rPr>
          <w:rStyle w:val="af0"/>
          <w:noProof/>
          <w:color w:val="000000"/>
          <w:u w:val="none"/>
        </w:rPr>
        <w:t>.4</w:t>
      </w:r>
      <w:r w:rsidR="001235A5" w:rsidRPr="00E24FE7">
        <w:rPr>
          <w:rStyle w:val="af0"/>
          <w:noProof/>
          <w:color w:val="000000"/>
          <w:u w:val="none"/>
        </w:rPr>
        <w:t>.</w:t>
      </w:r>
      <w:r w:rsidR="0070363A" w:rsidRPr="00E24FE7">
        <w:rPr>
          <w:rStyle w:val="af0"/>
          <w:noProof/>
          <w:color w:val="000000"/>
          <w:u w:val="none"/>
        </w:rPr>
        <w:t xml:space="preserve"> Концепция управления отходами </w:t>
      </w:r>
      <w:r w:rsidR="00223865" w:rsidRPr="00E24FE7">
        <w:rPr>
          <w:rStyle w:val="af0"/>
          <w:noProof/>
          <w:color w:val="000000"/>
          <w:u w:val="none"/>
        </w:rPr>
        <w:t>...</w:t>
      </w:r>
      <w:r w:rsidR="0070363A" w:rsidRPr="00E24FE7">
        <w:rPr>
          <w:rStyle w:val="af0"/>
          <w:noProof/>
          <w:color w:val="000000"/>
          <w:u w:val="none"/>
        </w:rPr>
        <w:t>……………………………………………</w:t>
      </w:r>
      <w:r w:rsidR="001235A5" w:rsidRPr="00E24FE7">
        <w:rPr>
          <w:rStyle w:val="af0"/>
          <w:noProof/>
          <w:color w:val="000000"/>
          <w:u w:val="none"/>
        </w:rPr>
        <w:t>....</w:t>
      </w:r>
      <w:r w:rsidR="00316F2E">
        <w:rPr>
          <w:rStyle w:val="af0"/>
          <w:noProof/>
          <w:color w:val="000000"/>
          <w:u w:val="none"/>
        </w:rPr>
        <w:t>..93</w:t>
      </w:r>
      <w:r w:rsidR="00ED46CD" w:rsidRPr="00E24FE7">
        <w:rPr>
          <w:noProof/>
          <w:webHidden/>
          <w:color w:val="000000"/>
        </w:rPr>
        <w:t xml:space="preserve"> </w:t>
      </w:r>
    </w:p>
    <w:p w14:paraId="57CE0A08" w14:textId="31991268" w:rsidR="00E07F1B" w:rsidRPr="00E24FE7" w:rsidRDefault="001235A5" w:rsidP="000C3FBB">
      <w:pPr>
        <w:tabs>
          <w:tab w:val="left" w:pos="9356"/>
        </w:tabs>
        <w:rPr>
          <w:rStyle w:val="af0"/>
          <w:noProof/>
          <w:color w:val="000000"/>
          <w:u w:val="none"/>
        </w:rPr>
      </w:pPr>
      <w:r w:rsidRPr="00E24FE7">
        <w:rPr>
          <w:rStyle w:val="af0"/>
          <w:noProof/>
          <w:color w:val="000000"/>
          <w:u w:val="none"/>
        </w:rPr>
        <w:t xml:space="preserve">        </w:t>
      </w:r>
      <w:r w:rsidR="000C3FBB" w:rsidRPr="00E24FE7">
        <w:rPr>
          <w:rStyle w:val="af0"/>
          <w:noProof/>
          <w:color w:val="000000"/>
          <w:u w:val="none"/>
        </w:rPr>
        <w:t xml:space="preserve"> </w:t>
      </w:r>
      <w:r w:rsidR="00F0420C" w:rsidRPr="00E24FE7">
        <w:rPr>
          <w:rStyle w:val="af0"/>
          <w:noProof/>
          <w:color w:val="000000"/>
          <w:u w:val="none"/>
        </w:rPr>
        <w:t>7</w:t>
      </w:r>
      <w:r w:rsidRPr="00E24FE7">
        <w:rPr>
          <w:rStyle w:val="af0"/>
          <w:noProof/>
          <w:color w:val="000000"/>
          <w:u w:val="none"/>
        </w:rPr>
        <w:t>.6.5. Создание и охрана особо охраняемых приро</w:t>
      </w:r>
      <w:r w:rsidR="000C3FBB" w:rsidRPr="00E24FE7">
        <w:rPr>
          <w:rStyle w:val="af0"/>
          <w:noProof/>
          <w:color w:val="000000"/>
          <w:u w:val="none"/>
        </w:rPr>
        <w:t>дных территорий....…………….....</w:t>
      </w:r>
      <w:r w:rsidR="00316F2E">
        <w:rPr>
          <w:rStyle w:val="af0"/>
          <w:noProof/>
          <w:color w:val="000000"/>
          <w:u w:val="none"/>
        </w:rPr>
        <w:t>.93</w:t>
      </w:r>
    </w:p>
    <w:p w14:paraId="5C900603" w14:textId="0CE015D4" w:rsidR="00312CCE" w:rsidRPr="00E24FE7" w:rsidRDefault="00F0420C" w:rsidP="00312CCE">
      <w:pPr>
        <w:pStyle w:val="17"/>
        <w:rPr>
          <w:rFonts w:ascii="Calibri" w:eastAsia="Times New Roman" w:hAnsi="Calibri"/>
          <w:color w:val="auto"/>
        </w:rPr>
      </w:pPr>
      <w:r w:rsidRPr="00E24FE7">
        <w:rPr>
          <w:rStyle w:val="af0"/>
          <w:color w:val="000000"/>
          <w:u w:val="none"/>
        </w:rPr>
        <w:t>8</w:t>
      </w:r>
      <w:r w:rsidR="00312CCE" w:rsidRPr="00E24FE7">
        <w:rPr>
          <w:rStyle w:val="af0"/>
          <w:color w:val="000000"/>
          <w:u w:val="none"/>
        </w:rPr>
        <w:t xml:space="preserve">. </w:t>
      </w:r>
      <w:r w:rsidR="00312CCE" w:rsidRPr="00E24FE7">
        <w:rPr>
          <w:color w:val="auto"/>
        </w:rPr>
        <w:t>ПЕРЕЧЕНЬ ОСНОВНЫХ ФАКТОРОВ РИСКА ВОЗНИКНОВЕНИЯ ЧРЕЗВЫЧАЙНЫХ СИТУАЦИЙ ПРИРОДНОГО И ТЕХНОГЕННОГО ХАРАКТЕРА</w:t>
      </w:r>
      <w:r w:rsidR="00312CCE" w:rsidRPr="00E24FE7">
        <w:rPr>
          <w:webHidden/>
          <w:color w:val="auto"/>
        </w:rPr>
        <w:tab/>
      </w:r>
      <w:r w:rsidR="00316F2E">
        <w:rPr>
          <w:webHidden/>
          <w:color w:val="auto"/>
        </w:rPr>
        <w:t>94</w:t>
      </w:r>
    </w:p>
    <w:p w14:paraId="47B6266F" w14:textId="68802217" w:rsidR="00FA02E6" w:rsidRPr="00E24FE7" w:rsidRDefault="00FA02E6" w:rsidP="00FA02E6">
      <w:pPr>
        <w:pStyle w:val="17"/>
        <w:rPr>
          <w:rFonts w:ascii="Calibri" w:eastAsia="Times New Roman" w:hAnsi="Calibri"/>
          <w:color w:val="auto"/>
        </w:rPr>
      </w:pPr>
      <w:r w:rsidRPr="00E24FE7">
        <w:rPr>
          <w:color w:val="auto"/>
        </w:rPr>
        <w:t>9. ПЕРЕЧЕНЬ ПЛАНИРУЕМЫХ ДЛЯ РАЗМЕЩЕНИЯ ОБЪЕКТОВ ФЕДЕРАЛЬНОГО ЗНАЧЕНИЯ В СООТВЕТСТВИИ С ДОКУМЕНТАМИ ТЕРРИТОРИАЛЬНОГО ПЛАНИРОВАНИЯ РОССИЙСКОЙ ФЕДЕРАЦИИ</w:t>
      </w:r>
      <w:r w:rsidRPr="00E24FE7">
        <w:rPr>
          <w:webHidden/>
          <w:color w:val="auto"/>
        </w:rPr>
        <w:tab/>
      </w:r>
      <w:r w:rsidR="00316F2E">
        <w:rPr>
          <w:webHidden/>
          <w:color w:val="auto"/>
        </w:rPr>
        <w:t>96</w:t>
      </w:r>
    </w:p>
    <w:p w14:paraId="6003A76A" w14:textId="4428EF7A" w:rsidR="00E07F1B" w:rsidRPr="00E24FE7" w:rsidRDefault="00FA02E6" w:rsidP="00217A3C">
      <w:pPr>
        <w:pStyle w:val="17"/>
        <w:rPr>
          <w:rFonts w:ascii="Calibri" w:eastAsia="Times New Roman" w:hAnsi="Calibri"/>
          <w:color w:val="auto"/>
        </w:rPr>
      </w:pPr>
      <w:r w:rsidRPr="00E24FE7">
        <w:rPr>
          <w:color w:val="auto"/>
        </w:rPr>
        <w:t>10. ПЕРЕЧЕНЬ ПЛАНИРУЕМЫХ ДЛЯ РАЗМЕЩЕНИЯ ОБЪЕКТОВ РЕГИОНАЛЬНОГО ЗНАЧЕНИЯ В СООТВЕТСТВИИ С ДОКУМЕНТАМИ ТЕРРИТОРИАЛЬНОГО ПЛАНИРОВАНИЯ КИРОВСКОЙ ОБЛАСТИ</w:t>
      </w:r>
      <w:r w:rsidRPr="00E24FE7">
        <w:rPr>
          <w:webHidden/>
          <w:color w:val="auto"/>
        </w:rPr>
        <w:tab/>
      </w:r>
      <w:r w:rsidR="00316F2E">
        <w:rPr>
          <w:webHidden/>
          <w:color w:val="auto"/>
        </w:rPr>
        <w:t>97</w:t>
      </w:r>
    </w:p>
    <w:p w14:paraId="073A72F7" w14:textId="77777777" w:rsidR="00E07F1B" w:rsidRPr="00E24FE7" w:rsidRDefault="00E07F1B" w:rsidP="006E4B92">
      <w:pPr>
        <w:rPr>
          <w:rStyle w:val="af0"/>
          <w:noProof/>
          <w:color w:val="0070C0"/>
          <w:u w:val="none"/>
        </w:rPr>
      </w:pPr>
    </w:p>
    <w:p w14:paraId="68591EF5" w14:textId="77777777" w:rsidR="00E07F1B" w:rsidRPr="00E24FE7" w:rsidRDefault="00E07F1B" w:rsidP="001235A5">
      <w:pPr>
        <w:rPr>
          <w:rStyle w:val="af0"/>
          <w:noProof/>
          <w:color w:val="000000"/>
          <w:u w:val="none"/>
        </w:rPr>
      </w:pPr>
    </w:p>
    <w:p w14:paraId="3E0583CE" w14:textId="77777777" w:rsidR="001235A5" w:rsidRPr="00E24FE7" w:rsidRDefault="00ED46CD" w:rsidP="001235A5">
      <w:pPr>
        <w:rPr>
          <w:color w:val="000000"/>
        </w:rPr>
      </w:pPr>
      <w:r w:rsidRPr="00E24FE7">
        <w:rPr>
          <w:color w:val="000000"/>
        </w:rPr>
        <w:t xml:space="preserve"> </w:t>
      </w:r>
    </w:p>
    <w:p w14:paraId="749E57C4" w14:textId="77777777" w:rsidR="00E07F1B" w:rsidRPr="00E24FE7" w:rsidRDefault="00E07F1B" w:rsidP="00E07F1B">
      <w:pPr>
        <w:pStyle w:val="up1"/>
        <w:spacing w:after="0" w:afterAutospacing="0"/>
        <w:ind w:left="360" w:firstLine="0"/>
        <w:jc w:val="both"/>
        <w:rPr>
          <w:rFonts w:ascii="Times New Roman" w:hAnsi="Times New Roman" w:cs="Times New Roman"/>
          <w:b/>
          <w:bCs/>
          <w:color w:val="0070C0"/>
          <w:sz w:val="28"/>
          <w:szCs w:val="28"/>
        </w:rPr>
      </w:pPr>
    </w:p>
    <w:p w14:paraId="7999E38D" w14:textId="77777777" w:rsidR="001235A5" w:rsidRPr="00E24FE7" w:rsidRDefault="001235A5" w:rsidP="0070363A">
      <w:pPr>
        <w:rPr>
          <w:color w:val="000000"/>
        </w:rPr>
      </w:pPr>
    </w:p>
    <w:p w14:paraId="0BB56AD6" w14:textId="77777777" w:rsidR="00217A3C" w:rsidRPr="00E24FE7" w:rsidRDefault="008024FE" w:rsidP="00613C6B">
      <w:pPr>
        <w:pStyle w:val="10"/>
        <w:spacing w:after="0"/>
        <w:jc w:val="center"/>
      </w:pPr>
      <w:r w:rsidRPr="00E24FE7">
        <w:br w:type="page"/>
      </w:r>
      <w:bookmarkStart w:id="1" w:name="_Toc217981470"/>
      <w:bookmarkStart w:id="2" w:name="_Toc225312943"/>
      <w:bookmarkStart w:id="3" w:name="_Toc217974581"/>
    </w:p>
    <w:p w14:paraId="6845A707" w14:textId="77777777" w:rsidR="00217A3C" w:rsidRPr="00E24FE7" w:rsidRDefault="00217A3C" w:rsidP="00217A3C">
      <w:pPr>
        <w:pStyle w:val="a5"/>
        <w:jc w:val="center"/>
        <w:rPr>
          <w:szCs w:val="28"/>
        </w:rPr>
      </w:pPr>
      <w:r w:rsidRPr="00E24FE7">
        <w:rPr>
          <w:szCs w:val="28"/>
        </w:rPr>
        <w:lastRenderedPageBreak/>
        <w:t xml:space="preserve">Перечень графических материалов, разработанных в составе </w:t>
      </w:r>
    </w:p>
    <w:p w14:paraId="5325A22A" w14:textId="77777777" w:rsidR="00217A3C" w:rsidRPr="00E24FE7" w:rsidRDefault="00217A3C" w:rsidP="00217A3C">
      <w:pPr>
        <w:pStyle w:val="a5"/>
        <w:jc w:val="center"/>
        <w:rPr>
          <w:szCs w:val="28"/>
        </w:rPr>
      </w:pPr>
      <w:r w:rsidRPr="00E24FE7">
        <w:rPr>
          <w:szCs w:val="28"/>
        </w:rPr>
        <w:t xml:space="preserve">обосновывающих материалов Схемы территориального планирования </w:t>
      </w:r>
    </w:p>
    <w:p w14:paraId="65CB114D" w14:textId="54A597B1" w:rsidR="00217A3C" w:rsidRPr="00E24FE7" w:rsidRDefault="00217A3C" w:rsidP="00217A3C">
      <w:pPr>
        <w:pStyle w:val="a5"/>
        <w:jc w:val="center"/>
        <w:rPr>
          <w:szCs w:val="28"/>
        </w:rPr>
      </w:pPr>
      <w:r w:rsidRPr="00E24FE7">
        <w:rPr>
          <w:szCs w:val="28"/>
        </w:rPr>
        <w:t>Яранского муниципального района Кировской области</w:t>
      </w:r>
    </w:p>
    <w:p w14:paraId="3A63B454" w14:textId="77777777" w:rsidR="00217A3C" w:rsidRPr="00E24FE7" w:rsidRDefault="00217A3C" w:rsidP="00217A3C">
      <w:pPr>
        <w:pStyle w:val="a5"/>
        <w:jc w:val="center"/>
        <w:rPr>
          <w:szCs w:val="28"/>
        </w:rPr>
      </w:pPr>
    </w:p>
    <w:tbl>
      <w:tblPr>
        <w:tblW w:w="44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6803"/>
        <w:gridCol w:w="1396"/>
      </w:tblGrid>
      <w:tr w:rsidR="00217A3C" w:rsidRPr="00E24FE7" w14:paraId="22AFFD91" w14:textId="77777777" w:rsidTr="00A85981">
        <w:trPr>
          <w:tblHeader/>
          <w:jc w:val="center"/>
        </w:trPr>
        <w:tc>
          <w:tcPr>
            <w:tcW w:w="324" w:type="pct"/>
            <w:tcBorders>
              <w:bottom w:val="single" w:sz="4" w:space="0" w:color="auto"/>
            </w:tcBorders>
          </w:tcPr>
          <w:p w14:paraId="1E09CFF0" w14:textId="77777777" w:rsidR="00217A3C" w:rsidRPr="00E24FE7" w:rsidRDefault="00217A3C" w:rsidP="00A85981">
            <w:pPr>
              <w:pStyle w:val="Normal10"/>
              <w:ind w:left="0"/>
              <w:rPr>
                <w:sz w:val="24"/>
                <w:szCs w:val="24"/>
              </w:rPr>
            </w:pPr>
            <w:r w:rsidRPr="00E24FE7">
              <w:rPr>
                <w:sz w:val="24"/>
                <w:szCs w:val="24"/>
              </w:rPr>
              <w:t>№ п/п</w:t>
            </w:r>
          </w:p>
        </w:tc>
        <w:tc>
          <w:tcPr>
            <w:tcW w:w="3880" w:type="pct"/>
            <w:tcBorders>
              <w:bottom w:val="single" w:sz="4" w:space="0" w:color="auto"/>
            </w:tcBorders>
            <w:vAlign w:val="center"/>
          </w:tcPr>
          <w:p w14:paraId="797AE05C" w14:textId="77777777" w:rsidR="00217A3C" w:rsidRPr="00E24FE7" w:rsidRDefault="00217A3C" w:rsidP="00A85981">
            <w:pPr>
              <w:pStyle w:val="Normal10"/>
              <w:ind w:left="0"/>
              <w:rPr>
                <w:sz w:val="24"/>
                <w:szCs w:val="24"/>
              </w:rPr>
            </w:pPr>
            <w:r w:rsidRPr="00E24FE7">
              <w:rPr>
                <w:sz w:val="24"/>
                <w:szCs w:val="24"/>
              </w:rPr>
              <w:t>Наименование</w:t>
            </w:r>
          </w:p>
        </w:tc>
        <w:tc>
          <w:tcPr>
            <w:tcW w:w="796" w:type="pct"/>
            <w:tcBorders>
              <w:bottom w:val="single" w:sz="4" w:space="0" w:color="auto"/>
            </w:tcBorders>
            <w:vAlign w:val="center"/>
          </w:tcPr>
          <w:p w14:paraId="79FE0FC5" w14:textId="77777777" w:rsidR="00217A3C" w:rsidRPr="00E24FE7" w:rsidRDefault="00217A3C" w:rsidP="00A85981">
            <w:pPr>
              <w:pStyle w:val="Normal10"/>
              <w:rPr>
                <w:sz w:val="24"/>
                <w:szCs w:val="24"/>
              </w:rPr>
            </w:pPr>
            <w:r w:rsidRPr="00E24FE7">
              <w:rPr>
                <w:sz w:val="24"/>
                <w:szCs w:val="24"/>
              </w:rPr>
              <w:t>Масштаб</w:t>
            </w:r>
          </w:p>
        </w:tc>
      </w:tr>
      <w:tr w:rsidR="00217A3C" w:rsidRPr="00E24FE7" w14:paraId="700D97C1" w14:textId="77777777" w:rsidTr="00A85981">
        <w:trPr>
          <w:jc w:val="center"/>
        </w:trPr>
        <w:tc>
          <w:tcPr>
            <w:tcW w:w="324" w:type="pct"/>
            <w:tcBorders>
              <w:top w:val="single" w:sz="4" w:space="0" w:color="auto"/>
              <w:left w:val="single" w:sz="4" w:space="0" w:color="auto"/>
              <w:bottom w:val="nil"/>
            </w:tcBorders>
          </w:tcPr>
          <w:p w14:paraId="549F6709" w14:textId="77777777" w:rsidR="00217A3C" w:rsidRPr="00E24FE7" w:rsidRDefault="00217A3C" w:rsidP="00A85981">
            <w:pPr>
              <w:pStyle w:val="16"/>
              <w:jc w:val="center"/>
              <w:rPr>
                <w:sz w:val="24"/>
                <w:szCs w:val="24"/>
              </w:rPr>
            </w:pPr>
            <w:r w:rsidRPr="00E24FE7">
              <w:rPr>
                <w:sz w:val="24"/>
                <w:szCs w:val="24"/>
              </w:rPr>
              <w:t>1</w:t>
            </w:r>
          </w:p>
        </w:tc>
        <w:tc>
          <w:tcPr>
            <w:tcW w:w="3880" w:type="pct"/>
            <w:tcBorders>
              <w:top w:val="single" w:sz="4" w:space="0" w:color="auto"/>
              <w:bottom w:val="nil"/>
            </w:tcBorders>
          </w:tcPr>
          <w:p w14:paraId="0240A96D" w14:textId="77777777" w:rsidR="00217A3C" w:rsidRPr="00E24FE7" w:rsidRDefault="00217A3C" w:rsidP="00A85981">
            <w:pPr>
              <w:pStyle w:val="16"/>
              <w:rPr>
                <w:sz w:val="24"/>
                <w:szCs w:val="24"/>
              </w:rPr>
            </w:pPr>
            <w:r w:rsidRPr="00E24FE7">
              <w:rPr>
                <w:sz w:val="24"/>
                <w:szCs w:val="24"/>
              </w:rPr>
              <w:t>Границы поселений, входящих в состав муниципального района;</w:t>
            </w:r>
          </w:p>
          <w:p w14:paraId="05B07652" w14:textId="77777777" w:rsidR="00217A3C" w:rsidRPr="00E24FE7" w:rsidRDefault="00217A3C" w:rsidP="00A85981">
            <w:pPr>
              <w:pStyle w:val="16"/>
              <w:rPr>
                <w:sz w:val="24"/>
                <w:szCs w:val="24"/>
              </w:rPr>
            </w:pPr>
            <w:r w:rsidRPr="00E24FE7">
              <w:rPr>
                <w:sz w:val="24"/>
                <w:szCs w:val="24"/>
              </w:rPr>
              <w:t>Границы населенных пунктов, входящих в состав муниципального района</w:t>
            </w:r>
          </w:p>
        </w:tc>
        <w:tc>
          <w:tcPr>
            <w:tcW w:w="796" w:type="pct"/>
            <w:tcBorders>
              <w:top w:val="single" w:sz="4" w:space="0" w:color="auto"/>
              <w:bottom w:val="nil"/>
              <w:right w:val="single" w:sz="4" w:space="0" w:color="auto"/>
            </w:tcBorders>
            <w:vAlign w:val="center"/>
          </w:tcPr>
          <w:p w14:paraId="5DB7D259" w14:textId="77777777" w:rsidR="00217A3C" w:rsidRPr="00E24FE7" w:rsidRDefault="00217A3C" w:rsidP="00A85981">
            <w:pPr>
              <w:pStyle w:val="16"/>
              <w:jc w:val="center"/>
              <w:rPr>
                <w:sz w:val="24"/>
                <w:szCs w:val="24"/>
              </w:rPr>
            </w:pPr>
            <w:r w:rsidRPr="00E24FE7">
              <w:rPr>
                <w:sz w:val="24"/>
                <w:szCs w:val="24"/>
              </w:rPr>
              <w:t>1:50 000</w:t>
            </w:r>
          </w:p>
        </w:tc>
      </w:tr>
      <w:tr w:rsidR="00217A3C" w:rsidRPr="00E24FE7" w14:paraId="2302D2F0" w14:textId="77777777" w:rsidTr="00A85981">
        <w:trPr>
          <w:jc w:val="center"/>
        </w:trPr>
        <w:tc>
          <w:tcPr>
            <w:tcW w:w="324" w:type="pct"/>
            <w:tcBorders>
              <w:top w:val="single" w:sz="4" w:space="0" w:color="auto"/>
              <w:bottom w:val="nil"/>
            </w:tcBorders>
          </w:tcPr>
          <w:p w14:paraId="5483CC8F" w14:textId="77777777" w:rsidR="00217A3C" w:rsidRPr="00E24FE7" w:rsidRDefault="00217A3C" w:rsidP="00A85981">
            <w:pPr>
              <w:pStyle w:val="16"/>
              <w:jc w:val="center"/>
              <w:rPr>
                <w:sz w:val="24"/>
                <w:szCs w:val="24"/>
              </w:rPr>
            </w:pPr>
            <w:r w:rsidRPr="00E24FE7">
              <w:rPr>
                <w:sz w:val="24"/>
                <w:szCs w:val="24"/>
              </w:rPr>
              <w:t>2</w:t>
            </w:r>
          </w:p>
        </w:tc>
        <w:tc>
          <w:tcPr>
            <w:tcW w:w="3880" w:type="pct"/>
            <w:tcBorders>
              <w:top w:val="single" w:sz="4" w:space="0" w:color="auto"/>
              <w:bottom w:val="nil"/>
            </w:tcBorders>
          </w:tcPr>
          <w:p w14:paraId="5F4B771E" w14:textId="3F003160" w:rsidR="00217A3C" w:rsidRPr="00E24FE7" w:rsidRDefault="00217A3C" w:rsidP="00A85981">
            <w:pPr>
              <w:pStyle w:val="16"/>
              <w:rPr>
                <w:sz w:val="24"/>
                <w:szCs w:val="24"/>
              </w:rPr>
            </w:pPr>
            <w:r w:rsidRPr="00E24FE7">
              <w:rPr>
                <w:sz w:val="24"/>
                <w:szCs w:val="24"/>
              </w:rPr>
              <w:t xml:space="preserve">Объекты капитального строительства, иные объекты, территории, зоны, которые оказали влияние на определение планируемого размещения объектов местного значения муниципального района, </w:t>
            </w:r>
            <w:r w:rsidR="0077155E" w:rsidRPr="00E24FE7">
              <w:rPr>
                <w:sz w:val="24"/>
                <w:szCs w:val="24"/>
              </w:rPr>
              <w:t xml:space="preserve">объектов федерального значения, </w:t>
            </w:r>
            <w:r w:rsidRPr="00E24FE7">
              <w:rPr>
                <w:sz w:val="24"/>
                <w:szCs w:val="24"/>
              </w:rPr>
              <w:t>объектов регионального значения</w:t>
            </w:r>
          </w:p>
          <w:p w14:paraId="6D25ACB0" w14:textId="77777777" w:rsidR="00217A3C" w:rsidRPr="00E24FE7" w:rsidRDefault="00217A3C" w:rsidP="00A85981">
            <w:pPr>
              <w:pStyle w:val="16"/>
              <w:rPr>
                <w:sz w:val="24"/>
                <w:szCs w:val="24"/>
              </w:rPr>
            </w:pPr>
            <w:r w:rsidRPr="00E24FE7">
              <w:rPr>
                <w:sz w:val="24"/>
                <w:szCs w:val="24"/>
              </w:rPr>
              <w:t>(Дорожно-транспортная, инженерная инфраструктура)</w:t>
            </w:r>
          </w:p>
        </w:tc>
        <w:tc>
          <w:tcPr>
            <w:tcW w:w="796" w:type="pct"/>
            <w:tcBorders>
              <w:top w:val="single" w:sz="4" w:space="0" w:color="auto"/>
              <w:bottom w:val="nil"/>
            </w:tcBorders>
            <w:vAlign w:val="center"/>
          </w:tcPr>
          <w:p w14:paraId="595EC044" w14:textId="77777777" w:rsidR="00217A3C" w:rsidRPr="00E24FE7" w:rsidRDefault="00217A3C" w:rsidP="00A85981">
            <w:pPr>
              <w:pStyle w:val="16"/>
              <w:jc w:val="center"/>
              <w:rPr>
                <w:sz w:val="24"/>
                <w:szCs w:val="24"/>
              </w:rPr>
            </w:pPr>
            <w:r w:rsidRPr="00E24FE7">
              <w:rPr>
                <w:sz w:val="24"/>
                <w:szCs w:val="24"/>
              </w:rPr>
              <w:t>1:50 000</w:t>
            </w:r>
          </w:p>
        </w:tc>
      </w:tr>
      <w:tr w:rsidR="00217A3C" w:rsidRPr="00E24FE7" w14:paraId="75E6D135" w14:textId="77777777" w:rsidTr="00A85981">
        <w:trPr>
          <w:jc w:val="center"/>
        </w:trPr>
        <w:tc>
          <w:tcPr>
            <w:tcW w:w="324" w:type="pct"/>
            <w:tcBorders>
              <w:bottom w:val="nil"/>
            </w:tcBorders>
          </w:tcPr>
          <w:p w14:paraId="3E62F9AF" w14:textId="77777777" w:rsidR="00217A3C" w:rsidRPr="00E24FE7" w:rsidRDefault="00217A3C" w:rsidP="00A85981">
            <w:pPr>
              <w:pStyle w:val="16"/>
              <w:jc w:val="center"/>
              <w:rPr>
                <w:sz w:val="24"/>
                <w:szCs w:val="24"/>
              </w:rPr>
            </w:pPr>
            <w:r w:rsidRPr="00E24FE7">
              <w:rPr>
                <w:sz w:val="24"/>
                <w:szCs w:val="24"/>
              </w:rPr>
              <w:t>3</w:t>
            </w:r>
          </w:p>
        </w:tc>
        <w:tc>
          <w:tcPr>
            <w:tcW w:w="3880" w:type="pct"/>
            <w:tcBorders>
              <w:bottom w:val="nil"/>
            </w:tcBorders>
          </w:tcPr>
          <w:p w14:paraId="761186C3" w14:textId="77777777" w:rsidR="00217A3C" w:rsidRPr="00E24FE7" w:rsidRDefault="00217A3C" w:rsidP="00A85981">
            <w:pPr>
              <w:pStyle w:val="16"/>
              <w:rPr>
                <w:sz w:val="24"/>
                <w:szCs w:val="24"/>
              </w:rPr>
            </w:pPr>
            <w:r w:rsidRPr="00E24FE7">
              <w:rPr>
                <w:sz w:val="24"/>
                <w:szCs w:val="24"/>
              </w:rPr>
              <w:t>Территории объектов культурного наследия;</w:t>
            </w:r>
          </w:p>
          <w:p w14:paraId="196BDF07" w14:textId="77777777" w:rsidR="00217A3C" w:rsidRPr="00E24FE7" w:rsidRDefault="00217A3C" w:rsidP="00A85981">
            <w:pPr>
              <w:pStyle w:val="16"/>
              <w:rPr>
                <w:sz w:val="24"/>
                <w:szCs w:val="24"/>
              </w:rPr>
            </w:pPr>
            <w:r w:rsidRPr="00E24FE7">
              <w:rPr>
                <w:sz w:val="24"/>
                <w:szCs w:val="24"/>
              </w:rPr>
              <w:t>Зоны с особыми условиями использования территорий</w:t>
            </w:r>
          </w:p>
        </w:tc>
        <w:tc>
          <w:tcPr>
            <w:tcW w:w="796" w:type="pct"/>
            <w:tcBorders>
              <w:bottom w:val="nil"/>
            </w:tcBorders>
            <w:vAlign w:val="center"/>
          </w:tcPr>
          <w:p w14:paraId="5A57D081" w14:textId="77777777" w:rsidR="00217A3C" w:rsidRPr="00E24FE7" w:rsidRDefault="00217A3C" w:rsidP="00A85981">
            <w:pPr>
              <w:pStyle w:val="16"/>
              <w:jc w:val="center"/>
              <w:rPr>
                <w:sz w:val="24"/>
                <w:szCs w:val="24"/>
              </w:rPr>
            </w:pPr>
            <w:r w:rsidRPr="00E24FE7">
              <w:rPr>
                <w:sz w:val="24"/>
                <w:szCs w:val="24"/>
              </w:rPr>
              <w:t>1:50 000</w:t>
            </w:r>
          </w:p>
        </w:tc>
      </w:tr>
      <w:tr w:rsidR="00217A3C" w:rsidRPr="00E24FE7" w14:paraId="1C66A1B0" w14:textId="77777777" w:rsidTr="00A85981">
        <w:trPr>
          <w:jc w:val="center"/>
        </w:trPr>
        <w:tc>
          <w:tcPr>
            <w:tcW w:w="324" w:type="pct"/>
          </w:tcPr>
          <w:p w14:paraId="32F4D11F" w14:textId="77777777" w:rsidR="00217A3C" w:rsidRPr="00E24FE7" w:rsidRDefault="00217A3C" w:rsidP="00A85981">
            <w:pPr>
              <w:pStyle w:val="16"/>
              <w:jc w:val="center"/>
              <w:rPr>
                <w:sz w:val="24"/>
                <w:szCs w:val="24"/>
              </w:rPr>
            </w:pPr>
            <w:r w:rsidRPr="00E24FE7">
              <w:rPr>
                <w:sz w:val="24"/>
                <w:szCs w:val="24"/>
              </w:rPr>
              <w:t>4</w:t>
            </w:r>
          </w:p>
        </w:tc>
        <w:tc>
          <w:tcPr>
            <w:tcW w:w="3880" w:type="pct"/>
          </w:tcPr>
          <w:p w14:paraId="75075745" w14:textId="1B4D442A" w:rsidR="00217A3C" w:rsidRPr="00E24FE7" w:rsidRDefault="004D32A1" w:rsidP="00A85981">
            <w:pPr>
              <w:pStyle w:val="16"/>
              <w:rPr>
                <w:sz w:val="24"/>
                <w:szCs w:val="24"/>
              </w:rPr>
            </w:pPr>
            <w:r w:rsidRPr="00E24FE7">
              <w:rPr>
                <w:sz w:val="24"/>
                <w:szCs w:val="24"/>
              </w:rPr>
              <w:t>Объекты капитального строительства, иные объекты, территории, зоны,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w:t>
            </w:r>
          </w:p>
        </w:tc>
        <w:tc>
          <w:tcPr>
            <w:tcW w:w="796" w:type="pct"/>
            <w:vAlign w:val="center"/>
          </w:tcPr>
          <w:p w14:paraId="35ABD712" w14:textId="77777777" w:rsidR="00217A3C" w:rsidRPr="00E24FE7" w:rsidRDefault="00217A3C" w:rsidP="00A85981">
            <w:pPr>
              <w:pStyle w:val="16"/>
              <w:jc w:val="center"/>
              <w:rPr>
                <w:sz w:val="24"/>
                <w:szCs w:val="24"/>
              </w:rPr>
            </w:pPr>
            <w:r w:rsidRPr="00E24FE7">
              <w:rPr>
                <w:sz w:val="24"/>
                <w:szCs w:val="24"/>
              </w:rPr>
              <w:t>1:50 000</w:t>
            </w:r>
          </w:p>
        </w:tc>
      </w:tr>
      <w:tr w:rsidR="00217A3C" w:rsidRPr="00E24FE7" w14:paraId="111424FC" w14:textId="77777777" w:rsidTr="00A85981">
        <w:trPr>
          <w:jc w:val="center"/>
        </w:trPr>
        <w:tc>
          <w:tcPr>
            <w:tcW w:w="324" w:type="pct"/>
          </w:tcPr>
          <w:p w14:paraId="28558FBE" w14:textId="77777777" w:rsidR="00217A3C" w:rsidRPr="00E24FE7" w:rsidRDefault="00217A3C" w:rsidP="00A85981">
            <w:pPr>
              <w:pStyle w:val="16"/>
              <w:jc w:val="center"/>
              <w:rPr>
                <w:sz w:val="24"/>
                <w:szCs w:val="24"/>
              </w:rPr>
            </w:pPr>
            <w:r w:rsidRPr="00E24FE7">
              <w:rPr>
                <w:sz w:val="24"/>
                <w:szCs w:val="24"/>
              </w:rPr>
              <w:t>5</w:t>
            </w:r>
          </w:p>
        </w:tc>
        <w:tc>
          <w:tcPr>
            <w:tcW w:w="3880" w:type="pct"/>
          </w:tcPr>
          <w:p w14:paraId="75782557" w14:textId="77777777" w:rsidR="00217A3C" w:rsidRPr="00E24FE7" w:rsidRDefault="00217A3C" w:rsidP="00A85981">
            <w:pPr>
              <w:pStyle w:val="16"/>
              <w:rPr>
                <w:sz w:val="24"/>
                <w:szCs w:val="24"/>
              </w:rPr>
            </w:pPr>
            <w:r w:rsidRPr="00E24FE7">
              <w:rPr>
                <w:sz w:val="24"/>
                <w:szCs w:val="24"/>
              </w:rPr>
              <w:t>Особо охраняемые природные территории регионального значения;</w:t>
            </w:r>
          </w:p>
          <w:p w14:paraId="1D3D7916" w14:textId="77777777" w:rsidR="00217A3C" w:rsidRPr="00E24FE7" w:rsidRDefault="00217A3C" w:rsidP="00A85981">
            <w:pPr>
              <w:pStyle w:val="16"/>
              <w:rPr>
                <w:sz w:val="24"/>
                <w:szCs w:val="24"/>
              </w:rPr>
            </w:pPr>
            <w:r w:rsidRPr="00E24FE7">
              <w:rPr>
                <w:sz w:val="24"/>
                <w:szCs w:val="24"/>
              </w:rPr>
              <w:t>Территории, подверженные риску возникновения чрезвычайных ситуаций природного и техногенного характера;</w:t>
            </w:r>
          </w:p>
          <w:p w14:paraId="5A5B0BD8" w14:textId="77777777" w:rsidR="00217A3C" w:rsidRPr="00E24FE7" w:rsidRDefault="00217A3C" w:rsidP="00A85981">
            <w:pPr>
              <w:pStyle w:val="16"/>
              <w:rPr>
                <w:sz w:val="24"/>
                <w:szCs w:val="24"/>
              </w:rPr>
            </w:pPr>
            <w:r w:rsidRPr="00E24FE7">
              <w:rPr>
                <w:sz w:val="24"/>
                <w:szCs w:val="24"/>
              </w:rPr>
              <w:t>Границы лесничеств</w:t>
            </w:r>
          </w:p>
        </w:tc>
        <w:tc>
          <w:tcPr>
            <w:tcW w:w="796" w:type="pct"/>
            <w:vAlign w:val="center"/>
          </w:tcPr>
          <w:p w14:paraId="71E248EA" w14:textId="77777777" w:rsidR="00217A3C" w:rsidRPr="00E24FE7" w:rsidRDefault="00217A3C" w:rsidP="00A85981">
            <w:pPr>
              <w:pStyle w:val="16"/>
              <w:jc w:val="center"/>
              <w:rPr>
                <w:sz w:val="24"/>
                <w:szCs w:val="24"/>
              </w:rPr>
            </w:pPr>
            <w:r w:rsidRPr="00E24FE7">
              <w:rPr>
                <w:sz w:val="24"/>
                <w:szCs w:val="24"/>
              </w:rPr>
              <w:t>1:50 000</w:t>
            </w:r>
          </w:p>
        </w:tc>
      </w:tr>
    </w:tbl>
    <w:p w14:paraId="7CDAA2D9" w14:textId="77777777" w:rsidR="004D32A1" w:rsidRPr="00E24FE7" w:rsidRDefault="004D32A1" w:rsidP="004D32A1"/>
    <w:p w14:paraId="0C84636A" w14:textId="77777777" w:rsidR="004D32A1" w:rsidRPr="00E24FE7" w:rsidRDefault="004D32A1" w:rsidP="004D32A1"/>
    <w:p w14:paraId="22CF394C" w14:textId="77777777" w:rsidR="004D32A1" w:rsidRPr="00E24FE7" w:rsidRDefault="004D32A1" w:rsidP="004D32A1"/>
    <w:p w14:paraId="5FACD208" w14:textId="77777777" w:rsidR="004D32A1" w:rsidRPr="00E24FE7" w:rsidRDefault="004D32A1" w:rsidP="004D32A1"/>
    <w:p w14:paraId="6C83FAFE" w14:textId="77777777" w:rsidR="004D32A1" w:rsidRPr="00E24FE7" w:rsidRDefault="004D32A1" w:rsidP="004D32A1"/>
    <w:p w14:paraId="3A20755C" w14:textId="77777777" w:rsidR="004D32A1" w:rsidRPr="00E24FE7" w:rsidRDefault="004D32A1" w:rsidP="004D32A1"/>
    <w:p w14:paraId="4E3A3FD8" w14:textId="77777777" w:rsidR="004D32A1" w:rsidRPr="00E24FE7" w:rsidRDefault="004D32A1" w:rsidP="004D32A1"/>
    <w:p w14:paraId="214D7242" w14:textId="275128EA" w:rsidR="004D32A1" w:rsidRPr="00E24FE7" w:rsidRDefault="004D32A1" w:rsidP="004D32A1"/>
    <w:p w14:paraId="6F9B5FF6" w14:textId="36BD6118" w:rsidR="004D32A1" w:rsidRPr="00E24FE7" w:rsidRDefault="004D32A1" w:rsidP="004D32A1"/>
    <w:p w14:paraId="1A42B1F5" w14:textId="0BB1CE7C" w:rsidR="004D32A1" w:rsidRPr="00E24FE7" w:rsidRDefault="004D32A1" w:rsidP="004D32A1"/>
    <w:p w14:paraId="3F4B33A7" w14:textId="430967E2" w:rsidR="004D32A1" w:rsidRPr="00E24FE7" w:rsidRDefault="004D32A1" w:rsidP="004D32A1"/>
    <w:p w14:paraId="5AE31740" w14:textId="54FFDD66" w:rsidR="004D32A1" w:rsidRPr="00E24FE7" w:rsidRDefault="004D32A1" w:rsidP="004D32A1"/>
    <w:p w14:paraId="76DD6226" w14:textId="260B52AD" w:rsidR="004D32A1" w:rsidRPr="00E24FE7" w:rsidRDefault="004D32A1" w:rsidP="004D32A1"/>
    <w:p w14:paraId="1B6F8EE4" w14:textId="21C984B7" w:rsidR="004D32A1" w:rsidRPr="00E24FE7" w:rsidRDefault="004D32A1" w:rsidP="004D32A1"/>
    <w:p w14:paraId="4AF529AF" w14:textId="3A4D0A2C" w:rsidR="004D32A1" w:rsidRPr="00E24FE7" w:rsidRDefault="004D32A1" w:rsidP="004D32A1"/>
    <w:p w14:paraId="388C0D88" w14:textId="6FEFE22F" w:rsidR="004D32A1" w:rsidRPr="00E24FE7" w:rsidRDefault="004D32A1" w:rsidP="004D32A1"/>
    <w:p w14:paraId="60C525B9" w14:textId="77777777" w:rsidR="004D32A1" w:rsidRPr="00E24FE7" w:rsidRDefault="004D32A1" w:rsidP="004D32A1"/>
    <w:p w14:paraId="0561CEB2" w14:textId="77777777" w:rsidR="004D32A1" w:rsidRPr="00E24FE7" w:rsidRDefault="004D32A1" w:rsidP="004D32A1"/>
    <w:p w14:paraId="73949CD2" w14:textId="1F0C6DA8" w:rsidR="004D32A1" w:rsidRDefault="004D32A1" w:rsidP="00601020"/>
    <w:p w14:paraId="3AD77B4E" w14:textId="7D3FC4B7" w:rsidR="007D6276" w:rsidRDefault="007D6276" w:rsidP="00601020"/>
    <w:p w14:paraId="126A8C3B" w14:textId="77777777" w:rsidR="007D6276" w:rsidRPr="00E24FE7" w:rsidRDefault="007D6276" w:rsidP="00601020"/>
    <w:p w14:paraId="2E9E15DE" w14:textId="77777777" w:rsidR="00601020" w:rsidRPr="00E24FE7" w:rsidRDefault="00601020" w:rsidP="00601020"/>
    <w:p w14:paraId="1FBB810D" w14:textId="14434401" w:rsidR="00613C6B" w:rsidRPr="00333B58" w:rsidRDefault="00613C6B" w:rsidP="00613C6B">
      <w:pPr>
        <w:pStyle w:val="10"/>
        <w:spacing w:after="0"/>
        <w:jc w:val="center"/>
        <w:rPr>
          <w:rFonts w:ascii="Times New Roman" w:hAnsi="Times New Roman" w:cs="Times New Roman"/>
          <w:bCs w:val="0"/>
          <w:caps/>
          <w:sz w:val="26"/>
          <w:szCs w:val="26"/>
        </w:rPr>
      </w:pPr>
      <w:r w:rsidRPr="00333B58">
        <w:rPr>
          <w:rFonts w:ascii="Times New Roman" w:hAnsi="Times New Roman" w:cs="Times New Roman"/>
          <w:bCs w:val="0"/>
          <w:caps/>
          <w:sz w:val="26"/>
          <w:szCs w:val="26"/>
        </w:rPr>
        <w:lastRenderedPageBreak/>
        <w:t>ВВЕДЕНИЕ</w:t>
      </w:r>
      <w:bookmarkEnd w:id="1"/>
      <w:bookmarkEnd w:id="2"/>
    </w:p>
    <w:p w14:paraId="775287B1" w14:textId="77777777" w:rsidR="00613C6B" w:rsidRPr="00333B58" w:rsidRDefault="00613C6B" w:rsidP="00613C6B">
      <w:pPr>
        <w:rPr>
          <w:sz w:val="26"/>
          <w:szCs w:val="26"/>
        </w:rPr>
      </w:pPr>
    </w:p>
    <w:p w14:paraId="342C8571" w14:textId="77777777" w:rsidR="003420BF" w:rsidRPr="00333B58" w:rsidRDefault="003420BF" w:rsidP="003420BF">
      <w:pPr>
        <w:pStyle w:val="16"/>
        <w:tabs>
          <w:tab w:val="left" w:pos="748"/>
          <w:tab w:val="left" w:pos="935"/>
          <w:tab w:val="left" w:pos="1122"/>
        </w:tabs>
        <w:spacing w:before="40" w:after="40"/>
        <w:jc w:val="both"/>
        <w:rPr>
          <w:sz w:val="26"/>
          <w:szCs w:val="26"/>
        </w:rPr>
      </w:pPr>
      <w:r w:rsidRPr="00333B58">
        <w:rPr>
          <w:sz w:val="26"/>
          <w:szCs w:val="26"/>
        </w:rPr>
        <w:t xml:space="preserve">          На сегодняшний день наиболее современным подходом к решению задач градостроительного планирования развития территории является Схема территориального планирования, отражающая наиболее актуальные условия эксплуатации территории, способствующие ее управлению.</w:t>
      </w:r>
    </w:p>
    <w:p w14:paraId="2B080882" w14:textId="77777777" w:rsidR="003420BF" w:rsidRPr="00333B58" w:rsidRDefault="003420BF" w:rsidP="003420BF">
      <w:pPr>
        <w:ind w:firstLine="708"/>
        <w:jc w:val="both"/>
        <w:rPr>
          <w:sz w:val="26"/>
          <w:szCs w:val="26"/>
        </w:rPr>
      </w:pPr>
      <w:r w:rsidRPr="00333B58">
        <w:rPr>
          <w:sz w:val="26"/>
          <w:szCs w:val="26"/>
        </w:rPr>
        <w:t>Разработка проекта Схемы территориального планирования Яранского муниципального района Кировской области велась</w:t>
      </w:r>
      <w:r w:rsidRPr="00333B58">
        <w:rPr>
          <w:color w:val="FF0000"/>
          <w:sz w:val="26"/>
          <w:szCs w:val="26"/>
        </w:rPr>
        <w:t xml:space="preserve"> </w:t>
      </w:r>
      <w:r w:rsidRPr="00333B58">
        <w:rPr>
          <w:sz w:val="26"/>
          <w:szCs w:val="26"/>
        </w:rPr>
        <w:t xml:space="preserve">на основании утвержденного Администрацией Яранского района технического задания. </w:t>
      </w:r>
    </w:p>
    <w:p w14:paraId="721A312F" w14:textId="77777777" w:rsidR="004D32A1" w:rsidRPr="00333B58" w:rsidRDefault="004D32A1" w:rsidP="004D32A1">
      <w:pPr>
        <w:tabs>
          <w:tab w:val="left" w:pos="825"/>
          <w:tab w:val="center" w:pos="4677"/>
        </w:tabs>
        <w:spacing w:after="120"/>
        <w:ind w:firstLine="567"/>
        <w:jc w:val="both"/>
        <w:rPr>
          <w:sz w:val="26"/>
          <w:szCs w:val="26"/>
        </w:rPr>
      </w:pPr>
    </w:p>
    <w:p w14:paraId="22D5BED5" w14:textId="70B8CBA4" w:rsidR="004D32A1" w:rsidRPr="00333B58" w:rsidRDefault="004D32A1" w:rsidP="004D32A1">
      <w:pPr>
        <w:tabs>
          <w:tab w:val="left" w:pos="825"/>
          <w:tab w:val="center" w:pos="4677"/>
        </w:tabs>
        <w:spacing w:after="120"/>
        <w:ind w:firstLine="567"/>
        <w:jc w:val="both"/>
        <w:rPr>
          <w:sz w:val="26"/>
          <w:szCs w:val="26"/>
        </w:rPr>
      </w:pPr>
      <w:r w:rsidRPr="00333B58">
        <w:rPr>
          <w:sz w:val="26"/>
          <w:szCs w:val="26"/>
        </w:rPr>
        <w:t>Разработка Схемы территориального планирования Яранского района Кировской области велась с соблюдением положений:</w:t>
      </w:r>
    </w:p>
    <w:p w14:paraId="7D06C55F" w14:textId="77777777" w:rsidR="004D32A1" w:rsidRPr="00333B58" w:rsidRDefault="004D32A1" w:rsidP="003255EE">
      <w:pPr>
        <w:widowControl w:val="0"/>
        <w:tabs>
          <w:tab w:val="left" w:pos="851"/>
          <w:tab w:val="num" w:pos="1844"/>
        </w:tabs>
        <w:autoSpaceDE w:val="0"/>
        <w:autoSpaceDN w:val="0"/>
        <w:adjustRightInd w:val="0"/>
        <w:jc w:val="both"/>
        <w:rPr>
          <w:sz w:val="26"/>
          <w:szCs w:val="26"/>
        </w:rPr>
      </w:pPr>
      <w:r w:rsidRPr="00333B58">
        <w:rPr>
          <w:sz w:val="26"/>
          <w:szCs w:val="26"/>
        </w:rPr>
        <w:t>Градостроительного Кодекса Российской Федерации;</w:t>
      </w:r>
    </w:p>
    <w:p w14:paraId="07CEBF1B" w14:textId="77777777" w:rsidR="004D32A1" w:rsidRPr="00333B58" w:rsidRDefault="004D32A1" w:rsidP="003255EE">
      <w:pPr>
        <w:widowControl w:val="0"/>
        <w:tabs>
          <w:tab w:val="left" w:pos="851"/>
          <w:tab w:val="num" w:pos="1844"/>
        </w:tabs>
        <w:autoSpaceDE w:val="0"/>
        <w:autoSpaceDN w:val="0"/>
        <w:adjustRightInd w:val="0"/>
        <w:jc w:val="both"/>
        <w:rPr>
          <w:sz w:val="26"/>
          <w:szCs w:val="26"/>
        </w:rPr>
      </w:pPr>
      <w:r w:rsidRPr="00333B58">
        <w:rPr>
          <w:sz w:val="26"/>
          <w:szCs w:val="26"/>
        </w:rPr>
        <w:t xml:space="preserve">Земельного Кодекса Российской Федерации, Лесного кодекса Российской Федерации, Водного кодекса Российской Федерации; </w:t>
      </w:r>
    </w:p>
    <w:p w14:paraId="2186305F" w14:textId="77777777" w:rsidR="004D32A1" w:rsidRPr="00333B58" w:rsidRDefault="004D32A1" w:rsidP="003255EE">
      <w:pPr>
        <w:widowControl w:val="0"/>
        <w:tabs>
          <w:tab w:val="left" w:pos="851"/>
          <w:tab w:val="num" w:pos="1844"/>
        </w:tabs>
        <w:autoSpaceDE w:val="0"/>
        <w:autoSpaceDN w:val="0"/>
        <w:adjustRightInd w:val="0"/>
        <w:jc w:val="both"/>
        <w:rPr>
          <w:sz w:val="26"/>
          <w:szCs w:val="26"/>
        </w:rPr>
      </w:pPr>
      <w:r w:rsidRPr="00333B58">
        <w:rPr>
          <w:sz w:val="26"/>
          <w:szCs w:val="26"/>
        </w:rPr>
        <w:t>Федерального закона «Об общих принципах организации местного самоуправления в Российской Федерации»;</w:t>
      </w:r>
    </w:p>
    <w:p w14:paraId="33FA83E1" w14:textId="77777777" w:rsidR="004D32A1" w:rsidRPr="00333B58" w:rsidRDefault="004D32A1" w:rsidP="003255EE">
      <w:pPr>
        <w:widowControl w:val="0"/>
        <w:tabs>
          <w:tab w:val="left" w:pos="851"/>
          <w:tab w:val="num" w:pos="1844"/>
        </w:tabs>
        <w:autoSpaceDE w:val="0"/>
        <w:autoSpaceDN w:val="0"/>
        <w:adjustRightInd w:val="0"/>
        <w:jc w:val="both"/>
        <w:rPr>
          <w:sz w:val="26"/>
          <w:szCs w:val="26"/>
        </w:rPr>
      </w:pPr>
      <w:r w:rsidRPr="00333B58">
        <w:rPr>
          <w:sz w:val="26"/>
          <w:szCs w:val="26"/>
        </w:rPr>
        <w:t>Закона Кировской области «О регулировании градостроительной деятельности в Кировской области;</w:t>
      </w:r>
    </w:p>
    <w:p w14:paraId="2CA220A3" w14:textId="77777777" w:rsidR="004D32A1" w:rsidRPr="00333B58" w:rsidRDefault="004D32A1" w:rsidP="003255EE">
      <w:pPr>
        <w:widowControl w:val="0"/>
        <w:tabs>
          <w:tab w:val="left" w:pos="851"/>
          <w:tab w:val="num" w:pos="1844"/>
        </w:tabs>
        <w:autoSpaceDE w:val="0"/>
        <w:autoSpaceDN w:val="0"/>
        <w:adjustRightInd w:val="0"/>
        <w:jc w:val="both"/>
        <w:rPr>
          <w:sz w:val="26"/>
          <w:szCs w:val="26"/>
        </w:rPr>
      </w:pPr>
      <w:r w:rsidRPr="00333B58">
        <w:rPr>
          <w:sz w:val="26"/>
          <w:szCs w:val="26"/>
        </w:rPr>
        <w:t>Инструкции о порядке разработки, согласования и утверждения градостроительной документации;</w:t>
      </w:r>
    </w:p>
    <w:p w14:paraId="62CAD525" w14:textId="77777777" w:rsidR="004D32A1" w:rsidRPr="00333B58" w:rsidRDefault="004D32A1" w:rsidP="003255EE">
      <w:pPr>
        <w:widowControl w:val="0"/>
        <w:tabs>
          <w:tab w:val="left" w:pos="851"/>
          <w:tab w:val="num" w:pos="1844"/>
        </w:tabs>
        <w:autoSpaceDE w:val="0"/>
        <w:autoSpaceDN w:val="0"/>
        <w:adjustRightInd w:val="0"/>
        <w:jc w:val="both"/>
        <w:rPr>
          <w:sz w:val="26"/>
          <w:szCs w:val="26"/>
        </w:rPr>
      </w:pPr>
      <w:r w:rsidRPr="00333B58">
        <w:rPr>
          <w:sz w:val="26"/>
          <w:szCs w:val="26"/>
        </w:rPr>
        <w:t>Федерального закона от 25.06.2002 №73-ФЗ «Об объектах культурного наследия (памятниках истории и культуры) народов Российской Федерации»;</w:t>
      </w:r>
    </w:p>
    <w:p w14:paraId="1A5FD4AB" w14:textId="77777777" w:rsidR="004D32A1" w:rsidRPr="00333B58" w:rsidRDefault="004D32A1" w:rsidP="003255EE">
      <w:pPr>
        <w:widowControl w:val="0"/>
        <w:tabs>
          <w:tab w:val="left" w:pos="851"/>
          <w:tab w:val="num" w:pos="1844"/>
        </w:tabs>
        <w:autoSpaceDE w:val="0"/>
        <w:autoSpaceDN w:val="0"/>
        <w:adjustRightInd w:val="0"/>
        <w:jc w:val="both"/>
        <w:rPr>
          <w:sz w:val="26"/>
          <w:szCs w:val="26"/>
        </w:rPr>
      </w:pPr>
      <w:r w:rsidRPr="00333B58">
        <w:rPr>
          <w:sz w:val="26"/>
          <w:szCs w:val="26"/>
        </w:rPr>
        <w:t>Закона Кировской области от 04.05.2007 №105-ЗО «Об объектах культурного наследия (памятниках истории и культуры) народов Российской Федерации, расположенных на территории Кировской области»;</w:t>
      </w:r>
    </w:p>
    <w:p w14:paraId="696E70FF" w14:textId="77777777" w:rsidR="004D32A1" w:rsidRPr="00333B58" w:rsidRDefault="004D32A1" w:rsidP="003255EE">
      <w:pPr>
        <w:widowControl w:val="0"/>
        <w:tabs>
          <w:tab w:val="left" w:pos="851"/>
          <w:tab w:val="num" w:pos="1844"/>
          <w:tab w:val="num" w:pos="10065"/>
        </w:tabs>
        <w:autoSpaceDE w:val="0"/>
        <w:autoSpaceDN w:val="0"/>
        <w:adjustRightInd w:val="0"/>
        <w:jc w:val="both"/>
        <w:rPr>
          <w:sz w:val="26"/>
          <w:szCs w:val="26"/>
        </w:rPr>
      </w:pPr>
      <w:r w:rsidRPr="00333B58">
        <w:rPr>
          <w:sz w:val="26"/>
          <w:szCs w:val="26"/>
        </w:rPr>
        <w:t>Схемы территориального планирования Кировской области (с изменениями);</w:t>
      </w:r>
    </w:p>
    <w:p w14:paraId="4CF1CE69" w14:textId="77777777" w:rsidR="004D32A1" w:rsidRPr="00333B58" w:rsidRDefault="004D32A1" w:rsidP="003255EE">
      <w:pPr>
        <w:widowControl w:val="0"/>
        <w:tabs>
          <w:tab w:val="left" w:pos="851"/>
          <w:tab w:val="num" w:pos="1844"/>
          <w:tab w:val="num" w:pos="10065"/>
        </w:tabs>
        <w:autoSpaceDE w:val="0"/>
        <w:autoSpaceDN w:val="0"/>
        <w:adjustRightInd w:val="0"/>
        <w:jc w:val="both"/>
        <w:rPr>
          <w:sz w:val="26"/>
          <w:szCs w:val="26"/>
        </w:rPr>
      </w:pPr>
      <w:r w:rsidRPr="00333B58">
        <w:rPr>
          <w:sz w:val="26"/>
          <w:szCs w:val="26"/>
        </w:rPr>
        <w:t>Схемы территориального планирования Российской Федерации;</w:t>
      </w:r>
    </w:p>
    <w:p w14:paraId="56EDAE53" w14:textId="071D055D" w:rsidR="004D32A1" w:rsidRPr="00333B58" w:rsidRDefault="004D32A1" w:rsidP="00FD63E1">
      <w:pPr>
        <w:widowControl w:val="0"/>
        <w:tabs>
          <w:tab w:val="left" w:pos="851"/>
          <w:tab w:val="num" w:pos="1844"/>
          <w:tab w:val="num" w:pos="10065"/>
        </w:tabs>
        <w:autoSpaceDE w:val="0"/>
        <w:autoSpaceDN w:val="0"/>
        <w:adjustRightInd w:val="0"/>
        <w:jc w:val="both"/>
        <w:rPr>
          <w:sz w:val="26"/>
          <w:szCs w:val="26"/>
        </w:rPr>
      </w:pPr>
      <w:r w:rsidRPr="00333B58">
        <w:rPr>
          <w:iCs/>
          <w:sz w:val="26"/>
          <w:szCs w:val="26"/>
        </w:rPr>
        <w:t xml:space="preserve">Приказа </w:t>
      </w:r>
      <w:r w:rsidRPr="00333B58">
        <w:rPr>
          <w:sz w:val="26"/>
          <w:szCs w:val="26"/>
        </w:rPr>
        <w:t>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r w:rsidR="00FD63E1">
        <w:rPr>
          <w:sz w:val="26"/>
          <w:szCs w:val="26"/>
        </w:rPr>
        <w:t xml:space="preserve"> </w:t>
      </w:r>
      <w:r w:rsidRPr="00333B58">
        <w:rPr>
          <w:sz w:val="26"/>
          <w:szCs w:val="26"/>
        </w:rPr>
        <w:t>других действующих законодательных и нормативных документов.</w:t>
      </w:r>
    </w:p>
    <w:p w14:paraId="7574048C" w14:textId="77777777" w:rsidR="008024FE" w:rsidRPr="00333B58" w:rsidRDefault="00613C6B" w:rsidP="004C164B">
      <w:pPr>
        <w:pStyle w:val="10"/>
        <w:ind w:firstLine="709"/>
        <w:rPr>
          <w:rFonts w:ascii="Times New Roman" w:hAnsi="Times New Roman"/>
          <w:sz w:val="26"/>
          <w:szCs w:val="26"/>
        </w:rPr>
      </w:pPr>
      <w:r w:rsidRPr="00333B58">
        <w:rPr>
          <w:sz w:val="26"/>
          <w:szCs w:val="26"/>
        </w:rPr>
        <w:br w:type="page"/>
      </w:r>
      <w:bookmarkStart w:id="4" w:name="_Toc225312944"/>
      <w:r w:rsidR="008024FE" w:rsidRPr="00333B58">
        <w:rPr>
          <w:rFonts w:ascii="Times New Roman" w:hAnsi="Times New Roman"/>
          <w:sz w:val="26"/>
          <w:szCs w:val="26"/>
        </w:rPr>
        <w:lastRenderedPageBreak/>
        <w:t xml:space="preserve">1. </w:t>
      </w:r>
      <w:r w:rsidR="00A3128A" w:rsidRPr="00333B58">
        <w:rPr>
          <w:rFonts w:ascii="Times New Roman" w:hAnsi="Times New Roman"/>
          <w:sz w:val="26"/>
          <w:szCs w:val="26"/>
        </w:rPr>
        <w:t xml:space="preserve">ОБЩАЯ ХАРАКТЕРИСТИКА </w:t>
      </w:r>
      <w:r w:rsidR="003420BF" w:rsidRPr="00333B58">
        <w:rPr>
          <w:rFonts w:ascii="Times New Roman" w:hAnsi="Times New Roman"/>
          <w:sz w:val="26"/>
          <w:szCs w:val="26"/>
        </w:rPr>
        <w:t>ЯРАНСКОГО</w:t>
      </w:r>
      <w:r w:rsidR="006238B1" w:rsidRPr="00333B58">
        <w:rPr>
          <w:rFonts w:ascii="Times New Roman" w:hAnsi="Times New Roman"/>
          <w:sz w:val="26"/>
          <w:szCs w:val="26"/>
        </w:rPr>
        <w:br/>
      </w:r>
      <w:r w:rsidR="00A3128A" w:rsidRPr="00333B58">
        <w:rPr>
          <w:rFonts w:ascii="Times New Roman" w:hAnsi="Times New Roman"/>
          <w:sz w:val="26"/>
          <w:szCs w:val="26"/>
        </w:rPr>
        <w:t xml:space="preserve"> </w:t>
      </w:r>
      <w:r w:rsidR="004C164B" w:rsidRPr="00333B58">
        <w:rPr>
          <w:rFonts w:ascii="Times New Roman" w:hAnsi="Times New Roman"/>
          <w:sz w:val="26"/>
          <w:szCs w:val="26"/>
        </w:rPr>
        <w:t xml:space="preserve">             </w:t>
      </w:r>
      <w:r w:rsidR="00A3128A" w:rsidRPr="00333B58">
        <w:rPr>
          <w:rFonts w:ascii="Times New Roman" w:hAnsi="Times New Roman"/>
          <w:sz w:val="26"/>
          <w:szCs w:val="26"/>
        </w:rPr>
        <w:t>МУНИЦИПАЛЬНОГО РАЙОНА К</w:t>
      </w:r>
      <w:r w:rsidR="00DC5AA5" w:rsidRPr="00333B58">
        <w:rPr>
          <w:rFonts w:ascii="Times New Roman" w:hAnsi="Times New Roman"/>
          <w:sz w:val="26"/>
          <w:szCs w:val="26"/>
        </w:rPr>
        <w:t>ИРОВ</w:t>
      </w:r>
      <w:r w:rsidR="00A3128A" w:rsidRPr="00333B58">
        <w:rPr>
          <w:rFonts w:ascii="Times New Roman" w:hAnsi="Times New Roman"/>
          <w:sz w:val="26"/>
          <w:szCs w:val="26"/>
        </w:rPr>
        <w:t>СКОЙ ОБЛАСТИ</w:t>
      </w:r>
      <w:bookmarkEnd w:id="3"/>
      <w:bookmarkEnd w:id="4"/>
    </w:p>
    <w:p w14:paraId="7EDF65C4" w14:textId="77777777" w:rsidR="008024FE" w:rsidRPr="00333B58" w:rsidRDefault="008024FE" w:rsidP="00A3128A">
      <w:pPr>
        <w:pStyle w:val="20"/>
        <w:ind w:firstLine="720"/>
        <w:rPr>
          <w:rFonts w:ascii="Times New Roman" w:hAnsi="Times New Roman" w:cs="Times New Roman"/>
          <w:i w:val="0"/>
          <w:sz w:val="26"/>
          <w:szCs w:val="26"/>
        </w:rPr>
      </w:pPr>
      <w:bookmarkStart w:id="5" w:name="_Toc217974582"/>
      <w:bookmarkStart w:id="6" w:name="_Toc225312945"/>
      <w:r w:rsidRPr="00333B58">
        <w:rPr>
          <w:rFonts w:ascii="Times New Roman" w:hAnsi="Times New Roman" w:cs="Times New Roman"/>
          <w:i w:val="0"/>
          <w:sz w:val="26"/>
          <w:szCs w:val="26"/>
        </w:rPr>
        <w:t>1.1</w:t>
      </w:r>
      <w:r w:rsidR="007056A5" w:rsidRPr="00333B58">
        <w:rPr>
          <w:rFonts w:ascii="Times New Roman" w:hAnsi="Times New Roman" w:cs="Times New Roman"/>
          <w:i w:val="0"/>
          <w:sz w:val="26"/>
          <w:szCs w:val="26"/>
        </w:rPr>
        <w:t>.</w:t>
      </w:r>
      <w:r w:rsidRPr="00333B58">
        <w:rPr>
          <w:rFonts w:ascii="Times New Roman" w:hAnsi="Times New Roman" w:cs="Times New Roman"/>
          <w:i w:val="0"/>
          <w:sz w:val="26"/>
          <w:szCs w:val="26"/>
        </w:rPr>
        <w:t xml:space="preserve"> Экономико-географическое положение</w:t>
      </w:r>
      <w:bookmarkEnd w:id="5"/>
      <w:bookmarkEnd w:id="6"/>
    </w:p>
    <w:p w14:paraId="5B501A98" w14:textId="77777777" w:rsidR="004E5B42" w:rsidRPr="00333B58" w:rsidRDefault="004E5B42" w:rsidP="004E5B42">
      <w:pPr>
        <w:jc w:val="both"/>
        <w:rPr>
          <w:sz w:val="26"/>
          <w:szCs w:val="26"/>
        </w:rPr>
      </w:pPr>
      <w:r w:rsidRPr="00333B58">
        <w:rPr>
          <w:sz w:val="26"/>
          <w:szCs w:val="26"/>
        </w:rPr>
        <w:t xml:space="preserve">          Экономико-географическое положение – один из важнейших факторов, определяющих перспективы развития территорий. Для любого района большое значение имеет возможность осуществления транспортных межрегиональных связей, особенно с крупными промышленно-хозяйственными центрами и важнейшими для страны экономическими районами.</w:t>
      </w:r>
    </w:p>
    <w:p w14:paraId="2B1925F1" w14:textId="77777777" w:rsidR="0009438F" w:rsidRPr="00333B58" w:rsidRDefault="0009438F" w:rsidP="0009438F">
      <w:pPr>
        <w:ind w:firstLine="708"/>
        <w:jc w:val="both"/>
        <w:rPr>
          <w:sz w:val="26"/>
          <w:szCs w:val="26"/>
        </w:rPr>
      </w:pPr>
      <w:r w:rsidRPr="00333B58">
        <w:rPr>
          <w:sz w:val="26"/>
          <w:szCs w:val="26"/>
        </w:rPr>
        <w:t>Муниципальное образование Яранский муниципальный район находится на юго-западе Кировской области и граничит с Кикнурским, Тужинским, Пижанским, Санчурским районами и Республикой Марий Эл. Территория района занимает 2431,3 кв.</w:t>
      </w:r>
      <w:r w:rsidR="001934B1" w:rsidRPr="00333B58">
        <w:rPr>
          <w:sz w:val="26"/>
          <w:szCs w:val="26"/>
        </w:rPr>
        <w:t>к</w:t>
      </w:r>
      <w:r w:rsidRPr="00333B58">
        <w:rPr>
          <w:sz w:val="26"/>
          <w:szCs w:val="26"/>
        </w:rPr>
        <w:t xml:space="preserve">м. </w:t>
      </w:r>
      <w:proofErr w:type="gramStart"/>
      <w:r w:rsidRPr="00333B58">
        <w:rPr>
          <w:sz w:val="26"/>
          <w:szCs w:val="26"/>
        </w:rPr>
        <w:t>Административный  центр</w:t>
      </w:r>
      <w:proofErr w:type="gramEnd"/>
      <w:r w:rsidRPr="00333B58">
        <w:rPr>
          <w:sz w:val="26"/>
          <w:szCs w:val="26"/>
        </w:rPr>
        <w:t xml:space="preserve">  района – г. Яранск. Расстояние от Яранска до областного центра г. Кирова – </w:t>
      </w:r>
      <w:smartTag w:uri="urn:schemas-microsoft-com:office:smarttags" w:element="metricconverter">
        <w:smartTagPr>
          <w:attr w:name="ProductID" w:val="213 км"/>
        </w:smartTagPr>
        <w:r w:rsidRPr="00333B58">
          <w:rPr>
            <w:sz w:val="26"/>
            <w:szCs w:val="26"/>
          </w:rPr>
          <w:t>213 км</w:t>
        </w:r>
      </w:smartTag>
      <w:r w:rsidRPr="00333B58">
        <w:rPr>
          <w:sz w:val="26"/>
          <w:szCs w:val="26"/>
        </w:rPr>
        <w:t>.</w:t>
      </w:r>
    </w:p>
    <w:p w14:paraId="7ED15787" w14:textId="0BC8C796" w:rsidR="00273654" w:rsidRDefault="00CF2631" w:rsidP="00F75605">
      <w:pPr>
        <w:ind w:firstLine="720"/>
        <w:jc w:val="both"/>
        <w:rPr>
          <w:sz w:val="26"/>
          <w:szCs w:val="26"/>
        </w:rPr>
      </w:pPr>
      <w:r w:rsidRPr="00333B58">
        <w:rPr>
          <w:sz w:val="26"/>
          <w:szCs w:val="26"/>
        </w:rPr>
        <w:t xml:space="preserve">Сельские поселения </w:t>
      </w:r>
      <w:r w:rsidR="00F75605" w:rsidRPr="00333B58">
        <w:rPr>
          <w:sz w:val="26"/>
          <w:szCs w:val="26"/>
        </w:rPr>
        <w:t>неоднородны по количеству входящих в них населенных пунктов</w:t>
      </w:r>
      <w:r w:rsidR="00900B0F" w:rsidRPr="00333B58">
        <w:rPr>
          <w:sz w:val="26"/>
          <w:szCs w:val="26"/>
        </w:rPr>
        <w:t xml:space="preserve">. </w:t>
      </w:r>
      <w:r w:rsidR="00F75605" w:rsidRPr="00333B58">
        <w:rPr>
          <w:sz w:val="26"/>
          <w:szCs w:val="26"/>
        </w:rPr>
        <w:t xml:space="preserve"> </w:t>
      </w:r>
    </w:p>
    <w:p w14:paraId="309D7154" w14:textId="77777777" w:rsidR="009C743A" w:rsidRPr="00333B58" w:rsidRDefault="009C743A" w:rsidP="00F75605">
      <w:pPr>
        <w:ind w:firstLine="720"/>
        <w:jc w:val="both"/>
        <w:rPr>
          <w:sz w:val="26"/>
          <w:szCs w:val="26"/>
        </w:rPr>
      </w:pPr>
    </w:p>
    <w:p w14:paraId="4017D319" w14:textId="755F2AA0" w:rsidR="00F75605" w:rsidRPr="00333B58" w:rsidRDefault="00F75605" w:rsidP="00F75605">
      <w:pPr>
        <w:jc w:val="both"/>
        <w:rPr>
          <w:sz w:val="26"/>
          <w:szCs w:val="26"/>
        </w:rPr>
      </w:pPr>
      <w:r w:rsidRPr="00333B58">
        <w:rPr>
          <w:bCs/>
          <w:sz w:val="26"/>
          <w:szCs w:val="26"/>
        </w:rPr>
        <w:t>Таблица 1.1.</w:t>
      </w:r>
      <w:r w:rsidRPr="00333B58">
        <w:rPr>
          <w:b/>
          <w:sz w:val="26"/>
          <w:szCs w:val="26"/>
        </w:rPr>
        <w:t xml:space="preserve"> </w:t>
      </w:r>
      <w:r w:rsidRPr="00333B58">
        <w:rPr>
          <w:sz w:val="26"/>
          <w:szCs w:val="26"/>
        </w:rPr>
        <w:t xml:space="preserve">Административно-территориальное деление </w:t>
      </w:r>
      <w:r w:rsidR="003420BF" w:rsidRPr="00333B58">
        <w:rPr>
          <w:sz w:val="26"/>
          <w:szCs w:val="26"/>
        </w:rPr>
        <w:t>Яранского</w:t>
      </w:r>
      <w:r w:rsidRPr="00333B58">
        <w:rPr>
          <w:sz w:val="26"/>
          <w:szCs w:val="26"/>
        </w:rPr>
        <w:t xml:space="preserve"> района</w:t>
      </w:r>
      <w:r w:rsidR="00E079DA" w:rsidRPr="00333B58">
        <w:rPr>
          <w:sz w:val="26"/>
          <w:szCs w:val="26"/>
        </w:rPr>
        <w:t xml:space="preserve"> (2022 г)</w:t>
      </w:r>
    </w:p>
    <w:tbl>
      <w:tblPr>
        <w:tblW w:w="931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2234"/>
        <w:gridCol w:w="2410"/>
        <w:gridCol w:w="1842"/>
        <w:gridCol w:w="1985"/>
      </w:tblGrid>
      <w:tr w:rsidR="00900B0F" w:rsidRPr="00E24FE7" w14:paraId="65F3E0D1" w14:textId="77777777" w:rsidTr="00D819E9">
        <w:tc>
          <w:tcPr>
            <w:tcW w:w="840" w:type="dxa"/>
            <w:vAlign w:val="center"/>
          </w:tcPr>
          <w:p w14:paraId="6D0A4610" w14:textId="77777777" w:rsidR="00900B0F" w:rsidRPr="00E24FE7" w:rsidRDefault="00900B0F" w:rsidP="00E17C48">
            <w:pPr>
              <w:jc w:val="center"/>
            </w:pPr>
            <w:r w:rsidRPr="00E24FE7">
              <w:t>№п/п</w:t>
            </w:r>
          </w:p>
        </w:tc>
        <w:tc>
          <w:tcPr>
            <w:tcW w:w="2234" w:type="dxa"/>
            <w:vAlign w:val="center"/>
          </w:tcPr>
          <w:p w14:paraId="3E2EC7CD" w14:textId="77777777" w:rsidR="00900B0F" w:rsidRPr="00E24FE7" w:rsidRDefault="00900B0F" w:rsidP="00E17C48">
            <w:pPr>
              <w:jc w:val="center"/>
              <w:rPr>
                <w:b/>
              </w:rPr>
            </w:pPr>
            <w:r w:rsidRPr="00E24FE7">
              <w:t>Наименование</w:t>
            </w:r>
            <w:r w:rsidRPr="00E24FE7">
              <w:rPr>
                <w:b/>
              </w:rPr>
              <w:t xml:space="preserve"> </w:t>
            </w:r>
            <w:r w:rsidRPr="00E24FE7">
              <w:t>поселения</w:t>
            </w:r>
          </w:p>
        </w:tc>
        <w:tc>
          <w:tcPr>
            <w:tcW w:w="2410" w:type="dxa"/>
            <w:vAlign w:val="center"/>
          </w:tcPr>
          <w:p w14:paraId="23B3E435" w14:textId="0CBF46FF" w:rsidR="00900B0F" w:rsidRPr="00E24FE7" w:rsidRDefault="00900B0F" w:rsidP="008B7EDE">
            <w:pPr>
              <w:jc w:val="center"/>
            </w:pPr>
            <w:r w:rsidRPr="00E24FE7">
              <w:t>Административный центр поселения</w:t>
            </w:r>
          </w:p>
        </w:tc>
        <w:tc>
          <w:tcPr>
            <w:tcW w:w="1842" w:type="dxa"/>
            <w:vAlign w:val="center"/>
          </w:tcPr>
          <w:p w14:paraId="47468BD6" w14:textId="7A7DDF3C" w:rsidR="00900B0F" w:rsidRPr="00E24FE7" w:rsidRDefault="00900B0F" w:rsidP="00E17C48">
            <w:pPr>
              <w:jc w:val="center"/>
            </w:pPr>
            <w:r w:rsidRPr="00E24FE7">
              <w:t>Площадь поселения, га.</w:t>
            </w:r>
          </w:p>
        </w:tc>
        <w:tc>
          <w:tcPr>
            <w:tcW w:w="1985" w:type="dxa"/>
            <w:vAlign w:val="center"/>
          </w:tcPr>
          <w:p w14:paraId="786F6EA0" w14:textId="77777777" w:rsidR="00900B0F" w:rsidRPr="00E24FE7" w:rsidRDefault="00900B0F" w:rsidP="008B7EDE">
            <w:pPr>
              <w:jc w:val="center"/>
            </w:pPr>
            <w:r w:rsidRPr="00E24FE7">
              <w:t>Количество населенных пунктов</w:t>
            </w:r>
          </w:p>
        </w:tc>
      </w:tr>
      <w:tr w:rsidR="00900B0F" w:rsidRPr="00E24FE7" w14:paraId="19C6607B" w14:textId="77777777" w:rsidTr="00D819E9">
        <w:tc>
          <w:tcPr>
            <w:tcW w:w="840" w:type="dxa"/>
            <w:vAlign w:val="center"/>
          </w:tcPr>
          <w:p w14:paraId="580492F5" w14:textId="21135531" w:rsidR="00900B0F" w:rsidRPr="00E24FE7" w:rsidRDefault="00D819E9" w:rsidP="00D819E9">
            <w:r w:rsidRPr="00E24FE7">
              <w:t>1</w:t>
            </w:r>
          </w:p>
        </w:tc>
        <w:tc>
          <w:tcPr>
            <w:tcW w:w="2234" w:type="dxa"/>
            <w:vAlign w:val="center"/>
          </w:tcPr>
          <w:p w14:paraId="4286A376" w14:textId="77777777" w:rsidR="00900B0F" w:rsidRPr="00E24FE7" w:rsidRDefault="00900B0F" w:rsidP="001B6979">
            <w:r w:rsidRPr="00E24FE7">
              <w:t>Знаменское</w:t>
            </w:r>
          </w:p>
        </w:tc>
        <w:tc>
          <w:tcPr>
            <w:tcW w:w="2410" w:type="dxa"/>
            <w:vAlign w:val="center"/>
          </w:tcPr>
          <w:p w14:paraId="4239B345" w14:textId="77777777" w:rsidR="00900B0F" w:rsidRPr="00E24FE7" w:rsidRDefault="00900B0F" w:rsidP="001B6979">
            <w:r w:rsidRPr="00E24FE7">
              <w:t>м. Знаменка</w:t>
            </w:r>
          </w:p>
        </w:tc>
        <w:tc>
          <w:tcPr>
            <w:tcW w:w="1842" w:type="dxa"/>
            <w:vAlign w:val="center"/>
          </w:tcPr>
          <w:p w14:paraId="3A9F29E5" w14:textId="77777777" w:rsidR="00900B0F" w:rsidRPr="00E24FE7" w:rsidRDefault="00900B0F" w:rsidP="004037C3">
            <w:pPr>
              <w:jc w:val="center"/>
            </w:pPr>
            <w:r w:rsidRPr="00E24FE7">
              <w:t>13091</w:t>
            </w:r>
          </w:p>
        </w:tc>
        <w:tc>
          <w:tcPr>
            <w:tcW w:w="1985" w:type="dxa"/>
          </w:tcPr>
          <w:p w14:paraId="07170924" w14:textId="77777777" w:rsidR="00900B0F" w:rsidRPr="00E24FE7" w:rsidRDefault="00900B0F" w:rsidP="004037C3">
            <w:pPr>
              <w:jc w:val="center"/>
              <w:rPr>
                <w:color w:val="000000"/>
                <w:sz w:val="22"/>
                <w:szCs w:val="22"/>
              </w:rPr>
            </w:pPr>
            <w:r w:rsidRPr="00E24FE7">
              <w:rPr>
                <w:color w:val="000000"/>
                <w:sz w:val="22"/>
                <w:szCs w:val="22"/>
              </w:rPr>
              <w:t>13</w:t>
            </w:r>
          </w:p>
        </w:tc>
      </w:tr>
      <w:tr w:rsidR="00900B0F" w:rsidRPr="00E24FE7" w14:paraId="5F24D123" w14:textId="77777777" w:rsidTr="00D819E9">
        <w:tc>
          <w:tcPr>
            <w:tcW w:w="840" w:type="dxa"/>
            <w:vAlign w:val="center"/>
          </w:tcPr>
          <w:p w14:paraId="6A6FFD36" w14:textId="7DB8073F" w:rsidR="00900B0F" w:rsidRPr="00E24FE7" w:rsidRDefault="00D819E9" w:rsidP="00D819E9">
            <w:r w:rsidRPr="00E24FE7">
              <w:t>2</w:t>
            </w:r>
          </w:p>
        </w:tc>
        <w:tc>
          <w:tcPr>
            <w:tcW w:w="2234" w:type="dxa"/>
            <w:vAlign w:val="center"/>
          </w:tcPr>
          <w:p w14:paraId="6551F91A" w14:textId="77777777" w:rsidR="00900B0F" w:rsidRPr="00E24FE7" w:rsidRDefault="00900B0F" w:rsidP="001B6979">
            <w:r w:rsidRPr="00E24FE7">
              <w:t>Кугальское</w:t>
            </w:r>
          </w:p>
        </w:tc>
        <w:tc>
          <w:tcPr>
            <w:tcW w:w="2410" w:type="dxa"/>
            <w:vAlign w:val="center"/>
          </w:tcPr>
          <w:p w14:paraId="14CE3749" w14:textId="77777777" w:rsidR="00900B0F" w:rsidRPr="00E24FE7" w:rsidRDefault="00900B0F" w:rsidP="001B6979">
            <w:r w:rsidRPr="00E24FE7">
              <w:t>с. Кугалки</w:t>
            </w:r>
          </w:p>
        </w:tc>
        <w:tc>
          <w:tcPr>
            <w:tcW w:w="1842" w:type="dxa"/>
            <w:vAlign w:val="center"/>
          </w:tcPr>
          <w:p w14:paraId="462BA105" w14:textId="77777777" w:rsidR="00900B0F" w:rsidRPr="00E24FE7" w:rsidRDefault="00900B0F" w:rsidP="004037C3">
            <w:pPr>
              <w:jc w:val="center"/>
            </w:pPr>
            <w:r w:rsidRPr="00E24FE7">
              <w:t>19692</w:t>
            </w:r>
          </w:p>
        </w:tc>
        <w:tc>
          <w:tcPr>
            <w:tcW w:w="1985" w:type="dxa"/>
          </w:tcPr>
          <w:p w14:paraId="12CD0AD2" w14:textId="261CA9EB" w:rsidR="00900B0F" w:rsidRPr="00E24FE7" w:rsidRDefault="00027600" w:rsidP="004037C3">
            <w:pPr>
              <w:jc w:val="center"/>
              <w:rPr>
                <w:color w:val="000000"/>
                <w:sz w:val="22"/>
                <w:szCs w:val="22"/>
              </w:rPr>
            </w:pPr>
            <w:r w:rsidRPr="00E24FE7">
              <w:rPr>
                <w:color w:val="000000"/>
                <w:sz w:val="22"/>
                <w:szCs w:val="22"/>
              </w:rPr>
              <w:t>15</w:t>
            </w:r>
          </w:p>
        </w:tc>
      </w:tr>
      <w:tr w:rsidR="00900B0F" w:rsidRPr="00E24FE7" w14:paraId="055A913B" w14:textId="77777777" w:rsidTr="00D819E9">
        <w:tc>
          <w:tcPr>
            <w:tcW w:w="840" w:type="dxa"/>
            <w:vAlign w:val="center"/>
          </w:tcPr>
          <w:p w14:paraId="2278040F" w14:textId="17FB02E9" w:rsidR="00900B0F" w:rsidRPr="00E24FE7" w:rsidRDefault="00D819E9" w:rsidP="00D819E9">
            <w:r w:rsidRPr="00E24FE7">
              <w:t>3</w:t>
            </w:r>
          </w:p>
        </w:tc>
        <w:tc>
          <w:tcPr>
            <w:tcW w:w="2234" w:type="dxa"/>
            <w:vAlign w:val="center"/>
          </w:tcPr>
          <w:p w14:paraId="71406CD7" w14:textId="77777777" w:rsidR="00900B0F" w:rsidRPr="00E24FE7" w:rsidRDefault="00900B0F" w:rsidP="001B6979">
            <w:r w:rsidRPr="00E24FE7">
              <w:t>Кугушергское</w:t>
            </w:r>
          </w:p>
        </w:tc>
        <w:tc>
          <w:tcPr>
            <w:tcW w:w="2410" w:type="dxa"/>
            <w:vAlign w:val="center"/>
          </w:tcPr>
          <w:p w14:paraId="4F9C798D" w14:textId="77777777" w:rsidR="00900B0F" w:rsidRPr="00E24FE7" w:rsidRDefault="00900B0F" w:rsidP="001B6979">
            <w:r w:rsidRPr="00E24FE7">
              <w:t>с. Кугушерга</w:t>
            </w:r>
          </w:p>
        </w:tc>
        <w:tc>
          <w:tcPr>
            <w:tcW w:w="1842" w:type="dxa"/>
            <w:vAlign w:val="center"/>
          </w:tcPr>
          <w:p w14:paraId="40F00365" w14:textId="77777777" w:rsidR="00900B0F" w:rsidRPr="00E24FE7" w:rsidRDefault="00900B0F" w:rsidP="004037C3">
            <w:pPr>
              <w:jc w:val="center"/>
            </w:pPr>
            <w:r w:rsidRPr="00E24FE7">
              <w:t>21255</w:t>
            </w:r>
          </w:p>
        </w:tc>
        <w:tc>
          <w:tcPr>
            <w:tcW w:w="1985" w:type="dxa"/>
          </w:tcPr>
          <w:p w14:paraId="52BF061E" w14:textId="77777777" w:rsidR="00900B0F" w:rsidRPr="00E24FE7" w:rsidRDefault="00900B0F" w:rsidP="004037C3">
            <w:pPr>
              <w:jc w:val="center"/>
              <w:rPr>
                <w:color w:val="000000"/>
                <w:sz w:val="22"/>
                <w:szCs w:val="22"/>
              </w:rPr>
            </w:pPr>
            <w:r w:rsidRPr="00E24FE7">
              <w:rPr>
                <w:color w:val="000000"/>
                <w:sz w:val="22"/>
                <w:szCs w:val="22"/>
              </w:rPr>
              <w:t>22</w:t>
            </w:r>
          </w:p>
        </w:tc>
      </w:tr>
      <w:tr w:rsidR="00900B0F" w:rsidRPr="00E24FE7" w14:paraId="2DFA269B" w14:textId="77777777" w:rsidTr="00D819E9">
        <w:tc>
          <w:tcPr>
            <w:tcW w:w="840" w:type="dxa"/>
            <w:vAlign w:val="center"/>
          </w:tcPr>
          <w:p w14:paraId="7E824039" w14:textId="13AB6469" w:rsidR="00900B0F" w:rsidRPr="00E24FE7" w:rsidRDefault="00D819E9" w:rsidP="00D819E9">
            <w:r w:rsidRPr="00E24FE7">
              <w:t>4</w:t>
            </w:r>
          </w:p>
        </w:tc>
        <w:tc>
          <w:tcPr>
            <w:tcW w:w="2234" w:type="dxa"/>
            <w:vAlign w:val="center"/>
          </w:tcPr>
          <w:p w14:paraId="65E6C8F6" w14:textId="77777777" w:rsidR="00900B0F" w:rsidRPr="00E24FE7" w:rsidRDefault="00900B0F" w:rsidP="001B6979">
            <w:r w:rsidRPr="00E24FE7">
              <w:t>Никольское</w:t>
            </w:r>
          </w:p>
        </w:tc>
        <w:tc>
          <w:tcPr>
            <w:tcW w:w="2410" w:type="dxa"/>
            <w:vAlign w:val="center"/>
          </w:tcPr>
          <w:p w14:paraId="61B861C1" w14:textId="77777777" w:rsidR="00900B0F" w:rsidRPr="00E24FE7" w:rsidRDefault="00900B0F" w:rsidP="001B6979">
            <w:r w:rsidRPr="00E24FE7">
              <w:t>с. Никола</w:t>
            </w:r>
          </w:p>
        </w:tc>
        <w:tc>
          <w:tcPr>
            <w:tcW w:w="1842" w:type="dxa"/>
            <w:vAlign w:val="center"/>
          </w:tcPr>
          <w:p w14:paraId="798B0187" w14:textId="77777777" w:rsidR="00900B0F" w:rsidRPr="00E24FE7" w:rsidRDefault="00900B0F" w:rsidP="004037C3">
            <w:pPr>
              <w:jc w:val="center"/>
            </w:pPr>
            <w:r w:rsidRPr="00E24FE7">
              <w:t>27176</w:t>
            </w:r>
          </w:p>
        </w:tc>
        <w:tc>
          <w:tcPr>
            <w:tcW w:w="1985" w:type="dxa"/>
          </w:tcPr>
          <w:p w14:paraId="64C67EC5" w14:textId="77777777" w:rsidR="00900B0F" w:rsidRPr="00E24FE7" w:rsidRDefault="00900B0F" w:rsidP="004037C3">
            <w:pPr>
              <w:jc w:val="center"/>
              <w:rPr>
                <w:color w:val="000000"/>
                <w:sz w:val="22"/>
                <w:szCs w:val="22"/>
              </w:rPr>
            </w:pPr>
            <w:r w:rsidRPr="00E24FE7">
              <w:rPr>
                <w:color w:val="000000"/>
                <w:sz w:val="22"/>
                <w:szCs w:val="22"/>
              </w:rPr>
              <w:t>21</w:t>
            </w:r>
          </w:p>
        </w:tc>
      </w:tr>
      <w:tr w:rsidR="00900B0F" w:rsidRPr="00E24FE7" w14:paraId="598BEBF7" w14:textId="77777777" w:rsidTr="00D819E9">
        <w:tc>
          <w:tcPr>
            <w:tcW w:w="840" w:type="dxa"/>
            <w:vAlign w:val="center"/>
          </w:tcPr>
          <w:p w14:paraId="70A7D662" w14:textId="3137D9BA" w:rsidR="00900B0F" w:rsidRPr="00E24FE7" w:rsidRDefault="00D819E9" w:rsidP="00D819E9">
            <w:r w:rsidRPr="00E24FE7">
              <w:t>5</w:t>
            </w:r>
          </w:p>
        </w:tc>
        <w:tc>
          <w:tcPr>
            <w:tcW w:w="2234" w:type="dxa"/>
            <w:vAlign w:val="center"/>
          </w:tcPr>
          <w:p w14:paraId="71D851C7" w14:textId="77777777" w:rsidR="00900B0F" w:rsidRPr="00E24FE7" w:rsidRDefault="00900B0F" w:rsidP="001B6979">
            <w:r w:rsidRPr="00E24FE7">
              <w:t>Никулятское</w:t>
            </w:r>
          </w:p>
        </w:tc>
        <w:tc>
          <w:tcPr>
            <w:tcW w:w="2410" w:type="dxa"/>
            <w:vAlign w:val="center"/>
          </w:tcPr>
          <w:p w14:paraId="12C639F4" w14:textId="77777777" w:rsidR="00900B0F" w:rsidRPr="00E24FE7" w:rsidRDefault="00900B0F" w:rsidP="001B6979">
            <w:r w:rsidRPr="00E24FE7">
              <w:t>с. Никулята</w:t>
            </w:r>
          </w:p>
        </w:tc>
        <w:tc>
          <w:tcPr>
            <w:tcW w:w="1842" w:type="dxa"/>
            <w:vAlign w:val="center"/>
          </w:tcPr>
          <w:p w14:paraId="59AA0674" w14:textId="77777777" w:rsidR="00900B0F" w:rsidRPr="00E24FE7" w:rsidRDefault="00900B0F" w:rsidP="004037C3">
            <w:pPr>
              <w:jc w:val="center"/>
            </w:pPr>
            <w:r w:rsidRPr="00E24FE7">
              <w:t>11856</w:t>
            </w:r>
          </w:p>
        </w:tc>
        <w:tc>
          <w:tcPr>
            <w:tcW w:w="1985" w:type="dxa"/>
          </w:tcPr>
          <w:p w14:paraId="6AC66E8C" w14:textId="31CBF1F4" w:rsidR="00900B0F" w:rsidRPr="00E24FE7" w:rsidRDefault="00E079DA" w:rsidP="004037C3">
            <w:pPr>
              <w:jc w:val="center"/>
              <w:rPr>
                <w:color w:val="000000"/>
                <w:sz w:val="22"/>
                <w:szCs w:val="22"/>
              </w:rPr>
            </w:pPr>
            <w:r w:rsidRPr="00E24FE7">
              <w:rPr>
                <w:color w:val="000000"/>
                <w:sz w:val="22"/>
                <w:szCs w:val="22"/>
              </w:rPr>
              <w:t>7</w:t>
            </w:r>
          </w:p>
        </w:tc>
      </w:tr>
      <w:tr w:rsidR="00900B0F" w:rsidRPr="00E24FE7" w14:paraId="328DCB4A" w14:textId="77777777" w:rsidTr="00D819E9">
        <w:tc>
          <w:tcPr>
            <w:tcW w:w="840" w:type="dxa"/>
            <w:vAlign w:val="center"/>
          </w:tcPr>
          <w:p w14:paraId="67E84D5A" w14:textId="46A87648" w:rsidR="00900B0F" w:rsidRPr="00E24FE7" w:rsidRDefault="00D819E9" w:rsidP="00D819E9">
            <w:r w:rsidRPr="00E24FE7">
              <w:t>6</w:t>
            </w:r>
          </w:p>
        </w:tc>
        <w:tc>
          <w:tcPr>
            <w:tcW w:w="2234" w:type="dxa"/>
            <w:vAlign w:val="center"/>
          </w:tcPr>
          <w:p w14:paraId="55EC61BE" w14:textId="77777777" w:rsidR="00900B0F" w:rsidRPr="00E24FE7" w:rsidRDefault="00900B0F" w:rsidP="001B6979">
            <w:r w:rsidRPr="00E24FE7">
              <w:t>Опытнополь-ское</w:t>
            </w:r>
          </w:p>
        </w:tc>
        <w:tc>
          <w:tcPr>
            <w:tcW w:w="2410" w:type="dxa"/>
            <w:vAlign w:val="center"/>
          </w:tcPr>
          <w:p w14:paraId="686E8D03" w14:textId="77777777" w:rsidR="00900B0F" w:rsidRPr="00E24FE7" w:rsidRDefault="00900B0F" w:rsidP="001B6979">
            <w:r w:rsidRPr="00E24FE7">
              <w:t>м. Опытное Поле</w:t>
            </w:r>
          </w:p>
        </w:tc>
        <w:tc>
          <w:tcPr>
            <w:tcW w:w="1842" w:type="dxa"/>
            <w:vAlign w:val="center"/>
          </w:tcPr>
          <w:p w14:paraId="7424A7DE" w14:textId="77777777" w:rsidR="00900B0F" w:rsidRPr="00E24FE7" w:rsidRDefault="00900B0F" w:rsidP="004037C3">
            <w:pPr>
              <w:jc w:val="center"/>
            </w:pPr>
            <w:r w:rsidRPr="00E24FE7">
              <w:t>13714</w:t>
            </w:r>
          </w:p>
        </w:tc>
        <w:tc>
          <w:tcPr>
            <w:tcW w:w="1985" w:type="dxa"/>
          </w:tcPr>
          <w:p w14:paraId="3D48F28C" w14:textId="2F665442" w:rsidR="00900B0F" w:rsidRPr="00E24FE7" w:rsidRDefault="00E079DA" w:rsidP="004037C3">
            <w:pPr>
              <w:jc w:val="center"/>
              <w:rPr>
                <w:color w:val="000000"/>
                <w:sz w:val="22"/>
                <w:szCs w:val="22"/>
              </w:rPr>
            </w:pPr>
            <w:r w:rsidRPr="00E24FE7">
              <w:rPr>
                <w:color w:val="000000"/>
                <w:sz w:val="22"/>
                <w:szCs w:val="22"/>
              </w:rPr>
              <w:t>11</w:t>
            </w:r>
          </w:p>
        </w:tc>
      </w:tr>
      <w:tr w:rsidR="00900B0F" w:rsidRPr="00E24FE7" w14:paraId="433931AD" w14:textId="77777777" w:rsidTr="00D819E9">
        <w:tc>
          <w:tcPr>
            <w:tcW w:w="840" w:type="dxa"/>
            <w:vAlign w:val="center"/>
          </w:tcPr>
          <w:p w14:paraId="04BC94FA" w14:textId="47CE8D76" w:rsidR="00900B0F" w:rsidRPr="00E24FE7" w:rsidRDefault="00D819E9" w:rsidP="00D819E9">
            <w:r w:rsidRPr="00E24FE7">
              <w:t>7</w:t>
            </w:r>
          </w:p>
        </w:tc>
        <w:tc>
          <w:tcPr>
            <w:tcW w:w="2234" w:type="dxa"/>
            <w:vAlign w:val="center"/>
          </w:tcPr>
          <w:p w14:paraId="51ABEC0C" w14:textId="77777777" w:rsidR="00900B0F" w:rsidRPr="00E24FE7" w:rsidRDefault="00900B0F" w:rsidP="001B6979">
            <w:r w:rsidRPr="00E24FE7">
              <w:t>Салобелякское</w:t>
            </w:r>
          </w:p>
        </w:tc>
        <w:tc>
          <w:tcPr>
            <w:tcW w:w="2410" w:type="dxa"/>
            <w:vAlign w:val="center"/>
          </w:tcPr>
          <w:p w14:paraId="4B8B6F29" w14:textId="77777777" w:rsidR="00900B0F" w:rsidRPr="00E24FE7" w:rsidRDefault="00900B0F" w:rsidP="001B6979">
            <w:r w:rsidRPr="00E24FE7">
              <w:t>с. Салобеляк</w:t>
            </w:r>
          </w:p>
        </w:tc>
        <w:tc>
          <w:tcPr>
            <w:tcW w:w="1842" w:type="dxa"/>
            <w:vAlign w:val="center"/>
          </w:tcPr>
          <w:p w14:paraId="3F3459D4" w14:textId="77777777" w:rsidR="00900B0F" w:rsidRPr="00E24FE7" w:rsidRDefault="00900B0F" w:rsidP="004037C3">
            <w:pPr>
              <w:jc w:val="center"/>
            </w:pPr>
            <w:r w:rsidRPr="00E24FE7">
              <w:t>23769</w:t>
            </w:r>
          </w:p>
        </w:tc>
        <w:tc>
          <w:tcPr>
            <w:tcW w:w="1985" w:type="dxa"/>
          </w:tcPr>
          <w:p w14:paraId="5666DD00" w14:textId="77777777" w:rsidR="00900B0F" w:rsidRPr="00E24FE7" w:rsidRDefault="00900B0F" w:rsidP="004037C3">
            <w:pPr>
              <w:jc w:val="center"/>
              <w:rPr>
                <w:color w:val="000000"/>
                <w:sz w:val="22"/>
                <w:szCs w:val="22"/>
              </w:rPr>
            </w:pPr>
            <w:r w:rsidRPr="00E24FE7">
              <w:rPr>
                <w:color w:val="000000"/>
                <w:sz w:val="22"/>
                <w:szCs w:val="22"/>
              </w:rPr>
              <w:t>13</w:t>
            </w:r>
          </w:p>
        </w:tc>
      </w:tr>
      <w:tr w:rsidR="00900B0F" w:rsidRPr="00E24FE7" w14:paraId="4875BDD3" w14:textId="77777777" w:rsidTr="00D819E9">
        <w:tc>
          <w:tcPr>
            <w:tcW w:w="840" w:type="dxa"/>
            <w:vAlign w:val="center"/>
          </w:tcPr>
          <w:p w14:paraId="04338A2D" w14:textId="5A15B185" w:rsidR="00900B0F" w:rsidRPr="00E24FE7" w:rsidRDefault="00D819E9" w:rsidP="00D819E9">
            <w:r w:rsidRPr="00E24FE7">
              <w:t>8</w:t>
            </w:r>
          </w:p>
        </w:tc>
        <w:tc>
          <w:tcPr>
            <w:tcW w:w="2234" w:type="dxa"/>
            <w:vAlign w:val="center"/>
          </w:tcPr>
          <w:p w14:paraId="48488909" w14:textId="77777777" w:rsidR="00900B0F" w:rsidRPr="00E24FE7" w:rsidRDefault="00900B0F" w:rsidP="001B6979">
            <w:r w:rsidRPr="00E24FE7">
              <w:t>Сердежское</w:t>
            </w:r>
          </w:p>
        </w:tc>
        <w:tc>
          <w:tcPr>
            <w:tcW w:w="2410" w:type="dxa"/>
            <w:vAlign w:val="center"/>
          </w:tcPr>
          <w:p w14:paraId="21BDE9F3" w14:textId="77777777" w:rsidR="00900B0F" w:rsidRPr="00E24FE7" w:rsidRDefault="00900B0F" w:rsidP="001B6979">
            <w:r w:rsidRPr="00E24FE7">
              <w:t>с. Сердеж</w:t>
            </w:r>
          </w:p>
        </w:tc>
        <w:tc>
          <w:tcPr>
            <w:tcW w:w="1842" w:type="dxa"/>
            <w:vAlign w:val="center"/>
          </w:tcPr>
          <w:p w14:paraId="0DC4D44A" w14:textId="77777777" w:rsidR="00900B0F" w:rsidRPr="00E24FE7" w:rsidRDefault="00900B0F" w:rsidP="004037C3">
            <w:pPr>
              <w:jc w:val="center"/>
            </w:pPr>
            <w:r w:rsidRPr="00E24FE7">
              <w:t>23374</w:t>
            </w:r>
          </w:p>
        </w:tc>
        <w:tc>
          <w:tcPr>
            <w:tcW w:w="1985" w:type="dxa"/>
          </w:tcPr>
          <w:p w14:paraId="5310D986" w14:textId="77777777" w:rsidR="00900B0F" w:rsidRPr="00E24FE7" w:rsidRDefault="00900B0F" w:rsidP="004037C3">
            <w:pPr>
              <w:jc w:val="center"/>
              <w:rPr>
                <w:color w:val="000000"/>
                <w:sz w:val="22"/>
                <w:szCs w:val="22"/>
              </w:rPr>
            </w:pPr>
            <w:r w:rsidRPr="00E24FE7">
              <w:rPr>
                <w:color w:val="000000"/>
                <w:sz w:val="22"/>
                <w:szCs w:val="22"/>
              </w:rPr>
              <w:t>15</w:t>
            </w:r>
          </w:p>
        </w:tc>
      </w:tr>
      <w:tr w:rsidR="00900B0F" w:rsidRPr="00E24FE7" w14:paraId="741F247E" w14:textId="77777777" w:rsidTr="00D819E9">
        <w:tc>
          <w:tcPr>
            <w:tcW w:w="840" w:type="dxa"/>
            <w:vAlign w:val="center"/>
          </w:tcPr>
          <w:p w14:paraId="680020D1" w14:textId="0D482A5D" w:rsidR="00900B0F" w:rsidRPr="00E24FE7" w:rsidRDefault="00D819E9" w:rsidP="00D819E9">
            <w:r w:rsidRPr="00E24FE7">
              <w:t>9</w:t>
            </w:r>
          </w:p>
        </w:tc>
        <w:tc>
          <w:tcPr>
            <w:tcW w:w="2234" w:type="dxa"/>
            <w:vAlign w:val="center"/>
          </w:tcPr>
          <w:p w14:paraId="67F7D19B" w14:textId="77777777" w:rsidR="00900B0F" w:rsidRPr="00E24FE7" w:rsidRDefault="00900B0F" w:rsidP="001B6979">
            <w:r w:rsidRPr="00E24FE7">
              <w:t>Шкаланское</w:t>
            </w:r>
          </w:p>
        </w:tc>
        <w:tc>
          <w:tcPr>
            <w:tcW w:w="2410" w:type="dxa"/>
            <w:vAlign w:val="center"/>
          </w:tcPr>
          <w:p w14:paraId="293125CA" w14:textId="77777777" w:rsidR="00900B0F" w:rsidRPr="00E24FE7" w:rsidRDefault="00900B0F" w:rsidP="001B6979">
            <w:r w:rsidRPr="00E24FE7">
              <w:t>д. Шкаланка</w:t>
            </w:r>
          </w:p>
        </w:tc>
        <w:tc>
          <w:tcPr>
            <w:tcW w:w="1842" w:type="dxa"/>
            <w:vAlign w:val="center"/>
          </w:tcPr>
          <w:p w14:paraId="5D83813C" w14:textId="77777777" w:rsidR="00900B0F" w:rsidRPr="00E24FE7" w:rsidRDefault="00900B0F" w:rsidP="004037C3">
            <w:pPr>
              <w:jc w:val="center"/>
            </w:pPr>
            <w:r w:rsidRPr="00E24FE7">
              <w:t>20154</w:t>
            </w:r>
          </w:p>
        </w:tc>
        <w:tc>
          <w:tcPr>
            <w:tcW w:w="1985" w:type="dxa"/>
          </w:tcPr>
          <w:p w14:paraId="1901C63F" w14:textId="77777777" w:rsidR="00900B0F" w:rsidRPr="00E24FE7" w:rsidRDefault="00900B0F" w:rsidP="004037C3">
            <w:pPr>
              <w:jc w:val="center"/>
              <w:rPr>
                <w:color w:val="000000"/>
                <w:sz w:val="22"/>
                <w:szCs w:val="22"/>
              </w:rPr>
            </w:pPr>
            <w:r w:rsidRPr="00E24FE7">
              <w:rPr>
                <w:color w:val="000000"/>
                <w:sz w:val="22"/>
                <w:szCs w:val="22"/>
              </w:rPr>
              <w:t>31</w:t>
            </w:r>
          </w:p>
        </w:tc>
      </w:tr>
      <w:tr w:rsidR="00900B0F" w:rsidRPr="00E24FE7" w14:paraId="41B8E894" w14:textId="77777777" w:rsidTr="00D819E9">
        <w:tc>
          <w:tcPr>
            <w:tcW w:w="840" w:type="dxa"/>
            <w:vAlign w:val="center"/>
          </w:tcPr>
          <w:p w14:paraId="69C7EC28" w14:textId="73BAC056" w:rsidR="00900B0F" w:rsidRPr="00E24FE7" w:rsidRDefault="00D819E9" w:rsidP="00D819E9">
            <w:r w:rsidRPr="00E24FE7">
              <w:t>10</w:t>
            </w:r>
          </w:p>
        </w:tc>
        <w:tc>
          <w:tcPr>
            <w:tcW w:w="2234" w:type="dxa"/>
            <w:vAlign w:val="center"/>
          </w:tcPr>
          <w:p w14:paraId="35BBBA6F" w14:textId="77777777" w:rsidR="00900B0F" w:rsidRPr="00E24FE7" w:rsidRDefault="00900B0F" w:rsidP="001B6979">
            <w:r w:rsidRPr="00E24FE7">
              <w:t>Яранское</w:t>
            </w:r>
          </w:p>
        </w:tc>
        <w:tc>
          <w:tcPr>
            <w:tcW w:w="2410" w:type="dxa"/>
            <w:vAlign w:val="center"/>
          </w:tcPr>
          <w:p w14:paraId="7DEC107C" w14:textId="77777777" w:rsidR="00900B0F" w:rsidRPr="00E24FE7" w:rsidRDefault="00900B0F" w:rsidP="001B6979">
            <w:r w:rsidRPr="00E24FE7">
              <w:t>г. Яранск</w:t>
            </w:r>
          </w:p>
        </w:tc>
        <w:tc>
          <w:tcPr>
            <w:tcW w:w="1842" w:type="dxa"/>
            <w:vAlign w:val="center"/>
          </w:tcPr>
          <w:p w14:paraId="64414EEB" w14:textId="77777777" w:rsidR="00900B0F" w:rsidRPr="00E24FE7" w:rsidRDefault="00900B0F" w:rsidP="004037C3">
            <w:pPr>
              <w:jc w:val="center"/>
            </w:pPr>
            <w:r w:rsidRPr="00E24FE7">
              <w:t>69046</w:t>
            </w:r>
          </w:p>
        </w:tc>
        <w:tc>
          <w:tcPr>
            <w:tcW w:w="1985" w:type="dxa"/>
          </w:tcPr>
          <w:p w14:paraId="387D8089" w14:textId="6D31420B" w:rsidR="00900B0F" w:rsidRPr="00E24FE7" w:rsidRDefault="00CC6D48" w:rsidP="004037C3">
            <w:pPr>
              <w:jc w:val="center"/>
              <w:rPr>
                <w:color w:val="000000"/>
                <w:sz w:val="22"/>
                <w:szCs w:val="22"/>
              </w:rPr>
            </w:pPr>
            <w:r w:rsidRPr="00E24FE7">
              <w:rPr>
                <w:color w:val="000000"/>
                <w:sz w:val="22"/>
                <w:szCs w:val="22"/>
              </w:rPr>
              <w:t>17</w:t>
            </w:r>
          </w:p>
        </w:tc>
      </w:tr>
      <w:tr w:rsidR="00900B0F" w:rsidRPr="00C06C2C" w14:paraId="34FE401E" w14:textId="77777777" w:rsidTr="00BE0999">
        <w:tc>
          <w:tcPr>
            <w:tcW w:w="5484" w:type="dxa"/>
            <w:gridSpan w:val="3"/>
          </w:tcPr>
          <w:p w14:paraId="6DBF4350" w14:textId="77777777" w:rsidR="00900B0F" w:rsidRPr="00C06C2C" w:rsidRDefault="00900B0F" w:rsidP="00F75605">
            <w:pPr>
              <w:jc w:val="right"/>
            </w:pPr>
            <w:r w:rsidRPr="00C06C2C">
              <w:t>Итого:</w:t>
            </w:r>
          </w:p>
        </w:tc>
        <w:tc>
          <w:tcPr>
            <w:tcW w:w="1842" w:type="dxa"/>
            <w:vAlign w:val="center"/>
          </w:tcPr>
          <w:p w14:paraId="5D865430" w14:textId="77777777" w:rsidR="00900B0F" w:rsidRPr="00C06C2C" w:rsidRDefault="00900B0F" w:rsidP="004037C3">
            <w:pPr>
              <w:jc w:val="center"/>
            </w:pPr>
            <w:r w:rsidRPr="00C06C2C">
              <w:t>243127</w:t>
            </w:r>
          </w:p>
        </w:tc>
        <w:tc>
          <w:tcPr>
            <w:tcW w:w="1985" w:type="dxa"/>
          </w:tcPr>
          <w:p w14:paraId="0558A6A8" w14:textId="287FDAF2" w:rsidR="00900B0F" w:rsidRPr="00C06C2C" w:rsidRDefault="00900B0F" w:rsidP="004037C3">
            <w:pPr>
              <w:jc w:val="center"/>
            </w:pPr>
            <w:r w:rsidRPr="00C06C2C">
              <w:t>16</w:t>
            </w:r>
            <w:r w:rsidR="002437CD" w:rsidRPr="00C06C2C">
              <w:t>5</w:t>
            </w:r>
          </w:p>
        </w:tc>
      </w:tr>
    </w:tbl>
    <w:p w14:paraId="61B65C30" w14:textId="77777777" w:rsidR="009C743A" w:rsidRDefault="009C743A" w:rsidP="00A85981">
      <w:pPr>
        <w:ind w:firstLine="720"/>
        <w:jc w:val="both"/>
        <w:rPr>
          <w:sz w:val="26"/>
          <w:szCs w:val="26"/>
        </w:rPr>
      </w:pPr>
    </w:p>
    <w:p w14:paraId="32321965" w14:textId="63983857" w:rsidR="00A85981" w:rsidRPr="00333B58" w:rsidRDefault="00A85981" w:rsidP="00A85981">
      <w:pPr>
        <w:ind w:firstLine="720"/>
        <w:jc w:val="both"/>
        <w:rPr>
          <w:sz w:val="26"/>
          <w:szCs w:val="26"/>
        </w:rPr>
      </w:pPr>
      <w:r w:rsidRPr="00333B58">
        <w:rPr>
          <w:sz w:val="26"/>
          <w:szCs w:val="26"/>
        </w:rPr>
        <w:t xml:space="preserve">Численность населения Яранского района по состоянию на 01.01.2008 года составляла 32308 человек.  По состоянию на 01.01.2022 года численность составила 21118 человек. В центре муниципального района – г. Яранске, по состоянию на 2022 год, сосредоточено 71% всего районного населения. Средняя плотность населения составляет 8,7 </w:t>
      </w:r>
      <w:proofErr w:type="gramStart"/>
      <w:r w:rsidRPr="00333B58">
        <w:rPr>
          <w:sz w:val="26"/>
          <w:szCs w:val="26"/>
        </w:rPr>
        <w:t>чел</w:t>
      </w:r>
      <w:proofErr w:type="gramEnd"/>
      <w:r w:rsidRPr="00333B58">
        <w:rPr>
          <w:sz w:val="26"/>
          <w:szCs w:val="26"/>
        </w:rPr>
        <w:t>/кв.км.</w:t>
      </w:r>
    </w:p>
    <w:p w14:paraId="4704FDAD" w14:textId="77777777" w:rsidR="00A85981" w:rsidRPr="00333B58" w:rsidRDefault="00A85981" w:rsidP="00A85981">
      <w:pPr>
        <w:ind w:firstLine="720"/>
        <w:jc w:val="both"/>
        <w:rPr>
          <w:sz w:val="26"/>
          <w:szCs w:val="26"/>
        </w:rPr>
      </w:pPr>
      <w:r w:rsidRPr="00333B58">
        <w:rPr>
          <w:sz w:val="26"/>
          <w:szCs w:val="26"/>
        </w:rPr>
        <w:t xml:space="preserve">Демографическая ситуация складывается следующим образом: среднегодовая численность постоянного населения за </w:t>
      </w:r>
      <w:proofErr w:type="gramStart"/>
      <w:r w:rsidRPr="00333B58">
        <w:rPr>
          <w:sz w:val="26"/>
          <w:szCs w:val="26"/>
        </w:rPr>
        <w:t>период  2008</w:t>
      </w:r>
      <w:proofErr w:type="gramEnd"/>
      <w:r w:rsidRPr="00333B58">
        <w:rPr>
          <w:sz w:val="26"/>
          <w:szCs w:val="26"/>
        </w:rPr>
        <w:t xml:space="preserve"> – 2022 г.г. сократилась с 32,3 тыс. чел. до 21,1тыс. чел. Основные причины уменьшения населения – превышение смертности над рождаемостью и отрицательная миграционная тенденция. </w:t>
      </w:r>
    </w:p>
    <w:p w14:paraId="36A51B3D" w14:textId="77777777" w:rsidR="00F218F1" w:rsidRPr="00333B58" w:rsidRDefault="00F218F1" w:rsidP="00F218F1">
      <w:pPr>
        <w:ind w:firstLine="708"/>
        <w:jc w:val="both"/>
        <w:rPr>
          <w:sz w:val="26"/>
          <w:szCs w:val="26"/>
        </w:rPr>
      </w:pPr>
      <w:r w:rsidRPr="00333B58">
        <w:rPr>
          <w:sz w:val="26"/>
          <w:szCs w:val="26"/>
        </w:rPr>
        <w:t xml:space="preserve">Экономика района представлена следующими отраслями: промышленность, </w:t>
      </w:r>
    </w:p>
    <w:p w14:paraId="5DDD52E7" w14:textId="2DEEBEEB" w:rsidR="00F218F1" w:rsidRPr="00333B58" w:rsidRDefault="00F218F1" w:rsidP="009977FC">
      <w:pPr>
        <w:jc w:val="both"/>
        <w:rPr>
          <w:sz w:val="26"/>
          <w:szCs w:val="26"/>
        </w:rPr>
      </w:pPr>
      <w:r w:rsidRPr="00333B58">
        <w:rPr>
          <w:sz w:val="26"/>
          <w:szCs w:val="26"/>
        </w:rPr>
        <w:t>торговля и услуги населению, сельское хозяйство, транспортировка и хранение.</w:t>
      </w:r>
    </w:p>
    <w:p w14:paraId="7F74488B" w14:textId="036F3F55" w:rsidR="00F75605" w:rsidRPr="00333B58" w:rsidRDefault="00916D1B" w:rsidP="00F218F1">
      <w:pPr>
        <w:ind w:firstLine="708"/>
        <w:jc w:val="both"/>
        <w:rPr>
          <w:sz w:val="26"/>
          <w:szCs w:val="26"/>
        </w:rPr>
      </w:pPr>
      <w:r w:rsidRPr="00333B58">
        <w:rPr>
          <w:sz w:val="26"/>
          <w:szCs w:val="26"/>
        </w:rPr>
        <w:t xml:space="preserve">На территории Яранского района выявлены месторождения 4 видов твердых и жидких полезных ископаемых разного направления использования. Всего на территории района выявлено 49 месторождений и проявлений твердых полезных ископаемых, в том </w:t>
      </w:r>
      <w:r w:rsidRPr="00333B58">
        <w:rPr>
          <w:sz w:val="26"/>
          <w:szCs w:val="26"/>
        </w:rPr>
        <w:lastRenderedPageBreak/>
        <w:t xml:space="preserve">числе 28 торфяных и одно месторождение подземных вод. </w:t>
      </w:r>
      <w:r w:rsidR="00F75605" w:rsidRPr="00333B58">
        <w:rPr>
          <w:sz w:val="26"/>
          <w:szCs w:val="26"/>
        </w:rPr>
        <w:t xml:space="preserve">Около </w:t>
      </w:r>
      <w:r w:rsidRPr="00333B58">
        <w:rPr>
          <w:sz w:val="26"/>
          <w:szCs w:val="26"/>
        </w:rPr>
        <w:t>16</w:t>
      </w:r>
      <w:r w:rsidR="00F75605" w:rsidRPr="00333B58">
        <w:rPr>
          <w:sz w:val="26"/>
          <w:szCs w:val="26"/>
        </w:rPr>
        <w:t>% территории района покрыто лесами.</w:t>
      </w:r>
    </w:p>
    <w:p w14:paraId="2B0FE65F" w14:textId="77777777" w:rsidR="005827F0" w:rsidRPr="00333B58" w:rsidRDefault="00F75605" w:rsidP="00F75605">
      <w:pPr>
        <w:ind w:firstLine="708"/>
        <w:jc w:val="both"/>
        <w:rPr>
          <w:sz w:val="26"/>
          <w:szCs w:val="26"/>
        </w:rPr>
      </w:pPr>
      <w:r w:rsidRPr="00333B58">
        <w:rPr>
          <w:sz w:val="26"/>
          <w:szCs w:val="26"/>
        </w:rPr>
        <w:t xml:space="preserve">Внешние транспортные связи района осуществляются автомобильным транспортом. Общая протяженность автомобильных дорог, проходящих по территории </w:t>
      </w:r>
      <w:r w:rsidR="003420BF" w:rsidRPr="00333B58">
        <w:rPr>
          <w:sz w:val="26"/>
          <w:szCs w:val="26"/>
        </w:rPr>
        <w:t>Яранского</w:t>
      </w:r>
      <w:r w:rsidRPr="00333B58">
        <w:rPr>
          <w:sz w:val="26"/>
          <w:szCs w:val="26"/>
        </w:rPr>
        <w:t xml:space="preserve"> района – </w:t>
      </w:r>
      <w:smartTag w:uri="urn:schemas-microsoft-com:office:smarttags" w:element="metricconverter">
        <w:smartTagPr>
          <w:attr w:name="ProductID" w:val="584,2 км"/>
        </w:smartTagPr>
        <w:r w:rsidR="00916D1B" w:rsidRPr="00333B58">
          <w:rPr>
            <w:sz w:val="26"/>
            <w:szCs w:val="26"/>
          </w:rPr>
          <w:t>584,2</w:t>
        </w:r>
        <w:r w:rsidRPr="00333B58">
          <w:rPr>
            <w:sz w:val="26"/>
            <w:szCs w:val="26"/>
          </w:rPr>
          <w:t xml:space="preserve"> км</w:t>
        </w:r>
      </w:smartTag>
      <w:r w:rsidRPr="00333B58">
        <w:rPr>
          <w:sz w:val="26"/>
          <w:szCs w:val="26"/>
        </w:rPr>
        <w:t xml:space="preserve">, удельный вес автомобильных дорог общего пользования с твердым покрытием равен </w:t>
      </w:r>
      <w:r w:rsidR="00916D1B" w:rsidRPr="00333B58">
        <w:rPr>
          <w:sz w:val="26"/>
          <w:szCs w:val="26"/>
        </w:rPr>
        <w:t>47,7</w:t>
      </w:r>
      <w:r w:rsidRPr="00333B58">
        <w:rPr>
          <w:sz w:val="26"/>
          <w:szCs w:val="26"/>
        </w:rPr>
        <w:t xml:space="preserve"> %. </w:t>
      </w:r>
    </w:p>
    <w:p w14:paraId="1C059751" w14:textId="77777777" w:rsidR="00F75605" w:rsidRPr="00333B58" w:rsidRDefault="00F75605" w:rsidP="00F75605">
      <w:pPr>
        <w:ind w:firstLine="708"/>
        <w:jc w:val="both"/>
        <w:rPr>
          <w:sz w:val="26"/>
          <w:szCs w:val="26"/>
        </w:rPr>
      </w:pPr>
      <w:r w:rsidRPr="00333B58">
        <w:rPr>
          <w:sz w:val="26"/>
          <w:szCs w:val="26"/>
        </w:rPr>
        <w:t xml:space="preserve">По территории района проходят несколько главных автотрасс, соединяющих район с другими муниципальными образованиями и регионами: </w:t>
      </w:r>
      <w:r w:rsidR="00F13FB0" w:rsidRPr="00333B58">
        <w:rPr>
          <w:sz w:val="26"/>
          <w:szCs w:val="26"/>
        </w:rPr>
        <w:t xml:space="preserve">автодорога федерального значения «Вятка»; автодороги регионального значения Киров – Советск – Яранск, </w:t>
      </w:r>
      <w:r w:rsidR="00E94D49" w:rsidRPr="00333B58">
        <w:rPr>
          <w:sz w:val="26"/>
          <w:szCs w:val="26"/>
        </w:rPr>
        <w:t>Яранск – Кикнур – граница Нижегородской области</w:t>
      </w:r>
      <w:r w:rsidR="00195267" w:rsidRPr="00333B58">
        <w:rPr>
          <w:sz w:val="26"/>
          <w:szCs w:val="26"/>
        </w:rPr>
        <w:t xml:space="preserve">, </w:t>
      </w:r>
      <w:r w:rsidR="00DD5BE8" w:rsidRPr="00333B58">
        <w:rPr>
          <w:sz w:val="26"/>
          <w:szCs w:val="26"/>
        </w:rPr>
        <w:t xml:space="preserve">Яранск – Марий Эл. </w:t>
      </w:r>
    </w:p>
    <w:p w14:paraId="1D8AB8DF" w14:textId="77777777" w:rsidR="002C7037" w:rsidRPr="00333B58" w:rsidRDefault="002C7037" w:rsidP="00F75605">
      <w:pPr>
        <w:ind w:firstLine="708"/>
        <w:jc w:val="both"/>
        <w:rPr>
          <w:sz w:val="26"/>
          <w:szCs w:val="26"/>
        </w:rPr>
      </w:pPr>
      <w:r w:rsidRPr="00333B58">
        <w:rPr>
          <w:sz w:val="26"/>
          <w:szCs w:val="26"/>
        </w:rPr>
        <w:t>О</w:t>
      </w:r>
      <w:r w:rsidR="00765104" w:rsidRPr="00333B58">
        <w:rPr>
          <w:sz w:val="26"/>
          <w:szCs w:val="26"/>
        </w:rPr>
        <w:t>собо охраняемы</w:t>
      </w:r>
      <w:r w:rsidRPr="00333B58">
        <w:rPr>
          <w:sz w:val="26"/>
          <w:szCs w:val="26"/>
        </w:rPr>
        <w:t>е</w:t>
      </w:r>
      <w:r w:rsidR="00765104" w:rsidRPr="00333B58">
        <w:rPr>
          <w:sz w:val="26"/>
          <w:szCs w:val="26"/>
        </w:rPr>
        <w:t xml:space="preserve"> природны</w:t>
      </w:r>
      <w:r w:rsidRPr="00333B58">
        <w:rPr>
          <w:sz w:val="26"/>
          <w:szCs w:val="26"/>
        </w:rPr>
        <w:t>е</w:t>
      </w:r>
      <w:r w:rsidR="00765104" w:rsidRPr="00333B58">
        <w:rPr>
          <w:sz w:val="26"/>
          <w:szCs w:val="26"/>
        </w:rPr>
        <w:t xml:space="preserve"> территори</w:t>
      </w:r>
      <w:r w:rsidRPr="00333B58">
        <w:rPr>
          <w:sz w:val="26"/>
          <w:szCs w:val="26"/>
        </w:rPr>
        <w:t>и</w:t>
      </w:r>
      <w:r w:rsidR="00765104" w:rsidRPr="00333B58">
        <w:rPr>
          <w:sz w:val="26"/>
          <w:szCs w:val="26"/>
        </w:rPr>
        <w:t xml:space="preserve"> (ООПТ) </w:t>
      </w:r>
      <w:r w:rsidR="003420BF" w:rsidRPr="00333B58">
        <w:rPr>
          <w:sz w:val="26"/>
          <w:szCs w:val="26"/>
        </w:rPr>
        <w:t>Яранского</w:t>
      </w:r>
      <w:r w:rsidR="00765104" w:rsidRPr="00333B58">
        <w:rPr>
          <w:sz w:val="26"/>
          <w:szCs w:val="26"/>
        </w:rPr>
        <w:t xml:space="preserve"> </w:t>
      </w:r>
      <w:proofErr w:type="gramStart"/>
      <w:r w:rsidR="00765104" w:rsidRPr="00333B58">
        <w:rPr>
          <w:sz w:val="26"/>
          <w:szCs w:val="26"/>
        </w:rPr>
        <w:t>района  представлен</w:t>
      </w:r>
      <w:r w:rsidRPr="00333B58">
        <w:rPr>
          <w:sz w:val="26"/>
          <w:szCs w:val="26"/>
        </w:rPr>
        <w:t>ы</w:t>
      </w:r>
      <w:proofErr w:type="gramEnd"/>
      <w:r w:rsidR="00765104" w:rsidRPr="00333B58">
        <w:rPr>
          <w:sz w:val="26"/>
          <w:szCs w:val="26"/>
        </w:rPr>
        <w:t xml:space="preserve"> </w:t>
      </w:r>
      <w:r w:rsidRPr="00333B58">
        <w:rPr>
          <w:sz w:val="26"/>
          <w:szCs w:val="26"/>
        </w:rPr>
        <w:t xml:space="preserve">памятником природы регионального значения – «Яранская березовая роща» расположенным в г. Яранске.  </w:t>
      </w:r>
    </w:p>
    <w:p w14:paraId="6DE3108F" w14:textId="77777777" w:rsidR="004D550B" w:rsidRPr="00333B58" w:rsidRDefault="002C7037" w:rsidP="00F75605">
      <w:pPr>
        <w:ind w:firstLine="708"/>
        <w:jc w:val="both"/>
        <w:rPr>
          <w:sz w:val="26"/>
          <w:szCs w:val="26"/>
        </w:rPr>
      </w:pPr>
      <w:r w:rsidRPr="00333B58">
        <w:rPr>
          <w:sz w:val="26"/>
          <w:szCs w:val="26"/>
        </w:rPr>
        <w:t>Земли рекреационного назначения расположены в двух поселениях района</w:t>
      </w:r>
      <w:r w:rsidR="00A31A83" w:rsidRPr="00333B58">
        <w:rPr>
          <w:sz w:val="26"/>
          <w:szCs w:val="26"/>
        </w:rPr>
        <w:t>.</w:t>
      </w:r>
      <w:r w:rsidRPr="00333B58">
        <w:rPr>
          <w:sz w:val="26"/>
          <w:szCs w:val="26"/>
        </w:rPr>
        <w:t xml:space="preserve"> </w:t>
      </w:r>
      <w:r w:rsidR="00F44289" w:rsidRPr="00333B58">
        <w:rPr>
          <w:sz w:val="26"/>
          <w:szCs w:val="26"/>
        </w:rPr>
        <w:t xml:space="preserve">Это </w:t>
      </w:r>
      <w:proofErr w:type="gramStart"/>
      <w:r w:rsidR="00F44289" w:rsidRPr="00333B58">
        <w:rPr>
          <w:sz w:val="26"/>
          <w:szCs w:val="26"/>
        </w:rPr>
        <w:t>земельные участки</w:t>
      </w:r>
      <w:proofErr w:type="gramEnd"/>
      <w:r w:rsidR="00F44289" w:rsidRPr="00333B58">
        <w:rPr>
          <w:sz w:val="26"/>
          <w:szCs w:val="26"/>
        </w:rPr>
        <w:t xml:space="preserve"> принадлежащие ООО «Сафари» (Яранское городское поселение) и ООО «Оскар» (Опытнопольское сельское поселение). </w:t>
      </w:r>
    </w:p>
    <w:p w14:paraId="3AFF3E14" w14:textId="77777777" w:rsidR="00232F9A" w:rsidRPr="00333B58" w:rsidRDefault="00845F35" w:rsidP="00232F9A">
      <w:pPr>
        <w:jc w:val="both"/>
        <w:rPr>
          <w:sz w:val="26"/>
          <w:szCs w:val="26"/>
        </w:rPr>
      </w:pPr>
      <w:r w:rsidRPr="00333B58">
        <w:rPr>
          <w:sz w:val="26"/>
          <w:szCs w:val="26"/>
        </w:rPr>
        <w:t xml:space="preserve">           </w:t>
      </w:r>
      <w:r w:rsidR="004D550B" w:rsidRPr="00333B58">
        <w:rPr>
          <w:sz w:val="26"/>
          <w:szCs w:val="26"/>
        </w:rPr>
        <w:t xml:space="preserve">Приведенные общие экономико-географические характеристики </w:t>
      </w:r>
      <w:r w:rsidR="003420BF" w:rsidRPr="00333B58">
        <w:rPr>
          <w:sz w:val="26"/>
          <w:szCs w:val="26"/>
        </w:rPr>
        <w:t>Яранского</w:t>
      </w:r>
      <w:r w:rsidR="004D550B" w:rsidRPr="00333B58">
        <w:rPr>
          <w:sz w:val="26"/>
          <w:szCs w:val="26"/>
        </w:rPr>
        <w:t xml:space="preserve"> </w:t>
      </w:r>
      <w:proofErr w:type="gramStart"/>
      <w:r w:rsidR="004D550B" w:rsidRPr="00333B58">
        <w:rPr>
          <w:sz w:val="26"/>
          <w:szCs w:val="26"/>
        </w:rPr>
        <w:t>района  позволяют</w:t>
      </w:r>
      <w:proofErr w:type="gramEnd"/>
      <w:r w:rsidR="004D550B" w:rsidRPr="00333B58">
        <w:rPr>
          <w:sz w:val="26"/>
          <w:szCs w:val="26"/>
        </w:rPr>
        <w:t xml:space="preserve"> оценить его</w:t>
      </w:r>
      <w:r w:rsidR="00232F9A" w:rsidRPr="00333B58">
        <w:rPr>
          <w:sz w:val="26"/>
          <w:szCs w:val="26"/>
        </w:rPr>
        <w:t xml:space="preserve">, как район, имеющий значительный территориальный резерв для обеспечения </w:t>
      </w:r>
      <w:r w:rsidR="004D550B" w:rsidRPr="00333B58">
        <w:rPr>
          <w:sz w:val="26"/>
          <w:szCs w:val="26"/>
        </w:rPr>
        <w:t xml:space="preserve"> </w:t>
      </w:r>
      <w:r w:rsidRPr="00333B58">
        <w:rPr>
          <w:sz w:val="26"/>
          <w:szCs w:val="26"/>
        </w:rPr>
        <w:t>(</w:t>
      </w:r>
      <w:r w:rsidR="00232F9A" w:rsidRPr="00333B58">
        <w:rPr>
          <w:sz w:val="26"/>
          <w:szCs w:val="26"/>
        </w:rPr>
        <w:t>при сохранении традиционной специализации</w:t>
      </w:r>
      <w:r w:rsidRPr="00333B58">
        <w:rPr>
          <w:sz w:val="26"/>
          <w:szCs w:val="26"/>
        </w:rPr>
        <w:t>)</w:t>
      </w:r>
      <w:r w:rsidR="00232F9A" w:rsidRPr="00333B58">
        <w:rPr>
          <w:sz w:val="26"/>
          <w:szCs w:val="26"/>
        </w:rPr>
        <w:t xml:space="preserve"> устойчивой динамики экономического роста, с сохранением уникальности экосистемы района</w:t>
      </w:r>
      <w:r w:rsidR="00F44289" w:rsidRPr="00333B58">
        <w:rPr>
          <w:sz w:val="26"/>
          <w:szCs w:val="26"/>
        </w:rPr>
        <w:t xml:space="preserve">. </w:t>
      </w:r>
      <w:r w:rsidR="00232F9A" w:rsidRPr="00333B58">
        <w:rPr>
          <w:sz w:val="26"/>
          <w:szCs w:val="26"/>
        </w:rPr>
        <w:t xml:space="preserve"> </w:t>
      </w:r>
    </w:p>
    <w:p w14:paraId="4CF77A58" w14:textId="77777777" w:rsidR="006238B1" w:rsidRPr="00333B58" w:rsidRDefault="006238B1" w:rsidP="006238B1">
      <w:pPr>
        <w:rPr>
          <w:sz w:val="26"/>
          <w:szCs w:val="26"/>
        </w:rPr>
      </w:pPr>
    </w:p>
    <w:p w14:paraId="4D1D6E17" w14:textId="54DD162A" w:rsidR="006238B1" w:rsidRPr="00333B58" w:rsidRDefault="00A3128A" w:rsidP="009C743A">
      <w:pPr>
        <w:pStyle w:val="10"/>
        <w:ind w:left="993" w:right="-2" w:hanging="273"/>
        <w:rPr>
          <w:rFonts w:ascii="Times New Roman" w:hAnsi="Times New Roman"/>
          <w:sz w:val="26"/>
          <w:szCs w:val="26"/>
        </w:rPr>
      </w:pPr>
      <w:bookmarkStart w:id="7" w:name="_Toc217974584"/>
      <w:bookmarkStart w:id="8" w:name="_Toc225312947"/>
      <w:r w:rsidRPr="00333B58">
        <w:rPr>
          <w:rFonts w:ascii="Times New Roman" w:hAnsi="Times New Roman"/>
          <w:sz w:val="26"/>
          <w:szCs w:val="26"/>
        </w:rPr>
        <w:t>2. АНАЛИЗ ПРИРОДНО-РЕСУРСНОГО ПОТЕНЦИАЛА</w:t>
      </w:r>
      <w:r w:rsidR="00333B58">
        <w:rPr>
          <w:rFonts w:ascii="Times New Roman" w:hAnsi="Times New Roman"/>
          <w:sz w:val="26"/>
          <w:szCs w:val="26"/>
        </w:rPr>
        <w:t xml:space="preserve"> </w:t>
      </w:r>
      <w:r w:rsidR="009C743A">
        <w:rPr>
          <w:rFonts w:ascii="Times New Roman" w:hAnsi="Times New Roman"/>
          <w:sz w:val="26"/>
          <w:szCs w:val="26"/>
        </w:rPr>
        <w:t xml:space="preserve">И </w:t>
      </w:r>
      <w:r w:rsidRPr="00333B58">
        <w:rPr>
          <w:rFonts w:ascii="Times New Roman" w:hAnsi="Times New Roman"/>
          <w:sz w:val="26"/>
          <w:szCs w:val="26"/>
        </w:rPr>
        <w:t>ЭКОЛОГИЧЕСКОЙ СИТУАЦИИ КАК УСЛОВИЙ</w:t>
      </w:r>
      <w:r w:rsidR="00333B58">
        <w:rPr>
          <w:rFonts w:ascii="Times New Roman" w:hAnsi="Times New Roman"/>
          <w:sz w:val="26"/>
          <w:szCs w:val="26"/>
        </w:rPr>
        <w:t xml:space="preserve"> </w:t>
      </w:r>
      <w:r w:rsidR="009C743A">
        <w:rPr>
          <w:rFonts w:ascii="Times New Roman" w:hAnsi="Times New Roman"/>
          <w:sz w:val="26"/>
          <w:szCs w:val="26"/>
        </w:rPr>
        <w:t xml:space="preserve">          </w:t>
      </w:r>
      <w:r w:rsidRPr="00333B58">
        <w:rPr>
          <w:rFonts w:ascii="Times New Roman" w:hAnsi="Times New Roman"/>
          <w:sz w:val="26"/>
          <w:szCs w:val="26"/>
        </w:rPr>
        <w:t>ТЕРРИТОРИАЛЬНОГО РАЗВИТИЯ</w:t>
      </w:r>
      <w:bookmarkStart w:id="9" w:name="_Toc217974585"/>
      <w:bookmarkEnd w:id="7"/>
      <w:bookmarkEnd w:id="8"/>
    </w:p>
    <w:p w14:paraId="7D154650" w14:textId="77777777" w:rsidR="008024FE" w:rsidRPr="00333B58" w:rsidRDefault="008024FE" w:rsidP="001D1A4E">
      <w:pPr>
        <w:pStyle w:val="20"/>
        <w:ind w:firstLine="720"/>
        <w:rPr>
          <w:rFonts w:ascii="Times New Roman" w:hAnsi="Times New Roman" w:cs="Times New Roman"/>
          <w:i w:val="0"/>
          <w:iCs w:val="0"/>
          <w:sz w:val="26"/>
          <w:szCs w:val="26"/>
        </w:rPr>
      </w:pPr>
      <w:bookmarkStart w:id="10" w:name="_Toc225312948"/>
      <w:r w:rsidRPr="00333B58">
        <w:rPr>
          <w:rFonts w:ascii="Times New Roman" w:hAnsi="Times New Roman" w:cs="Times New Roman"/>
          <w:i w:val="0"/>
          <w:iCs w:val="0"/>
          <w:sz w:val="26"/>
          <w:szCs w:val="26"/>
        </w:rPr>
        <w:t>2.1. Природно-ресурсный потенциал</w:t>
      </w:r>
      <w:bookmarkEnd w:id="9"/>
      <w:bookmarkEnd w:id="10"/>
    </w:p>
    <w:p w14:paraId="343762B9" w14:textId="77777777" w:rsidR="006238B1" w:rsidRPr="00333B58" w:rsidRDefault="006238B1" w:rsidP="0073359F">
      <w:pPr>
        <w:rPr>
          <w:sz w:val="26"/>
          <w:szCs w:val="26"/>
        </w:rPr>
      </w:pPr>
      <w:bookmarkStart w:id="11" w:name="_Toc217974586"/>
    </w:p>
    <w:p w14:paraId="4BD33031" w14:textId="77777777" w:rsidR="008024FE" w:rsidRPr="00333B58" w:rsidRDefault="008024FE" w:rsidP="006238B1">
      <w:pPr>
        <w:pStyle w:val="30"/>
        <w:spacing w:before="0"/>
        <w:ind w:firstLine="709"/>
        <w:rPr>
          <w:rFonts w:ascii="Times New Roman" w:hAnsi="Times New Roman"/>
          <w:color w:val="auto"/>
          <w:sz w:val="26"/>
          <w:szCs w:val="26"/>
        </w:rPr>
      </w:pPr>
      <w:bookmarkStart w:id="12" w:name="_Toc225312949"/>
      <w:r w:rsidRPr="00333B58">
        <w:rPr>
          <w:rFonts w:ascii="Times New Roman" w:hAnsi="Times New Roman"/>
          <w:color w:val="auto"/>
          <w:sz w:val="26"/>
          <w:szCs w:val="26"/>
        </w:rPr>
        <w:t>2.1.1. Климатические условия</w:t>
      </w:r>
      <w:bookmarkEnd w:id="11"/>
      <w:bookmarkEnd w:id="12"/>
    </w:p>
    <w:p w14:paraId="7FECB199" w14:textId="77777777" w:rsidR="00F53447" w:rsidRPr="00333B58" w:rsidRDefault="00F53447" w:rsidP="00720FFD">
      <w:pPr>
        <w:ind w:firstLine="708"/>
        <w:jc w:val="both"/>
        <w:rPr>
          <w:sz w:val="26"/>
          <w:szCs w:val="26"/>
        </w:rPr>
      </w:pPr>
      <w:r w:rsidRPr="00333B58">
        <w:rPr>
          <w:sz w:val="26"/>
          <w:szCs w:val="26"/>
        </w:rPr>
        <w:t xml:space="preserve">Яранский район относится к территории с континентальным климатом умеренного пояса, где преобладающим является континентальный воздух умеренных широт. </w:t>
      </w:r>
      <w:r w:rsidR="00E12FB7" w:rsidRPr="00333B58">
        <w:rPr>
          <w:sz w:val="26"/>
          <w:szCs w:val="26"/>
        </w:rPr>
        <w:t xml:space="preserve">Среднегодовая температура воздуха в </w:t>
      </w:r>
      <w:r w:rsidRPr="00333B58">
        <w:rPr>
          <w:sz w:val="26"/>
          <w:szCs w:val="26"/>
        </w:rPr>
        <w:t>Яранском</w:t>
      </w:r>
      <w:r w:rsidR="00E12FB7" w:rsidRPr="00333B58">
        <w:rPr>
          <w:sz w:val="26"/>
          <w:szCs w:val="26"/>
        </w:rPr>
        <w:t xml:space="preserve"> районе составляет 2,0-2,3 </w:t>
      </w:r>
      <w:r w:rsidR="00E12FB7" w:rsidRPr="00333B58">
        <w:rPr>
          <w:sz w:val="26"/>
          <w:szCs w:val="26"/>
          <w:vertAlign w:val="superscript"/>
        </w:rPr>
        <w:t>о</w:t>
      </w:r>
      <w:r w:rsidR="00E12FB7" w:rsidRPr="00333B58">
        <w:rPr>
          <w:sz w:val="26"/>
          <w:szCs w:val="26"/>
        </w:rPr>
        <w:t xml:space="preserve">С. </w:t>
      </w:r>
      <w:r w:rsidRPr="00333B58">
        <w:rPr>
          <w:sz w:val="26"/>
          <w:szCs w:val="26"/>
        </w:rPr>
        <w:t xml:space="preserve">В годовом ходе средние месячные температуры изменяются от -13,6 </w:t>
      </w:r>
      <w:r w:rsidRPr="00333B58">
        <w:rPr>
          <w:sz w:val="26"/>
          <w:szCs w:val="26"/>
          <w:vertAlign w:val="superscript"/>
        </w:rPr>
        <w:t>о</w:t>
      </w:r>
      <w:r w:rsidRPr="00333B58">
        <w:rPr>
          <w:sz w:val="26"/>
          <w:szCs w:val="26"/>
        </w:rPr>
        <w:t xml:space="preserve">С в январе до +18,3 </w:t>
      </w:r>
      <w:r w:rsidRPr="00333B58">
        <w:rPr>
          <w:sz w:val="26"/>
          <w:szCs w:val="26"/>
          <w:vertAlign w:val="superscript"/>
        </w:rPr>
        <w:t>о</w:t>
      </w:r>
      <w:r w:rsidRPr="00333B58">
        <w:rPr>
          <w:sz w:val="26"/>
          <w:szCs w:val="26"/>
        </w:rPr>
        <w:t xml:space="preserve">С в июле. Абсолютный минимум температур отмечен – 46 </w:t>
      </w:r>
      <w:r w:rsidRPr="00333B58">
        <w:rPr>
          <w:sz w:val="26"/>
          <w:szCs w:val="26"/>
          <w:vertAlign w:val="superscript"/>
        </w:rPr>
        <w:t>о</w:t>
      </w:r>
      <w:r w:rsidRPr="00333B58">
        <w:rPr>
          <w:sz w:val="26"/>
          <w:szCs w:val="26"/>
        </w:rPr>
        <w:t xml:space="preserve">С в январе, в июне -3 </w:t>
      </w:r>
      <w:r w:rsidRPr="00333B58">
        <w:rPr>
          <w:sz w:val="26"/>
          <w:szCs w:val="26"/>
          <w:vertAlign w:val="superscript"/>
        </w:rPr>
        <w:t>о</w:t>
      </w:r>
      <w:r w:rsidRPr="00333B58">
        <w:rPr>
          <w:sz w:val="26"/>
          <w:szCs w:val="26"/>
        </w:rPr>
        <w:t>С. Абсолютный максимум температур в январе +4</w:t>
      </w:r>
      <w:r w:rsidRPr="00333B58">
        <w:rPr>
          <w:sz w:val="26"/>
          <w:szCs w:val="26"/>
          <w:vertAlign w:val="superscript"/>
        </w:rPr>
        <w:t xml:space="preserve"> о</w:t>
      </w:r>
      <w:r w:rsidRPr="00333B58">
        <w:rPr>
          <w:sz w:val="26"/>
          <w:szCs w:val="26"/>
        </w:rPr>
        <w:t>С, летний в июне +37</w:t>
      </w:r>
      <w:r w:rsidRPr="00333B58">
        <w:rPr>
          <w:sz w:val="26"/>
          <w:szCs w:val="26"/>
          <w:vertAlign w:val="superscript"/>
        </w:rPr>
        <w:t xml:space="preserve"> о</w:t>
      </w:r>
      <w:r w:rsidRPr="00333B58">
        <w:rPr>
          <w:sz w:val="26"/>
          <w:szCs w:val="26"/>
        </w:rPr>
        <w:t>С. Обеспеченность теплом вегетационного периода сельскохозяйственных культур, характеризующаяся суммой средних суточных температур воздуха между датами перехода через 10</w:t>
      </w:r>
      <w:r w:rsidR="00323223" w:rsidRPr="00333B58">
        <w:rPr>
          <w:sz w:val="26"/>
          <w:szCs w:val="26"/>
          <w:vertAlign w:val="superscript"/>
        </w:rPr>
        <w:t xml:space="preserve"> о</w:t>
      </w:r>
      <w:r w:rsidR="00323223" w:rsidRPr="00333B58">
        <w:rPr>
          <w:sz w:val="26"/>
          <w:szCs w:val="26"/>
        </w:rPr>
        <w:t xml:space="preserve">С весной и осенью, равна 1902. Продолжительность безморозного периода средняя 117 дней, наименьшая – 37 и наибольшая – 151. Среднегодовая сумма осадков составляет </w:t>
      </w:r>
      <w:smartTag w:uri="urn:schemas-microsoft-com:office:smarttags" w:element="metricconverter">
        <w:smartTagPr>
          <w:attr w:name="ProductID" w:val="639 мм"/>
        </w:smartTagPr>
        <w:r w:rsidR="00323223" w:rsidRPr="00333B58">
          <w:rPr>
            <w:sz w:val="26"/>
            <w:szCs w:val="26"/>
          </w:rPr>
          <w:t>639 мм</w:t>
        </w:r>
      </w:smartTag>
      <w:r w:rsidR="00323223" w:rsidRPr="00333B58">
        <w:rPr>
          <w:sz w:val="26"/>
          <w:szCs w:val="26"/>
        </w:rPr>
        <w:t xml:space="preserve">. Высота снежного покрова в марте месяце </w:t>
      </w:r>
      <w:smartTag w:uri="urn:schemas-microsoft-com:office:smarttags" w:element="metricconverter">
        <w:smartTagPr>
          <w:attr w:name="ProductID" w:val="39 см"/>
        </w:smartTagPr>
        <w:r w:rsidR="00323223" w:rsidRPr="00333B58">
          <w:rPr>
            <w:sz w:val="26"/>
            <w:szCs w:val="26"/>
          </w:rPr>
          <w:t>39 см</w:t>
        </w:r>
      </w:smartTag>
      <w:r w:rsidR="00323223" w:rsidRPr="00333B58">
        <w:rPr>
          <w:sz w:val="26"/>
          <w:szCs w:val="26"/>
        </w:rPr>
        <w:t xml:space="preserve">, запас воды в снежном покрове </w:t>
      </w:r>
      <w:smartTag w:uri="urn:schemas-microsoft-com:office:smarttags" w:element="metricconverter">
        <w:smartTagPr>
          <w:attr w:name="ProductID" w:val="103 мм"/>
        </w:smartTagPr>
        <w:r w:rsidR="00323223" w:rsidRPr="00333B58">
          <w:rPr>
            <w:sz w:val="26"/>
            <w:szCs w:val="26"/>
          </w:rPr>
          <w:t>103 мм</w:t>
        </w:r>
      </w:smartTag>
      <w:r w:rsidR="00323223" w:rsidRPr="00333B58">
        <w:rPr>
          <w:sz w:val="26"/>
          <w:szCs w:val="26"/>
        </w:rPr>
        <w:t xml:space="preserve">. Продолжительность периода устойчивого снежного покрова 162 дня с 15 октября (средн. значение) по 23 апреля. Глубина промерзания почвы в марте месяце достигает </w:t>
      </w:r>
      <w:smartTag w:uri="urn:schemas-microsoft-com:office:smarttags" w:element="metricconverter">
        <w:smartTagPr>
          <w:attr w:name="ProductID" w:val="79 см"/>
        </w:smartTagPr>
        <w:r w:rsidR="00323223" w:rsidRPr="00333B58">
          <w:rPr>
            <w:sz w:val="26"/>
            <w:szCs w:val="26"/>
          </w:rPr>
          <w:t>79 см</w:t>
        </w:r>
      </w:smartTag>
      <w:r w:rsidR="00323223" w:rsidRPr="00333B58">
        <w:rPr>
          <w:sz w:val="26"/>
          <w:szCs w:val="26"/>
        </w:rPr>
        <w:t xml:space="preserve">. Господствующими ветрами в районе являются юго-западные. Среднегодовая скорость ветра составляет 3,8 м/с. Летом скорость ветра ниже, чем зимой. Среднегодовая сумма осадков составляет </w:t>
      </w:r>
      <w:smartTag w:uri="urn:schemas-microsoft-com:office:smarttags" w:element="metricconverter">
        <w:smartTagPr>
          <w:attr w:name="ProductID" w:val="639 мм"/>
        </w:smartTagPr>
        <w:r w:rsidR="00323223" w:rsidRPr="00333B58">
          <w:rPr>
            <w:sz w:val="26"/>
            <w:szCs w:val="26"/>
          </w:rPr>
          <w:t>639 мм</w:t>
        </w:r>
      </w:smartTag>
      <w:r w:rsidR="00323223" w:rsidRPr="00333B58">
        <w:rPr>
          <w:sz w:val="26"/>
          <w:szCs w:val="26"/>
        </w:rPr>
        <w:t xml:space="preserve">. Наибольшее количество осадков в период с апреля по октябрь составляет </w:t>
      </w:r>
      <w:smartTag w:uri="urn:schemas-microsoft-com:office:smarttags" w:element="metricconverter">
        <w:smartTagPr>
          <w:attr w:name="ProductID" w:val="405 мм"/>
        </w:smartTagPr>
        <w:r w:rsidR="00323223" w:rsidRPr="00333B58">
          <w:rPr>
            <w:sz w:val="26"/>
            <w:szCs w:val="26"/>
          </w:rPr>
          <w:t>405 мм</w:t>
        </w:r>
      </w:smartTag>
      <w:r w:rsidR="00323223" w:rsidRPr="00333B58">
        <w:rPr>
          <w:sz w:val="26"/>
          <w:szCs w:val="26"/>
        </w:rPr>
        <w:t xml:space="preserve">. </w:t>
      </w:r>
      <w:r w:rsidR="009A558B" w:rsidRPr="00333B58">
        <w:rPr>
          <w:sz w:val="26"/>
          <w:szCs w:val="26"/>
        </w:rPr>
        <w:t xml:space="preserve">В теплый период выпадает в виде дождей, часто сопровождается грозами. Зимние осадки имеют меньшую интенсивность, но большую продолжительность (ноябрь-март), </w:t>
      </w:r>
      <w:smartTag w:uri="urn:schemas-microsoft-com:office:smarttags" w:element="metricconverter">
        <w:smartTagPr>
          <w:attr w:name="ProductID" w:val="234 мм"/>
        </w:smartTagPr>
        <w:r w:rsidR="009A558B" w:rsidRPr="00333B58">
          <w:rPr>
            <w:sz w:val="26"/>
            <w:szCs w:val="26"/>
          </w:rPr>
          <w:t>234 мм</w:t>
        </w:r>
      </w:smartTag>
      <w:r w:rsidR="009A558B" w:rsidRPr="00333B58">
        <w:rPr>
          <w:sz w:val="26"/>
          <w:szCs w:val="26"/>
        </w:rPr>
        <w:t xml:space="preserve">. </w:t>
      </w:r>
    </w:p>
    <w:p w14:paraId="366626B4" w14:textId="77777777" w:rsidR="009A558B" w:rsidRPr="00333B58" w:rsidRDefault="00986563" w:rsidP="009A558B">
      <w:pPr>
        <w:ind w:firstLine="708"/>
        <w:jc w:val="both"/>
        <w:rPr>
          <w:sz w:val="26"/>
          <w:szCs w:val="26"/>
        </w:rPr>
      </w:pPr>
      <w:r w:rsidRPr="00333B58">
        <w:rPr>
          <w:sz w:val="26"/>
          <w:szCs w:val="26"/>
        </w:rPr>
        <w:lastRenderedPageBreak/>
        <w:t xml:space="preserve">Таким образом территория </w:t>
      </w:r>
      <w:r w:rsidR="003420BF" w:rsidRPr="00333B58">
        <w:rPr>
          <w:sz w:val="26"/>
          <w:szCs w:val="26"/>
        </w:rPr>
        <w:t>Яранского</w:t>
      </w:r>
      <w:r w:rsidRPr="00333B58">
        <w:rPr>
          <w:sz w:val="26"/>
          <w:szCs w:val="26"/>
        </w:rPr>
        <w:t xml:space="preserve"> района относится к строительно-климатической зоне </w:t>
      </w:r>
      <w:r w:rsidR="009A558B" w:rsidRPr="00333B58">
        <w:rPr>
          <w:sz w:val="26"/>
          <w:szCs w:val="26"/>
          <w:lang w:val="en-US"/>
        </w:rPr>
        <w:t>I</w:t>
      </w:r>
      <w:r w:rsidR="009A558B" w:rsidRPr="00333B58">
        <w:rPr>
          <w:sz w:val="26"/>
          <w:szCs w:val="26"/>
        </w:rPr>
        <w:t>В</w:t>
      </w:r>
      <w:r w:rsidRPr="00333B58">
        <w:rPr>
          <w:sz w:val="26"/>
          <w:szCs w:val="26"/>
        </w:rPr>
        <w:t xml:space="preserve"> (СНиП 23-01-99. Строительная климатология). Природно-климатические условия освоения территории района характеризуются благоприятной ситуацией для возделывания таких сельскохозяйственных культур, как озимая рожь, яровые, </w:t>
      </w:r>
      <w:r w:rsidR="009A558B" w:rsidRPr="00333B58">
        <w:rPr>
          <w:sz w:val="26"/>
          <w:szCs w:val="26"/>
        </w:rPr>
        <w:t xml:space="preserve">лен, </w:t>
      </w:r>
      <w:r w:rsidRPr="00333B58">
        <w:rPr>
          <w:sz w:val="26"/>
          <w:szCs w:val="26"/>
        </w:rPr>
        <w:t xml:space="preserve">картофель, овощи, сеяные травы. Холодная и длительная зима обуславливает максимальную теплоизоляцию зданий и сооружений. </w:t>
      </w:r>
      <w:r w:rsidR="009A558B" w:rsidRPr="00333B58">
        <w:rPr>
          <w:sz w:val="26"/>
          <w:szCs w:val="26"/>
        </w:rPr>
        <w:t>Продолжительность отопительного периода 225 дней. Расчетная температура самой холодной пятидневки - 43</w:t>
      </w:r>
      <w:r w:rsidR="009A558B" w:rsidRPr="00333B58">
        <w:rPr>
          <w:sz w:val="26"/>
          <w:szCs w:val="26"/>
          <w:vertAlign w:val="superscript"/>
        </w:rPr>
        <w:t xml:space="preserve"> о</w:t>
      </w:r>
      <w:r w:rsidR="009A558B" w:rsidRPr="00333B58">
        <w:rPr>
          <w:sz w:val="26"/>
          <w:szCs w:val="26"/>
        </w:rPr>
        <w:t xml:space="preserve">С, средняя температура отопительного периода – 6,0 </w:t>
      </w:r>
      <w:r w:rsidR="009A558B" w:rsidRPr="00333B58">
        <w:rPr>
          <w:sz w:val="26"/>
          <w:szCs w:val="26"/>
          <w:vertAlign w:val="superscript"/>
        </w:rPr>
        <w:t>о</w:t>
      </w:r>
      <w:r w:rsidR="009A558B" w:rsidRPr="00333B58">
        <w:rPr>
          <w:sz w:val="26"/>
          <w:szCs w:val="26"/>
        </w:rPr>
        <w:t>С.</w:t>
      </w:r>
    </w:p>
    <w:p w14:paraId="5CC21EDD" w14:textId="77777777" w:rsidR="00810077" w:rsidRPr="00333B58" w:rsidRDefault="00810077" w:rsidP="00720FFD">
      <w:pPr>
        <w:ind w:firstLine="709"/>
        <w:jc w:val="both"/>
        <w:rPr>
          <w:sz w:val="26"/>
          <w:szCs w:val="26"/>
        </w:rPr>
      </w:pPr>
      <w:bookmarkStart w:id="13" w:name="_Toc217974590"/>
    </w:p>
    <w:p w14:paraId="1E26DD14" w14:textId="77777777" w:rsidR="008024FE" w:rsidRPr="00333B58" w:rsidRDefault="008024FE" w:rsidP="001D1A4E">
      <w:pPr>
        <w:pStyle w:val="30"/>
        <w:spacing w:before="0"/>
        <w:ind w:firstLine="709"/>
        <w:rPr>
          <w:rFonts w:ascii="Times New Roman" w:hAnsi="Times New Roman"/>
          <w:color w:val="auto"/>
          <w:sz w:val="26"/>
          <w:szCs w:val="26"/>
        </w:rPr>
      </w:pPr>
      <w:bookmarkStart w:id="14" w:name="_Toc225312952"/>
      <w:r w:rsidRPr="00333B58">
        <w:rPr>
          <w:rFonts w:ascii="Times New Roman" w:hAnsi="Times New Roman"/>
          <w:color w:val="auto"/>
          <w:sz w:val="26"/>
          <w:szCs w:val="26"/>
        </w:rPr>
        <w:t>2.1.</w:t>
      </w:r>
      <w:r w:rsidR="000723BB" w:rsidRPr="00333B58">
        <w:rPr>
          <w:rFonts w:ascii="Times New Roman" w:hAnsi="Times New Roman"/>
          <w:color w:val="auto"/>
          <w:sz w:val="26"/>
          <w:szCs w:val="26"/>
        </w:rPr>
        <w:t>2</w:t>
      </w:r>
      <w:r w:rsidRPr="00333B58">
        <w:rPr>
          <w:rFonts w:ascii="Times New Roman" w:hAnsi="Times New Roman"/>
          <w:color w:val="auto"/>
          <w:sz w:val="26"/>
          <w:szCs w:val="26"/>
        </w:rPr>
        <w:t>.</w:t>
      </w:r>
      <w:r w:rsidR="00A3128A" w:rsidRPr="00333B58">
        <w:rPr>
          <w:rFonts w:ascii="Times New Roman" w:hAnsi="Times New Roman"/>
          <w:color w:val="auto"/>
          <w:sz w:val="26"/>
          <w:szCs w:val="26"/>
        </w:rPr>
        <w:t xml:space="preserve"> Минерально-сырьевые </w:t>
      </w:r>
      <w:r w:rsidRPr="00333B58">
        <w:rPr>
          <w:rFonts w:ascii="Times New Roman" w:hAnsi="Times New Roman"/>
          <w:color w:val="auto"/>
          <w:sz w:val="26"/>
          <w:szCs w:val="26"/>
        </w:rPr>
        <w:t>ресурсы</w:t>
      </w:r>
      <w:bookmarkEnd w:id="13"/>
      <w:bookmarkEnd w:id="14"/>
    </w:p>
    <w:p w14:paraId="065CC989" w14:textId="77777777" w:rsidR="00F7792A" w:rsidRPr="00333B58" w:rsidRDefault="00F7792A" w:rsidP="00F7792A">
      <w:pPr>
        <w:shd w:val="clear" w:color="auto" w:fill="FFFFFF"/>
        <w:ind w:firstLine="708"/>
        <w:jc w:val="both"/>
        <w:rPr>
          <w:sz w:val="26"/>
          <w:szCs w:val="26"/>
        </w:rPr>
      </w:pPr>
      <w:r w:rsidRPr="00333B58">
        <w:rPr>
          <w:sz w:val="26"/>
          <w:szCs w:val="26"/>
        </w:rPr>
        <w:t>Под минерально-сырьевыми ресурсами понимаются балансовые месторождения полезных ископаемых с запасами промышленных категорий, месторождения и проявления с авторскими запасами и перспективные площади (участки месторождения) с прогнозными ресурсами.</w:t>
      </w:r>
    </w:p>
    <w:p w14:paraId="30AC2F63" w14:textId="3CED9D2F" w:rsidR="000723BB" w:rsidRPr="00333B58" w:rsidRDefault="000723BB" w:rsidP="000723BB">
      <w:pPr>
        <w:pStyle w:val="a5"/>
        <w:ind w:firstLine="708"/>
        <w:rPr>
          <w:sz w:val="26"/>
          <w:szCs w:val="26"/>
        </w:rPr>
      </w:pPr>
      <w:r w:rsidRPr="00333B58">
        <w:rPr>
          <w:sz w:val="26"/>
          <w:szCs w:val="26"/>
        </w:rPr>
        <w:t xml:space="preserve">На территории Яранского района выявлены месторождения </w:t>
      </w:r>
      <w:r w:rsidR="009E2BBB" w:rsidRPr="00333B58">
        <w:rPr>
          <w:sz w:val="26"/>
          <w:szCs w:val="26"/>
        </w:rPr>
        <w:t xml:space="preserve">и проявления песчано-гравийных смесей, кирпично-черепичных глин, </w:t>
      </w:r>
      <w:r w:rsidR="009C743A">
        <w:rPr>
          <w:sz w:val="26"/>
          <w:szCs w:val="26"/>
        </w:rPr>
        <w:t>а так</w:t>
      </w:r>
      <w:r w:rsidR="009D6BC4" w:rsidRPr="00333B58">
        <w:rPr>
          <w:sz w:val="26"/>
          <w:szCs w:val="26"/>
        </w:rPr>
        <w:t xml:space="preserve">же торфяные месторождения. </w:t>
      </w:r>
      <w:r w:rsidR="00E24A69" w:rsidRPr="00333B58">
        <w:rPr>
          <w:sz w:val="26"/>
          <w:szCs w:val="26"/>
        </w:rPr>
        <w:t>Характеристика месторождений и проявлений полезных ископаемых представлена в таблицах 2.1 и 2.2</w:t>
      </w:r>
    </w:p>
    <w:p w14:paraId="58A2BFA8" w14:textId="77777777" w:rsidR="009E2BBB" w:rsidRPr="00333B58" w:rsidRDefault="009E2BBB" w:rsidP="000723BB">
      <w:pPr>
        <w:shd w:val="clear" w:color="auto" w:fill="FFFFFF"/>
        <w:ind w:firstLine="708"/>
        <w:jc w:val="both"/>
        <w:rPr>
          <w:sz w:val="26"/>
          <w:szCs w:val="26"/>
        </w:rPr>
      </w:pPr>
    </w:p>
    <w:p w14:paraId="769F6FF0" w14:textId="77777777" w:rsidR="0035201B" w:rsidRPr="00E24FE7" w:rsidRDefault="0035201B" w:rsidP="0035201B">
      <w:pPr>
        <w:tabs>
          <w:tab w:val="left" w:pos="1800"/>
        </w:tabs>
        <w:jc w:val="both"/>
        <w:rPr>
          <w:b/>
          <w:sz w:val="28"/>
          <w:szCs w:val="28"/>
        </w:rPr>
      </w:pPr>
    </w:p>
    <w:p w14:paraId="5D963735" w14:textId="77777777" w:rsidR="0035201B" w:rsidRPr="00E24FE7" w:rsidRDefault="0035201B" w:rsidP="0035201B">
      <w:pPr>
        <w:tabs>
          <w:tab w:val="left" w:pos="1800"/>
        </w:tabs>
        <w:jc w:val="both"/>
        <w:rPr>
          <w:b/>
          <w:sz w:val="28"/>
          <w:szCs w:val="28"/>
        </w:rPr>
      </w:pPr>
    </w:p>
    <w:p w14:paraId="66D0D12E" w14:textId="77777777" w:rsidR="0035201B" w:rsidRPr="00E24FE7" w:rsidRDefault="0035201B" w:rsidP="0035201B">
      <w:pPr>
        <w:tabs>
          <w:tab w:val="left" w:pos="1800"/>
        </w:tabs>
        <w:jc w:val="both"/>
        <w:rPr>
          <w:b/>
          <w:sz w:val="28"/>
          <w:szCs w:val="28"/>
        </w:rPr>
      </w:pPr>
    </w:p>
    <w:p w14:paraId="73F5C53F" w14:textId="77777777" w:rsidR="0035201B" w:rsidRPr="00E24FE7" w:rsidRDefault="0035201B" w:rsidP="0035201B">
      <w:pPr>
        <w:tabs>
          <w:tab w:val="left" w:pos="1800"/>
        </w:tabs>
        <w:jc w:val="both"/>
        <w:rPr>
          <w:b/>
          <w:sz w:val="28"/>
          <w:szCs w:val="28"/>
        </w:rPr>
      </w:pPr>
    </w:p>
    <w:p w14:paraId="369D0589" w14:textId="77777777" w:rsidR="0035201B" w:rsidRPr="00E24FE7" w:rsidRDefault="0035201B" w:rsidP="0035201B">
      <w:pPr>
        <w:tabs>
          <w:tab w:val="left" w:pos="1800"/>
        </w:tabs>
        <w:jc w:val="both"/>
        <w:rPr>
          <w:b/>
          <w:sz w:val="28"/>
          <w:szCs w:val="28"/>
        </w:rPr>
      </w:pPr>
    </w:p>
    <w:p w14:paraId="40EA3827" w14:textId="77777777" w:rsidR="0035201B" w:rsidRPr="00E24FE7" w:rsidRDefault="0035201B" w:rsidP="0035201B">
      <w:pPr>
        <w:tabs>
          <w:tab w:val="left" w:pos="1800"/>
        </w:tabs>
        <w:jc w:val="both"/>
        <w:rPr>
          <w:b/>
          <w:sz w:val="28"/>
          <w:szCs w:val="28"/>
        </w:rPr>
      </w:pPr>
    </w:p>
    <w:p w14:paraId="747912C5" w14:textId="77777777" w:rsidR="0035201B" w:rsidRPr="00E24FE7" w:rsidRDefault="0035201B" w:rsidP="0035201B">
      <w:pPr>
        <w:tabs>
          <w:tab w:val="left" w:pos="1800"/>
        </w:tabs>
        <w:jc w:val="both"/>
        <w:rPr>
          <w:b/>
          <w:sz w:val="28"/>
          <w:szCs w:val="28"/>
        </w:rPr>
      </w:pPr>
    </w:p>
    <w:p w14:paraId="63D21144" w14:textId="77777777" w:rsidR="0035201B" w:rsidRPr="00E24FE7" w:rsidRDefault="0035201B" w:rsidP="0035201B">
      <w:pPr>
        <w:tabs>
          <w:tab w:val="left" w:pos="1800"/>
        </w:tabs>
        <w:jc w:val="both"/>
        <w:rPr>
          <w:b/>
          <w:sz w:val="28"/>
          <w:szCs w:val="28"/>
        </w:rPr>
      </w:pPr>
    </w:p>
    <w:p w14:paraId="0CED47BB" w14:textId="77777777" w:rsidR="0035201B" w:rsidRPr="00E24FE7" w:rsidRDefault="0035201B" w:rsidP="0035201B">
      <w:pPr>
        <w:tabs>
          <w:tab w:val="left" w:pos="1800"/>
        </w:tabs>
        <w:jc w:val="both"/>
        <w:rPr>
          <w:b/>
          <w:sz w:val="28"/>
          <w:szCs w:val="28"/>
        </w:rPr>
      </w:pPr>
    </w:p>
    <w:p w14:paraId="05E5853D" w14:textId="77777777" w:rsidR="00913DF4" w:rsidRPr="00E24FE7" w:rsidRDefault="00913DF4" w:rsidP="00913DF4">
      <w:pPr>
        <w:tabs>
          <w:tab w:val="left" w:pos="1800"/>
        </w:tabs>
        <w:jc w:val="both"/>
        <w:rPr>
          <w:b/>
          <w:sz w:val="28"/>
          <w:szCs w:val="28"/>
        </w:rPr>
        <w:sectPr w:rsidR="00913DF4" w:rsidRPr="00E24FE7" w:rsidSect="009C743A">
          <w:type w:val="continuous"/>
          <w:pgSz w:w="11906" w:h="16838" w:code="9"/>
          <w:pgMar w:top="1134" w:right="851" w:bottom="1134" w:left="1134" w:header="709" w:footer="709" w:gutter="0"/>
          <w:cols w:space="708"/>
          <w:titlePg/>
          <w:docGrid w:linePitch="360"/>
        </w:sectPr>
      </w:pPr>
    </w:p>
    <w:p w14:paraId="51352065" w14:textId="77777777" w:rsidR="00913DF4" w:rsidRPr="00E24FE7" w:rsidRDefault="00913DF4" w:rsidP="00913DF4">
      <w:pPr>
        <w:tabs>
          <w:tab w:val="left" w:pos="1800"/>
        </w:tabs>
        <w:jc w:val="both"/>
        <w:rPr>
          <w:b/>
          <w:sz w:val="28"/>
          <w:szCs w:val="28"/>
        </w:rPr>
      </w:pPr>
    </w:p>
    <w:p w14:paraId="7E28951C" w14:textId="77777777" w:rsidR="00913DF4" w:rsidRPr="00E24FE7" w:rsidRDefault="00913DF4" w:rsidP="00913DF4">
      <w:pPr>
        <w:tabs>
          <w:tab w:val="left" w:pos="1800"/>
        </w:tabs>
        <w:jc w:val="both"/>
        <w:rPr>
          <w:b/>
          <w:sz w:val="28"/>
          <w:szCs w:val="28"/>
        </w:rPr>
      </w:pPr>
    </w:p>
    <w:p w14:paraId="75ED4BE1" w14:textId="77777777" w:rsidR="009E2BBB" w:rsidRPr="00E24FE7" w:rsidRDefault="0035201B" w:rsidP="00913DF4">
      <w:pPr>
        <w:tabs>
          <w:tab w:val="left" w:pos="1800"/>
        </w:tabs>
        <w:jc w:val="both"/>
        <w:rPr>
          <w:sz w:val="28"/>
          <w:szCs w:val="28"/>
        </w:rPr>
      </w:pPr>
      <w:r w:rsidRPr="00E24FE7">
        <w:rPr>
          <w:bCs/>
          <w:sz w:val="28"/>
          <w:szCs w:val="28"/>
        </w:rPr>
        <w:t>Таблица 2.1</w:t>
      </w:r>
      <w:r w:rsidRPr="00E24FE7">
        <w:rPr>
          <w:sz w:val="28"/>
          <w:szCs w:val="28"/>
        </w:rPr>
        <w:t xml:space="preserve"> Перечень и краткая характеристика месторождений и проявлений полезных ископаемых Яранского района (кроме торфа) по состоянию на 01.01.2010г.</w:t>
      </w:r>
    </w:p>
    <w:tbl>
      <w:tblPr>
        <w:tblW w:w="14940" w:type="dxa"/>
        <w:tblInd w:w="89" w:type="dxa"/>
        <w:tblLook w:val="0000" w:firstRow="0" w:lastRow="0" w:firstColumn="0" w:lastColumn="0" w:noHBand="0" w:noVBand="0"/>
      </w:tblPr>
      <w:tblGrid>
        <w:gridCol w:w="1755"/>
        <w:gridCol w:w="1500"/>
        <w:gridCol w:w="872"/>
        <w:gridCol w:w="726"/>
        <w:gridCol w:w="691"/>
        <w:gridCol w:w="531"/>
        <w:gridCol w:w="516"/>
        <w:gridCol w:w="516"/>
        <w:gridCol w:w="452"/>
        <w:gridCol w:w="452"/>
        <w:gridCol w:w="1999"/>
        <w:gridCol w:w="1728"/>
        <w:gridCol w:w="1492"/>
        <w:gridCol w:w="1710"/>
      </w:tblGrid>
      <w:tr w:rsidR="00913DF4" w:rsidRPr="00E24FE7" w14:paraId="132FB347" w14:textId="77777777" w:rsidTr="0035201B">
        <w:trPr>
          <w:trHeight w:val="840"/>
        </w:trPr>
        <w:tc>
          <w:tcPr>
            <w:tcW w:w="157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14:paraId="2B84E88E" w14:textId="77777777" w:rsidR="0035201B" w:rsidRPr="00E24FE7" w:rsidRDefault="0035201B" w:rsidP="0035201B">
            <w:pPr>
              <w:jc w:val="center"/>
              <w:rPr>
                <w:rFonts w:eastAsia="Times New Roman"/>
                <w:sz w:val="20"/>
                <w:szCs w:val="20"/>
              </w:rPr>
            </w:pPr>
            <w:r w:rsidRPr="00E24FE7">
              <w:rPr>
                <w:rFonts w:eastAsia="Times New Roman"/>
                <w:sz w:val="20"/>
                <w:szCs w:val="20"/>
              </w:rPr>
              <w:t>Название месторождения, проявления</w:t>
            </w:r>
          </w:p>
        </w:tc>
        <w:tc>
          <w:tcPr>
            <w:tcW w:w="150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14:paraId="24DA6621" w14:textId="77777777" w:rsidR="0035201B" w:rsidRPr="00E24FE7" w:rsidRDefault="0035201B" w:rsidP="0035201B">
            <w:pPr>
              <w:jc w:val="center"/>
              <w:rPr>
                <w:rFonts w:eastAsia="Times New Roman"/>
                <w:sz w:val="20"/>
                <w:szCs w:val="20"/>
              </w:rPr>
            </w:pPr>
            <w:r w:rsidRPr="00E24FE7">
              <w:rPr>
                <w:rFonts w:eastAsia="Times New Roman"/>
                <w:sz w:val="20"/>
                <w:szCs w:val="20"/>
              </w:rPr>
              <w:t>Местоположение: населенный пункт, расстояние до ж.д.</w:t>
            </w:r>
          </w:p>
        </w:tc>
        <w:tc>
          <w:tcPr>
            <w:tcW w:w="69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698CD1F5" w14:textId="77777777" w:rsidR="0035201B" w:rsidRPr="00E24FE7" w:rsidRDefault="0035201B" w:rsidP="0035201B">
            <w:pPr>
              <w:jc w:val="center"/>
              <w:rPr>
                <w:rFonts w:eastAsia="Times New Roman"/>
                <w:sz w:val="20"/>
                <w:szCs w:val="20"/>
              </w:rPr>
            </w:pPr>
            <w:r w:rsidRPr="00E24FE7">
              <w:rPr>
                <w:rFonts w:eastAsia="Times New Roman"/>
                <w:sz w:val="20"/>
                <w:szCs w:val="20"/>
              </w:rPr>
              <w:t xml:space="preserve">Усредненная мощность полезной толщи, м       </w:t>
            </w:r>
          </w:p>
        </w:tc>
        <w:tc>
          <w:tcPr>
            <w:tcW w:w="57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5A5F9944" w14:textId="77777777" w:rsidR="0035201B" w:rsidRPr="00E24FE7" w:rsidRDefault="0035201B" w:rsidP="0035201B">
            <w:pPr>
              <w:jc w:val="center"/>
              <w:rPr>
                <w:rFonts w:eastAsia="Times New Roman"/>
                <w:sz w:val="20"/>
                <w:szCs w:val="20"/>
              </w:rPr>
            </w:pPr>
            <w:r w:rsidRPr="00E24FE7">
              <w:rPr>
                <w:rFonts w:eastAsia="Times New Roman"/>
                <w:sz w:val="20"/>
                <w:szCs w:val="20"/>
              </w:rPr>
              <w:t>Площадь подсчета запасов,  тыс. м</w:t>
            </w:r>
            <w:r w:rsidRPr="00E24FE7">
              <w:rPr>
                <w:rFonts w:eastAsia="Times New Roman"/>
                <w:sz w:val="20"/>
                <w:szCs w:val="20"/>
                <w:vertAlign w:val="superscript"/>
              </w:rPr>
              <w:t>2</w:t>
            </w:r>
          </w:p>
        </w:tc>
        <w:tc>
          <w:tcPr>
            <w:tcW w:w="1071" w:type="dxa"/>
            <w:gridSpan w:val="2"/>
            <w:tcBorders>
              <w:top w:val="single" w:sz="4" w:space="0" w:color="auto"/>
              <w:left w:val="nil"/>
              <w:bottom w:val="single" w:sz="4" w:space="0" w:color="auto"/>
              <w:right w:val="single" w:sz="4" w:space="0" w:color="auto"/>
            </w:tcBorders>
            <w:shd w:val="clear" w:color="auto" w:fill="auto"/>
          </w:tcPr>
          <w:p w14:paraId="2087A9CF" w14:textId="77777777" w:rsidR="0035201B" w:rsidRPr="00E24FE7" w:rsidRDefault="0035201B" w:rsidP="0035201B">
            <w:pPr>
              <w:jc w:val="center"/>
              <w:rPr>
                <w:rFonts w:eastAsia="Times New Roman"/>
                <w:sz w:val="20"/>
                <w:szCs w:val="20"/>
              </w:rPr>
            </w:pPr>
            <w:r w:rsidRPr="00E24FE7">
              <w:rPr>
                <w:rFonts w:eastAsia="Times New Roman"/>
                <w:sz w:val="20"/>
                <w:szCs w:val="20"/>
              </w:rPr>
              <w:t xml:space="preserve">Балансовые запасы </w:t>
            </w:r>
          </w:p>
        </w:tc>
        <w:tc>
          <w:tcPr>
            <w:tcW w:w="1325" w:type="dxa"/>
            <w:gridSpan w:val="3"/>
            <w:tcBorders>
              <w:top w:val="single" w:sz="4" w:space="0" w:color="auto"/>
              <w:left w:val="nil"/>
              <w:bottom w:val="single" w:sz="4" w:space="0" w:color="auto"/>
              <w:right w:val="single" w:sz="4" w:space="0" w:color="auto"/>
            </w:tcBorders>
            <w:shd w:val="clear" w:color="auto" w:fill="auto"/>
          </w:tcPr>
          <w:p w14:paraId="0F8A3774" w14:textId="77777777" w:rsidR="0035201B" w:rsidRPr="00E24FE7" w:rsidRDefault="0035201B" w:rsidP="0035201B">
            <w:pPr>
              <w:jc w:val="center"/>
              <w:rPr>
                <w:rFonts w:eastAsia="Times New Roman"/>
                <w:sz w:val="20"/>
                <w:szCs w:val="20"/>
              </w:rPr>
            </w:pPr>
            <w:r w:rsidRPr="00E24FE7">
              <w:rPr>
                <w:rFonts w:eastAsia="Times New Roman"/>
                <w:sz w:val="20"/>
                <w:szCs w:val="20"/>
              </w:rPr>
              <w:t>Запасы и прог-нозные ресурсы, (авторские)</w:t>
            </w:r>
          </w:p>
        </w:tc>
        <w:tc>
          <w:tcPr>
            <w:tcW w:w="45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14:paraId="447E1B08" w14:textId="77777777" w:rsidR="0035201B" w:rsidRPr="00E24FE7" w:rsidRDefault="0035201B" w:rsidP="0035201B">
            <w:pPr>
              <w:jc w:val="center"/>
              <w:rPr>
                <w:rFonts w:eastAsia="Times New Roman"/>
                <w:sz w:val="20"/>
                <w:szCs w:val="20"/>
              </w:rPr>
            </w:pPr>
            <w:r w:rsidRPr="00E24FE7">
              <w:rPr>
                <w:rFonts w:eastAsia="Times New Roman"/>
                <w:sz w:val="20"/>
                <w:szCs w:val="20"/>
              </w:rPr>
              <w:t>Степень освоения запасов</w:t>
            </w:r>
          </w:p>
        </w:tc>
        <w:tc>
          <w:tcPr>
            <w:tcW w:w="26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DFDD18" w14:textId="77777777" w:rsidR="0035201B" w:rsidRPr="00E24FE7" w:rsidRDefault="0035201B" w:rsidP="0035201B">
            <w:pPr>
              <w:jc w:val="center"/>
              <w:rPr>
                <w:rFonts w:eastAsia="Times New Roman"/>
                <w:sz w:val="20"/>
                <w:szCs w:val="20"/>
              </w:rPr>
            </w:pPr>
            <w:r w:rsidRPr="00E24FE7">
              <w:rPr>
                <w:rFonts w:eastAsia="Times New Roman"/>
                <w:sz w:val="20"/>
                <w:szCs w:val="20"/>
              </w:rPr>
              <w:t xml:space="preserve">Качественная характеристика сырья. </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31BDBC" w14:textId="77777777" w:rsidR="0035201B" w:rsidRPr="00E24FE7" w:rsidRDefault="0035201B" w:rsidP="0035201B">
            <w:pPr>
              <w:jc w:val="center"/>
              <w:rPr>
                <w:rFonts w:eastAsia="Times New Roman"/>
                <w:sz w:val="20"/>
                <w:szCs w:val="20"/>
              </w:rPr>
            </w:pPr>
            <w:r w:rsidRPr="00E24FE7">
              <w:rPr>
                <w:rFonts w:eastAsia="Times New Roman"/>
                <w:sz w:val="20"/>
                <w:szCs w:val="20"/>
              </w:rPr>
              <w:t>Направление использования, Характеристика продукции</w:t>
            </w:r>
          </w:p>
        </w:tc>
        <w:tc>
          <w:tcPr>
            <w:tcW w:w="14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488AE0" w14:textId="77777777" w:rsidR="0035201B" w:rsidRPr="00E24FE7" w:rsidRDefault="0035201B" w:rsidP="0035201B">
            <w:pPr>
              <w:jc w:val="center"/>
              <w:rPr>
                <w:rFonts w:eastAsia="Times New Roman"/>
                <w:sz w:val="20"/>
                <w:szCs w:val="20"/>
              </w:rPr>
            </w:pPr>
            <w:r w:rsidRPr="00E24FE7">
              <w:rPr>
                <w:rFonts w:eastAsia="Times New Roman"/>
                <w:sz w:val="20"/>
                <w:szCs w:val="20"/>
              </w:rPr>
              <w:t>Горно-технические условия эксплуатации: мощность (м) и состав пород вскрыши, обводненность</w:t>
            </w:r>
          </w:p>
        </w:tc>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0461FC" w14:textId="77777777" w:rsidR="0035201B" w:rsidRPr="00E24FE7" w:rsidRDefault="0035201B" w:rsidP="0035201B">
            <w:pPr>
              <w:jc w:val="center"/>
              <w:rPr>
                <w:rFonts w:eastAsia="Times New Roman"/>
                <w:sz w:val="20"/>
                <w:szCs w:val="20"/>
              </w:rPr>
            </w:pPr>
            <w:r w:rsidRPr="00E24FE7">
              <w:rPr>
                <w:rFonts w:eastAsia="Times New Roman"/>
                <w:sz w:val="20"/>
                <w:szCs w:val="20"/>
              </w:rPr>
              <w:t>Автор геологи-ческого отчета, год сдачи в территориальные фонды и № протокола постановки на баланс</w:t>
            </w:r>
          </w:p>
        </w:tc>
      </w:tr>
      <w:tr w:rsidR="0035201B" w:rsidRPr="00E24FE7" w14:paraId="107FA868" w14:textId="77777777" w:rsidTr="0035201B">
        <w:trPr>
          <w:trHeight w:val="255"/>
        </w:trPr>
        <w:tc>
          <w:tcPr>
            <w:tcW w:w="1577" w:type="dxa"/>
            <w:vMerge/>
            <w:tcBorders>
              <w:top w:val="single" w:sz="4" w:space="0" w:color="auto"/>
              <w:left w:val="single" w:sz="4" w:space="0" w:color="auto"/>
              <w:bottom w:val="single" w:sz="4" w:space="0" w:color="000000"/>
              <w:right w:val="single" w:sz="4" w:space="0" w:color="auto"/>
            </w:tcBorders>
            <w:vAlign w:val="center"/>
          </w:tcPr>
          <w:p w14:paraId="27FD5D26" w14:textId="77777777" w:rsidR="0035201B" w:rsidRPr="00E24FE7" w:rsidRDefault="0035201B" w:rsidP="0035201B">
            <w:pPr>
              <w:rPr>
                <w:rFonts w:eastAsia="Times New Roman"/>
                <w:sz w:val="20"/>
                <w:szCs w:val="20"/>
              </w:rPr>
            </w:pPr>
          </w:p>
        </w:tc>
        <w:tc>
          <w:tcPr>
            <w:tcW w:w="1500" w:type="dxa"/>
            <w:vMerge/>
            <w:tcBorders>
              <w:top w:val="single" w:sz="4" w:space="0" w:color="auto"/>
              <w:left w:val="single" w:sz="4" w:space="0" w:color="auto"/>
              <w:bottom w:val="single" w:sz="4" w:space="0" w:color="000000"/>
              <w:right w:val="single" w:sz="4" w:space="0" w:color="auto"/>
            </w:tcBorders>
            <w:vAlign w:val="center"/>
          </w:tcPr>
          <w:p w14:paraId="3DEB30AE" w14:textId="77777777" w:rsidR="0035201B" w:rsidRPr="00E24FE7" w:rsidRDefault="0035201B" w:rsidP="0035201B">
            <w:pPr>
              <w:rPr>
                <w:rFonts w:eastAsia="Times New Roman"/>
                <w:sz w:val="20"/>
                <w:szCs w:val="20"/>
              </w:rPr>
            </w:pPr>
          </w:p>
        </w:tc>
        <w:tc>
          <w:tcPr>
            <w:tcW w:w="694" w:type="dxa"/>
            <w:vMerge/>
            <w:tcBorders>
              <w:top w:val="single" w:sz="4" w:space="0" w:color="auto"/>
              <w:left w:val="single" w:sz="4" w:space="0" w:color="auto"/>
              <w:bottom w:val="single" w:sz="4" w:space="0" w:color="auto"/>
              <w:right w:val="single" w:sz="4" w:space="0" w:color="auto"/>
            </w:tcBorders>
            <w:vAlign w:val="center"/>
          </w:tcPr>
          <w:p w14:paraId="02B74DB2" w14:textId="77777777" w:rsidR="0035201B" w:rsidRPr="00E24FE7" w:rsidRDefault="0035201B" w:rsidP="0035201B">
            <w:pPr>
              <w:rPr>
                <w:rFonts w:eastAsia="Times New Roman"/>
                <w:sz w:val="20"/>
                <w:szCs w:val="20"/>
              </w:rPr>
            </w:pPr>
          </w:p>
        </w:tc>
        <w:tc>
          <w:tcPr>
            <w:tcW w:w="572" w:type="dxa"/>
            <w:vMerge/>
            <w:tcBorders>
              <w:top w:val="single" w:sz="4" w:space="0" w:color="auto"/>
              <w:left w:val="single" w:sz="4" w:space="0" w:color="auto"/>
              <w:bottom w:val="single" w:sz="4" w:space="0" w:color="auto"/>
              <w:right w:val="single" w:sz="4" w:space="0" w:color="auto"/>
            </w:tcBorders>
            <w:vAlign w:val="center"/>
          </w:tcPr>
          <w:p w14:paraId="4D2C47E8" w14:textId="77777777" w:rsidR="0035201B" w:rsidRPr="00E24FE7" w:rsidRDefault="0035201B" w:rsidP="0035201B">
            <w:pPr>
              <w:rPr>
                <w:rFonts w:eastAsia="Times New Roman"/>
                <w:sz w:val="20"/>
                <w:szCs w:val="20"/>
              </w:rPr>
            </w:pPr>
          </w:p>
        </w:tc>
        <w:tc>
          <w:tcPr>
            <w:tcW w:w="576"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14:paraId="36CF6980" w14:textId="77777777" w:rsidR="0035201B" w:rsidRPr="00E24FE7" w:rsidRDefault="0035201B" w:rsidP="0035201B">
            <w:pPr>
              <w:jc w:val="center"/>
              <w:rPr>
                <w:rFonts w:eastAsia="Times New Roman"/>
                <w:sz w:val="20"/>
                <w:szCs w:val="20"/>
              </w:rPr>
            </w:pPr>
            <w:r w:rsidRPr="00E24FE7">
              <w:rPr>
                <w:rFonts w:eastAsia="Times New Roman"/>
                <w:sz w:val="20"/>
                <w:szCs w:val="20"/>
              </w:rPr>
              <w:t>промышленных ка-тегорий (А+В+С</w:t>
            </w:r>
            <w:r w:rsidRPr="00E24FE7">
              <w:rPr>
                <w:rFonts w:eastAsia="Times New Roman"/>
                <w:sz w:val="20"/>
                <w:szCs w:val="20"/>
                <w:vertAlign w:val="subscript"/>
              </w:rPr>
              <w:t>1</w:t>
            </w:r>
            <w:r w:rsidRPr="00E24FE7">
              <w:rPr>
                <w:rFonts w:eastAsia="Times New Roman"/>
                <w:sz w:val="20"/>
                <w:szCs w:val="20"/>
              </w:rPr>
              <w:t>)</w:t>
            </w:r>
          </w:p>
        </w:tc>
        <w:tc>
          <w:tcPr>
            <w:tcW w:w="495"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14:paraId="4E0F124A" w14:textId="77777777" w:rsidR="0035201B" w:rsidRPr="00E24FE7" w:rsidRDefault="0035201B" w:rsidP="0035201B">
            <w:pPr>
              <w:jc w:val="center"/>
              <w:rPr>
                <w:rFonts w:eastAsia="Times New Roman"/>
                <w:sz w:val="20"/>
                <w:szCs w:val="20"/>
              </w:rPr>
            </w:pPr>
            <w:r w:rsidRPr="00E24FE7">
              <w:rPr>
                <w:rFonts w:eastAsia="Times New Roman"/>
                <w:sz w:val="20"/>
                <w:szCs w:val="20"/>
              </w:rPr>
              <w:t>Предварительно оцененные (С</w:t>
            </w:r>
            <w:r w:rsidRPr="00E24FE7">
              <w:rPr>
                <w:rFonts w:eastAsia="Times New Roman"/>
                <w:sz w:val="20"/>
                <w:szCs w:val="20"/>
                <w:vertAlign w:val="subscript"/>
              </w:rPr>
              <w:t>2</w:t>
            </w:r>
            <w:r w:rsidRPr="00E24FE7">
              <w:rPr>
                <w:rFonts w:eastAsia="Times New Roman"/>
                <w:sz w:val="20"/>
                <w:szCs w:val="20"/>
              </w:rPr>
              <w:t>)</w:t>
            </w:r>
          </w:p>
        </w:tc>
        <w:tc>
          <w:tcPr>
            <w:tcW w:w="403" w:type="dxa"/>
            <w:vMerge w:val="restart"/>
            <w:tcBorders>
              <w:top w:val="nil"/>
              <w:left w:val="single" w:sz="4" w:space="0" w:color="auto"/>
              <w:bottom w:val="single" w:sz="4" w:space="0" w:color="auto"/>
              <w:right w:val="single" w:sz="4" w:space="0" w:color="auto"/>
            </w:tcBorders>
            <w:shd w:val="clear" w:color="auto" w:fill="auto"/>
            <w:textDirection w:val="btLr"/>
          </w:tcPr>
          <w:p w14:paraId="333D82F7" w14:textId="77777777" w:rsidR="0035201B" w:rsidRPr="00E24FE7" w:rsidRDefault="0035201B" w:rsidP="0035201B">
            <w:pPr>
              <w:jc w:val="center"/>
              <w:rPr>
                <w:rFonts w:eastAsia="Times New Roman"/>
                <w:sz w:val="20"/>
                <w:szCs w:val="20"/>
              </w:rPr>
            </w:pPr>
            <w:r w:rsidRPr="00E24FE7">
              <w:rPr>
                <w:rFonts w:eastAsia="Times New Roman"/>
                <w:sz w:val="20"/>
                <w:szCs w:val="20"/>
              </w:rPr>
              <w:t>Разведанные В+С</w:t>
            </w:r>
            <w:r w:rsidRPr="00E24FE7">
              <w:rPr>
                <w:rFonts w:eastAsia="Times New Roman"/>
                <w:sz w:val="20"/>
                <w:szCs w:val="20"/>
                <w:vertAlign w:val="subscript"/>
              </w:rPr>
              <w:t>1</w:t>
            </w:r>
          </w:p>
        </w:tc>
        <w:tc>
          <w:tcPr>
            <w:tcW w:w="497"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14:paraId="59D60EA7" w14:textId="77777777" w:rsidR="0035201B" w:rsidRPr="00E24FE7" w:rsidRDefault="0035201B" w:rsidP="0035201B">
            <w:pPr>
              <w:jc w:val="right"/>
              <w:rPr>
                <w:rFonts w:eastAsia="Times New Roman"/>
                <w:sz w:val="20"/>
                <w:szCs w:val="20"/>
              </w:rPr>
            </w:pPr>
            <w:r w:rsidRPr="00E24FE7">
              <w:rPr>
                <w:rFonts w:eastAsia="Times New Roman"/>
                <w:sz w:val="20"/>
                <w:szCs w:val="20"/>
              </w:rPr>
              <w:t>Предварительно оцененные С</w:t>
            </w:r>
            <w:r w:rsidRPr="00E24FE7">
              <w:rPr>
                <w:rFonts w:eastAsia="Times New Roman"/>
                <w:sz w:val="20"/>
                <w:szCs w:val="20"/>
                <w:vertAlign w:val="subscript"/>
              </w:rPr>
              <w:t>1</w:t>
            </w:r>
            <w:r w:rsidRPr="00E24FE7">
              <w:rPr>
                <w:rFonts w:eastAsia="Times New Roman"/>
                <w:sz w:val="20"/>
                <w:szCs w:val="20"/>
              </w:rPr>
              <w:t>+ С</w:t>
            </w:r>
            <w:r w:rsidRPr="00E24FE7">
              <w:rPr>
                <w:rFonts w:eastAsia="Times New Roman"/>
                <w:sz w:val="20"/>
                <w:szCs w:val="20"/>
                <w:vertAlign w:val="subscript"/>
              </w:rPr>
              <w:t>2</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14:paraId="03FCFD1B" w14:textId="77777777" w:rsidR="0035201B" w:rsidRPr="00E24FE7" w:rsidRDefault="0035201B" w:rsidP="0035201B">
            <w:pPr>
              <w:jc w:val="center"/>
              <w:rPr>
                <w:rFonts w:eastAsia="Times New Roman"/>
                <w:sz w:val="20"/>
                <w:szCs w:val="20"/>
              </w:rPr>
            </w:pPr>
            <w:r w:rsidRPr="00E24FE7">
              <w:rPr>
                <w:rFonts w:eastAsia="Times New Roman"/>
                <w:sz w:val="20"/>
                <w:szCs w:val="20"/>
              </w:rPr>
              <w:t>Прогнозные Р</w:t>
            </w:r>
            <w:r w:rsidRPr="00E24FE7">
              <w:rPr>
                <w:rFonts w:eastAsia="Times New Roman"/>
                <w:sz w:val="20"/>
                <w:szCs w:val="20"/>
                <w:vertAlign w:val="subscript"/>
              </w:rPr>
              <w:t>1</w:t>
            </w:r>
          </w:p>
        </w:tc>
        <w:tc>
          <w:tcPr>
            <w:tcW w:w="451" w:type="dxa"/>
            <w:vMerge/>
            <w:tcBorders>
              <w:top w:val="single" w:sz="4" w:space="0" w:color="auto"/>
              <w:left w:val="single" w:sz="4" w:space="0" w:color="auto"/>
              <w:bottom w:val="single" w:sz="4" w:space="0" w:color="000000"/>
              <w:right w:val="single" w:sz="4" w:space="0" w:color="auto"/>
            </w:tcBorders>
            <w:vAlign w:val="center"/>
          </w:tcPr>
          <w:p w14:paraId="1B869F85" w14:textId="77777777" w:rsidR="0035201B" w:rsidRPr="00E24FE7" w:rsidRDefault="0035201B" w:rsidP="0035201B">
            <w:pPr>
              <w:rPr>
                <w:rFonts w:eastAsia="Times New Roman"/>
                <w:sz w:val="20"/>
                <w:szCs w:val="20"/>
              </w:rPr>
            </w:pPr>
          </w:p>
        </w:tc>
        <w:tc>
          <w:tcPr>
            <w:tcW w:w="2637" w:type="dxa"/>
            <w:vMerge/>
            <w:tcBorders>
              <w:top w:val="single" w:sz="4" w:space="0" w:color="auto"/>
              <w:left w:val="single" w:sz="4" w:space="0" w:color="auto"/>
              <w:bottom w:val="single" w:sz="4" w:space="0" w:color="auto"/>
              <w:right w:val="single" w:sz="4" w:space="0" w:color="auto"/>
            </w:tcBorders>
            <w:vAlign w:val="center"/>
          </w:tcPr>
          <w:p w14:paraId="16A27953" w14:textId="77777777" w:rsidR="0035201B" w:rsidRPr="00E24FE7" w:rsidRDefault="0035201B" w:rsidP="0035201B">
            <w:pPr>
              <w:rPr>
                <w:rFonts w:eastAsia="Times New Roman"/>
                <w:sz w:val="20"/>
                <w:szCs w:val="20"/>
              </w:rPr>
            </w:pPr>
          </w:p>
        </w:tc>
        <w:tc>
          <w:tcPr>
            <w:tcW w:w="2095" w:type="dxa"/>
            <w:vMerge/>
            <w:tcBorders>
              <w:top w:val="single" w:sz="4" w:space="0" w:color="auto"/>
              <w:left w:val="single" w:sz="4" w:space="0" w:color="auto"/>
              <w:bottom w:val="single" w:sz="4" w:space="0" w:color="auto"/>
              <w:right w:val="single" w:sz="4" w:space="0" w:color="auto"/>
            </w:tcBorders>
            <w:vAlign w:val="center"/>
          </w:tcPr>
          <w:p w14:paraId="72152DFB" w14:textId="77777777" w:rsidR="0035201B" w:rsidRPr="00E24FE7" w:rsidRDefault="0035201B" w:rsidP="0035201B">
            <w:pPr>
              <w:rPr>
                <w:rFonts w:eastAsia="Times New Roman"/>
                <w:sz w:val="20"/>
                <w:szCs w:val="20"/>
              </w:rPr>
            </w:pPr>
          </w:p>
        </w:tc>
        <w:tc>
          <w:tcPr>
            <w:tcW w:w="1486" w:type="dxa"/>
            <w:vMerge/>
            <w:tcBorders>
              <w:top w:val="single" w:sz="4" w:space="0" w:color="auto"/>
              <w:left w:val="single" w:sz="4" w:space="0" w:color="auto"/>
              <w:bottom w:val="single" w:sz="4" w:space="0" w:color="auto"/>
              <w:right w:val="single" w:sz="4" w:space="0" w:color="auto"/>
            </w:tcBorders>
            <w:vAlign w:val="center"/>
          </w:tcPr>
          <w:p w14:paraId="3191E54E" w14:textId="77777777" w:rsidR="0035201B" w:rsidRPr="00E24FE7" w:rsidRDefault="0035201B" w:rsidP="0035201B">
            <w:pPr>
              <w:rPr>
                <w:rFonts w:eastAsia="Times New Roman"/>
                <w:sz w:val="20"/>
                <w:szCs w:val="20"/>
              </w:rPr>
            </w:pPr>
          </w:p>
        </w:tc>
        <w:tc>
          <w:tcPr>
            <w:tcW w:w="1532" w:type="dxa"/>
            <w:vMerge/>
            <w:tcBorders>
              <w:top w:val="single" w:sz="4" w:space="0" w:color="auto"/>
              <w:left w:val="single" w:sz="4" w:space="0" w:color="auto"/>
              <w:bottom w:val="single" w:sz="4" w:space="0" w:color="auto"/>
              <w:right w:val="single" w:sz="4" w:space="0" w:color="auto"/>
            </w:tcBorders>
            <w:vAlign w:val="center"/>
          </w:tcPr>
          <w:p w14:paraId="4516A333" w14:textId="77777777" w:rsidR="0035201B" w:rsidRPr="00E24FE7" w:rsidRDefault="0035201B" w:rsidP="0035201B">
            <w:pPr>
              <w:rPr>
                <w:rFonts w:eastAsia="Times New Roman"/>
                <w:sz w:val="20"/>
                <w:szCs w:val="20"/>
              </w:rPr>
            </w:pPr>
          </w:p>
        </w:tc>
      </w:tr>
      <w:tr w:rsidR="0035201B" w:rsidRPr="00E24FE7" w14:paraId="74458FD8" w14:textId="77777777" w:rsidTr="0035201B">
        <w:trPr>
          <w:trHeight w:val="1485"/>
        </w:trPr>
        <w:tc>
          <w:tcPr>
            <w:tcW w:w="1577" w:type="dxa"/>
            <w:vMerge/>
            <w:tcBorders>
              <w:top w:val="single" w:sz="4" w:space="0" w:color="auto"/>
              <w:left w:val="single" w:sz="4" w:space="0" w:color="auto"/>
              <w:bottom w:val="single" w:sz="4" w:space="0" w:color="000000"/>
              <w:right w:val="single" w:sz="4" w:space="0" w:color="auto"/>
            </w:tcBorders>
            <w:vAlign w:val="center"/>
          </w:tcPr>
          <w:p w14:paraId="0C6C5F32" w14:textId="77777777" w:rsidR="0035201B" w:rsidRPr="00E24FE7" w:rsidRDefault="0035201B" w:rsidP="0035201B">
            <w:pPr>
              <w:rPr>
                <w:rFonts w:eastAsia="Times New Roman"/>
                <w:sz w:val="20"/>
                <w:szCs w:val="20"/>
              </w:rPr>
            </w:pPr>
          </w:p>
        </w:tc>
        <w:tc>
          <w:tcPr>
            <w:tcW w:w="1500" w:type="dxa"/>
            <w:vMerge/>
            <w:tcBorders>
              <w:top w:val="single" w:sz="4" w:space="0" w:color="auto"/>
              <w:left w:val="single" w:sz="4" w:space="0" w:color="auto"/>
              <w:bottom w:val="single" w:sz="4" w:space="0" w:color="000000"/>
              <w:right w:val="single" w:sz="4" w:space="0" w:color="auto"/>
            </w:tcBorders>
            <w:vAlign w:val="center"/>
          </w:tcPr>
          <w:p w14:paraId="348CCA98" w14:textId="77777777" w:rsidR="0035201B" w:rsidRPr="00E24FE7" w:rsidRDefault="0035201B" w:rsidP="0035201B">
            <w:pPr>
              <w:rPr>
                <w:rFonts w:eastAsia="Times New Roman"/>
                <w:sz w:val="20"/>
                <w:szCs w:val="20"/>
              </w:rPr>
            </w:pPr>
          </w:p>
        </w:tc>
        <w:tc>
          <w:tcPr>
            <w:tcW w:w="694" w:type="dxa"/>
            <w:vMerge/>
            <w:tcBorders>
              <w:top w:val="single" w:sz="4" w:space="0" w:color="auto"/>
              <w:left w:val="single" w:sz="4" w:space="0" w:color="auto"/>
              <w:bottom w:val="single" w:sz="4" w:space="0" w:color="auto"/>
              <w:right w:val="single" w:sz="4" w:space="0" w:color="auto"/>
            </w:tcBorders>
            <w:vAlign w:val="center"/>
          </w:tcPr>
          <w:p w14:paraId="1845035C" w14:textId="77777777" w:rsidR="0035201B" w:rsidRPr="00E24FE7" w:rsidRDefault="0035201B" w:rsidP="0035201B">
            <w:pPr>
              <w:rPr>
                <w:rFonts w:eastAsia="Times New Roman"/>
                <w:sz w:val="20"/>
                <w:szCs w:val="20"/>
              </w:rPr>
            </w:pPr>
          </w:p>
        </w:tc>
        <w:tc>
          <w:tcPr>
            <w:tcW w:w="572" w:type="dxa"/>
            <w:vMerge/>
            <w:tcBorders>
              <w:top w:val="single" w:sz="4" w:space="0" w:color="auto"/>
              <w:left w:val="single" w:sz="4" w:space="0" w:color="auto"/>
              <w:bottom w:val="single" w:sz="4" w:space="0" w:color="auto"/>
              <w:right w:val="single" w:sz="4" w:space="0" w:color="auto"/>
            </w:tcBorders>
            <w:vAlign w:val="center"/>
          </w:tcPr>
          <w:p w14:paraId="2A9EA79B" w14:textId="77777777" w:rsidR="0035201B" w:rsidRPr="00E24FE7" w:rsidRDefault="0035201B" w:rsidP="0035201B">
            <w:pPr>
              <w:rPr>
                <w:rFonts w:eastAsia="Times New Roman"/>
                <w:sz w:val="20"/>
                <w:szCs w:val="20"/>
              </w:rPr>
            </w:pPr>
          </w:p>
        </w:tc>
        <w:tc>
          <w:tcPr>
            <w:tcW w:w="576" w:type="dxa"/>
            <w:vMerge/>
            <w:tcBorders>
              <w:top w:val="nil"/>
              <w:left w:val="single" w:sz="4" w:space="0" w:color="auto"/>
              <w:bottom w:val="single" w:sz="4" w:space="0" w:color="auto"/>
              <w:right w:val="single" w:sz="4" w:space="0" w:color="auto"/>
            </w:tcBorders>
            <w:vAlign w:val="center"/>
          </w:tcPr>
          <w:p w14:paraId="2390AE37" w14:textId="77777777" w:rsidR="0035201B" w:rsidRPr="00E24FE7" w:rsidRDefault="0035201B" w:rsidP="0035201B">
            <w:pPr>
              <w:rPr>
                <w:rFonts w:eastAsia="Times New Roman"/>
                <w:sz w:val="20"/>
                <w:szCs w:val="20"/>
              </w:rPr>
            </w:pPr>
          </w:p>
        </w:tc>
        <w:tc>
          <w:tcPr>
            <w:tcW w:w="495" w:type="dxa"/>
            <w:vMerge/>
            <w:tcBorders>
              <w:top w:val="nil"/>
              <w:left w:val="single" w:sz="4" w:space="0" w:color="auto"/>
              <w:bottom w:val="single" w:sz="4" w:space="0" w:color="auto"/>
              <w:right w:val="single" w:sz="4" w:space="0" w:color="auto"/>
            </w:tcBorders>
            <w:vAlign w:val="center"/>
          </w:tcPr>
          <w:p w14:paraId="007843B5" w14:textId="77777777" w:rsidR="0035201B" w:rsidRPr="00E24FE7" w:rsidRDefault="0035201B" w:rsidP="0035201B">
            <w:pPr>
              <w:rPr>
                <w:rFonts w:eastAsia="Times New Roman"/>
                <w:sz w:val="20"/>
                <w:szCs w:val="20"/>
              </w:rPr>
            </w:pPr>
          </w:p>
        </w:tc>
        <w:tc>
          <w:tcPr>
            <w:tcW w:w="403" w:type="dxa"/>
            <w:vMerge/>
            <w:tcBorders>
              <w:top w:val="nil"/>
              <w:left w:val="single" w:sz="4" w:space="0" w:color="auto"/>
              <w:bottom w:val="single" w:sz="4" w:space="0" w:color="auto"/>
              <w:right w:val="single" w:sz="4" w:space="0" w:color="auto"/>
            </w:tcBorders>
            <w:vAlign w:val="center"/>
          </w:tcPr>
          <w:p w14:paraId="20CA346C" w14:textId="77777777" w:rsidR="0035201B" w:rsidRPr="00E24FE7" w:rsidRDefault="0035201B" w:rsidP="0035201B">
            <w:pPr>
              <w:rPr>
                <w:rFonts w:eastAsia="Times New Roman"/>
                <w:sz w:val="20"/>
                <w:szCs w:val="20"/>
              </w:rPr>
            </w:pPr>
          </w:p>
        </w:tc>
        <w:tc>
          <w:tcPr>
            <w:tcW w:w="497" w:type="dxa"/>
            <w:vMerge/>
            <w:tcBorders>
              <w:top w:val="nil"/>
              <w:left w:val="single" w:sz="4" w:space="0" w:color="auto"/>
              <w:bottom w:val="single" w:sz="4" w:space="0" w:color="000000"/>
              <w:right w:val="single" w:sz="4" w:space="0" w:color="auto"/>
            </w:tcBorders>
            <w:vAlign w:val="center"/>
          </w:tcPr>
          <w:p w14:paraId="0849D986" w14:textId="77777777" w:rsidR="0035201B" w:rsidRPr="00E24FE7" w:rsidRDefault="0035201B" w:rsidP="0035201B">
            <w:pPr>
              <w:rPr>
                <w:rFonts w:eastAsia="Times New Roman"/>
                <w:sz w:val="20"/>
                <w:szCs w:val="20"/>
              </w:rPr>
            </w:pPr>
          </w:p>
        </w:tc>
        <w:tc>
          <w:tcPr>
            <w:tcW w:w="425" w:type="dxa"/>
            <w:vMerge/>
            <w:tcBorders>
              <w:top w:val="nil"/>
              <w:left w:val="single" w:sz="4" w:space="0" w:color="auto"/>
              <w:bottom w:val="single" w:sz="4" w:space="0" w:color="000000"/>
              <w:right w:val="single" w:sz="4" w:space="0" w:color="auto"/>
            </w:tcBorders>
            <w:vAlign w:val="center"/>
          </w:tcPr>
          <w:p w14:paraId="142A90D5" w14:textId="77777777" w:rsidR="0035201B" w:rsidRPr="00E24FE7" w:rsidRDefault="0035201B" w:rsidP="0035201B">
            <w:pPr>
              <w:rPr>
                <w:rFonts w:eastAsia="Times New Roman"/>
                <w:sz w:val="20"/>
                <w:szCs w:val="20"/>
              </w:rPr>
            </w:pPr>
          </w:p>
        </w:tc>
        <w:tc>
          <w:tcPr>
            <w:tcW w:w="451" w:type="dxa"/>
            <w:vMerge/>
            <w:tcBorders>
              <w:top w:val="single" w:sz="4" w:space="0" w:color="auto"/>
              <w:left w:val="single" w:sz="4" w:space="0" w:color="auto"/>
              <w:bottom w:val="single" w:sz="4" w:space="0" w:color="000000"/>
              <w:right w:val="single" w:sz="4" w:space="0" w:color="auto"/>
            </w:tcBorders>
            <w:vAlign w:val="center"/>
          </w:tcPr>
          <w:p w14:paraId="4002FE7A" w14:textId="77777777" w:rsidR="0035201B" w:rsidRPr="00E24FE7" w:rsidRDefault="0035201B" w:rsidP="0035201B">
            <w:pPr>
              <w:rPr>
                <w:rFonts w:eastAsia="Times New Roman"/>
                <w:sz w:val="20"/>
                <w:szCs w:val="20"/>
              </w:rPr>
            </w:pPr>
          </w:p>
        </w:tc>
        <w:tc>
          <w:tcPr>
            <w:tcW w:w="2637" w:type="dxa"/>
            <w:vMerge/>
            <w:tcBorders>
              <w:top w:val="single" w:sz="4" w:space="0" w:color="auto"/>
              <w:left w:val="single" w:sz="4" w:space="0" w:color="auto"/>
              <w:bottom w:val="single" w:sz="4" w:space="0" w:color="auto"/>
              <w:right w:val="single" w:sz="4" w:space="0" w:color="auto"/>
            </w:tcBorders>
            <w:vAlign w:val="center"/>
          </w:tcPr>
          <w:p w14:paraId="4DE96E44" w14:textId="77777777" w:rsidR="0035201B" w:rsidRPr="00E24FE7" w:rsidRDefault="0035201B" w:rsidP="0035201B">
            <w:pPr>
              <w:rPr>
                <w:rFonts w:eastAsia="Times New Roman"/>
                <w:sz w:val="20"/>
                <w:szCs w:val="20"/>
              </w:rPr>
            </w:pPr>
          </w:p>
        </w:tc>
        <w:tc>
          <w:tcPr>
            <w:tcW w:w="2095" w:type="dxa"/>
            <w:vMerge/>
            <w:tcBorders>
              <w:top w:val="single" w:sz="4" w:space="0" w:color="auto"/>
              <w:left w:val="single" w:sz="4" w:space="0" w:color="auto"/>
              <w:bottom w:val="single" w:sz="4" w:space="0" w:color="auto"/>
              <w:right w:val="single" w:sz="4" w:space="0" w:color="auto"/>
            </w:tcBorders>
            <w:vAlign w:val="center"/>
          </w:tcPr>
          <w:p w14:paraId="0F380411" w14:textId="77777777" w:rsidR="0035201B" w:rsidRPr="00E24FE7" w:rsidRDefault="0035201B" w:rsidP="0035201B">
            <w:pPr>
              <w:rPr>
                <w:rFonts w:eastAsia="Times New Roman"/>
                <w:sz w:val="20"/>
                <w:szCs w:val="20"/>
              </w:rPr>
            </w:pPr>
          </w:p>
        </w:tc>
        <w:tc>
          <w:tcPr>
            <w:tcW w:w="1486" w:type="dxa"/>
            <w:vMerge/>
            <w:tcBorders>
              <w:top w:val="single" w:sz="4" w:space="0" w:color="auto"/>
              <w:left w:val="single" w:sz="4" w:space="0" w:color="auto"/>
              <w:bottom w:val="single" w:sz="4" w:space="0" w:color="auto"/>
              <w:right w:val="single" w:sz="4" w:space="0" w:color="auto"/>
            </w:tcBorders>
            <w:vAlign w:val="center"/>
          </w:tcPr>
          <w:p w14:paraId="7300C016" w14:textId="77777777" w:rsidR="0035201B" w:rsidRPr="00E24FE7" w:rsidRDefault="0035201B" w:rsidP="0035201B">
            <w:pPr>
              <w:rPr>
                <w:rFonts w:eastAsia="Times New Roman"/>
                <w:sz w:val="20"/>
                <w:szCs w:val="20"/>
              </w:rPr>
            </w:pPr>
          </w:p>
        </w:tc>
        <w:tc>
          <w:tcPr>
            <w:tcW w:w="1532" w:type="dxa"/>
            <w:vMerge/>
            <w:tcBorders>
              <w:top w:val="single" w:sz="4" w:space="0" w:color="auto"/>
              <w:left w:val="single" w:sz="4" w:space="0" w:color="auto"/>
              <w:bottom w:val="single" w:sz="4" w:space="0" w:color="auto"/>
              <w:right w:val="single" w:sz="4" w:space="0" w:color="auto"/>
            </w:tcBorders>
            <w:vAlign w:val="center"/>
          </w:tcPr>
          <w:p w14:paraId="7ED609DE" w14:textId="77777777" w:rsidR="0035201B" w:rsidRPr="00E24FE7" w:rsidRDefault="0035201B" w:rsidP="0035201B">
            <w:pPr>
              <w:rPr>
                <w:rFonts w:eastAsia="Times New Roman"/>
                <w:sz w:val="20"/>
                <w:szCs w:val="20"/>
              </w:rPr>
            </w:pPr>
          </w:p>
        </w:tc>
      </w:tr>
      <w:tr w:rsidR="0035201B" w:rsidRPr="00E24FE7" w14:paraId="2953186C" w14:textId="77777777" w:rsidTr="0035201B">
        <w:trPr>
          <w:trHeight w:val="255"/>
        </w:trPr>
        <w:tc>
          <w:tcPr>
            <w:tcW w:w="1577" w:type="dxa"/>
            <w:tcBorders>
              <w:top w:val="nil"/>
              <w:left w:val="single" w:sz="4" w:space="0" w:color="auto"/>
              <w:bottom w:val="single" w:sz="4" w:space="0" w:color="auto"/>
              <w:right w:val="single" w:sz="4" w:space="0" w:color="auto"/>
            </w:tcBorders>
            <w:shd w:val="clear" w:color="auto" w:fill="auto"/>
          </w:tcPr>
          <w:p w14:paraId="2BAC3799" w14:textId="77777777" w:rsidR="0035201B" w:rsidRPr="00E24FE7" w:rsidRDefault="0035201B" w:rsidP="0035201B">
            <w:pPr>
              <w:jc w:val="center"/>
              <w:rPr>
                <w:rFonts w:eastAsia="Times New Roman"/>
                <w:sz w:val="20"/>
                <w:szCs w:val="20"/>
              </w:rPr>
            </w:pPr>
            <w:r w:rsidRPr="00E24FE7">
              <w:rPr>
                <w:rFonts w:eastAsia="Times New Roman"/>
                <w:sz w:val="20"/>
                <w:szCs w:val="20"/>
              </w:rPr>
              <w:t>1</w:t>
            </w:r>
          </w:p>
        </w:tc>
        <w:tc>
          <w:tcPr>
            <w:tcW w:w="1500" w:type="dxa"/>
            <w:tcBorders>
              <w:top w:val="nil"/>
              <w:left w:val="nil"/>
              <w:bottom w:val="single" w:sz="4" w:space="0" w:color="auto"/>
              <w:right w:val="single" w:sz="4" w:space="0" w:color="auto"/>
            </w:tcBorders>
            <w:shd w:val="clear" w:color="auto" w:fill="auto"/>
          </w:tcPr>
          <w:p w14:paraId="08DDB23E" w14:textId="77777777" w:rsidR="0035201B" w:rsidRPr="00E24FE7" w:rsidRDefault="0035201B" w:rsidP="0035201B">
            <w:pPr>
              <w:jc w:val="center"/>
              <w:rPr>
                <w:rFonts w:eastAsia="Times New Roman"/>
                <w:sz w:val="20"/>
                <w:szCs w:val="20"/>
              </w:rPr>
            </w:pPr>
            <w:r w:rsidRPr="00E24FE7">
              <w:rPr>
                <w:rFonts w:eastAsia="Times New Roman"/>
                <w:sz w:val="20"/>
                <w:szCs w:val="20"/>
              </w:rPr>
              <w:t>2</w:t>
            </w:r>
          </w:p>
        </w:tc>
        <w:tc>
          <w:tcPr>
            <w:tcW w:w="694" w:type="dxa"/>
            <w:tcBorders>
              <w:top w:val="nil"/>
              <w:left w:val="nil"/>
              <w:bottom w:val="single" w:sz="4" w:space="0" w:color="auto"/>
              <w:right w:val="single" w:sz="4" w:space="0" w:color="auto"/>
            </w:tcBorders>
            <w:shd w:val="clear" w:color="auto" w:fill="auto"/>
          </w:tcPr>
          <w:p w14:paraId="3C0B96D7" w14:textId="77777777" w:rsidR="0035201B" w:rsidRPr="00E24FE7" w:rsidRDefault="0035201B" w:rsidP="0035201B">
            <w:pPr>
              <w:jc w:val="center"/>
              <w:rPr>
                <w:rFonts w:eastAsia="Times New Roman"/>
                <w:sz w:val="20"/>
                <w:szCs w:val="20"/>
              </w:rPr>
            </w:pPr>
            <w:r w:rsidRPr="00E24FE7">
              <w:rPr>
                <w:rFonts w:eastAsia="Times New Roman"/>
                <w:sz w:val="20"/>
                <w:szCs w:val="20"/>
              </w:rPr>
              <w:t>3</w:t>
            </w:r>
          </w:p>
        </w:tc>
        <w:tc>
          <w:tcPr>
            <w:tcW w:w="572" w:type="dxa"/>
            <w:tcBorders>
              <w:top w:val="nil"/>
              <w:left w:val="nil"/>
              <w:bottom w:val="single" w:sz="4" w:space="0" w:color="auto"/>
              <w:right w:val="single" w:sz="4" w:space="0" w:color="auto"/>
            </w:tcBorders>
            <w:shd w:val="clear" w:color="auto" w:fill="auto"/>
          </w:tcPr>
          <w:p w14:paraId="23A6974A" w14:textId="77777777" w:rsidR="0035201B" w:rsidRPr="00E24FE7" w:rsidRDefault="0035201B" w:rsidP="0035201B">
            <w:pPr>
              <w:jc w:val="center"/>
              <w:rPr>
                <w:rFonts w:eastAsia="Times New Roman"/>
                <w:sz w:val="20"/>
                <w:szCs w:val="20"/>
              </w:rPr>
            </w:pPr>
            <w:r w:rsidRPr="00E24FE7">
              <w:rPr>
                <w:rFonts w:eastAsia="Times New Roman"/>
                <w:sz w:val="20"/>
                <w:szCs w:val="20"/>
              </w:rPr>
              <w:t>4</w:t>
            </w:r>
          </w:p>
        </w:tc>
        <w:tc>
          <w:tcPr>
            <w:tcW w:w="576" w:type="dxa"/>
            <w:tcBorders>
              <w:top w:val="nil"/>
              <w:left w:val="nil"/>
              <w:bottom w:val="single" w:sz="4" w:space="0" w:color="auto"/>
              <w:right w:val="single" w:sz="4" w:space="0" w:color="auto"/>
            </w:tcBorders>
            <w:shd w:val="clear" w:color="auto" w:fill="auto"/>
          </w:tcPr>
          <w:p w14:paraId="4906BBE9" w14:textId="77777777" w:rsidR="0035201B" w:rsidRPr="00E24FE7" w:rsidRDefault="0035201B" w:rsidP="0035201B">
            <w:pPr>
              <w:jc w:val="center"/>
              <w:rPr>
                <w:rFonts w:eastAsia="Times New Roman"/>
                <w:sz w:val="20"/>
                <w:szCs w:val="20"/>
              </w:rPr>
            </w:pPr>
            <w:r w:rsidRPr="00E24FE7">
              <w:rPr>
                <w:rFonts w:eastAsia="Times New Roman"/>
                <w:sz w:val="20"/>
                <w:szCs w:val="20"/>
              </w:rPr>
              <w:t>5</w:t>
            </w:r>
          </w:p>
        </w:tc>
        <w:tc>
          <w:tcPr>
            <w:tcW w:w="495" w:type="dxa"/>
            <w:tcBorders>
              <w:top w:val="nil"/>
              <w:left w:val="nil"/>
              <w:bottom w:val="single" w:sz="4" w:space="0" w:color="auto"/>
              <w:right w:val="single" w:sz="4" w:space="0" w:color="auto"/>
            </w:tcBorders>
            <w:shd w:val="clear" w:color="auto" w:fill="auto"/>
          </w:tcPr>
          <w:p w14:paraId="2263C52B" w14:textId="77777777" w:rsidR="0035201B" w:rsidRPr="00E24FE7" w:rsidRDefault="0035201B" w:rsidP="0035201B">
            <w:pPr>
              <w:jc w:val="center"/>
              <w:rPr>
                <w:rFonts w:eastAsia="Times New Roman"/>
                <w:sz w:val="20"/>
                <w:szCs w:val="20"/>
              </w:rPr>
            </w:pPr>
            <w:r w:rsidRPr="00E24FE7">
              <w:rPr>
                <w:rFonts w:eastAsia="Times New Roman"/>
                <w:sz w:val="20"/>
                <w:szCs w:val="20"/>
              </w:rPr>
              <w:t>6</w:t>
            </w:r>
          </w:p>
        </w:tc>
        <w:tc>
          <w:tcPr>
            <w:tcW w:w="403" w:type="dxa"/>
            <w:tcBorders>
              <w:top w:val="nil"/>
              <w:left w:val="nil"/>
              <w:bottom w:val="single" w:sz="4" w:space="0" w:color="auto"/>
              <w:right w:val="single" w:sz="4" w:space="0" w:color="auto"/>
            </w:tcBorders>
            <w:shd w:val="clear" w:color="auto" w:fill="auto"/>
          </w:tcPr>
          <w:p w14:paraId="688FCF32" w14:textId="77777777" w:rsidR="0035201B" w:rsidRPr="00E24FE7" w:rsidRDefault="0035201B" w:rsidP="0035201B">
            <w:pPr>
              <w:jc w:val="center"/>
              <w:rPr>
                <w:rFonts w:eastAsia="Times New Roman"/>
                <w:sz w:val="20"/>
                <w:szCs w:val="20"/>
              </w:rPr>
            </w:pPr>
            <w:r w:rsidRPr="00E24FE7">
              <w:rPr>
                <w:rFonts w:eastAsia="Times New Roman"/>
                <w:sz w:val="20"/>
                <w:szCs w:val="20"/>
              </w:rPr>
              <w:t>7</w:t>
            </w:r>
          </w:p>
        </w:tc>
        <w:tc>
          <w:tcPr>
            <w:tcW w:w="497" w:type="dxa"/>
            <w:tcBorders>
              <w:top w:val="nil"/>
              <w:left w:val="nil"/>
              <w:bottom w:val="single" w:sz="4" w:space="0" w:color="auto"/>
              <w:right w:val="single" w:sz="4" w:space="0" w:color="auto"/>
            </w:tcBorders>
            <w:shd w:val="clear" w:color="auto" w:fill="auto"/>
          </w:tcPr>
          <w:p w14:paraId="700CA36D" w14:textId="77777777" w:rsidR="0035201B" w:rsidRPr="00E24FE7" w:rsidRDefault="0035201B" w:rsidP="0035201B">
            <w:pPr>
              <w:jc w:val="center"/>
              <w:rPr>
                <w:rFonts w:eastAsia="Times New Roman"/>
                <w:sz w:val="20"/>
                <w:szCs w:val="20"/>
              </w:rPr>
            </w:pPr>
            <w:r w:rsidRPr="00E24FE7">
              <w:rPr>
                <w:rFonts w:eastAsia="Times New Roman"/>
                <w:sz w:val="20"/>
                <w:szCs w:val="20"/>
              </w:rPr>
              <w:t>8</w:t>
            </w:r>
          </w:p>
        </w:tc>
        <w:tc>
          <w:tcPr>
            <w:tcW w:w="425" w:type="dxa"/>
            <w:tcBorders>
              <w:top w:val="nil"/>
              <w:left w:val="nil"/>
              <w:bottom w:val="single" w:sz="4" w:space="0" w:color="auto"/>
              <w:right w:val="single" w:sz="4" w:space="0" w:color="auto"/>
            </w:tcBorders>
            <w:shd w:val="clear" w:color="auto" w:fill="auto"/>
          </w:tcPr>
          <w:p w14:paraId="2FE68CE0" w14:textId="77777777" w:rsidR="0035201B" w:rsidRPr="00E24FE7" w:rsidRDefault="0035201B" w:rsidP="0035201B">
            <w:pPr>
              <w:jc w:val="center"/>
              <w:rPr>
                <w:rFonts w:eastAsia="Times New Roman"/>
                <w:sz w:val="20"/>
                <w:szCs w:val="20"/>
              </w:rPr>
            </w:pPr>
            <w:r w:rsidRPr="00E24FE7">
              <w:rPr>
                <w:rFonts w:eastAsia="Times New Roman"/>
                <w:sz w:val="20"/>
                <w:szCs w:val="20"/>
              </w:rPr>
              <w:t>9</w:t>
            </w:r>
          </w:p>
        </w:tc>
        <w:tc>
          <w:tcPr>
            <w:tcW w:w="451" w:type="dxa"/>
            <w:tcBorders>
              <w:top w:val="nil"/>
              <w:left w:val="nil"/>
              <w:bottom w:val="single" w:sz="4" w:space="0" w:color="auto"/>
              <w:right w:val="single" w:sz="4" w:space="0" w:color="auto"/>
            </w:tcBorders>
            <w:shd w:val="clear" w:color="auto" w:fill="auto"/>
          </w:tcPr>
          <w:p w14:paraId="3AB74604" w14:textId="77777777" w:rsidR="0035201B" w:rsidRPr="00E24FE7" w:rsidRDefault="0035201B" w:rsidP="0035201B">
            <w:pPr>
              <w:jc w:val="center"/>
              <w:rPr>
                <w:rFonts w:eastAsia="Times New Roman"/>
                <w:sz w:val="20"/>
                <w:szCs w:val="20"/>
              </w:rPr>
            </w:pPr>
            <w:r w:rsidRPr="00E24FE7">
              <w:rPr>
                <w:rFonts w:eastAsia="Times New Roman"/>
                <w:sz w:val="20"/>
                <w:szCs w:val="20"/>
              </w:rPr>
              <w:t>10</w:t>
            </w:r>
          </w:p>
        </w:tc>
        <w:tc>
          <w:tcPr>
            <w:tcW w:w="2637" w:type="dxa"/>
            <w:tcBorders>
              <w:top w:val="nil"/>
              <w:left w:val="nil"/>
              <w:bottom w:val="single" w:sz="4" w:space="0" w:color="auto"/>
              <w:right w:val="single" w:sz="4" w:space="0" w:color="auto"/>
            </w:tcBorders>
            <w:shd w:val="clear" w:color="auto" w:fill="auto"/>
          </w:tcPr>
          <w:p w14:paraId="2405DCB9" w14:textId="77777777" w:rsidR="0035201B" w:rsidRPr="00E24FE7" w:rsidRDefault="0035201B" w:rsidP="0035201B">
            <w:pPr>
              <w:jc w:val="center"/>
              <w:rPr>
                <w:rFonts w:eastAsia="Times New Roman"/>
                <w:sz w:val="20"/>
                <w:szCs w:val="20"/>
              </w:rPr>
            </w:pPr>
            <w:r w:rsidRPr="00E24FE7">
              <w:rPr>
                <w:rFonts w:eastAsia="Times New Roman"/>
                <w:sz w:val="20"/>
                <w:szCs w:val="20"/>
              </w:rPr>
              <w:t>11</w:t>
            </w:r>
          </w:p>
        </w:tc>
        <w:tc>
          <w:tcPr>
            <w:tcW w:w="2095" w:type="dxa"/>
            <w:tcBorders>
              <w:top w:val="nil"/>
              <w:left w:val="nil"/>
              <w:bottom w:val="single" w:sz="4" w:space="0" w:color="auto"/>
              <w:right w:val="single" w:sz="4" w:space="0" w:color="auto"/>
            </w:tcBorders>
            <w:shd w:val="clear" w:color="auto" w:fill="auto"/>
          </w:tcPr>
          <w:p w14:paraId="0FF173CF" w14:textId="77777777" w:rsidR="0035201B" w:rsidRPr="00E24FE7" w:rsidRDefault="0035201B" w:rsidP="0035201B">
            <w:pPr>
              <w:jc w:val="center"/>
              <w:rPr>
                <w:rFonts w:eastAsia="Times New Roman"/>
                <w:sz w:val="20"/>
                <w:szCs w:val="20"/>
              </w:rPr>
            </w:pPr>
            <w:r w:rsidRPr="00E24FE7">
              <w:rPr>
                <w:rFonts w:eastAsia="Times New Roman"/>
                <w:sz w:val="20"/>
                <w:szCs w:val="20"/>
              </w:rPr>
              <w:t>12</w:t>
            </w:r>
          </w:p>
        </w:tc>
        <w:tc>
          <w:tcPr>
            <w:tcW w:w="1486" w:type="dxa"/>
            <w:tcBorders>
              <w:top w:val="nil"/>
              <w:left w:val="nil"/>
              <w:bottom w:val="single" w:sz="4" w:space="0" w:color="auto"/>
              <w:right w:val="single" w:sz="4" w:space="0" w:color="auto"/>
            </w:tcBorders>
            <w:shd w:val="clear" w:color="auto" w:fill="auto"/>
          </w:tcPr>
          <w:p w14:paraId="3CF4946E" w14:textId="77777777" w:rsidR="0035201B" w:rsidRPr="00E24FE7" w:rsidRDefault="0035201B" w:rsidP="0035201B">
            <w:pPr>
              <w:jc w:val="center"/>
              <w:rPr>
                <w:rFonts w:eastAsia="Times New Roman"/>
                <w:sz w:val="20"/>
                <w:szCs w:val="20"/>
              </w:rPr>
            </w:pPr>
            <w:r w:rsidRPr="00E24FE7">
              <w:rPr>
                <w:rFonts w:eastAsia="Times New Roman"/>
                <w:sz w:val="20"/>
                <w:szCs w:val="20"/>
              </w:rPr>
              <w:t>13</w:t>
            </w:r>
          </w:p>
        </w:tc>
        <w:tc>
          <w:tcPr>
            <w:tcW w:w="1532" w:type="dxa"/>
            <w:tcBorders>
              <w:top w:val="nil"/>
              <w:left w:val="nil"/>
              <w:bottom w:val="single" w:sz="4" w:space="0" w:color="auto"/>
              <w:right w:val="single" w:sz="4" w:space="0" w:color="auto"/>
            </w:tcBorders>
            <w:shd w:val="clear" w:color="auto" w:fill="auto"/>
          </w:tcPr>
          <w:p w14:paraId="0DEF1DB3" w14:textId="77777777" w:rsidR="0035201B" w:rsidRPr="00E24FE7" w:rsidRDefault="0035201B" w:rsidP="0035201B">
            <w:pPr>
              <w:jc w:val="center"/>
              <w:rPr>
                <w:rFonts w:eastAsia="Times New Roman"/>
                <w:sz w:val="20"/>
                <w:szCs w:val="20"/>
              </w:rPr>
            </w:pPr>
            <w:r w:rsidRPr="00E24FE7">
              <w:rPr>
                <w:rFonts w:eastAsia="Times New Roman"/>
                <w:sz w:val="20"/>
                <w:szCs w:val="20"/>
              </w:rPr>
              <w:t>14</w:t>
            </w:r>
          </w:p>
        </w:tc>
      </w:tr>
      <w:tr w:rsidR="0035201B" w:rsidRPr="00E24FE7" w14:paraId="73782F25" w14:textId="77777777" w:rsidTr="0035201B">
        <w:trPr>
          <w:trHeight w:val="330"/>
        </w:trPr>
        <w:tc>
          <w:tcPr>
            <w:tcW w:w="14940"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14:paraId="73DCAA24" w14:textId="77777777" w:rsidR="0035201B" w:rsidRPr="00E24FE7" w:rsidRDefault="0035201B" w:rsidP="0035201B">
            <w:pPr>
              <w:rPr>
                <w:rFonts w:eastAsia="Times New Roman"/>
                <w:b/>
                <w:bCs/>
                <w:sz w:val="22"/>
                <w:szCs w:val="22"/>
              </w:rPr>
            </w:pPr>
            <w:r w:rsidRPr="00E24FE7">
              <w:rPr>
                <w:rFonts w:eastAsia="Times New Roman"/>
                <w:b/>
                <w:bCs/>
                <w:sz w:val="22"/>
                <w:szCs w:val="22"/>
              </w:rPr>
              <w:t>Песчано-гравийная смесь (тыс.м</w:t>
            </w:r>
            <w:r w:rsidRPr="00E24FE7">
              <w:rPr>
                <w:rFonts w:eastAsia="Times New Roman"/>
                <w:b/>
                <w:bCs/>
                <w:sz w:val="22"/>
                <w:szCs w:val="22"/>
                <w:vertAlign w:val="superscript"/>
              </w:rPr>
              <w:t>3</w:t>
            </w:r>
            <w:r w:rsidRPr="00E24FE7">
              <w:rPr>
                <w:rFonts w:eastAsia="Times New Roman"/>
                <w:b/>
                <w:bCs/>
                <w:sz w:val="22"/>
                <w:szCs w:val="22"/>
              </w:rPr>
              <w:t>)</w:t>
            </w:r>
          </w:p>
        </w:tc>
      </w:tr>
      <w:tr w:rsidR="0035201B" w:rsidRPr="00E24FE7" w14:paraId="302A6614" w14:textId="77777777" w:rsidTr="00913DF4">
        <w:trPr>
          <w:trHeight w:val="3075"/>
        </w:trPr>
        <w:tc>
          <w:tcPr>
            <w:tcW w:w="1577" w:type="dxa"/>
            <w:tcBorders>
              <w:top w:val="nil"/>
              <w:left w:val="single" w:sz="4" w:space="0" w:color="auto"/>
              <w:bottom w:val="single" w:sz="4" w:space="0" w:color="auto"/>
              <w:right w:val="single" w:sz="4" w:space="0" w:color="auto"/>
            </w:tcBorders>
            <w:shd w:val="clear" w:color="auto" w:fill="auto"/>
          </w:tcPr>
          <w:p w14:paraId="64B5993F"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Б.Липяна</w:t>
            </w:r>
          </w:p>
        </w:tc>
        <w:tc>
          <w:tcPr>
            <w:tcW w:w="1500" w:type="dxa"/>
            <w:tcBorders>
              <w:top w:val="nil"/>
              <w:left w:val="nil"/>
              <w:bottom w:val="single" w:sz="4" w:space="0" w:color="auto"/>
              <w:right w:val="single" w:sz="4" w:space="0" w:color="auto"/>
            </w:tcBorders>
            <w:shd w:val="clear" w:color="auto" w:fill="auto"/>
          </w:tcPr>
          <w:p w14:paraId="25C4FB00"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В 13км ВЮВ г. Яранска, в </w:t>
            </w:r>
            <w:smartTag w:uri="urn:schemas-microsoft-com:office:smarttags" w:element="metricconverter">
              <w:smartTagPr>
                <w:attr w:name="ProductID" w:val="6 км"/>
              </w:smartTagPr>
              <w:r w:rsidRPr="00E24FE7">
                <w:rPr>
                  <w:rFonts w:eastAsia="Times New Roman"/>
                  <w:color w:val="000000"/>
                  <w:sz w:val="20"/>
                  <w:szCs w:val="20"/>
                </w:rPr>
                <w:t>6 км</w:t>
              </w:r>
            </w:smartTag>
            <w:r w:rsidRPr="00E24FE7">
              <w:rPr>
                <w:rFonts w:eastAsia="Times New Roman"/>
                <w:color w:val="000000"/>
                <w:sz w:val="20"/>
                <w:szCs w:val="20"/>
              </w:rPr>
              <w:t xml:space="preserve"> ВСВ д. Б.Липяна, на холме с отм. 183м, в </w:t>
            </w:r>
            <w:smartTag w:uri="urn:schemas-microsoft-com:office:smarttags" w:element="metricconverter">
              <w:smartTagPr>
                <w:attr w:name="ProductID" w:val="2 км"/>
              </w:smartTagPr>
              <w:r w:rsidRPr="00E24FE7">
                <w:rPr>
                  <w:rFonts w:eastAsia="Times New Roman"/>
                  <w:color w:val="000000"/>
                  <w:sz w:val="20"/>
                  <w:szCs w:val="20"/>
                </w:rPr>
                <w:t>2 км</w:t>
              </w:r>
            </w:smartTag>
            <w:r w:rsidRPr="00E24FE7">
              <w:rPr>
                <w:rFonts w:eastAsia="Times New Roman"/>
                <w:color w:val="000000"/>
                <w:sz w:val="20"/>
                <w:szCs w:val="20"/>
              </w:rPr>
              <w:t xml:space="preserve"> к СВ от д. Бол.Лайка</w:t>
            </w:r>
          </w:p>
        </w:tc>
        <w:tc>
          <w:tcPr>
            <w:tcW w:w="694" w:type="dxa"/>
            <w:tcBorders>
              <w:top w:val="nil"/>
              <w:left w:val="nil"/>
              <w:bottom w:val="single" w:sz="4" w:space="0" w:color="auto"/>
              <w:right w:val="single" w:sz="4" w:space="0" w:color="auto"/>
            </w:tcBorders>
            <w:shd w:val="clear" w:color="auto" w:fill="auto"/>
          </w:tcPr>
          <w:p w14:paraId="10DE052C"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1.2-8.5/3.33</w:t>
            </w:r>
          </w:p>
        </w:tc>
        <w:tc>
          <w:tcPr>
            <w:tcW w:w="572" w:type="dxa"/>
            <w:tcBorders>
              <w:top w:val="nil"/>
              <w:left w:val="nil"/>
              <w:bottom w:val="single" w:sz="4" w:space="0" w:color="auto"/>
              <w:right w:val="single" w:sz="4" w:space="0" w:color="auto"/>
            </w:tcBorders>
            <w:shd w:val="clear" w:color="auto" w:fill="auto"/>
          </w:tcPr>
          <w:p w14:paraId="3079181E"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54</w:t>
            </w:r>
          </w:p>
        </w:tc>
        <w:tc>
          <w:tcPr>
            <w:tcW w:w="576" w:type="dxa"/>
            <w:tcBorders>
              <w:top w:val="nil"/>
              <w:left w:val="nil"/>
              <w:bottom w:val="single" w:sz="4" w:space="0" w:color="auto"/>
              <w:right w:val="single" w:sz="4" w:space="0" w:color="auto"/>
            </w:tcBorders>
            <w:shd w:val="clear" w:color="auto" w:fill="auto"/>
          </w:tcPr>
          <w:p w14:paraId="309EF40B"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nil"/>
              <w:left w:val="nil"/>
              <w:bottom w:val="single" w:sz="4" w:space="0" w:color="auto"/>
              <w:right w:val="single" w:sz="4" w:space="0" w:color="auto"/>
            </w:tcBorders>
            <w:shd w:val="clear" w:color="auto" w:fill="auto"/>
          </w:tcPr>
          <w:p w14:paraId="5D0505DD"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nil"/>
              <w:left w:val="nil"/>
              <w:bottom w:val="single" w:sz="4" w:space="0" w:color="auto"/>
              <w:right w:val="single" w:sz="4" w:space="0" w:color="auto"/>
            </w:tcBorders>
            <w:shd w:val="clear" w:color="auto" w:fill="auto"/>
          </w:tcPr>
          <w:p w14:paraId="24BECE25"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97" w:type="dxa"/>
            <w:tcBorders>
              <w:top w:val="nil"/>
              <w:left w:val="nil"/>
              <w:bottom w:val="single" w:sz="4" w:space="0" w:color="auto"/>
              <w:right w:val="single" w:sz="4" w:space="0" w:color="auto"/>
            </w:tcBorders>
            <w:shd w:val="clear" w:color="auto" w:fill="auto"/>
          </w:tcPr>
          <w:p w14:paraId="46F739A2"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190</w:t>
            </w:r>
          </w:p>
        </w:tc>
        <w:tc>
          <w:tcPr>
            <w:tcW w:w="425" w:type="dxa"/>
            <w:tcBorders>
              <w:top w:val="nil"/>
              <w:left w:val="nil"/>
              <w:bottom w:val="single" w:sz="4" w:space="0" w:color="auto"/>
              <w:right w:val="single" w:sz="4" w:space="0" w:color="auto"/>
            </w:tcBorders>
            <w:shd w:val="clear" w:color="auto" w:fill="auto"/>
          </w:tcPr>
          <w:p w14:paraId="156ACDA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51" w:type="dxa"/>
            <w:tcBorders>
              <w:top w:val="nil"/>
              <w:left w:val="nil"/>
              <w:bottom w:val="single" w:sz="4" w:space="0" w:color="auto"/>
              <w:right w:val="single" w:sz="4" w:space="0" w:color="auto"/>
            </w:tcBorders>
            <w:shd w:val="clear" w:color="auto" w:fill="auto"/>
            <w:textDirection w:val="btLr"/>
            <w:vAlign w:val="center"/>
          </w:tcPr>
          <w:p w14:paraId="3D6126D0"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нераспределенный фонд недр</w:t>
            </w:r>
          </w:p>
        </w:tc>
        <w:tc>
          <w:tcPr>
            <w:tcW w:w="2637" w:type="dxa"/>
            <w:tcBorders>
              <w:top w:val="nil"/>
              <w:left w:val="nil"/>
              <w:bottom w:val="single" w:sz="4" w:space="0" w:color="auto"/>
              <w:right w:val="single" w:sz="4" w:space="0" w:color="auto"/>
            </w:tcBorders>
            <w:shd w:val="clear" w:color="auto" w:fill="auto"/>
          </w:tcPr>
          <w:p w14:paraId="531ABF8B"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ПГС, состоит из 4-х изолирован-ных линз. Содержание гравия  21.2-59.1/35.79%, гравий  кварц-кремнистого состава; содержание лещадных зерен 2-3.4%;  Пески отсева: Мк 1.7-2.9; содержание глинистых частиц 11-35%; </w:t>
            </w:r>
          </w:p>
        </w:tc>
        <w:tc>
          <w:tcPr>
            <w:tcW w:w="2095" w:type="dxa"/>
            <w:tcBorders>
              <w:top w:val="nil"/>
              <w:left w:val="nil"/>
              <w:bottom w:val="single" w:sz="4" w:space="0" w:color="auto"/>
              <w:right w:val="single" w:sz="4" w:space="0" w:color="auto"/>
            </w:tcBorders>
            <w:shd w:val="clear" w:color="auto" w:fill="auto"/>
          </w:tcPr>
          <w:p w14:paraId="44332A5C"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ПГС для дорожного строи-тельства для соответствия ГОСТу 25607-83 небходи-ма корректировка зерново-го состава: отсев гравия фракции </w:t>
            </w:r>
            <w:smartTag w:uri="urn:schemas-microsoft-com:office:smarttags" w:element="metricconverter">
              <w:smartTagPr>
                <w:attr w:name="ProductID" w:val="5 мм"/>
              </w:smartTagPr>
              <w:r w:rsidRPr="00E24FE7">
                <w:rPr>
                  <w:rFonts w:eastAsia="Times New Roman"/>
                  <w:color w:val="000000"/>
                  <w:sz w:val="20"/>
                  <w:szCs w:val="20"/>
                </w:rPr>
                <w:t>5 мм</w:t>
              </w:r>
            </w:smartTag>
            <w:r w:rsidRPr="00E24FE7">
              <w:rPr>
                <w:rFonts w:eastAsia="Times New Roman"/>
                <w:color w:val="000000"/>
                <w:sz w:val="20"/>
                <w:szCs w:val="20"/>
              </w:rPr>
              <w:t xml:space="preserve">, отмыв гли-нистых частиц фракции </w:t>
            </w:r>
            <w:smartTag w:uri="urn:schemas-microsoft-com:office:smarttags" w:element="metricconverter">
              <w:smartTagPr>
                <w:attr w:name="ProductID" w:val="0,05 мм"/>
              </w:smartTagPr>
              <w:r w:rsidRPr="00E24FE7">
                <w:rPr>
                  <w:rFonts w:eastAsia="Times New Roman"/>
                  <w:color w:val="000000"/>
                  <w:sz w:val="20"/>
                  <w:szCs w:val="20"/>
                </w:rPr>
                <w:t>0,05 мм</w:t>
              </w:r>
            </w:smartTag>
            <w:r w:rsidRPr="00E24FE7">
              <w:rPr>
                <w:rFonts w:eastAsia="Times New Roman"/>
                <w:color w:val="000000"/>
                <w:sz w:val="20"/>
                <w:szCs w:val="20"/>
              </w:rPr>
              <w:t>; Марка гравия по дробимости "Др-8"; по истираемости "И-1"; моро-зостойкости "Мрз-50";</w:t>
            </w:r>
          </w:p>
        </w:tc>
        <w:tc>
          <w:tcPr>
            <w:tcW w:w="1486" w:type="dxa"/>
            <w:tcBorders>
              <w:top w:val="nil"/>
              <w:left w:val="nil"/>
              <w:bottom w:val="single" w:sz="4" w:space="0" w:color="auto"/>
              <w:right w:val="single" w:sz="4" w:space="0" w:color="auto"/>
            </w:tcBorders>
            <w:shd w:val="clear" w:color="auto" w:fill="auto"/>
          </w:tcPr>
          <w:p w14:paraId="79ECF6B7"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0.3-7.4/2.93 почва, песок, суглинок </w:t>
            </w:r>
          </w:p>
        </w:tc>
        <w:tc>
          <w:tcPr>
            <w:tcW w:w="1532" w:type="dxa"/>
            <w:tcBorders>
              <w:top w:val="nil"/>
              <w:left w:val="nil"/>
              <w:bottom w:val="single" w:sz="4" w:space="0" w:color="auto"/>
              <w:right w:val="single" w:sz="4" w:space="0" w:color="auto"/>
            </w:tcBorders>
            <w:shd w:val="clear" w:color="auto" w:fill="auto"/>
          </w:tcPr>
          <w:p w14:paraId="12C1CEE2"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Домнина С.В. и др. 1993г. </w:t>
            </w:r>
          </w:p>
        </w:tc>
      </w:tr>
      <w:tr w:rsidR="0035201B" w:rsidRPr="00E24FE7" w14:paraId="02A169C0" w14:textId="77777777" w:rsidTr="00913DF4">
        <w:trPr>
          <w:trHeight w:val="1830"/>
        </w:trPr>
        <w:tc>
          <w:tcPr>
            <w:tcW w:w="1577" w:type="dxa"/>
            <w:tcBorders>
              <w:top w:val="single" w:sz="4" w:space="0" w:color="auto"/>
              <w:left w:val="single" w:sz="4" w:space="0" w:color="auto"/>
              <w:bottom w:val="single" w:sz="4" w:space="0" w:color="auto"/>
              <w:right w:val="single" w:sz="4" w:space="0" w:color="auto"/>
            </w:tcBorders>
            <w:shd w:val="clear" w:color="auto" w:fill="auto"/>
          </w:tcPr>
          <w:p w14:paraId="659AED06"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lastRenderedPageBreak/>
              <w:t xml:space="preserve">Верхоуслинское (Петровское) </w:t>
            </w:r>
          </w:p>
        </w:tc>
        <w:tc>
          <w:tcPr>
            <w:tcW w:w="1500" w:type="dxa"/>
            <w:tcBorders>
              <w:top w:val="single" w:sz="4" w:space="0" w:color="auto"/>
              <w:left w:val="nil"/>
              <w:bottom w:val="single" w:sz="4" w:space="0" w:color="auto"/>
              <w:right w:val="single" w:sz="4" w:space="0" w:color="auto"/>
            </w:tcBorders>
            <w:shd w:val="clear" w:color="auto" w:fill="auto"/>
          </w:tcPr>
          <w:p w14:paraId="0383DE45"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В 24км ЮВ г. Яранска, в 7км СВ д. Верхнеуслино, в 2км В д. Турма, СЗ д. Петровское</w:t>
            </w:r>
          </w:p>
        </w:tc>
        <w:tc>
          <w:tcPr>
            <w:tcW w:w="694" w:type="dxa"/>
            <w:tcBorders>
              <w:top w:val="single" w:sz="4" w:space="0" w:color="auto"/>
              <w:left w:val="nil"/>
              <w:bottom w:val="single" w:sz="4" w:space="0" w:color="auto"/>
              <w:right w:val="single" w:sz="4" w:space="0" w:color="auto"/>
            </w:tcBorders>
            <w:shd w:val="clear" w:color="auto" w:fill="auto"/>
          </w:tcPr>
          <w:p w14:paraId="74F29D6F"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1.5-9.8/5.77</w:t>
            </w:r>
          </w:p>
        </w:tc>
        <w:tc>
          <w:tcPr>
            <w:tcW w:w="572" w:type="dxa"/>
            <w:tcBorders>
              <w:top w:val="single" w:sz="4" w:space="0" w:color="auto"/>
              <w:left w:val="nil"/>
              <w:bottom w:val="single" w:sz="4" w:space="0" w:color="auto"/>
              <w:right w:val="single" w:sz="4" w:space="0" w:color="auto"/>
            </w:tcBorders>
            <w:shd w:val="clear" w:color="auto" w:fill="auto"/>
          </w:tcPr>
          <w:p w14:paraId="1A8E9726"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С</w:t>
            </w:r>
            <w:r w:rsidRPr="00E24FE7">
              <w:rPr>
                <w:rFonts w:eastAsia="Times New Roman"/>
                <w:color w:val="000000"/>
                <w:sz w:val="20"/>
                <w:szCs w:val="20"/>
                <w:vertAlign w:val="subscript"/>
              </w:rPr>
              <w:t>1</w:t>
            </w:r>
            <w:r w:rsidRPr="00E24FE7">
              <w:rPr>
                <w:rFonts w:eastAsia="Times New Roman"/>
                <w:color w:val="000000"/>
                <w:sz w:val="20"/>
                <w:szCs w:val="20"/>
              </w:rPr>
              <w:t>+С</w:t>
            </w:r>
            <w:r w:rsidRPr="00E24FE7">
              <w:rPr>
                <w:rFonts w:eastAsia="Times New Roman"/>
                <w:color w:val="000000"/>
                <w:sz w:val="20"/>
                <w:szCs w:val="20"/>
                <w:vertAlign w:val="subscript"/>
              </w:rPr>
              <w:t>2</w:t>
            </w:r>
            <w:r w:rsidRPr="00E24FE7">
              <w:rPr>
                <w:rFonts w:eastAsia="Times New Roman"/>
                <w:color w:val="000000"/>
                <w:sz w:val="20"/>
                <w:szCs w:val="20"/>
              </w:rPr>
              <w:t xml:space="preserve"> - 9.4</w:t>
            </w:r>
          </w:p>
        </w:tc>
        <w:tc>
          <w:tcPr>
            <w:tcW w:w="576" w:type="dxa"/>
            <w:tcBorders>
              <w:top w:val="single" w:sz="4" w:space="0" w:color="auto"/>
              <w:left w:val="nil"/>
              <w:bottom w:val="single" w:sz="4" w:space="0" w:color="auto"/>
              <w:right w:val="single" w:sz="4" w:space="0" w:color="auto"/>
            </w:tcBorders>
            <w:shd w:val="clear" w:color="auto" w:fill="auto"/>
          </w:tcPr>
          <w:p w14:paraId="6B494EF7"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single" w:sz="4" w:space="0" w:color="auto"/>
              <w:left w:val="nil"/>
              <w:bottom w:val="single" w:sz="4" w:space="0" w:color="auto"/>
              <w:right w:val="single" w:sz="4" w:space="0" w:color="auto"/>
            </w:tcBorders>
            <w:shd w:val="clear" w:color="auto" w:fill="auto"/>
          </w:tcPr>
          <w:p w14:paraId="7667427A"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single" w:sz="4" w:space="0" w:color="auto"/>
              <w:left w:val="nil"/>
              <w:bottom w:val="single" w:sz="4" w:space="0" w:color="auto"/>
              <w:right w:val="single" w:sz="4" w:space="0" w:color="auto"/>
            </w:tcBorders>
            <w:shd w:val="clear" w:color="auto" w:fill="auto"/>
          </w:tcPr>
          <w:p w14:paraId="726E401F"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97" w:type="dxa"/>
            <w:tcBorders>
              <w:top w:val="single" w:sz="4" w:space="0" w:color="auto"/>
              <w:left w:val="nil"/>
              <w:bottom w:val="single" w:sz="4" w:space="0" w:color="auto"/>
              <w:right w:val="single" w:sz="4" w:space="0" w:color="auto"/>
            </w:tcBorders>
            <w:shd w:val="clear" w:color="auto" w:fill="auto"/>
          </w:tcPr>
          <w:p w14:paraId="0A9EE492"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55</w:t>
            </w:r>
          </w:p>
        </w:tc>
        <w:tc>
          <w:tcPr>
            <w:tcW w:w="425" w:type="dxa"/>
            <w:tcBorders>
              <w:top w:val="single" w:sz="4" w:space="0" w:color="auto"/>
              <w:left w:val="nil"/>
              <w:bottom w:val="single" w:sz="4" w:space="0" w:color="auto"/>
              <w:right w:val="single" w:sz="4" w:space="0" w:color="auto"/>
            </w:tcBorders>
            <w:shd w:val="clear" w:color="auto" w:fill="auto"/>
          </w:tcPr>
          <w:p w14:paraId="0CB35988"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51" w:type="dxa"/>
            <w:tcBorders>
              <w:top w:val="single" w:sz="4" w:space="0" w:color="auto"/>
              <w:left w:val="nil"/>
              <w:bottom w:val="single" w:sz="4" w:space="0" w:color="auto"/>
              <w:right w:val="single" w:sz="4" w:space="0" w:color="auto"/>
            </w:tcBorders>
            <w:shd w:val="clear" w:color="auto" w:fill="auto"/>
            <w:textDirection w:val="btLr"/>
            <w:vAlign w:val="center"/>
          </w:tcPr>
          <w:p w14:paraId="577E7B7D"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нераспредел. фонд недр</w:t>
            </w:r>
          </w:p>
        </w:tc>
        <w:tc>
          <w:tcPr>
            <w:tcW w:w="2637" w:type="dxa"/>
            <w:tcBorders>
              <w:top w:val="single" w:sz="4" w:space="0" w:color="auto"/>
              <w:left w:val="nil"/>
              <w:bottom w:val="single" w:sz="4" w:space="0" w:color="auto"/>
              <w:right w:val="single" w:sz="4" w:space="0" w:color="auto"/>
            </w:tcBorders>
            <w:shd w:val="clear" w:color="auto" w:fill="auto"/>
          </w:tcPr>
          <w:p w14:paraId="2A545662"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ПГС, "пуга" (300х20-</w:t>
            </w:r>
            <w:smartTag w:uri="urn:schemas-microsoft-com:office:smarttags" w:element="metricconverter">
              <w:smartTagPr>
                <w:attr w:name="ProductID" w:val="25 м"/>
              </w:smartTagPr>
              <w:r w:rsidRPr="00E24FE7">
                <w:rPr>
                  <w:rFonts w:eastAsia="Times New Roman"/>
                  <w:color w:val="000000"/>
                  <w:sz w:val="20"/>
                  <w:szCs w:val="20"/>
                </w:rPr>
                <w:t>25 м</w:t>
              </w:r>
            </w:smartTag>
            <w:r w:rsidRPr="00E24FE7">
              <w:rPr>
                <w:rFonts w:eastAsia="Times New Roman"/>
                <w:color w:val="000000"/>
                <w:sz w:val="20"/>
                <w:szCs w:val="20"/>
              </w:rPr>
              <w:t xml:space="preserve">). Содер-жание гравия 35.6-54.8/47.8%, основная фракция 5-20мм. Грансостав в %: </w:t>
            </w:r>
            <w:smartTag w:uri="urn:schemas-microsoft-com:office:smarttags" w:element="metricconverter">
              <w:smartTagPr>
                <w:attr w:name="ProductID" w:val="20 мм"/>
              </w:smartTagPr>
              <w:r w:rsidRPr="00E24FE7">
                <w:rPr>
                  <w:rFonts w:eastAsia="Times New Roman"/>
                  <w:color w:val="000000"/>
                  <w:sz w:val="20"/>
                  <w:szCs w:val="20"/>
                </w:rPr>
                <w:t>20 мм</w:t>
              </w:r>
            </w:smartTag>
            <w:r w:rsidRPr="00E24FE7">
              <w:rPr>
                <w:rFonts w:eastAsia="Times New Roman"/>
                <w:color w:val="000000"/>
                <w:sz w:val="20"/>
                <w:szCs w:val="20"/>
              </w:rPr>
              <w:t xml:space="preserve"> 0,72; </w:t>
            </w:r>
            <w:smartTag w:uri="urn:schemas-microsoft-com:office:smarttags" w:element="metricconverter">
              <w:smartTagPr>
                <w:attr w:name="ProductID" w:val="10 мм"/>
              </w:smartTagPr>
              <w:r w:rsidRPr="00E24FE7">
                <w:rPr>
                  <w:rFonts w:eastAsia="Times New Roman"/>
                  <w:color w:val="000000"/>
                  <w:sz w:val="20"/>
                  <w:szCs w:val="20"/>
                </w:rPr>
                <w:t>10 мм</w:t>
              </w:r>
            </w:smartTag>
            <w:r w:rsidRPr="00E24FE7">
              <w:rPr>
                <w:rFonts w:eastAsia="Times New Roman"/>
                <w:color w:val="000000"/>
                <w:sz w:val="20"/>
                <w:szCs w:val="20"/>
              </w:rPr>
              <w:t xml:space="preserve"> 20,4; </w:t>
            </w:r>
            <w:smartTag w:uri="urn:schemas-microsoft-com:office:smarttags" w:element="metricconverter">
              <w:smartTagPr>
                <w:attr w:name="ProductID" w:val="5 мм"/>
              </w:smartTagPr>
              <w:r w:rsidRPr="00E24FE7">
                <w:rPr>
                  <w:rFonts w:eastAsia="Times New Roman"/>
                  <w:color w:val="000000"/>
                  <w:sz w:val="20"/>
                  <w:szCs w:val="20"/>
                </w:rPr>
                <w:t>5 мм</w:t>
              </w:r>
            </w:smartTag>
            <w:r w:rsidRPr="00E24FE7">
              <w:rPr>
                <w:rFonts w:eastAsia="Times New Roman"/>
                <w:color w:val="000000"/>
                <w:sz w:val="20"/>
                <w:szCs w:val="20"/>
              </w:rPr>
              <w:t xml:space="preserve"> 26,66; </w:t>
            </w:r>
            <w:smartTag w:uri="urn:schemas-microsoft-com:office:smarttags" w:element="metricconverter">
              <w:smartTagPr>
                <w:attr w:name="ProductID" w:val="2,5 мм"/>
              </w:smartTagPr>
              <w:r w:rsidRPr="00E24FE7">
                <w:rPr>
                  <w:rFonts w:eastAsia="Times New Roman"/>
                  <w:color w:val="000000"/>
                  <w:sz w:val="20"/>
                  <w:szCs w:val="20"/>
                </w:rPr>
                <w:t>2,5 мм</w:t>
              </w:r>
            </w:smartTag>
            <w:r w:rsidRPr="00E24FE7">
              <w:rPr>
                <w:rFonts w:eastAsia="Times New Roman"/>
                <w:color w:val="000000"/>
                <w:sz w:val="20"/>
                <w:szCs w:val="20"/>
              </w:rPr>
              <w:t xml:space="preserve"> 7,96; </w:t>
            </w:r>
            <w:smartTag w:uri="urn:schemas-microsoft-com:office:smarttags" w:element="metricconverter">
              <w:smartTagPr>
                <w:attr w:name="ProductID" w:val="0,63 мм"/>
              </w:smartTagPr>
              <w:r w:rsidRPr="00E24FE7">
                <w:rPr>
                  <w:rFonts w:eastAsia="Times New Roman"/>
                  <w:color w:val="000000"/>
                  <w:sz w:val="20"/>
                  <w:szCs w:val="20"/>
                </w:rPr>
                <w:t>0,63 мм</w:t>
              </w:r>
            </w:smartTag>
            <w:r w:rsidRPr="00E24FE7">
              <w:rPr>
                <w:rFonts w:eastAsia="Times New Roman"/>
                <w:color w:val="000000"/>
                <w:sz w:val="20"/>
                <w:szCs w:val="20"/>
              </w:rPr>
              <w:t xml:space="preserve"> 11,10; </w:t>
            </w:r>
            <w:smartTag w:uri="urn:schemas-microsoft-com:office:smarttags" w:element="metricconverter">
              <w:smartTagPr>
                <w:attr w:name="ProductID" w:val="0,16 мм"/>
              </w:smartTagPr>
              <w:r w:rsidRPr="00E24FE7">
                <w:rPr>
                  <w:rFonts w:eastAsia="Times New Roman"/>
                  <w:color w:val="000000"/>
                  <w:sz w:val="20"/>
                  <w:szCs w:val="20"/>
                </w:rPr>
                <w:t>0,16 мм</w:t>
              </w:r>
            </w:smartTag>
            <w:r w:rsidRPr="00E24FE7">
              <w:rPr>
                <w:rFonts w:eastAsia="Times New Roman"/>
                <w:color w:val="000000"/>
                <w:sz w:val="20"/>
                <w:szCs w:val="20"/>
              </w:rPr>
              <w:t xml:space="preserve"> 17,74; </w:t>
            </w:r>
            <w:smartTag w:uri="urn:schemas-microsoft-com:office:smarttags" w:element="metricconverter">
              <w:smartTagPr>
                <w:attr w:name="ProductID" w:val="0,05 мм"/>
              </w:smartTagPr>
              <w:r w:rsidRPr="00E24FE7">
                <w:rPr>
                  <w:rFonts w:eastAsia="Times New Roman"/>
                  <w:color w:val="000000"/>
                  <w:sz w:val="20"/>
                  <w:szCs w:val="20"/>
                </w:rPr>
                <w:t>0,05 мм</w:t>
              </w:r>
            </w:smartTag>
            <w:r w:rsidRPr="00E24FE7">
              <w:rPr>
                <w:rFonts w:eastAsia="Times New Roman"/>
                <w:color w:val="000000"/>
                <w:sz w:val="20"/>
                <w:szCs w:val="20"/>
              </w:rPr>
              <w:t xml:space="preserve"> 1,54;</w:t>
            </w:r>
          </w:p>
        </w:tc>
        <w:tc>
          <w:tcPr>
            <w:tcW w:w="2095" w:type="dxa"/>
            <w:tcBorders>
              <w:top w:val="single" w:sz="4" w:space="0" w:color="auto"/>
              <w:left w:val="nil"/>
              <w:bottom w:val="single" w:sz="4" w:space="0" w:color="auto"/>
              <w:right w:val="single" w:sz="4" w:space="0" w:color="auto"/>
            </w:tcBorders>
            <w:shd w:val="clear" w:color="auto" w:fill="auto"/>
          </w:tcPr>
          <w:p w14:paraId="0082BDA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ПГС для дорожного строительства для устройства покрытий переходного типа (ГОСТ 25607-83). </w:t>
            </w:r>
          </w:p>
        </w:tc>
        <w:tc>
          <w:tcPr>
            <w:tcW w:w="1486" w:type="dxa"/>
            <w:tcBorders>
              <w:top w:val="single" w:sz="4" w:space="0" w:color="auto"/>
              <w:left w:val="nil"/>
              <w:bottom w:val="single" w:sz="4" w:space="0" w:color="auto"/>
              <w:right w:val="single" w:sz="4" w:space="0" w:color="auto"/>
            </w:tcBorders>
            <w:shd w:val="clear" w:color="auto" w:fill="auto"/>
          </w:tcPr>
          <w:p w14:paraId="32B17CAA"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0.3-2.6/0.97 почва, суглинок, песок </w:t>
            </w:r>
          </w:p>
        </w:tc>
        <w:tc>
          <w:tcPr>
            <w:tcW w:w="1532" w:type="dxa"/>
            <w:tcBorders>
              <w:top w:val="single" w:sz="4" w:space="0" w:color="auto"/>
              <w:left w:val="nil"/>
              <w:bottom w:val="single" w:sz="4" w:space="0" w:color="auto"/>
              <w:right w:val="single" w:sz="4" w:space="0" w:color="auto"/>
            </w:tcBorders>
            <w:shd w:val="clear" w:color="auto" w:fill="auto"/>
          </w:tcPr>
          <w:p w14:paraId="5E0861EB"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Домнина С.В. и др. 1993г.  Разрабатывалось сезонным карьером  </w:t>
            </w:r>
          </w:p>
        </w:tc>
      </w:tr>
      <w:tr w:rsidR="0035201B" w:rsidRPr="00E24FE7" w14:paraId="5EEC10AB" w14:textId="77777777" w:rsidTr="00913DF4">
        <w:trPr>
          <w:trHeight w:val="2070"/>
        </w:trPr>
        <w:tc>
          <w:tcPr>
            <w:tcW w:w="1577" w:type="dxa"/>
            <w:tcBorders>
              <w:top w:val="single" w:sz="4" w:space="0" w:color="auto"/>
              <w:left w:val="single" w:sz="4" w:space="0" w:color="auto"/>
              <w:bottom w:val="single" w:sz="4" w:space="0" w:color="auto"/>
              <w:right w:val="single" w:sz="4" w:space="0" w:color="auto"/>
            </w:tcBorders>
            <w:shd w:val="clear" w:color="auto" w:fill="auto"/>
          </w:tcPr>
          <w:p w14:paraId="05629FCE"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Копырино </w:t>
            </w:r>
          </w:p>
        </w:tc>
        <w:tc>
          <w:tcPr>
            <w:tcW w:w="1500" w:type="dxa"/>
            <w:tcBorders>
              <w:top w:val="single" w:sz="4" w:space="0" w:color="auto"/>
              <w:left w:val="nil"/>
              <w:bottom w:val="single" w:sz="4" w:space="0" w:color="auto"/>
              <w:right w:val="single" w:sz="4" w:space="0" w:color="auto"/>
            </w:tcBorders>
            <w:shd w:val="clear" w:color="auto" w:fill="auto"/>
          </w:tcPr>
          <w:p w14:paraId="33994608"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В 4км к З от мос-та через р.Ярань в г.Яранске, к югу от дороги на пгт. Кикнур, к С и В от д. Копырино, в 0.7км к З от д. Бакулово</w:t>
            </w:r>
          </w:p>
        </w:tc>
        <w:tc>
          <w:tcPr>
            <w:tcW w:w="694" w:type="dxa"/>
            <w:tcBorders>
              <w:top w:val="single" w:sz="4" w:space="0" w:color="auto"/>
              <w:left w:val="nil"/>
              <w:bottom w:val="single" w:sz="4" w:space="0" w:color="auto"/>
              <w:right w:val="single" w:sz="4" w:space="0" w:color="auto"/>
            </w:tcBorders>
            <w:shd w:val="clear" w:color="auto" w:fill="auto"/>
          </w:tcPr>
          <w:p w14:paraId="1A20611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2.5-7.0/4.65</w:t>
            </w:r>
          </w:p>
        </w:tc>
        <w:tc>
          <w:tcPr>
            <w:tcW w:w="572" w:type="dxa"/>
            <w:tcBorders>
              <w:top w:val="single" w:sz="4" w:space="0" w:color="auto"/>
              <w:left w:val="nil"/>
              <w:bottom w:val="single" w:sz="4" w:space="0" w:color="auto"/>
              <w:right w:val="single" w:sz="4" w:space="0" w:color="auto"/>
            </w:tcBorders>
            <w:shd w:val="clear" w:color="auto" w:fill="auto"/>
          </w:tcPr>
          <w:p w14:paraId="673A5350"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12,6</w:t>
            </w:r>
          </w:p>
        </w:tc>
        <w:tc>
          <w:tcPr>
            <w:tcW w:w="576" w:type="dxa"/>
            <w:tcBorders>
              <w:top w:val="single" w:sz="4" w:space="0" w:color="auto"/>
              <w:left w:val="nil"/>
              <w:bottom w:val="single" w:sz="4" w:space="0" w:color="auto"/>
              <w:right w:val="single" w:sz="4" w:space="0" w:color="auto"/>
            </w:tcBorders>
            <w:shd w:val="clear" w:color="auto" w:fill="auto"/>
          </w:tcPr>
          <w:p w14:paraId="439B07FB"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single" w:sz="4" w:space="0" w:color="auto"/>
              <w:left w:val="nil"/>
              <w:bottom w:val="single" w:sz="4" w:space="0" w:color="auto"/>
              <w:right w:val="single" w:sz="4" w:space="0" w:color="auto"/>
            </w:tcBorders>
            <w:shd w:val="clear" w:color="auto" w:fill="auto"/>
          </w:tcPr>
          <w:p w14:paraId="2D8DF729"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single" w:sz="4" w:space="0" w:color="auto"/>
              <w:left w:val="nil"/>
              <w:bottom w:val="single" w:sz="4" w:space="0" w:color="auto"/>
              <w:right w:val="single" w:sz="4" w:space="0" w:color="auto"/>
            </w:tcBorders>
            <w:shd w:val="clear" w:color="auto" w:fill="auto"/>
          </w:tcPr>
          <w:p w14:paraId="3A4FA49B"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97" w:type="dxa"/>
            <w:tcBorders>
              <w:top w:val="single" w:sz="4" w:space="0" w:color="auto"/>
              <w:left w:val="nil"/>
              <w:bottom w:val="single" w:sz="4" w:space="0" w:color="auto"/>
              <w:right w:val="single" w:sz="4" w:space="0" w:color="auto"/>
            </w:tcBorders>
            <w:shd w:val="clear" w:color="auto" w:fill="auto"/>
          </w:tcPr>
          <w:p w14:paraId="1C6A977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174</w:t>
            </w:r>
          </w:p>
        </w:tc>
        <w:tc>
          <w:tcPr>
            <w:tcW w:w="425" w:type="dxa"/>
            <w:tcBorders>
              <w:top w:val="single" w:sz="4" w:space="0" w:color="auto"/>
              <w:left w:val="nil"/>
              <w:bottom w:val="single" w:sz="4" w:space="0" w:color="auto"/>
              <w:right w:val="single" w:sz="4" w:space="0" w:color="auto"/>
            </w:tcBorders>
            <w:shd w:val="clear" w:color="auto" w:fill="auto"/>
          </w:tcPr>
          <w:p w14:paraId="4040885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51" w:type="dxa"/>
            <w:tcBorders>
              <w:top w:val="single" w:sz="4" w:space="0" w:color="auto"/>
              <w:left w:val="nil"/>
              <w:bottom w:val="single" w:sz="4" w:space="0" w:color="auto"/>
              <w:right w:val="single" w:sz="4" w:space="0" w:color="auto"/>
            </w:tcBorders>
            <w:shd w:val="clear" w:color="auto" w:fill="auto"/>
            <w:textDirection w:val="btLr"/>
            <w:vAlign w:val="center"/>
          </w:tcPr>
          <w:p w14:paraId="06BA6319"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нераспределенный фонд недр</w:t>
            </w:r>
          </w:p>
        </w:tc>
        <w:tc>
          <w:tcPr>
            <w:tcW w:w="2637" w:type="dxa"/>
            <w:tcBorders>
              <w:top w:val="single" w:sz="4" w:space="0" w:color="auto"/>
              <w:left w:val="nil"/>
              <w:bottom w:val="single" w:sz="4" w:space="0" w:color="auto"/>
              <w:right w:val="single" w:sz="4" w:space="0" w:color="auto"/>
            </w:tcBorders>
            <w:shd w:val="clear" w:color="auto" w:fill="auto"/>
          </w:tcPr>
          <w:p w14:paraId="37785720"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ПГС, "пуга". Содержание гравия 38.5-59.0%; гравий представлен осадочными породами средней степени окатанности; содержание глинистых частиц - 4,6%  </w:t>
            </w:r>
          </w:p>
        </w:tc>
        <w:tc>
          <w:tcPr>
            <w:tcW w:w="2095" w:type="dxa"/>
            <w:tcBorders>
              <w:top w:val="single" w:sz="4" w:space="0" w:color="auto"/>
              <w:left w:val="nil"/>
              <w:bottom w:val="single" w:sz="4" w:space="0" w:color="auto"/>
              <w:right w:val="single" w:sz="4" w:space="0" w:color="auto"/>
            </w:tcBorders>
            <w:shd w:val="clear" w:color="auto" w:fill="auto"/>
          </w:tcPr>
          <w:p w14:paraId="1EB34470"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Марка гравия по дробимости "Др-16, "И-30"; пески-отсева для приготовления строительных растворов.</w:t>
            </w:r>
          </w:p>
        </w:tc>
        <w:tc>
          <w:tcPr>
            <w:tcW w:w="1486" w:type="dxa"/>
            <w:tcBorders>
              <w:top w:val="single" w:sz="4" w:space="0" w:color="auto"/>
              <w:left w:val="nil"/>
              <w:bottom w:val="single" w:sz="4" w:space="0" w:color="auto"/>
              <w:right w:val="single" w:sz="4" w:space="0" w:color="auto"/>
            </w:tcBorders>
            <w:shd w:val="clear" w:color="auto" w:fill="auto"/>
          </w:tcPr>
          <w:p w14:paraId="5E55400C"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2.0-8.0/4.6 почва, суглинки ,пески </w:t>
            </w:r>
          </w:p>
        </w:tc>
        <w:tc>
          <w:tcPr>
            <w:tcW w:w="1532" w:type="dxa"/>
            <w:tcBorders>
              <w:top w:val="single" w:sz="4" w:space="0" w:color="auto"/>
              <w:left w:val="nil"/>
              <w:bottom w:val="single" w:sz="4" w:space="0" w:color="auto"/>
              <w:right w:val="single" w:sz="4" w:space="0" w:color="auto"/>
            </w:tcBorders>
            <w:shd w:val="clear" w:color="auto" w:fill="auto"/>
          </w:tcPr>
          <w:p w14:paraId="0786F184"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Черненков Б.И. 1974г., Носов В.П. 1982г. Разрабатывалось. </w:t>
            </w:r>
          </w:p>
        </w:tc>
      </w:tr>
      <w:tr w:rsidR="0035201B" w:rsidRPr="00E24FE7" w14:paraId="1B0CEF44" w14:textId="77777777" w:rsidTr="00913DF4">
        <w:trPr>
          <w:trHeight w:val="1905"/>
        </w:trPr>
        <w:tc>
          <w:tcPr>
            <w:tcW w:w="1577" w:type="dxa"/>
            <w:tcBorders>
              <w:top w:val="nil"/>
              <w:left w:val="single" w:sz="4" w:space="0" w:color="auto"/>
              <w:bottom w:val="single" w:sz="4" w:space="0" w:color="auto"/>
              <w:right w:val="single" w:sz="4" w:space="0" w:color="auto"/>
            </w:tcBorders>
            <w:shd w:val="clear" w:color="auto" w:fill="auto"/>
          </w:tcPr>
          <w:p w14:paraId="21486769"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Мари-Ушемское </w:t>
            </w:r>
          </w:p>
        </w:tc>
        <w:tc>
          <w:tcPr>
            <w:tcW w:w="1500" w:type="dxa"/>
            <w:tcBorders>
              <w:top w:val="nil"/>
              <w:left w:val="nil"/>
              <w:bottom w:val="single" w:sz="4" w:space="0" w:color="auto"/>
              <w:right w:val="single" w:sz="4" w:space="0" w:color="auto"/>
            </w:tcBorders>
            <w:shd w:val="clear" w:color="auto" w:fill="auto"/>
          </w:tcPr>
          <w:p w14:paraId="71B3E136"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В 18км к ВЮВ от г.Яранска, в 2км к С от д. Мари-Ушем, в 1км к Ю от д. Мосуново</w:t>
            </w:r>
          </w:p>
        </w:tc>
        <w:tc>
          <w:tcPr>
            <w:tcW w:w="694" w:type="dxa"/>
            <w:tcBorders>
              <w:top w:val="nil"/>
              <w:left w:val="nil"/>
              <w:bottom w:val="single" w:sz="4" w:space="0" w:color="auto"/>
              <w:right w:val="single" w:sz="4" w:space="0" w:color="auto"/>
            </w:tcBorders>
            <w:shd w:val="clear" w:color="auto" w:fill="auto"/>
          </w:tcPr>
          <w:p w14:paraId="1CD3CC0E"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0.7-7.7/4.18</w:t>
            </w:r>
          </w:p>
        </w:tc>
        <w:tc>
          <w:tcPr>
            <w:tcW w:w="572" w:type="dxa"/>
            <w:tcBorders>
              <w:top w:val="nil"/>
              <w:left w:val="nil"/>
              <w:bottom w:val="single" w:sz="4" w:space="0" w:color="auto"/>
              <w:right w:val="single" w:sz="4" w:space="0" w:color="auto"/>
            </w:tcBorders>
            <w:shd w:val="clear" w:color="auto" w:fill="auto"/>
          </w:tcPr>
          <w:p w14:paraId="0447FD3F"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41,4</w:t>
            </w:r>
          </w:p>
        </w:tc>
        <w:tc>
          <w:tcPr>
            <w:tcW w:w="576" w:type="dxa"/>
            <w:tcBorders>
              <w:top w:val="nil"/>
              <w:left w:val="nil"/>
              <w:bottom w:val="single" w:sz="4" w:space="0" w:color="auto"/>
              <w:right w:val="single" w:sz="4" w:space="0" w:color="auto"/>
            </w:tcBorders>
            <w:shd w:val="clear" w:color="auto" w:fill="auto"/>
          </w:tcPr>
          <w:p w14:paraId="58CB0A4A"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nil"/>
              <w:left w:val="nil"/>
              <w:bottom w:val="single" w:sz="4" w:space="0" w:color="auto"/>
              <w:right w:val="single" w:sz="4" w:space="0" w:color="auto"/>
            </w:tcBorders>
            <w:shd w:val="clear" w:color="auto" w:fill="auto"/>
          </w:tcPr>
          <w:p w14:paraId="00569FC3"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nil"/>
              <w:left w:val="nil"/>
              <w:bottom w:val="single" w:sz="4" w:space="0" w:color="auto"/>
              <w:right w:val="single" w:sz="4" w:space="0" w:color="auto"/>
            </w:tcBorders>
            <w:shd w:val="clear" w:color="auto" w:fill="auto"/>
            <w:noWrap/>
            <w:vAlign w:val="bottom"/>
          </w:tcPr>
          <w:p w14:paraId="163BBE61" w14:textId="77777777" w:rsidR="0035201B" w:rsidRPr="00E24FE7" w:rsidRDefault="0035201B" w:rsidP="0035201B">
            <w:pPr>
              <w:rPr>
                <w:rFonts w:ascii="Arial" w:eastAsia="Times New Roman" w:hAnsi="Arial"/>
                <w:sz w:val="20"/>
                <w:szCs w:val="20"/>
              </w:rPr>
            </w:pPr>
            <w:r w:rsidRPr="00E24FE7">
              <w:rPr>
                <w:rFonts w:ascii="Arial" w:eastAsia="Times New Roman" w:hAnsi="Arial"/>
                <w:sz w:val="20"/>
                <w:szCs w:val="20"/>
              </w:rPr>
              <w:t> </w:t>
            </w:r>
          </w:p>
        </w:tc>
        <w:tc>
          <w:tcPr>
            <w:tcW w:w="497" w:type="dxa"/>
            <w:tcBorders>
              <w:top w:val="nil"/>
              <w:left w:val="nil"/>
              <w:bottom w:val="single" w:sz="4" w:space="0" w:color="auto"/>
              <w:right w:val="single" w:sz="4" w:space="0" w:color="auto"/>
            </w:tcBorders>
            <w:shd w:val="clear" w:color="auto" w:fill="auto"/>
          </w:tcPr>
          <w:p w14:paraId="0D034E1C"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173</w:t>
            </w:r>
          </w:p>
        </w:tc>
        <w:tc>
          <w:tcPr>
            <w:tcW w:w="425" w:type="dxa"/>
            <w:tcBorders>
              <w:top w:val="nil"/>
              <w:left w:val="nil"/>
              <w:bottom w:val="single" w:sz="4" w:space="0" w:color="auto"/>
              <w:right w:val="single" w:sz="4" w:space="0" w:color="auto"/>
            </w:tcBorders>
            <w:shd w:val="clear" w:color="auto" w:fill="auto"/>
          </w:tcPr>
          <w:p w14:paraId="52D832D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51" w:type="dxa"/>
            <w:tcBorders>
              <w:top w:val="nil"/>
              <w:left w:val="nil"/>
              <w:bottom w:val="single" w:sz="4" w:space="0" w:color="auto"/>
              <w:right w:val="single" w:sz="4" w:space="0" w:color="auto"/>
            </w:tcBorders>
            <w:shd w:val="clear" w:color="auto" w:fill="auto"/>
            <w:textDirection w:val="btLr"/>
            <w:vAlign w:val="center"/>
          </w:tcPr>
          <w:p w14:paraId="4B241824"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нераспределенный фонд недр</w:t>
            </w:r>
          </w:p>
        </w:tc>
        <w:tc>
          <w:tcPr>
            <w:tcW w:w="2637" w:type="dxa"/>
            <w:tcBorders>
              <w:top w:val="nil"/>
              <w:left w:val="nil"/>
              <w:bottom w:val="single" w:sz="4" w:space="0" w:color="auto"/>
              <w:right w:val="single" w:sz="4" w:space="0" w:color="auto"/>
            </w:tcBorders>
            <w:shd w:val="clear" w:color="auto" w:fill="auto"/>
          </w:tcPr>
          <w:p w14:paraId="42BEF08C"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ПГС. Содержание гравия в смеси 33-60,3/ 49.2%, основная фракция 5-10мм; содержание глинистых частиц 8-18/11.5% Петрографичес-кий состав: кварц; кремень; опал; халцедон; содержание слабых по-род 1.9%; лещадных зерен 6.5%. ;  </w:t>
            </w:r>
          </w:p>
        </w:tc>
        <w:tc>
          <w:tcPr>
            <w:tcW w:w="2095" w:type="dxa"/>
            <w:tcBorders>
              <w:top w:val="nil"/>
              <w:left w:val="nil"/>
              <w:bottom w:val="single" w:sz="4" w:space="0" w:color="auto"/>
              <w:right w:val="single" w:sz="4" w:space="0" w:color="auto"/>
            </w:tcBorders>
            <w:shd w:val="clear" w:color="auto" w:fill="auto"/>
          </w:tcPr>
          <w:p w14:paraId="321F1209"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Марка по дробимости "Др-8"; по истираемости "И-20"; по морозостойкости "Мр-25";</w:t>
            </w:r>
          </w:p>
        </w:tc>
        <w:tc>
          <w:tcPr>
            <w:tcW w:w="1486" w:type="dxa"/>
            <w:tcBorders>
              <w:top w:val="nil"/>
              <w:left w:val="nil"/>
              <w:bottom w:val="single" w:sz="4" w:space="0" w:color="auto"/>
              <w:right w:val="single" w:sz="4" w:space="0" w:color="auto"/>
            </w:tcBorders>
            <w:shd w:val="clear" w:color="auto" w:fill="auto"/>
          </w:tcPr>
          <w:p w14:paraId="6D03C1A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0.0-3.7/1.1 почва, супеси, суглинки, пески </w:t>
            </w:r>
          </w:p>
        </w:tc>
        <w:tc>
          <w:tcPr>
            <w:tcW w:w="1532" w:type="dxa"/>
            <w:tcBorders>
              <w:top w:val="nil"/>
              <w:left w:val="nil"/>
              <w:bottom w:val="single" w:sz="4" w:space="0" w:color="auto"/>
              <w:right w:val="single" w:sz="4" w:space="0" w:color="auto"/>
            </w:tcBorders>
            <w:shd w:val="clear" w:color="auto" w:fill="auto"/>
          </w:tcPr>
          <w:p w14:paraId="442A04F4"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Ширман М.А. и др. 1976г. </w:t>
            </w:r>
          </w:p>
        </w:tc>
      </w:tr>
      <w:tr w:rsidR="0035201B" w:rsidRPr="00E24FE7" w14:paraId="0A32CD66" w14:textId="77777777" w:rsidTr="00913DF4">
        <w:trPr>
          <w:trHeight w:val="2325"/>
        </w:trPr>
        <w:tc>
          <w:tcPr>
            <w:tcW w:w="1577" w:type="dxa"/>
            <w:tcBorders>
              <w:top w:val="single" w:sz="4" w:space="0" w:color="auto"/>
              <w:left w:val="single" w:sz="4" w:space="0" w:color="auto"/>
              <w:bottom w:val="single" w:sz="4" w:space="0" w:color="auto"/>
              <w:right w:val="single" w:sz="4" w:space="0" w:color="auto"/>
            </w:tcBorders>
            <w:shd w:val="clear" w:color="auto" w:fill="auto"/>
          </w:tcPr>
          <w:p w14:paraId="5A43C963"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lastRenderedPageBreak/>
              <w:t xml:space="preserve">Носки (Суходол или Большой Угор) </w:t>
            </w:r>
          </w:p>
        </w:tc>
        <w:tc>
          <w:tcPr>
            <w:tcW w:w="1500" w:type="dxa"/>
            <w:tcBorders>
              <w:top w:val="single" w:sz="4" w:space="0" w:color="auto"/>
              <w:left w:val="nil"/>
              <w:bottom w:val="single" w:sz="4" w:space="0" w:color="auto"/>
              <w:right w:val="single" w:sz="4" w:space="0" w:color="auto"/>
            </w:tcBorders>
            <w:shd w:val="clear" w:color="auto" w:fill="auto"/>
          </w:tcPr>
          <w:p w14:paraId="7591B1F4"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В 16км к ВСВ от г. Яранск, в 1.5км к ЮВ от д. Носки </w:t>
            </w:r>
          </w:p>
        </w:tc>
        <w:tc>
          <w:tcPr>
            <w:tcW w:w="694" w:type="dxa"/>
            <w:tcBorders>
              <w:top w:val="single" w:sz="4" w:space="0" w:color="auto"/>
              <w:left w:val="nil"/>
              <w:bottom w:val="single" w:sz="4" w:space="0" w:color="auto"/>
              <w:right w:val="single" w:sz="4" w:space="0" w:color="auto"/>
            </w:tcBorders>
            <w:shd w:val="clear" w:color="auto" w:fill="auto"/>
          </w:tcPr>
          <w:p w14:paraId="7164D96B"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1.0-7.7/3.68</w:t>
            </w:r>
          </w:p>
        </w:tc>
        <w:tc>
          <w:tcPr>
            <w:tcW w:w="572" w:type="dxa"/>
            <w:tcBorders>
              <w:top w:val="single" w:sz="4" w:space="0" w:color="auto"/>
              <w:left w:val="nil"/>
              <w:bottom w:val="single" w:sz="4" w:space="0" w:color="auto"/>
              <w:right w:val="single" w:sz="4" w:space="0" w:color="auto"/>
            </w:tcBorders>
            <w:shd w:val="clear" w:color="auto" w:fill="auto"/>
          </w:tcPr>
          <w:p w14:paraId="44F5E0C5"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6,3</w:t>
            </w:r>
          </w:p>
        </w:tc>
        <w:tc>
          <w:tcPr>
            <w:tcW w:w="576" w:type="dxa"/>
            <w:tcBorders>
              <w:top w:val="single" w:sz="4" w:space="0" w:color="auto"/>
              <w:left w:val="nil"/>
              <w:bottom w:val="single" w:sz="4" w:space="0" w:color="auto"/>
              <w:right w:val="single" w:sz="4" w:space="0" w:color="auto"/>
            </w:tcBorders>
            <w:shd w:val="clear" w:color="auto" w:fill="auto"/>
          </w:tcPr>
          <w:p w14:paraId="27BCCBFF"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single" w:sz="4" w:space="0" w:color="auto"/>
              <w:left w:val="nil"/>
              <w:bottom w:val="single" w:sz="4" w:space="0" w:color="auto"/>
              <w:right w:val="single" w:sz="4" w:space="0" w:color="auto"/>
            </w:tcBorders>
            <w:shd w:val="clear" w:color="auto" w:fill="auto"/>
          </w:tcPr>
          <w:p w14:paraId="10EAB4BB"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single" w:sz="4" w:space="0" w:color="auto"/>
              <w:left w:val="nil"/>
              <w:bottom w:val="single" w:sz="4" w:space="0" w:color="auto"/>
              <w:right w:val="single" w:sz="4" w:space="0" w:color="auto"/>
            </w:tcBorders>
            <w:shd w:val="clear" w:color="auto" w:fill="auto"/>
            <w:noWrap/>
            <w:vAlign w:val="bottom"/>
          </w:tcPr>
          <w:p w14:paraId="17241B2A" w14:textId="77777777" w:rsidR="0035201B" w:rsidRPr="00E24FE7" w:rsidRDefault="0035201B" w:rsidP="0035201B">
            <w:pPr>
              <w:rPr>
                <w:rFonts w:ascii="Arial" w:eastAsia="Times New Roman" w:hAnsi="Arial"/>
                <w:sz w:val="20"/>
                <w:szCs w:val="20"/>
              </w:rPr>
            </w:pPr>
            <w:r w:rsidRPr="00E24FE7">
              <w:rPr>
                <w:rFonts w:ascii="Arial" w:eastAsia="Times New Roman" w:hAnsi="Arial"/>
                <w:sz w:val="20"/>
                <w:szCs w:val="20"/>
              </w:rPr>
              <w:t> </w:t>
            </w:r>
          </w:p>
        </w:tc>
        <w:tc>
          <w:tcPr>
            <w:tcW w:w="497" w:type="dxa"/>
            <w:tcBorders>
              <w:top w:val="single" w:sz="4" w:space="0" w:color="auto"/>
              <w:left w:val="nil"/>
              <w:bottom w:val="single" w:sz="4" w:space="0" w:color="auto"/>
              <w:right w:val="single" w:sz="4" w:space="0" w:color="auto"/>
            </w:tcBorders>
            <w:shd w:val="clear" w:color="auto" w:fill="auto"/>
          </w:tcPr>
          <w:p w14:paraId="5F32DAB2"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23</w:t>
            </w:r>
          </w:p>
        </w:tc>
        <w:tc>
          <w:tcPr>
            <w:tcW w:w="425" w:type="dxa"/>
            <w:tcBorders>
              <w:top w:val="single" w:sz="4" w:space="0" w:color="auto"/>
              <w:left w:val="nil"/>
              <w:bottom w:val="single" w:sz="4" w:space="0" w:color="auto"/>
              <w:right w:val="single" w:sz="4" w:space="0" w:color="auto"/>
            </w:tcBorders>
            <w:shd w:val="clear" w:color="auto" w:fill="auto"/>
          </w:tcPr>
          <w:p w14:paraId="3CFCC099"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451" w:type="dxa"/>
            <w:tcBorders>
              <w:top w:val="single" w:sz="4" w:space="0" w:color="auto"/>
              <w:left w:val="nil"/>
              <w:bottom w:val="single" w:sz="4" w:space="0" w:color="auto"/>
              <w:right w:val="single" w:sz="4" w:space="0" w:color="auto"/>
            </w:tcBorders>
            <w:shd w:val="clear" w:color="auto" w:fill="auto"/>
            <w:textDirection w:val="btLr"/>
            <w:vAlign w:val="center"/>
          </w:tcPr>
          <w:p w14:paraId="47757091"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нераспределенный фонд недр</w:t>
            </w:r>
          </w:p>
        </w:tc>
        <w:tc>
          <w:tcPr>
            <w:tcW w:w="2637" w:type="dxa"/>
            <w:tcBorders>
              <w:top w:val="single" w:sz="4" w:space="0" w:color="auto"/>
              <w:left w:val="nil"/>
              <w:bottom w:val="single" w:sz="4" w:space="0" w:color="auto"/>
              <w:right w:val="single" w:sz="4" w:space="0" w:color="auto"/>
            </w:tcBorders>
            <w:shd w:val="clear" w:color="auto" w:fill="auto"/>
          </w:tcPr>
          <w:p w14:paraId="7F6C5359"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ПГС, "пуга" (500х250 м). Содер-жание гравия 13.6-25.1/ 18.6%, основная фракция 5-10мм. Гравий в %, фракция </w:t>
            </w:r>
            <w:smartTag w:uri="urn:schemas-microsoft-com:office:smarttags" w:element="metricconverter">
              <w:smartTagPr>
                <w:attr w:name="ProductID" w:val="20 мм"/>
              </w:smartTagPr>
              <w:r w:rsidRPr="00E24FE7">
                <w:rPr>
                  <w:rFonts w:eastAsia="Times New Roman"/>
                  <w:color w:val="000000"/>
                  <w:sz w:val="20"/>
                  <w:szCs w:val="20"/>
                </w:rPr>
                <w:t>20 мм</w:t>
              </w:r>
            </w:smartTag>
            <w:r w:rsidRPr="00E24FE7">
              <w:rPr>
                <w:rFonts w:eastAsia="Times New Roman"/>
                <w:color w:val="000000"/>
                <w:sz w:val="20"/>
                <w:szCs w:val="20"/>
              </w:rPr>
              <w:t xml:space="preserve"> -0,01, </w:t>
            </w:r>
            <w:smartTag w:uri="urn:schemas-microsoft-com:office:smarttags" w:element="metricconverter">
              <w:smartTagPr>
                <w:attr w:name="ProductID" w:val="10 мм"/>
              </w:smartTagPr>
              <w:r w:rsidRPr="00E24FE7">
                <w:rPr>
                  <w:rFonts w:eastAsia="Times New Roman"/>
                  <w:color w:val="000000"/>
                  <w:sz w:val="20"/>
                  <w:szCs w:val="20"/>
                </w:rPr>
                <w:t>10 мм</w:t>
              </w:r>
            </w:smartTag>
            <w:r w:rsidRPr="00E24FE7">
              <w:rPr>
                <w:rFonts w:eastAsia="Times New Roman"/>
                <w:color w:val="000000"/>
                <w:sz w:val="20"/>
                <w:szCs w:val="20"/>
              </w:rPr>
              <w:t xml:space="preserve"> 3,19, </w:t>
            </w:r>
            <w:smartTag w:uri="urn:schemas-microsoft-com:office:smarttags" w:element="metricconverter">
              <w:smartTagPr>
                <w:attr w:name="ProductID" w:val="5 мм"/>
              </w:smartTagPr>
              <w:r w:rsidRPr="00E24FE7">
                <w:rPr>
                  <w:rFonts w:eastAsia="Times New Roman"/>
                  <w:color w:val="000000"/>
                  <w:sz w:val="20"/>
                  <w:szCs w:val="20"/>
                </w:rPr>
                <w:t>5 мм</w:t>
              </w:r>
            </w:smartTag>
            <w:r w:rsidRPr="00E24FE7">
              <w:rPr>
                <w:rFonts w:eastAsia="Times New Roman"/>
                <w:color w:val="000000"/>
                <w:sz w:val="20"/>
                <w:szCs w:val="20"/>
              </w:rPr>
              <w:t xml:space="preserve"> 15,39, </w:t>
            </w:r>
            <w:smartTag w:uri="urn:schemas-microsoft-com:office:smarttags" w:element="metricconverter">
              <w:smartTagPr>
                <w:attr w:name="ProductID" w:val="2,5 мм"/>
              </w:smartTagPr>
              <w:r w:rsidRPr="00E24FE7">
                <w:rPr>
                  <w:rFonts w:eastAsia="Times New Roman"/>
                  <w:color w:val="000000"/>
                  <w:sz w:val="20"/>
                  <w:szCs w:val="20"/>
                </w:rPr>
                <w:t>2,5 мм</w:t>
              </w:r>
            </w:smartTag>
            <w:r w:rsidRPr="00E24FE7">
              <w:rPr>
                <w:rFonts w:eastAsia="Times New Roman"/>
                <w:color w:val="000000"/>
                <w:sz w:val="20"/>
                <w:szCs w:val="20"/>
              </w:rPr>
              <w:t xml:space="preserve"> 12,21; </w:t>
            </w:r>
            <w:smartTag w:uri="urn:schemas-microsoft-com:office:smarttags" w:element="metricconverter">
              <w:smartTagPr>
                <w:attr w:name="ProductID" w:val="0,63 мм"/>
              </w:smartTagPr>
              <w:r w:rsidRPr="00E24FE7">
                <w:rPr>
                  <w:rFonts w:eastAsia="Times New Roman"/>
                  <w:color w:val="000000"/>
                  <w:sz w:val="20"/>
                  <w:szCs w:val="20"/>
                </w:rPr>
                <w:t>0,63 мм</w:t>
              </w:r>
            </w:smartTag>
            <w:r w:rsidRPr="00E24FE7">
              <w:rPr>
                <w:rFonts w:eastAsia="Times New Roman"/>
                <w:color w:val="000000"/>
                <w:sz w:val="20"/>
                <w:szCs w:val="20"/>
              </w:rPr>
              <w:t xml:space="preserve"> 11,5; </w:t>
            </w:r>
            <w:smartTag w:uri="urn:schemas-microsoft-com:office:smarttags" w:element="metricconverter">
              <w:smartTagPr>
                <w:attr w:name="ProductID" w:val="0,16 мм"/>
              </w:smartTagPr>
              <w:r w:rsidRPr="00E24FE7">
                <w:rPr>
                  <w:rFonts w:eastAsia="Times New Roman"/>
                  <w:color w:val="000000"/>
                  <w:sz w:val="20"/>
                  <w:szCs w:val="20"/>
                </w:rPr>
                <w:t>0,16 мм</w:t>
              </w:r>
            </w:smartTag>
            <w:r w:rsidRPr="00E24FE7">
              <w:rPr>
                <w:rFonts w:eastAsia="Times New Roman"/>
                <w:color w:val="000000"/>
                <w:sz w:val="20"/>
                <w:szCs w:val="20"/>
              </w:rPr>
              <w:t xml:space="preserve"> 36,38, </w:t>
            </w:r>
            <w:smartTag w:uri="urn:schemas-microsoft-com:office:smarttags" w:element="metricconverter">
              <w:smartTagPr>
                <w:attr w:name="ProductID" w:val="0,05 мм"/>
              </w:smartTagPr>
              <w:r w:rsidRPr="00E24FE7">
                <w:rPr>
                  <w:rFonts w:eastAsia="Times New Roman"/>
                  <w:color w:val="000000"/>
                  <w:sz w:val="20"/>
                  <w:szCs w:val="20"/>
                </w:rPr>
                <w:t>0,05 мм</w:t>
              </w:r>
            </w:smartTag>
            <w:r w:rsidRPr="00E24FE7">
              <w:rPr>
                <w:rFonts w:eastAsia="Times New Roman"/>
                <w:color w:val="000000"/>
                <w:sz w:val="20"/>
                <w:szCs w:val="20"/>
              </w:rPr>
              <w:t xml:space="preserve"> 21,24; Пески отсева: Мк1.5-2.0; содержание глинистых частиц 20.5-36.0%; </w:t>
            </w:r>
          </w:p>
        </w:tc>
        <w:tc>
          <w:tcPr>
            <w:tcW w:w="2095" w:type="dxa"/>
            <w:tcBorders>
              <w:top w:val="single" w:sz="4" w:space="0" w:color="auto"/>
              <w:left w:val="nil"/>
              <w:bottom w:val="single" w:sz="4" w:space="0" w:color="auto"/>
              <w:right w:val="single" w:sz="4" w:space="0" w:color="auto"/>
            </w:tcBorders>
            <w:shd w:val="clear" w:color="auto" w:fill="auto"/>
          </w:tcPr>
          <w:p w14:paraId="79C67404"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ПГС для дорожного строи-тельства (ГОСТ 25607-83), близка к готовой смеси № 9, для ее корректировки необходимо отсеять гравий фракции 20, </w:t>
            </w:r>
            <w:smartTag w:uri="urn:schemas-microsoft-com:office:smarttags" w:element="metricconverter">
              <w:smartTagPr>
                <w:attr w:name="ProductID" w:val="10 мм"/>
              </w:smartTagPr>
              <w:r w:rsidRPr="00E24FE7">
                <w:rPr>
                  <w:rFonts w:eastAsia="Times New Roman"/>
                  <w:color w:val="000000"/>
                  <w:sz w:val="20"/>
                  <w:szCs w:val="20"/>
                </w:rPr>
                <w:t>10 мм</w:t>
              </w:r>
            </w:smartTag>
            <w:r w:rsidRPr="00E24FE7">
              <w:rPr>
                <w:rFonts w:eastAsia="Times New Roman"/>
                <w:color w:val="000000"/>
                <w:sz w:val="20"/>
                <w:szCs w:val="20"/>
              </w:rPr>
              <w:t xml:space="preserve">,и добавить песок фракции </w:t>
            </w:r>
            <w:smartTag w:uri="urn:schemas-microsoft-com:office:smarttags" w:element="metricconverter">
              <w:smartTagPr>
                <w:attr w:name="ProductID" w:val="0,63 мм"/>
              </w:smartTagPr>
              <w:r w:rsidRPr="00E24FE7">
                <w:rPr>
                  <w:rFonts w:eastAsia="Times New Roman"/>
                  <w:color w:val="000000"/>
                  <w:sz w:val="20"/>
                  <w:szCs w:val="20"/>
                </w:rPr>
                <w:t>0,63 мм</w:t>
              </w:r>
            </w:smartTag>
          </w:p>
        </w:tc>
        <w:tc>
          <w:tcPr>
            <w:tcW w:w="1486" w:type="dxa"/>
            <w:tcBorders>
              <w:top w:val="single" w:sz="4" w:space="0" w:color="auto"/>
              <w:left w:val="nil"/>
              <w:bottom w:val="single" w:sz="4" w:space="0" w:color="auto"/>
              <w:right w:val="single" w:sz="4" w:space="0" w:color="auto"/>
            </w:tcBorders>
            <w:shd w:val="clear" w:color="auto" w:fill="auto"/>
          </w:tcPr>
          <w:p w14:paraId="4D5DB2DE"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0.2-3.6/1.46 почва, песок, суглинок </w:t>
            </w:r>
          </w:p>
        </w:tc>
        <w:tc>
          <w:tcPr>
            <w:tcW w:w="1532" w:type="dxa"/>
            <w:tcBorders>
              <w:top w:val="single" w:sz="4" w:space="0" w:color="auto"/>
              <w:left w:val="nil"/>
              <w:bottom w:val="single" w:sz="4" w:space="0" w:color="auto"/>
              <w:right w:val="single" w:sz="4" w:space="0" w:color="auto"/>
            </w:tcBorders>
            <w:shd w:val="clear" w:color="auto" w:fill="auto"/>
          </w:tcPr>
          <w:p w14:paraId="1EA3BA67"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Домнина С.В. и др. 1993г.  Имеется сезонный карьер. Залежь почти полностью отработана</w:t>
            </w:r>
          </w:p>
        </w:tc>
      </w:tr>
      <w:tr w:rsidR="0035201B" w:rsidRPr="00E24FE7" w14:paraId="69727A80" w14:textId="77777777" w:rsidTr="00913DF4">
        <w:trPr>
          <w:trHeight w:val="1905"/>
        </w:trPr>
        <w:tc>
          <w:tcPr>
            <w:tcW w:w="1577" w:type="dxa"/>
            <w:tcBorders>
              <w:top w:val="single" w:sz="4" w:space="0" w:color="auto"/>
              <w:left w:val="single" w:sz="4" w:space="0" w:color="auto"/>
              <w:bottom w:val="single" w:sz="4" w:space="0" w:color="auto"/>
              <w:right w:val="single" w:sz="4" w:space="0" w:color="auto"/>
            </w:tcBorders>
            <w:shd w:val="clear" w:color="auto" w:fill="auto"/>
          </w:tcPr>
          <w:p w14:paraId="59FE7C93"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Сосновское </w:t>
            </w:r>
          </w:p>
        </w:tc>
        <w:tc>
          <w:tcPr>
            <w:tcW w:w="1500" w:type="dxa"/>
            <w:tcBorders>
              <w:top w:val="single" w:sz="4" w:space="0" w:color="auto"/>
              <w:left w:val="nil"/>
              <w:bottom w:val="single" w:sz="4" w:space="0" w:color="auto"/>
              <w:right w:val="single" w:sz="4" w:space="0" w:color="auto"/>
            </w:tcBorders>
            <w:shd w:val="clear" w:color="auto" w:fill="auto"/>
          </w:tcPr>
          <w:p w14:paraId="12FDE7E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В 3км к Ю от г. Яранск, на правобережье р. Ярань, в 0.7км ССВ д. Сосновка </w:t>
            </w:r>
          </w:p>
        </w:tc>
        <w:tc>
          <w:tcPr>
            <w:tcW w:w="694" w:type="dxa"/>
            <w:tcBorders>
              <w:top w:val="single" w:sz="4" w:space="0" w:color="auto"/>
              <w:left w:val="nil"/>
              <w:bottom w:val="single" w:sz="4" w:space="0" w:color="auto"/>
              <w:right w:val="single" w:sz="4" w:space="0" w:color="auto"/>
            </w:tcBorders>
            <w:shd w:val="clear" w:color="auto" w:fill="auto"/>
          </w:tcPr>
          <w:p w14:paraId="31B71E6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1.7-7.7/4.7</w:t>
            </w:r>
          </w:p>
        </w:tc>
        <w:tc>
          <w:tcPr>
            <w:tcW w:w="572" w:type="dxa"/>
            <w:tcBorders>
              <w:top w:val="single" w:sz="4" w:space="0" w:color="auto"/>
              <w:left w:val="nil"/>
              <w:bottom w:val="single" w:sz="4" w:space="0" w:color="auto"/>
              <w:right w:val="single" w:sz="4" w:space="0" w:color="auto"/>
            </w:tcBorders>
            <w:shd w:val="clear" w:color="auto" w:fill="auto"/>
          </w:tcPr>
          <w:p w14:paraId="59153A5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121</w:t>
            </w:r>
          </w:p>
        </w:tc>
        <w:tc>
          <w:tcPr>
            <w:tcW w:w="576" w:type="dxa"/>
            <w:tcBorders>
              <w:top w:val="single" w:sz="4" w:space="0" w:color="auto"/>
              <w:left w:val="nil"/>
              <w:bottom w:val="single" w:sz="4" w:space="0" w:color="auto"/>
              <w:right w:val="single" w:sz="4" w:space="0" w:color="auto"/>
            </w:tcBorders>
            <w:shd w:val="clear" w:color="auto" w:fill="auto"/>
          </w:tcPr>
          <w:p w14:paraId="1E6B0F6B"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single" w:sz="4" w:space="0" w:color="auto"/>
              <w:left w:val="nil"/>
              <w:bottom w:val="single" w:sz="4" w:space="0" w:color="auto"/>
              <w:right w:val="single" w:sz="4" w:space="0" w:color="auto"/>
            </w:tcBorders>
            <w:shd w:val="clear" w:color="auto" w:fill="auto"/>
          </w:tcPr>
          <w:p w14:paraId="0C3B351F"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single" w:sz="4" w:space="0" w:color="auto"/>
              <w:left w:val="nil"/>
              <w:bottom w:val="single" w:sz="4" w:space="0" w:color="auto"/>
              <w:right w:val="single" w:sz="4" w:space="0" w:color="auto"/>
            </w:tcBorders>
            <w:shd w:val="clear" w:color="auto" w:fill="auto"/>
            <w:noWrap/>
            <w:vAlign w:val="bottom"/>
          </w:tcPr>
          <w:p w14:paraId="5671910B" w14:textId="77777777" w:rsidR="0035201B" w:rsidRPr="00E24FE7" w:rsidRDefault="0035201B" w:rsidP="0035201B">
            <w:pPr>
              <w:rPr>
                <w:rFonts w:ascii="Arial" w:eastAsia="Times New Roman" w:hAnsi="Arial"/>
                <w:sz w:val="20"/>
                <w:szCs w:val="20"/>
              </w:rPr>
            </w:pPr>
            <w:r w:rsidRPr="00E24FE7">
              <w:rPr>
                <w:rFonts w:ascii="Arial" w:eastAsia="Times New Roman" w:hAnsi="Arial"/>
                <w:sz w:val="20"/>
                <w:szCs w:val="20"/>
              </w:rPr>
              <w:t> </w:t>
            </w:r>
          </w:p>
        </w:tc>
        <w:tc>
          <w:tcPr>
            <w:tcW w:w="497" w:type="dxa"/>
            <w:tcBorders>
              <w:top w:val="single" w:sz="4" w:space="0" w:color="auto"/>
              <w:left w:val="nil"/>
              <w:bottom w:val="single" w:sz="4" w:space="0" w:color="auto"/>
              <w:right w:val="single" w:sz="4" w:space="0" w:color="auto"/>
            </w:tcBorders>
            <w:shd w:val="clear" w:color="auto" w:fill="auto"/>
          </w:tcPr>
          <w:p w14:paraId="5DD64855"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569</w:t>
            </w:r>
          </w:p>
        </w:tc>
        <w:tc>
          <w:tcPr>
            <w:tcW w:w="425" w:type="dxa"/>
            <w:tcBorders>
              <w:top w:val="single" w:sz="4" w:space="0" w:color="auto"/>
              <w:left w:val="nil"/>
              <w:bottom w:val="single" w:sz="4" w:space="0" w:color="auto"/>
              <w:right w:val="single" w:sz="4" w:space="0" w:color="auto"/>
            </w:tcBorders>
            <w:shd w:val="clear" w:color="auto" w:fill="auto"/>
          </w:tcPr>
          <w:p w14:paraId="00A1CFF5"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451" w:type="dxa"/>
            <w:tcBorders>
              <w:top w:val="single" w:sz="4" w:space="0" w:color="auto"/>
              <w:left w:val="nil"/>
              <w:bottom w:val="single" w:sz="4" w:space="0" w:color="auto"/>
              <w:right w:val="single" w:sz="4" w:space="0" w:color="auto"/>
            </w:tcBorders>
            <w:shd w:val="clear" w:color="auto" w:fill="auto"/>
            <w:textDirection w:val="btLr"/>
            <w:vAlign w:val="center"/>
          </w:tcPr>
          <w:p w14:paraId="5AB38CC5"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нераспределенный фонд недр</w:t>
            </w:r>
          </w:p>
        </w:tc>
        <w:tc>
          <w:tcPr>
            <w:tcW w:w="2637" w:type="dxa"/>
            <w:tcBorders>
              <w:top w:val="single" w:sz="4" w:space="0" w:color="auto"/>
              <w:left w:val="nil"/>
              <w:bottom w:val="single" w:sz="4" w:space="0" w:color="auto"/>
              <w:right w:val="single" w:sz="4" w:space="0" w:color="auto"/>
            </w:tcBorders>
            <w:shd w:val="clear" w:color="auto" w:fill="auto"/>
          </w:tcPr>
          <w:p w14:paraId="352C4632"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ПГС, содержание гравия 13.7-29.89 /22.8%, основная фракция 5-10мм; лещадных зерен 1-2.5%; сла-бых пород 0.3-2.0%; Пески отсева: Мк 1.7-3.4, преимущественно 2-2.5, содержание глинистых частиц 5.5-1%; </w:t>
            </w:r>
          </w:p>
        </w:tc>
        <w:tc>
          <w:tcPr>
            <w:tcW w:w="2095" w:type="dxa"/>
            <w:tcBorders>
              <w:top w:val="single" w:sz="4" w:space="0" w:color="auto"/>
              <w:left w:val="nil"/>
              <w:bottom w:val="single" w:sz="4" w:space="0" w:color="auto"/>
              <w:right w:val="single" w:sz="4" w:space="0" w:color="auto"/>
            </w:tcBorders>
            <w:shd w:val="clear" w:color="auto" w:fill="auto"/>
          </w:tcPr>
          <w:p w14:paraId="7E8DCF4A"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ПГС для дорожного строительства; для соответствия (ГОСТ 25607-83, смесь № 5) небходима корректировка зернового состава (фракция 0,63мм, </w:t>
            </w:r>
            <w:smartTag w:uri="urn:schemas-microsoft-com:office:smarttags" w:element="metricconverter">
              <w:smartTagPr>
                <w:attr w:name="ProductID" w:val="0,05 мм"/>
              </w:smartTagPr>
              <w:r w:rsidRPr="00E24FE7">
                <w:rPr>
                  <w:rFonts w:eastAsia="Times New Roman"/>
                  <w:color w:val="000000"/>
                  <w:sz w:val="20"/>
                  <w:szCs w:val="20"/>
                </w:rPr>
                <w:t>0,05 мм</w:t>
              </w:r>
            </w:smartTag>
            <w:r w:rsidRPr="00E24FE7">
              <w:rPr>
                <w:rFonts w:eastAsia="Times New Roman"/>
                <w:color w:val="000000"/>
                <w:sz w:val="20"/>
                <w:szCs w:val="20"/>
              </w:rPr>
              <w:t xml:space="preserve">); Марка по дробимости "Др-8", по истираемости "И-1". </w:t>
            </w:r>
          </w:p>
        </w:tc>
        <w:tc>
          <w:tcPr>
            <w:tcW w:w="1486" w:type="dxa"/>
            <w:tcBorders>
              <w:top w:val="single" w:sz="4" w:space="0" w:color="auto"/>
              <w:left w:val="nil"/>
              <w:bottom w:val="single" w:sz="4" w:space="0" w:color="auto"/>
              <w:right w:val="single" w:sz="4" w:space="0" w:color="auto"/>
            </w:tcBorders>
            <w:shd w:val="clear" w:color="auto" w:fill="auto"/>
          </w:tcPr>
          <w:p w14:paraId="21565600"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0.3-3.5/2.0 почва, песок, суглинок, Нижняя часть полезной толщи обводнена</w:t>
            </w:r>
          </w:p>
        </w:tc>
        <w:tc>
          <w:tcPr>
            <w:tcW w:w="1532" w:type="dxa"/>
            <w:tcBorders>
              <w:top w:val="single" w:sz="4" w:space="0" w:color="auto"/>
              <w:left w:val="nil"/>
              <w:bottom w:val="single" w:sz="4" w:space="0" w:color="auto"/>
              <w:right w:val="single" w:sz="4" w:space="0" w:color="auto"/>
            </w:tcBorders>
            <w:shd w:val="clear" w:color="auto" w:fill="auto"/>
          </w:tcPr>
          <w:p w14:paraId="082E0B4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Домнина С.В. и др. 1993г.  Разрабатывается сезонно. </w:t>
            </w:r>
          </w:p>
        </w:tc>
      </w:tr>
      <w:tr w:rsidR="0035201B" w:rsidRPr="00E24FE7" w14:paraId="6676F149" w14:textId="77777777" w:rsidTr="00913DF4">
        <w:trPr>
          <w:trHeight w:val="1260"/>
        </w:trPr>
        <w:tc>
          <w:tcPr>
            <w:tcW w:w="1577" w:type="dxa"/>
            <w:tcBorders>
              <w:top w:val="nil"/>
              <w:left w:val="single" w:sz="4" w:space="0" w:color="auto"/>
              <w:bottom w:val="single" w:sz="4" w:space="0" w:color="auto"/>
              <w:right w:val="single" w:sz="4" w:space="0" w:color="auto"/>
            </w:tcBorders>
            <w:shd w:val="clear" w:color="auto" w:fill="auto"/>
          </w:tcPr>
          <w:p w14:paraId="67D2820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Услинское </w:t>
            </w:r>
          </w:p>
        </w:tc>
        <w:tc>
          <w:tcPr>
            <w:tcW w:w="1500" w:type="dxa"/>
            <w:tcBorders>
              <w:top w:val="nil"/>
              <w:left w:val="nil"/>
              <w:bottom w:val="single" w:sz="4" w:space="0" w:color="auto"/>
              <w:right w:val="single" w:sz="4" w:space="0" w:color="auto"/>
            </w:tcBorders>
            <w:shd w:val="clear" w:color="auto" w:fill="auto"/>
          </w:tcPr>
          <w:p w14:paraId="11D408B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В 22км ЮВ г. Яранск, в </w:t>
            </w:r>
            <w:smartTag w:uri="urn:schemas-microsoft-com:office:smarttags" w:element="metricconverter">
              <w:smartTagPr>
                <w:attr w:name="ProductID" w:val="1 км"/>
              </w:smartTagPr>
              <w:r w:rsidRPr="00E24FE7">
                <w:rPr>
                  <w:rFonts w:eastAsia="Times New Roman"/>
                  <w:color w:val="000000"/>
                  <w:sz w:val="20"/>
                  <w:szCs w:val="20"/>
                </w:rPr>
                <w:t>1 км</w:t>
              </w:r>
            </w:smartTag>
            <w:r w:rsidRPr="00E24FE7">
              <w:rPr>
                <w:rFonts w:eastAsia="Times New Roman"/>
                <w:color w:val="000000"/>
                <w:sz w:val="20"/>
                <w:szCs w:val="20"/>
              </w:rPr>
              <w:t xml:space="preserve"> к В от д. Усла, в 2км СЗ д. Турма</w:t>
            </w:r>
          </w:p>
        </w:tc>
        <w:tc>
          <w:tcPr>
            <w:tcW w:w="694" w:type="dxa"/>
            <w:tcBorders>
              <w:top w:val="nil"/>
              <w:left w:val="nil"/>
              <w:bottom w:val="single" w:sz="4" w:space="0" w:color="auto"/>
              <w:right w:val="single" w:sz="4" w:space="0" w:color="auto"/>
            </w:tcBorders>
            <w:shd w:val="clear" w:color="auto" w:fill="auto"/>
          </w:tcPr>
          <w:p w14:paraId="0E5FF03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0.7-3.2/2.23</w:t>
            </w:r>
          </w:p>
        </w:tc>
        <w:tc>
          <w:tcPr>
            <w:tcW w:w="572" w:type="dxa"/>
            <w:tcBorders>
              <w:top w:val="nil"/>
              <w:left w:val="nil"/>
              <w:bottom w:val="single" w:sz="4" w:space="0" w:color="auto"/>
              <w:right w:val="single" w:sz="4" w:space="0" w:color="auto"/>
            </w:tcBorders>
            <w:shd w:val="clear" w:color="auto" w:fill="auto"/>
          </w:tcPr>
          <w:p w14:paraId="119002C5"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48.9</w:t>
            </w:r>
          </w:p>
        </w:tc>
        <w:tc>
          <w:tcPr>
            <w:tcW w:w="576" w:type="dxa"/>
            <w:tcBorders>
              <w:top w:val="nil"/>
              <w:left w:val="nil"/>
              <w:bottom w:val="single" w:sz="4" w:space="0" w:color="auto"/>
              <w:right w:val="single" w:sz="4" w:space="0" w:color="auto"/>
            </w:tcBorders>
            <w:shd w:val="clear" w:color="auto" w:fill="auto"/>
          </w:tcPr>
          <w:p w14:paraId="5CC6F24B"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nil"/>
              <w:left w:val="nil"/>
              <w:bottom w:val="single" w:sz="4" w:space="0" w:color="auto"/>
              <w:right w:val="single" w:sz="4" w:space="0" w:color="auto"/>
            </w:tcBorders>
            <w:shd w:val="clear" w:color="auto" w:fill="auto"/>
          </w:tcPr>
          <w:p w14:paraId="5749FFF6"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nil"/>
              <w:left w:val="nil"/>
              <w:bottom w:val="single" w:sz="4" w:space="0" w:color="auto"/>
              <w:right w:val="single" w:sz="4" w:space="0" w:color="auto"/>
            </w:tcBorders>
            <w:shd w:val="clear" w:color="auto" w:fill="auto"/>
            <w:noWrap/>
            <w:vAlign w:val="bottom"/>
          </w:tcPr>
          <w:p w14:paraId="4CED5C9A" w14:textId="77777777" w:rsidR="0035201B" w:rsidRPr="00E24FE7" w:rsidRDefault="0035201B" w:rsidP="0035201B">
            <w:pPr>
              <w:rPr>
                <w:rFonts w:ascii="Arial" w:eastAsia="Times New Roman" w:hAnsi="Arial"/>
                <w:sz w:val="20"/>
                <w:szCs w:val="20"/>
              </w:rPr>
            </w:pPr>
            <w:r w:rsidRPr="00E24FE7">
              <w:rPr>
                <w:rFonts w:ascii="Arial" w:eastAsia="Times New Roman" w:hAnsi="Arial"/>
                <w:sz w:val="20"/>
                <w:szCs w:val="20"/>
              </w:rPr>
              <w:t> </w:t>
            </w:r>
          </w:p>
        </w:tc>
        <w:tc>
          <w:tcPr>
            <w:tcW w:w="497" w:type="dxa"/>
            <w:tcBorders>
              <w:top w:val="nil"/>
              <w:left w:val="nil"/>
              <w:bottom w:val="single" w:sz="4" w:space="0" w:color="auto"/>
              <w:right w:val="single" w:sz="4" w:space="0" w:color="auto"/>
            </w:tcBorders>
            <w:shd w:val="clear" w:color="auto" w:fill="auto"/>
          </w:tcPr>
          <w:p w14:paraId="490670C9"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88</w:t>
            </w:r>
          </w:p>
        </w:tc>
        <w:tc>
          <w:tcPr>
            <w:tcW w:w="425" w:type="dxa"/>
            <w:tcBorders>
              <w:top w:val="nil"/>
              <w:left w:val="nil"/>
              <w:bottom w:val="single" w:sz="4" w:space="0" w:color="auto"/>
              <w:right w:val="single" w:sz="4" w:space="0" w:color="auto"/>
            </w:tcBorders>
            <w:shd w:val="clear" w:color="auto" w:fill="auto"/>
          </w:tcPr>
          <w:p w14:paraId="1721BDFE"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51" w:type="dxa"/>
            <w:tcBorders>
              <w:top w:val="nil"/>
              <w:left w:val="nil"/>
              <w:bottom w:val="single" w:sz="4" w:space="0" w:color="auto"/>
              <w:right w:val="single" w:sz="4" w:space="0" w:color="auto"/>
            </w:tcBorders>
            <w:shd w:val="clear" w:color="auto" w:fill="auto"/>
            <w:textDirection w:val="btLr"/>
            <w:vAlign w:val="center"/>
          </w:tcPr>
          <w:p w14:paraId="04826D21"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нераспредел. фонд недр</w:t>
            </w:r>
          </w:p>
        </w:tc>
        <w:tc>
          <w:tcPr>
            <w:tcW w:w="2637" w:type="dxa"/>
            <w:tcBorders>
              <w:top w:val="nil"/>
              <w:left w:val="nil"/>
              <w:bottom w:val="single" w:sz="4" w:space="0" w:color="auto"/>
              <w:right w:val="single" w:sz="4" w:space="0" w:color="auto"/>
            </w:tcBorders>
            <w:shd w:val="clear" w:color="auto" w:fill="auto"/>
          </w:tcPr>
          <w:p w14:paraId="1AA132C7"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ПГС, содержание гравия 20.3-60.0/38.3%, глинистых частиц 5-21/ 9.4%, слабых пород-2%; лещадных зерен 5,6%;   </w:t>
            </w:r>
          </w:p>
        </w:tc>
        <w:tc>
          <w:tcPr>
            <w:tcW w:w="2095" w:type="dxa"/>
            <w:tcBorders>
              <w:top w:val="nil"/>
              <w:left w:val="nil"/>
              <w:bottom w:val="single" w:sz="4" w:space="0" w:color="auto"/>
              <w:right w:val="single" w:sz="4" w:space="0" w:color="auto"/>
            </w:tcBorders>
            <w:shd w:val="clear" w:color="auto" w:fill="auto"/>
          </w:tcPr>
          <w:p w14:paraId="3525C114"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Марка по дробимости "Др-8"; по истираемости "И-20"; по морозостойкости "Мрз-25";</w:t>
            </w:r>
          </w:p>
        </w:tc>
        <w:tc>
          <w:tcPr>
            <w:tcW w:w="1486" w:type="dxa"/>
            <w:tcBorders>
              <w:top w:val="nil"/>
              <w:left w:val="nil"/>
              <w:bottom w:val="single" w:sz="4" w:space="0" w:color="auto"/>
              <w:right w:val="single" w:sz="4" w:space="0" w:color="auto"/>
            </w:tcBorders>
            <w:shd w:val="clear" w:color="auto" w:fill="auto"/>
          </w:tcPr>
          <w:p w14:paraId="046CEC5E"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0.4-4.1/1.79 почва, супесь, суглинок, песок </w:t>
            </w:r>
          </w:p>
        </w:tc>
        <w:tc>
          <w:tcPr>
            <w:tcW w:w="1532" w:type="dxa"/>
            <w:tcBorders>
              <w:top w:val="nil"/>
              <w:left w:val="nil"/>
              <w:bottom w:val="single" w:sz="4" w:space="0" w:color="auto"/>
              <w:right w:val="single" w:sz="4" w:space="0" w:color="auto"/>
            </w:tcBorders>
            <w:shd w:val="clear" w:color="auto" w:fill="auto"/>
          </w:tcPr>
          <w:p w14:paraId="61B48C4B"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Ширман М.А.и др. 1976г.  Имеется небольшой карьер</w:t>
            </w:r>
          </w:p>
        </w:tc>
      </w:tr>
      <w:tr w:rsidR="0035201B" w:rsidRPr="00E24FE7" w14:paraId="24CC3C64" w14:textId="77777777" w:rsidTr="00913DF4">
        <w:trPr>
          <w:trHeight w:val="1545"/>
        </w:trPr>
        <w:tc>
          <w:tcPr>
            <w:tcW w:w="1577" w:type="dxa"/>
            <w:tcBorders>
              <w:top w:val="single" w:sz="4" w:space="0" w:color="auto"/>
              <w:left w:val="single" w:sz="4" w:space="0" w:color="auto"/>
              <w:bottom w:val="single" w:sz="4" w:space="0" w:color="auto"/>
              <w:right w:val="single" w:sz="4" w:space="0" w:color="auto"/>
            </w:tcBorders>
            <w:shd w:val="clear" w:color="auto" w:fill="auto"/>
          </w:tcPr>
          <w:p w14:paraId="7C1367C4"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lastRenderedPageBreak/>
              <w:t>Яранский ("Большой Яранский пуг")</w:t>
            </w:r>
          </w:p>
        </w:tc>
        <w:tc>
          <w:tcPr>
            <w:tcW w:w="1500" w:type="dxa"/>
            <w:tcBorders>
              <w:top w:val="single" w:sz="4" w:space="0" w:color="auto"/>
              <w:left w:val="nil"/>
              <w:bottom w:val="single" w:sz="4" w:space="0" w:color="auto"/>
              <w:right w:val="single" w:sz="4" w:space="0" w:color="auto"/>
            </w:tcBorders>
            <w:shd w:val="clear" w:color="auto" w:fill="auto"/>
          </w:tcPr>
          <w:p w14:paraId="0F80B9C6"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В 3км ЮВ г. Яранск, в 1км к Ю от д. Демино</w:t>
            </w:r>
          </w:p>
        </w:tc>
        <w:tc>
          <w:tcPr>
            <w:tcW w:w="694" w:type="dxa"/>
            <w:tcBorders>
              <w:top w:val="single" w:sz="4" w:space="0" w:color="auto"/>
              <w:left w:val="nil"/>
              <w:bottom w:val="single" w:sz="4" w:space="0" w:color="auto"/>
              <w:right w:val="single" w:sz="4" w:space="0" w:color="auto"/>
            </w:tcBorders>
            <w:shd w:val="clear" w:color="auto" w:fill="auto"/>
          </w:tcPr>
          <w:p w14:paraId="5863A63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2.5-16.9/7.8</w:t>
            </w:r>
          </w:p>
        </w:tc>
        <w:tc>
          <w:tcPr>
            <w:tcW w:w="572" w:type="dxa"/>
            <w:tcBorders>
              <w:top w:val="single" w:sz="4" w:space="0" w:color="auto"/>
              <w:left w:val="nil"/>
              <w:bottom w:val="single" w:sz="4" w:space="0" w:color="auto"/>
              <w:right w:val="single" w:sz="4" w:space="0" w:color="auto"/>
            </w:tcBorders>
            <w:shd w:val="clear" w:color="auto" w:fill="auto"/>
          </w:tcPr>
          <w:p w14:paraId="01ED4CA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33,2</w:t>
            </w:r>
          </w:p>
        </w:tc>
        <w:tc>
          <w:tcPr>
            <w:tcW w:w="576" w:type="dxa"/>
            <w:tcBorders>
              <w:top w:val="single" w:sz="4" w:space="0" w:color="auto"/>
              <w:left w:val="nil"/>
              <w:bottom w:val="single" w:sz="4" w:space="0" w:color="auto"/>
              <w:right w:val="single" w:sz="4" w:space="0" w:color="auto"/>
            </w:tcBorders>
            <w:shd w:val="clear" w:color="auto" w:fill="auto"/>
          </w:tcPr>
          <w:p w14:paraId="07A34C83"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single" w:sz="4" w:space="0" w:color="auto"/>
              <w:left w:val="nil"/>
              <w:bottom w:val="single" w:sz="4" w:space="0" w:color="auto"/>
              <w:right w:val="single" w:sz="4" w:space="0" w:color="auto"/>
            </w:tcBorders>
            <w:shd w:val="clear" w:color="auto" w:fill="auto"/>
          </w:tcPr>
          <w:p w14:paraId="1EBAF1E5"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single" w:sz="4" w:space="0" w:color="auto"/>
              <w:left w:val="nil"/>
              <w:bottom w:val="single" w:sz="4" w:space="0" w:color="auto"/>
              <w:right w:val="single" w:sz="4" w:space="0" w:color="auto"/>
            </w:tcBorders>
            <w:shd w:val="clear" w:color="auto" w:fill="auto"/>
          </w:tcPr>
          <w:p w14:paraId="04DEA06C"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97" w:type="dxa"/>
            <w:tcBorders>
              <w:top w:val="single" w:sz="4" w:space="0" w:color="auto"/>
              <w:left w:val="nil"/>
              <w:bottom w:val="single" w:sz="4" w:space="0" w:color="auto"/>
              <w:right w:val="single" w:sz="4" w:space="0" w:color="auto"/>
            </w:tcBorders>
            <w:shd w:val="clear" w:color="auto" w:fill="auto"/>
          </w:tcPr>
          <w:p w14:paraId="6BBD0957"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260</w:t>
            </w:r>
          </w:p>
        </w:tc>
        <w:tc>
          <w:tcPr>
            <w:tcW w:w="425" w:type="dxa"/>
            <w:tcBorders>
              <w:top w:val="single" w:sz="4" w:space="0" w:color="auto"/>
              <w:left w:val="nil"/>
              <w:bottom w:val="single" w:sz="4" w:space="0" w:color="auto"/>
              <w:right w:val="single" w:sz="4" w:space="0" w:color="auto"/>
            </w:tcBorders>
            <w:shd w:val="clear" w:color="auto" w:fill="auto"/>
          </w:tcPr>
          <w:p w14:paraId="4E1C3658"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51" w:type="dxa"/>
            <w:tcBorders>
              <w:top w:val="single" w:sz="4" w:space="0" w:color="auto"/>
              <w:left w:val="nil"/>
              <w:bottom w:val="single" w:sz="4" w:space="0" w:color="auto"/>
              <w:right w:val="single" w:sz="4" w:space="0" w:color="auto"/>
            </w:tcBorders>
            <w:shd w:val="clear" w:color="auto" w:fill="auto"/>
            <w:textDirection w:val="btLr"/>
            <w:vAlign w:val="center"/>
          </w:tcPr>
          <w:p w14:paraId="2B5DA736"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нераспред. фонд недр</w:t>
            </w:r>
          </w:p>
        </w:tc>
        <w:tc>
          <w:tcPr>
            <w:tcW w:w="2637" w:type="dxa"/>
            <w:tcBorders>
              <w:top w:val="single" w:sz="4" w:space="0" w:color="auto"/>
              <w:left w:val="nil"/>
              <w:bottom w:val="single" w:sz="4" w:space="0" w:color="auto"/>
              <w:right w:val="single" w:sz="4" w:space="0" w:color="auto"/>
            </w:tcBorders>
            <w:shd w:val="clear" w:color="auto" w:fill="auto"/>
          </w:tcPr>
          <w:p w14:paraId="42E482E8"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ПГС, содержание гравия 16.3-64.0/ 38.6%; лещадных зерен 6-14%; глинистых частиц 11-19%. Пески отсева: Мк 1.5-2.5, содержание глинистых частиц 9-45/ 17.3% </w:t>
            </w:r>
          </w:p>
        </w:tc>
        <w:tc>
          <w:tcPr>
            <w:tcW w:w="2095" w:type="dxa"/>
            <w:tcBorders>
              <w:top w:val="single" w:sz="4" w:space="0" w:color="auto"/>
              <w:left w:val="nil"/>
              <w:bottom w:val="single" w:sz="4" w:space="0" w:color="auto"/>
              <w:right w:val="single" w:sz="4" w:space="0" w:color="auto"/>
            </w:tcBorders>
            <w:shd w:val="clear" w:color="auto" w:fill="auto"/>
          </w:tcPr>
          <w:p w14:paraId="537ED246"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Марка гравия по истираемости "И-20".</w:t>
            </w:r>
          </w:p>
        </w:tc>
        <w:tc>
          <w:tcPr>
            <w:tcW w:w="1486" w:type="dxa"/>
            <w:tcBorders>
              <w:top w:val="single" w:sz="4" w:space="0" w:color="auto"/>
              <w:left w:val="nil"/>
              <w:bottom w:val="single" w:sz="4" w:space="0" w:color="auto"/>
              <w:right w:val="single" w:sz="4" w:space="0" w:color="auto"/>
            </w:tcBorders>
            <w:shd w:val="clear" w:color="auto" w:fill="auto"/>
          </w:tcPr>
          <w:p w14:paraId="4355B905"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0.1-7.3/2.7 почва, супеси, суглинки</w:t>
            </w:r>
          </w:p>
        </w:tc>
        <w:tc>
          <w:tcPr>
            <w:tcW w:w="1532" w:type="dxa"/>
            <w:tcBorders>
              <w:top w:val="single" w:sz="4" w:space="0" w:color="auto"/>
              <w:left w:val="nil"/>
              <w:bottom w:val="single" w:sz="4" w:space="0" w:color="auto"/>
              <w:right w:val="single" w:sz="4" w:space="0" w:color="auto"/>
            </w:tcBorders>
            <w:shd w:val="clear" w:color="auto" w:fill="auto"/>
          </w:tcPr>
          <w:p w14:paraId="4AA7DCBE"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Ширман М.А. и др. 1976г </w:t>
            </w:r>
          </w:p>
        </w:tc>
      </w:tr>
      <w:tr w:rsidR="0035201B" w:rsidRPr="00E24FE7" w14:paraId="4BA4F769" w14:textId="77777777" w:rsidTr="00913DF4">
        <w:trPr>
          <w:trHeight w:val="735"/>
        </w:trPr>
        <w:tc>
          <w:tcPr>
            <w:tcW w:w="1577" w:type="dxa"/>
            <w:tcBorders>
              <w:top w:val="single" w:sz="4" w:space="0" w:color="auto"/>
              <w:left w:val="single" w:sz="4" w:space="0" w:color="auto"/>
              <w:bottom w:val="single" w:sz="4" w:space="0" w:color="auto"/>
              <w:right w:val="single" w:sz="4" w:space="0" w:color="auto"/>
            </w:tcBorders>
            <w:shd w:val="clear" w:color="auto" w:fill="auto"/>
          </w:tcPr>
          <w:p w14:paraId="4A359A39"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Высоковское</w:t>
            </w:r>
          </w:p>
        </w:tc>
        <w:tc>
          <w:tcPr>
            <w:tcW w:w="1500" w:type="dxa"/>
            <w:tcBorders>
              <w:top w:val="single" w:sz="4" w:space="0" w:color="auto"/>
              <w:left w:val="nil"/>
              <w:bottom w:val="single" w:sz="4" w:space="0" w:color="auto"/>
              <w:right w:val="single" w:sz="4" w:space="0" w:color="auto"/>
            </w:tcBorders>
            <w:shd w:val="clear" w:color="auto" w:fill="auto"/>
          </w:tcPr>
          <w:p w14:paraId="056A6B0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В 13км ЮВ г. Яранск, в 0.5км к С от д. Высоково</w:t>
            </w:r>
          </w:p>
        </w:tc>
        <w:tc>
          <w:tcPr>
            <w:tcW w:w="694" w:type="dxa"/>
            <w:tcBorders>
              <w:top w:val="single" w:sz="4" w:space="0" w:color="auto"/>
              <w:left w:val="nil"/>
              <w:bottom w:val="single" w:sz="4" w:space="0" w:color="auto"/>
              <w:right w:val="single" w:sz="4" w:space="0" w:color="auto"/>
            </w:tcBorders>
            <w:shd w:val="clear" w:color="auto" w:fill="auto"/>
          </w:tcPr>
          <w:p w14:paraId="5E97C739"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4.0</w:t>
            </w:r>
          </w:p>
        </w:tc>
        <w:tc>
          <w:tcPr>
            <w:tcW w:w="572" w:type="dxa"/>
            <w:tcBorders>
              <w:top w:val="single" w:sz="4" w:space="0" w:color="auto"/>
              <w:left w:val="nil"/>
              <w:bottom w:val="single" w:sz="4" w:space="0" w:color="auto"/>
              <w:right w:val="single" w:sz="4" w:space="0" w:color="auto"/>
            </w:tcBorders>
            <w:shd w:val="clear" w:color="auto" w:fill="auto"/>
          </w:tcPr>
          <w:p w14:paraId="7FC2C8F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5</w:t>
            </w:r>
          </w:p>
        </w:tc>
        <w:tc>
          <w:tcPr>
            <w:tcW w:w="576" w:type="dxa"/>
            <w:tcBorders>
              <w:top w:val="single" w:sz="4" w:space="0" w:color="auto"/>
              <w:left w:val="nil"/>
              <w:bottom w:val="single" w:sz="4" w:space="0" w:color="auto"/>
              <w:right w:val="single" w:sz="4" w:space="0" w:color="auto"/>
            </w:tcBorders>
            <w:shd w:val="clear" w:color="auto" w:fill="auto"/>
          </w:tcPr>
          <w:p w14:paraId="6EA3D3B0"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single" w:sz="4" w:space="0" w:color="auto"/>
              <w:left w:val="nil"/>
              <w:bottom w:val="single" w:sz="4" w:space="0" w:color="auto"/>
              <w:right w:val="single" w:sz="4" w:space="0" w:color="auto"/>
            </w:tcBorders>
            <w:shd w:val="clear" w:color="auto" w:fill="auto"/>
          </w:tcPr>
          <w:p w14:paraId="1DFCF6CF"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single" w:sz="4" w:space="0" w:color="auto"/>
              <w:left w:val="nil"/>
              <w:bottom w:val="single" w:sz="4" w:space="0" w:color="auto"/>
              <w:right w:val="single" w:sz="4" w:space="0" w:color="auto"/>
            </w:tcBorders>
            <w:shd w:val="clear" w:color="auto" w:fill="auto"/>
          </w:tcPr>
          <w:p w14:paraId="0C951E05"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97" w:type="dxa"/>
            <w:tcBorders>
              <w:top w:val="single" w:sz="4" w:space="0" w:color="auto"/>
              <w:left w:val="nil"/>
              <w:bottom w:val="single" w:sz="4" w:space="0" w:color="auto"/>
              <w:right w:val="single" w:sz="4" w:space="0" w:color="auto"/>
            </w:tcBorders>
            <w:shd w:val="clear" w:color="auto" w:fill="auto"/>
          </w:tcPr>
          <w:p w14:paraId="4FAD6FD8"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25" w:type="dxa"/>
            <w:tcBorders>
              <w:top w:val="single" w:sz="4" w:space="0" w:color="auto"/>
              <w:left w:val="nil"/>
              <w:bottom w:val="single" w:sz="4" w:space="0" w:color="auto"/>
              <w:right w:val="single" w:sz="4" w:space="0" w:color="auto"/>
            </w:tcBorders>
            <w:shd w:val="clear" w:color="auto" w:fill="auto"/>
          </w:tcPr>
          <w:p w14:paraId="4BA89CFE"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10</w:t>
            </w:r>
          </w:p>
        </w:tc>
        <w:tc>
          <w:tcPr>
            <w:tcW w:w="451" w:type="dxa"/>
            <w:tcBorders>
              <w:top w:val="single" w:sz="4" w:space="0" w:color="auto"/>
              <w:left w:val="nil"/>
              <w:bottom w:val="single" w:sz="4" w:space="0" w:color="auto"/>
              <w:right w:val="single" w:sz="4" w:space="0" w:color="auto"/>
            </w:tcBorders>
            <w:shd w:val="clear" w:color="auto" w:fill="auto"/>
            <w:textDirection w:val="btLr"/>
            <w:vAlign w:val="center"/>
          </w:tcPr>
          <w:p w14:paraId="1E9B88DA"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нераспред. Фонд недр</w:t>
            </w:r>
          </w:p>
        </w:tc>
        <w:tc>
          <w:tcPr>
            <w:tcW w:w="2637" w:type="dxa"/>
            <w:tcBorders>
              <w:top w:val="single" w:sz="4" w:space="0" w:color="auto"/>
              <w:left w:val="nil"/>
              <w:bottom w:val="single" w:sz="4" w:space="0" w:color="auto"/>
              <w:right w:val="single" w:sz="4" w:space="0" w:color="auto"/>
            </w:tcBorders>
            <w:shd w:val="clear" w:color="auto" w:fill="auto"/>
          </w:tcPr>
          <w:p w14:paraId="4FDDDF19"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ПГС, содержание гравия 56-60%, глинистость ПГС 7-8%    </w:t>
            </w:r>
          </w:p>
        </w:tc>
        <w:tc>
          <w:tcPr>
            <w:tcW w:w="2095" w:type="dxa"/>
            <w:tcBorders>
              <w:top w:val="single" w:sz="4" w:space="0" w:color="auto"/>
              <w:left w:val="nil"/>
              <w:bottom w:val="single" w:sz="4" w:space="0" w:color="auto"/>
              <w:right w:val="single" w:sz="4" w:space="0" w:color="auto"/>
            </w:tcBorders>
            <w:shd w:val="clear" w:color="auto" w:fill="auto"/>
          </w:tcPr>
          <w:p w14:paraId="0DC49C00"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1486" w:type="dxa"/>
            <w:tcBorders>
              <w:top w:val="single" w:sz="4" w:space="0" w:color="auto"/>
              <w:left w:val="nil"/>
              <w:bottom w:val="single" w:sz="4" w:space="0" w:color="auto"/>
              <w:right w:val="single" w:sz="4" w:space="0" w:color="auto"/>
            </w:tcBorders>
            <w:shd w:val="clear" w:color="auto" w:fill="auto"/>
          </w:tcPr>
          <w:p w14:paraId="4AA15E47"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0.3 супесь </w:t>
            </w:r>
          </w:p>
        </w:tc>
        <w:tc>
          <w:tcPr>
            <w:tcW w:w="1532" w:type="dxa"/>
            <w:tcBorders>
              <w:top w:val="single" w:sz="4" w:space="0" w:color="auto"/>
              <w:left w:val="nil"/>
              <w:bottom w:val="single" w:sz="4" w:space="0" w:color="auto"/>
              <w:right w:val="single" w:sz="4" w:space="0" w:color="auto"/>
            </w:tcBorders>
            <w:shd w:val="clear" w:color="auto" w:fill="auto"/>
          </w:tcPr>
          <w:p w14:paraId="2BAA9F10"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Ширман М.А. и др. 1976г. </w:t>
            </w:r>
          </w:p>
        </w:tc>
      </w:tr>
      <w:tr w:rsidR="0035201B" w:rsidRPr="00E24FE7" w14:paraId="2D5815F3" w14:textId="77777777" w:rsidTr="0035201B">
        <w:trPr>
          <w:trHeight w:val="1080"/>
        </w:trPr>
        <w:tc>
          <w:tcPr>
            <w:tcW w:w="1577" w:type="dxa"/>
            <w:tcBorders>
              <w:top w:val="nil"/>
              <w:left w:val="single" w:sz="4" w:space="0" w:color="auto"/>
              <w:bottom w:val="single" w:sz="4" w:space="0" w:color="auto"/>
              <w:right w:val="single" w:sz="4" w:space="0" w:color="auto"/>
            </w:tcBorders>
            <w:shd w:val="clear" w:color="auto" w:fill="auto"/>
          </w:tcPr>
          <w:p w14:paraId="12B465BE"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Дорожное </w:t>
            </w:r>
          </w:p>
        </w:tc>
        <w:tc>
          <w:tcPr>
            <w:tcW w:w="1500" w:type="dxa"/>
            <w:tcBorders>
              <w:top w:val="nil"/>
              <w:left w:val="nil"/>
              <w:bottom w:val="single" w:sz="4" w:space="0" w:color="auto"/>
              <w:right w:val="single" w:sz="4" w:space="0" w:color="auto"/>
            </w:tcBorders>
            <w:shd w:val="clear" w:color="auto" w:fill="auto"/>
          </w:tcPr>
          <w:p w14:paraId="2DAFE166"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В 7.5км к ЮВ от  г.Яранск, в 2.7км к СЗ от д. Бол. Липяна, у шоссе</w:t>
            </w:r>
          </w:p>
        </w:tc>
        <w:tc>
          <w:tcPr>
            <w:tcW w:w="694" w:type="dxa"/>
            <w:tcBorders>
              <w:top w:val="nil"/>
              <w:left w:val="nil"/>
              <w:bottom w:val="single" w:sz="4" w:space="0" w:color="auto"/>
              <w:right w:val="single" w:sz="4" w:space="0" w:color="auto"/>
            </w:tcBorders>
            <w:shd w:val="clear" w:color="auto" w:fill="auto"/>
          </w:tcPr>
          <w:p w14:paraId="4F66C272"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1.2-2.9/1.95</w:t>
            </w:r>
          </w:p>
        </w:tc>
        <w:tc>
          <w:tcPr>
            <w:tcW w:w="572" w:type="dxa"/>
            <w:tcBorders>
              <w:top w:val="nil"/>
              <w:left w:val="nil"/>
              <w:bottom w:val="single" w:sz="4" w:space="0" w:color="auto"/>
              <w:right w:val="single" w:sz="4" w:space="0" w:color="auto"/>
            </w:tcBorders>
            <w:shd w:val="clear" w:color="auto" w:fill="auto"/>
          </w:tcPr>
          <w:p w14:paraId="343E78B0"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30</w:t>
            </w:r>
          </w:p>
        </w:tc>
        <w:tc>
          <w:tcPr>
            <w:tcW w:w="576" w:type="dxa"/>
            <w:tcBorders>
              <w:top w:val="nil"/>
              <w:left w:val="nil"/>
              <w:bottom w:val="single" w:sz="4" w:space="0" w:color="auto"/>
              <w:right w:val="single" w:sz="4" w:space="0" w:color="auto"/>
            </w:tcBorders>
            <w:shd w:val="clear" w:color="auto" w:fill="auto"/>
          </w:tcPr>
          <w:p w14:paraId="5BA8D9A5"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nil"/>
              <w:left w:val="nil"/>
              <w:bottom w:val="single" w:sz="4" w:space="0" w:color="auto"/>
              <w:right w:val="single" w:sz="4" w:space="0" w:color="auto"/>
            </w:tcBorders>
            <w:shd w:val="clear" w:color="auto" w:fill="auto"/>
          </w:tcPr>
          <w:p w14:paraId="77B26362"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nil"/>
              <w:left w:val="nil"/>
              <w:bottom w:val="single" w:sz="4" w:space="0" w:color="auto"/>
              <w:right w:val="single" w:sz="4" w:space="0" w:color="auto"/>
            </w:tcBorders>
            <w:shd w:val="clear" w:color="auto" w:fill="auto"/>
          </w:tcPr>
          <w:p w14:paraId="119B9BA5"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97" w:type="dxa"/>
            <w:tcBorders>
              <w:top w:val="nil"/>
              <w:left w:val="nil"/>
              <w:bottom w:val="single" w:sz="4" w:space="0" w:color="auto"/>
              <w:right w:val="single" w:sz="4" w:space="0" w:color="auto"/>
            </w:tcBorders>
            <w:shd w:val="clear" w:color="auto" w:fill="auto"/>
          </w:tcPr>
          <w:p w14:paraId="19AEB1EE"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25" w:type="dxa"/>
            <w:tcBorders>
              <w:top w:val="nil"/>
              <w:left w:val="nil"/>
              <w:bottom w:val="single" w:sz="4" w:space="0" w:color="auto"/>
              <w:right w:val="single" w:sz="4" w:space="0" w:color="auto"/>
            </w:tcBorders>
            <w:shd w:val="clear" w:color="auto" w:fill="auto"/>
          </w:tcPr>
          <w:p w14:paraId="5DECB8A6"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58</w:t>
            </w:r>
          </w:p>
        </w:tc>
        <w:tc>
          <w:tcPr>
            <w:tcW w:w="451" w:type="dxa"/>
            <w:tcBorders>
              <w:top w:val="nil"/>
              <w:left w:val="nil"/>
              <w:bottom w:val="single" w:sz="4" w:space="0" w:color="auto"/>
              <w:right w:val="single" w:sz="4" w:space="0" w:color="auto"/>
            </w:tcBorders>
            <w:shd w:val="clear" w:color="auto" w:fill="auto"/>
            <w:textDirection w:val="btLr"/>
            <w:vAlign w:val="center"/>
          </w:tcPr>
          <w:p w14:paraId="5D749331"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 фонд недр</w:t>
            </w:r>
          </w:p>
        </w:tc>
        <w:tc>
          <w:tcPr>
            <w:tcW w:w="2637" w:type="dxa"/>
            <w:tcBorders>
              <w:top w:val="nil"/>
              <w:left w:val="nil"/>
              <w:bottom w:val="single" w:sz="4" w:space="0" w:color="auto"/>
              <w:right w:val="single" w:sz="4" w:space="0" w:color="auto"/>
            </w:tcBorders>
            <w:shd w:val="clear" w:color="auto" w:fill="auto"/>
          </w:tcPr>
          <w:p w14:paraId="5C3FA54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ПГС, содержание гравия 13-62/40.9%; содержание глинистых частиц 7-24%  </w:t>
            </w:r>
          </w:p>
        </w:tc>
        <w:tc>
          <w:tcPr>
            <w:tcW w:w="2095" w:type="dxa"/>
            <w:tcBorders>
              <w:top w:val="nil"/>
              <w:left w:val="nil"/>
              <w:bottom w:val="single" w:sz="4" w:space="0" w:color="auto"/>
              <w:right w:val="single" w:sz="4" w:space="0" w:color="auto"/>
            </w:tcBorders>
            <w:shd w:val="clear" w:color="auto" w:fill="auto"/>
          </w:tcPr>
          <w:p w14:paraId="10B56766"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1486" w:type="dxa"/>
            <w:tcBorders>
              <w:top w:val="nil"/>
              <w:left w:val="nil"/>
              <w:bottom w:val="single" w:sz="4" w:space="0" w:color="auto"/>
              <w:right w:val="single" w:sz="4" w:space="0" w:color="auto"/>
            </w:tcBorders>
            <w:shd w:val="clear" w:color="auto" w:fill="auto"/>
          </w:tcPr>
          <w:p w14:paraId="1A4C612A"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1.5-6.0/3.9 почва, суглинки, пески </w:t>
            </w:r>
          </w:p>
        </w:tc>
        <w:tc>
          <w:tcPr>
            <w:tcW w:w="1532" w:type="dxa"/>
            <w:tcBorders>
              <w:top w:val="nil"/>
              <w:left w:val="nil"/>
              <w:bottom w:val="single" w:sz="4" w:space="0" w:color="auto"/>
              <w:right w:val="single" w:sz="4" w:space="0" w:color="auto"/>
            </w:tcBorders>
            <w:shd w:val="clear" w:color="auto" w:fill="auto"/>
          </w:tcPr>
          <w:p w14:paraId="7F38491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Ширман М.А. и др. 1976г. </w:t>
            </w:r>
          </w:p>
        </w:tc>
      </w:tr>
      <w:tr w:rsidR="0035201B" w:rsidRPr="00E24FE7" w14:paraId="0749CC5F" w14:textId="77777777" w:rsidTr="00913DF4">
        <w:trPr>
          <w:trHeight w:val="1095"/>
        </w:trPr>
        <w:tc>
          <w:tcPr>
            <w:tcW w:w="1577" w:type="dxa"/>
            <w:tcBorders>
              <w:top w:val="nil"/>
              <w:left w:val="single" w:sz="4" w:space="0" w:color="auto"/>
              <w:bottom w:val="single" w:sz="4" w:space="0" w:color="auto"/>
              <w:right w:val="single" w:sz="4" w:space="0" w:color="auto"/>
            </w:tcBorders>
            <w:shd w:val="clear" w:color="auto" w:fill="auto"/>
          </w:tcPr>
          <w:p w14:paraId="274EE006"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Ермаковское </w:t>
            </w:r>
          </w:p>
        </w:tc>
        <w:tc>
          <w:tcPr>
            <w:tcW w:w="1500" w:type="dxa"/>
            <w:tcBorders>
              <w:top w:val="nil"/>
              <w:left w:val="nil"/>
              <w:bottom w:val="single" w:sz="4" w:space="0" w:color="auto"/>
              <w:right w:val="single" w:sz="4" w:space="0" w:color="auto"/>
            </w:tcBorders>
            <w:shd w:val="clear" w:color="auto" w:fill="auto"/>
          </w:tcPr>
          <w:p w14:paraId="17F50A5E"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В 1км к С от д. Ермаково, в </w:t>
            </w:r>
            <w:smartTag w:uri="urn:schemas-microsoft-com:office:smarttags" w:element="metricconverter">
              <w:smartTagPr>
                <w:attr w:name="ProductID" w:val="1,5 км"/>
              </w:smartTagPr>
              <w:r w:rsidRPr="00E24FE7">
                <w:rPr>
                  <w:rFonts w:eastAsia="Times New Roman"/>
                  <w:color w:val="000000"/>
                  <w:sz w:val="20"/>
                  <w:szCs w:val="20"/>
                </w:rPr>
                <w:t>1,5 км</w:t>
              </w:r>
            </w:smartTag>
            <w:r w:rsidRPr="00E24FE7">
              <w:rPr>
                <w:rFonts w:eastAsia="Times New Roman"/>
                <w:color w:val="000000"/>
                <w:sz w:val="20"/>
                <w:szCs w:val="20"/>
              </w:rPr>
              <w:t xml:space="preserve"> ЮЗ д. Салоял, на холме с отм. 174м, в 6км ЮЗ д. Безводное, в 24км ВСВ г. Яранск</w:t>
            </w:r>
          </w:p>
        </w:tc>
        <w:tc>
          <w:tcPr>
            <w:tcW w:w="694" w:type="dxa"/>
            <w:tcBorders>
              <w:top w:val="nil"/>
              <w:left w:val="nil"/>
              <w:bottom w:val="single" w:sz="4" w:space="0" w:color="auto"/>
              <w:right w:val="single" w:sz="4" w:space="0" w:color="auto"/>
            </w:tcBorders>
            <w:shd w:val="clear" w:color="auto" w:fill="auto"/>
          </w:tcPr>
          <w:p w14:paraId="2E9B76D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1.5-4.8/3.09</w:t>
            </w:r>
          </w:p>
        </w:tc>
        <w:tc>
          <w:tcPr>
            <w:tcW w:w="572" w:type="dxa"/>
            <w:tcBorders>
              <w:top w:val="nil"/>
              <w:left w:val="nil"/>
              <w:bottom w:val="single" w:sz="4" w:space="0" w:color="auto"/>
              <w:right w:val="single" w:sz="4" w:space="0" w:color="auto"/>
            </w:tcBorders>
            <w:shd w:val="clear" w:color="auto" w:fill="auto"/>
          </w:tcPr>
          <w:p w14:paraId="1D2BD767"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14</w:t>
            </w:r>
          </w:p>
        </w:tc>
        <w:tc>
          <w:tcPr>
            <w:tcW w:w="576" w:type="dxa"/>
            <w:tcBorders>
              <w:top w:val="nil"/>
              <w:left w:val="nil"/>
              <w:bottom w:val="single" w:sz="4" w:space="0" w:color="auto"/>
              <w:right w:val="single" w:sz="4" w:space="0" w:color="auto"/>
            </w:tcBorders>
            <w:shd w:val="clear" w:color="auto" w:fill="auto"/>
          </w:tcPr>
          <w:p w14:paraId="35F33919"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nil"/>
              <w:left w:val="nil"/>
              <w:bottom w:val="single" w:sz="4" w:space="0" w:color="auto"/>
              <w:right w:val="single" w:sz="4" w:space="0" w:color="auto"/>
            </w:tcBorders>
            <w:shd w:val="clear" w:color="auto" w:fill="auto"/>
          </w:tcPr>
          <w:p w14:paraId="4EE25424"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nil"/>
              <w:left w:val="nil"/>
              <w:bottom w:val="single" w:sz="4" w:space="0" w:color="auto"/>
              <w:right w:val="single" w:sz="4" w:space="0" w:color="auto"/>
            </w:tcBorders>
            <w:shd w:val="clear" w:color="auto" w:fill="auto"/>
          </w:tcPr>
          <w:p w14:paraId="5BC2BDAC"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497" w:type="dxa"/>
            <w:tcBorders>
              <w:top w:val="nil"/>
              <w:left w:val="nil"/>
              <w:bottom w:val="single" w:sz="4" w:space="0" w:color="auto"/>
              <w:right w:val="single" w:sz="4" w:space="0" w:color="auto"/>
            </w:tcBorders>
            <w:shd w:val="clear" w:color="auto" w:fill="auto"/>
          </w:tcPr>
          <w:p w14:paraId="58F34C18"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tcPr>
          <w:p w14:paraId="08BB220B"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43</w:t>
            </w:r>
          </w:p>
        </w:tc>
        <w:tc>
          <w:tcPr>
            <w:tcW w:w="451" w:type="dxa"/>
            <w:tcBorders>
              <w:top w:val="nil"/>
              <w:left w:val="nil"/>
              <w:bottom w:val="single" w:sz="4" w:space="0" w:color="auto"/>
              <w:right w:val="single" w:sz="4" w:space="0" w:color="auto"/>
            </w:tcBorders>
            <w:shd w:val="clear" w:color="auto" w:fill="auto"/>
            <w:textDirection w:val="btLr"/>
            <w:vAlign w:val="center"/>
          </w:tcPr>
          <w:p w14:paraId="0E15B400"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нераспр. фонд недр</w:t>
            </w:r>
          </w:p>
        </w:tc>
        <w:tc>
          <w:tcPr>
            <w:tcW w:w="2637" w:type="dxa"/>
            <w:tcBorders>
              <w:top w:val="nil"/>
              <w:left w:val="nil"/>
              <w:bottom w:val="single" w:sz="4" w:space="0" w:color="auto"/>
              <w:right w:val="single" w:sz="4" w:space="0" w:color="auto"/>
            </w:tcBorders>
            <w:shd w:val="clear" w:color="auto" w:fill="auto"/>
          </w:tcPr>
          <w:p w14:paraId="71A719B9"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Глинисто-песчано-гравийная смесь, содержание гравия в смеси 21-46.6/ 30.8%; гравий мелкий, хорошо-угловатоокатанный, преимущественно кварц-кремнистого состава: кварц; кремень; опал; халцедон; Глинистость смеси 5.3-32.0/ 20.3%.  Грансостав в%, фракция в мм &gt;10мм-6,3; 10-5мм - 24,5; 5-</w:t>
            </w:r>
            <w:smartTag w:uri="urn:schemas-microsoft-com:office:smarttags" w:element="metricconverter">
              <w:smartTagPr>
                <w:attr w:name="ProductID" w:val="2,5 мм"/>
              </w:smartTagPr>
              <w:r w:rsidRPr="00E24FE7">
                <w:rPr>
                  <w:rFonts w:eastAsia="Times New Roman"/>
                  <w:color w:val="000000"/>
                  <w:sz w:val="20"/>
                  <w:szCs w:val="20"/>
                </w:rPr>
                <w:t>2,5 мм</w:t>
              </w:r>
            </w:smartTag>
            <w:r w:rsidRPr="00E24FE7">
              <w:rPr>
                <w:rFonts w:eastAsia="Times New Roman"/>
                <w:color w:val="000000"/>
                <w:sz w:val="20"/>
                <w:szCs w:val="20"/>
              </w:rPr>
              <w:t xml:space="preserve"> - 17,3; 2,5 </w:t>
            </w:r>
            <w:smartTag w:uri="urn:schemas-microsoft-com:office:smarttags" w:element="metricconverter">
              <w:smartTagPr>
                <w:attr w:name="ProductID" w:val="-0,63 мм"/>
              </w:smartTagPr>
              <w:r w:rsidRPr="00E24FE7">
                <w:rPr>
                  <w:rFonts w:eastAsia="Times New Roman"/>
                  <w:color w:val="000000"/>
                  <w:sz w:val="20"/>
                  <w:szCs w:val="20"/>
                </w:rPr>
                <w:t>-0,63 мм</w:t>
              </w:r>
            </w:smartTag>
            <w:r w:rsidRPr="00E24FE7">
              <w:rPr>
                <w:rFonts w:eastAsia="Times New Roman"/>
                <w:color w:val="000000"/>
                <w:sz w:val="20"/>
                <w:szCs w:val="20"/>
              </w:rPr>
              <w:t xml:space="preserve"> -12,8; &lt;</w:t>
            </w:r>
            <w:smartTag w:uri="urn:schemas-microsoft-com:office:smarttags" w:element="metricconverter">
              <w:smartTagPr>
                <w:attr w:name="ProductID" w:val="0,63 мм"/>
              </w:smartTagPr>
              <w:r w:rsidRPr="00E24FE7">
                <w:rPr>
                  <w:rFonts w:eastAsia="Times New Roman"/>
                  <w:color w:val="000000"/>
                  <w:sz w:val="20"/>
                  <w:szCs w:val="20"/>
                </w:rPr>
                <w:t>0,63 мм</w:t>
              </w:r>
            </w:smartTag>
            <w:r w:rsidRPr="00E24FE7">
              <w:rPr>
                <w:rFonts w:eastAsia="Times New Roman"/>
                <w:color w:val="000000"/>
                <w:sz w:val="20"/>
                <w:szCs w:val="20"/>
              </w:rPr>
              <w:t xml:space="preserve"> - 39,1%</w:t>
            </w:r>
          </w:p>
        </w:tc>
        <w:tc>
          <w:tcPr>
            <w:tcW w:w="2095" w:type="dxa"/>
            <w:tcBorders>
              <w:top w:val="nil"/>
              <w:left w:val="nil"/>
              <w:bottom w:val="single" w:sz="4" w:space="0" w:color="auto"/>
              <w:right w:val="single" w:sz="4" w:space="0" w:color="auto"/>
            </w:tcBorders>
            <w:shd w:val="clear" w:color="auto" w:fill="auto"/>
          </w:tcPr>
          <w:p w14:paraId="3292B11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Глинисто-песчано-гравийная смесь для отсыпки необработанных покрытий или подстилающих слоев (Смесь № 2), обогащая ее гравием фракции 20-</w:t>
            </w:r>
            <w:smartTag w:uri="urn:schemas-microsoft-com:office:smarttags" w:element="metricconverter">
              <w:smartTagPr>
                <w:attr w:name="ProductID" w:val="40 мм"/>
              </w:smartTagPr>
              <w:r w:rsidRPr="00E24FE7">
                <w:rPr>
                  <w:rFonts w:eastAsia="Times New Roman"/>
                  <w:color w:val="000000"/>
                  <w:sz w:val="20"/>
                  <w:szCs w:val="20"/>
                </w:rPr>
                <w:t>40 мм</w:t>
              </w:r>
            </w:smartTag>
            <w:r w:rsidRPr="00E24FE7">
              <w:rPr>
                <w:rFonts w:eastAsia="Times New Roman"/>
                <w:color w:val="000000"/>
                <w:sz w:val="20"/>
                <w:szCs w:val="20"/>
              </w:rPr>
              <w:t>; Марка гравия  "Др-8", "И-20",  "Мрз-25"</w:t>
            </w:r>
          </w:p>
        </w:tc>
        <w:tc>
          <w:tcPr>
            <w:tcW w:w="1486" w:type="dxa"/>
            <w:tcBorders>
              <w:top w:val="nil"/>
              <w:left w:val="nil"/>
              <w:bottom w:val="single" w:sz="4" w:space="0" w:color="auto"/>
              <w:right w:val="single" w:sz="4" w:space="0" w:color="auto"/>
            </w:tcBorders>
            <w:shd w:val="clear" w:color="auto" w:fill="auto"/>
          </w:tcPr>
          <w:p w14:paraId="40A17662"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0.2-1.8/1.04 почва, суглинки </w:t>
            </w:r>
          </w:p>
        </w:tc>
        <w:tc>
          <w:tcPr>
            <w:tcW w:w="1532" w:type="dxa"/>
            <w:tcBorders>
              <w:top w:val="nil"/>
              <w:left w:val="nil"/>
              <w:bottom w:val="single" w:sz="4" w:space="0" w:color="auto"/>
              <w:right w:val="single" w:sz="4" w:space="0" w:color="auto"/>
            </w:tcBorders>
            <w:shd w:val="clear" w:color="auto" w:fill="auto"/>
          </w:tcPr>
          <w:p w14:paraId="0D476712"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Вехов А.И. 1979г. Значительно выработано</w:t>
            </w:r>
          </w:p>
        </w:tc>
      </w:tr>
      <w:tr w:rsidR="0035201B" w:rsidRPr="00E24FE7" w14:paraId="1458F503" w14:textId="77777777" w:rsidTr="00913DF4">
        <w:trPr>
          <w:trHeight w:val="990"/>
        </w:trPr>
        <w:tc>
          <w:tcPr>
            <w:tcW w:w="1577" w:type="dxa"/>
            <w:tcBorders>
              <w:top w:val="single" w:sz="4" w:space="0" w:color="auto"/>
              <w:left w:val="single" w:sz="4" w:space="0" w:color="auto"/>
              <w:bottom w:val="single" w:sz="4" w:space="0" w:color="auto"/>
              <w:right w:val="single" w:sz="4" w:space="0" w:color="auto"/>
            </w:tcBorders>
            <w:shd w:val="clear" w:color="auto" w:fill="auto"/>
          </w:tcPr>
          <w:p w14:paraId="35322025"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lastRenderedPageBreak/>
              <w:t xml:space="preserve">Кукодоровское </w:t>
            </w:r>
          </w:p>
        </w:tc>
        <w:tc>
          <w:tcPr>
            <w:tcW w:w="1500" w:type="dxa"/>
            <w:tcBorders>
              <w:top w:val="single" w:sz="4" w:space="0" w:color="auto"/>
              <w:left w:val="nil"/>
              <w:bottom w:val="single" w:sz="4" w:space="0" w:color="auto"/>
              <w:right w:val="single" w:sz="4" w:space="0" w:color="auto"/>
            </w:tcBorders>
            <w:shd w:val="clear" w:color="auto" w:fill="auto"/>
          </w:tcPr>
          <w:p w14:paraId="5F07F7CB"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В 14км к В от г. Яранск, в 2.5км к З от с. Кукодор </w:t>
            </w:r>
          </w:p>
        </w:tc>
        <w:tc>
          <w:tcPr>
            <w:tcW w:w="694" w:type="dxa"/>
            <w:tcBorders>
              <w:top w:val="single" w:sz="4" w:space="0" w:color="auto"/>
              <w:left w:val="nil"/>
              <w:bottom w:val="single" w:sz="4" w:space="0" w:color="auto"/>
              <w:right w:val="single" w:sz="4" w:space="0" w:color="auto"/>
            </w:tcBorders>
            <w:shd w:val="clear" w:color="auto" w:fill="auto"/>
          </w:tcPr>
          <w:p w14:paraId="4FBA041B"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1,8</w:t>
            </w:r>
          </w:p>
        </w:tc>
        <w:tc>
          <w:tcPr>
            <w:tcW w:w="572" w:type="dxa"/>
            <w:tcBorders>
              <w:top w:val="single" w:sz="4" w:space="0" w:color="auto"/>
              <w:left w:val="nil"/>
              <w:bottom w:val="single" w:sz="4" w:space="0" w:color="auto"/>
              <w:right w:val="single" w:sz="4" w:space="0" w:color="auto"/>
            </w:tcBorders>
            <w:shd w:val="clear" w:color="auto" w:fill="auto"/>
          </w:tcPr>
          <w:p w14:paraId="2E3C6616"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5</w:t>
            </w:r>
          </w:p>
        </w:tc>
        <w:tc>
          <w:tcPr>
            <w:tcW w:w="576" w:type="dxa"/>
            <w:tcBorders>
              <w:top w:val="single" w:sz="4" w:space="0" w:color="auto"/>
              <w:left w:val="nil"/>
              <w:bottom w:val="single" w:sz="4" w:space="0" w:color="auto"/>
              <w:right w:val="single" w:sz="4" w:space="0" w:color="auto"/>
            </w:tcBorders>
            <w:shd w:val="clear" w:color="auto" w:fill="auto"/>
          </w:tcPr>
          <w:p w14:paraId="5E253182"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single" w:sz="4" w:space="0" w:color="auto"/>
              <w:left w:val="nil"/>
              <w:bottom w:val="single" w:sz="4" w:space="0" w:color="auto"/>
              <w:right w:val="single" w:sz="4" w:space="0" w:color="auto"/>
            </w:tcBorders>
            <w:shd w:val="clear" w:color="auto" w:fill="auto"/>
          </w:tcPr>
          <w:p w14:paraId="53E9280F"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single" w:sz="4" w:space="0" w:color="auto"/>
              <w:left w:val="nil"/>
              <w:bottom w:val="single" w:sz="4" w:space="0" w:color="auto"/>
              <w:right w:val="single" w:sz="4" w:space="0" w:color="auto"/>
            </w:tcBorders>
            <w:shd w:val="clear" w:color="auto" w:fill="auto"/>
          </w:tcPr>
          <w:p w14:paraId="32B2AD8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497" w:type="dxa"/>
            <w:tcBorders>
              <w:top w:val="single" w:sz="4" w:space="0" w:color="auto"/>
              <w:left w:val="nil"/>
              <w:bottom w:val="single" w:sz="4" w:space="0" w:color="auto"/>
              <w:right w:val="single" w:sz="4" w:space="0" w:color="auto"/>
            </w:tcBorders>
            <w:shd w:val="clear" w:color="auto" w:fill="auto"/>
          </w:tcPr>
          <w:p w14:paraId="0BB6F07A"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425" w:type="dxa"/>
            <w:tcBorders>
              <w:top w:val="single" w:sz="4" w:space="0" w:color="auto"/>
              <w:left w:val="nil"/>
              <w:bottom w:val="single" w:sz="4" w:space="0" w:color="auto"/>
              <w:right w:val="single" w:sz="4" w:space="0" w:color="auto"/>
            </w:tcBorders>
            <w:shd w:val="clear" w:color="auto" w:fill="auto"/>
          </w:tcPr>
          <w:p w14:paraId="04343E28"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9</w:t>
            </w:r>
          </w:p>
        </w:tc>
        <w:tc>
          <w:tcPr>
            <w:tcW w:w="451" w:type="dxa"/>
            <w:tcBorders>
              <w:top w:val="single" w:sz="4" w:space="0" w:color="auto"/>
              <w:left w:val="nil"/>
              <w:bottom w:val="single" w:sz="4" w:space="0" w:color="auto"/>
              <w:right w:val="single" w:sz="4" w:space="0" w:color="auto"/>
            </w:tcBorders>
            <w:shd w:val="clear" w:color="auto" w:fill="auto"/>
            <w:textDirection w:val="btLr"/>
            <w:vAlign w:val="center"/>
          </w:tcPr>
          <w:p w14:paraId="63414318"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 фонд недр</w:t>
            </w:r>
          </w:p>
        </w:tc>
        <w:tc>
          <w:tcPr>
            <w:tcW w:w="2637" w:type="dxa"/>
            <w:tcBorders>
              <w:top w:val="single" w:sz="4" w:space="0" w:color="auto"/>
              <w:left w:val="nil"/>
              <w:bottom w:val="single" w:sz="4" w:space="0" w:color="auto"/>
              <w:right w:val="single" w:sz="4" w:space="0" w:color="auto"/>
            </w:tcBorders>
            <w:shd w:val="clear" w:color="auto" w:fill="auto"/>
          </w:tcPr>
          <w:p w14:paraId="59B7E342"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ПГС, содержание гравия в смеси 51.2%, глинистость ПГС 10.2%    </w:t>
            </w:r>
          </w:p>
        </w:tc>
        <w:tc>
          <w:tcPr>
            <w:tcW w:w="2095" w:type="dxa"/>
            <w:tcBorders>
              <w:top w:val="single" w:sz="4" w:space="0" w:color="auto"/>
              <w:left w:val="nil"/>
              <w:bottom w:val="single" w:sz="4" w:space="0" w:color="auto"/>
              <w:right w:val="single" w:sz="4" w:space="0" w:color="auto"/>
            </w:tcBorders>
            <w:shd w:val="clear" w:color="auto" w:fill="auto"/>
          </w:tcPr>
          <w:p w14:paraId="7E963842"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1486" w:type="dxa"/>
            <w:tcBorders>
              <w:top w:val="single" w:sz="4" w:space="0" w:color="auto"/>
              <w:left w:val="nil"/>
              <w:bottom w:val="single" w:sz="4" w:space="0" w:color="auto"/>
              <w:right w:val="single" w:sz="4" w:space="0" w:color="auto"/>
            </w:tcBorders>
            <w:shd w:val="clear" w:color="auto" w:fill="auto"/>
          </w:tcPr>
          <w:p w14:paraId="63F941A6"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2.5 песок </w:t>
            </w:r>
          </w:p>
        </w:tc>
        <w:tc>
          <w:tcPr>
            <w:tcW w:w="1532" w:type="dxa"/>
            <w:tcBorders>
              <w:top w:val="single" w:sz="4" w:space="0" w:color="auto"/>
              <w:left w:val="nil"/>
              <w:bottom w:val="single" w:sz="4" w:space="0" w:color="auto"/>
              <w:right w:val="single" w:sz="4" w:space="0" w:color="auto"/>
            </w:tcBorders>
            <w:shd w:val="clear" w:color="auto" w:fill="auto"/>
          </w:tcPr>
          <w:p w14:paraId="6C5858F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Ширман М.А. и др., 1976г. </w:t>
            </w:r>
          </w:p>
        </w:tc>
      </w:tr>
      <w:tr w:rsidR="0035201B" w:rsidRPr="00E24FE7" w14:paraId="24CF7281" w14:textId="77777777" w:rsidTr="00913DF4">
        <w:trPr>
          <w:trHeight w:val="1005"/>
        </w:trPr>
        <w:tc>
          <w:tcPr>
            <w:tcW w:w="1577" w:type="dxa"/>
            <w:tcBorders>
              <w:top w:val="single" w:sz="4" w:space="0" w:color="auto"/>
              <w:left w:val="single" w:sz="4" w:space="0" w:color="auto"/>
              <w:bottom w:val="single" w:sz="4" w:space="0" w:color="auto"/>
              <w:right w:val="single" w:sz="4" w:space="0" w:color="auto"/>
            </w:tcBorders>
            <w:shd w:val="clear" w:color="auto" w:fill="auto"/>
          </w:tcPr>
          <w:p w14:paraId="33BC3774"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Кучкинское (Винокуровское)</w:t>
            </w:r>
          </w:p>
        </w:tc>
        <w:tc>
          <w:tcPr>
            <w:tcW w:w="1500" w:type="dxa"/>
            <w:tcBorders>
              <w:top w:val="single" w:sz="4" w:space="0" w:color="auto"/>
              <w:left w:val="nil"/>
              <w:bottom w:val="single" w:sz="4" w:space="0" w:color="auto"/>
              <w:right w:val="single" w:sz="4" w:space="0" w:color="auto"/>
            </w:tcBorders>
            <w:shd w:val="clear" w:color="auto" w:fill="auto"/>
          </w:tcPr>
          <w:p w14:paraId="56A81BEE"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В 15км ЮВ г. Яранска, в 0.5км к В от д .Мал.Кучка </w:t>
            </w:r>
          </w:p>
        </w:tc>
        <w:tc>
          <w:tcPr>
            <w:tcW w:w="694" w:type="dxa"/>
            <w:tcBorders>
              <w:top w:val="single" w:sz="4" w:space="0" w:color="auto"/>
              <w:left w:val="nil"/>
              <w:bottom w:val="single" w:sz="4" w:space="0" w:color="auto"/>
              <w:right w:val="single" w:sz="4" w:space="0" w:color="auto"/>
            </w:tcBorders>
            <w:shd w:val="clear" w:color="auto" w:fill="auto"/>
          </w:tcPr>
          <w:p w14:paraId="0A445B8C"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2.5-4.0/3.8</w:t>
            </w:r>
          </w:p>
        </w:tc>
        <w:tc>
          <w:tcPr>
            <w:tcW w:w="572" w:type="dxa"/>
            <w:tcBorders>
              <w:top w:val="single" w:sz="4" w:space="0" w:color="auto"/>
              <w:left w:val="nil"/>
              <w:bottom w:val="single" w:sz="4" w:space="0" w:color="auto"/>
              <w:right w:val="single" w:sz="4" w:space="0" w:color="auto"/>
            </w:tcBorders>
            <w:shd w:val="clear" w:color="auto" w:fill="auto"/>
          </w:tcPr>
          <w:p w14:paraId="7B78B46A"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5</w:t>
            </w:r>
          </w:p>
        </w:tc>
        <w:tc>
          <w:tcPr>
            <w:tcW w:w="576" w:type="dxa"/>
            <w:tcBorders>
              <w:top w:val="single" w:sz="4" w:space="0" w:color="auto"/>
              <w:left w:val="nil"/>
              <w:bottom w:val="single" w:sz="4" w:space="0" w:color="auto"/>
              <w:right w:val="single" w:sz="4" w:space="0" w:color="auto"/>
            </w:tcBorders>
            <w:shd w:val="clear" w:color="auto" w:fill="auto"/>
          </w:tcPr>
          <w:p w14:paraId="60AE4D4D"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single" w:sz="4" w:space="0" w:color="auto"/>
              <w:left w:val="nil"/>
              <w:bottom w:val="single" w:sz="4" w:space="0" w:color="auto"/>
              <w:right w:val="single" w:sz="4" w:space="0" w:color="auto"/>
            </w:tcBorders>
            <w:shd w:val="clear" w:color="auto" w:fill="auto"/>
          </w:tcPr>
          <w:p w14:paraId="19D87A7C"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single" w:sz="4" w:space="0" w:color="auto"/>
              <w:left w:val="nil"/>
              <w:bottom w:val="single" w:sz="4" w:space="0" w:color="auto"/>
              <w:right w:val="single" w:sz="4" w:space="0" w:color="auto"/>
            </w:tcBorders>
            <w:shd w:val="clear" w:color="auto" w:fill="auto"/>
          </w:tcPr>
          <w:p w14:paraId="20DFB606"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97" w:type="dxa"/>
            <w:tcBorders>
              <w:top w:val="single" w:sz="4" w:space="0" w:color="auto"/>
              <w:left w:val="nil"/>
              <w:bottom w:val="single" w:sz="4" w:space="0" w:color="auto"/>
              <w:right w:val="single" w:sz="4" w:space="0" w:color="auto"/>
            </w:tcBorders>
            <w:shd w:val="clear" w:color="auto" w:fill="auto"/>
          </w:tcPr>
          <w:p w14:paraId="4156C8E4"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25" w:type="dxa"/>
            <w:tcBorders>
              <w:top w:val="single" w:sz="4" w:space="0" w:color="auto"/>
              <w:left w:val="nil"/>
              <w:bottom w:val="single" w:sz="4" w:space="0" w:color="auto"/>
              <w:right w:val="single" w:sz="4" w:space="0" w:color="auto"/>
            </w:tcBorders>
            <w:shd w:val="clear" w:color="auto" w:fill="auto"/>
          </w:tcPr>
          <w:p w14:paraId="39659BF5"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20</w:t>
            </w:r>
          </w:p>
        </w:tc>
        <w:tc>
          <w:tcPr>
            <w:tcW w:w="451" w:type="dxa"/>
            <w:tcBorders>
              <w:top w:val="single" w:sz="4" w:space="0" w:color="auto"/>
              <w:left w:val="nil"/>
              <w:bottom w:val="single" w:sz="4" w:space="0" w:color="auto"/>
              <w:right w:val="single" w:sz="4" w:space="0" w:color="auto"/>
            </w:tcBorders>
            <w:shd w:val="clear" w:color="auto" w:fill="auto"/>
            <w:textDirection w:val="btLr"/>
            <w:vAlign w:val="center"/>
          </w:tcPr>
          <w:p w14:paraId="0A1CEAA3"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нераспред. Фонд недр</w:t>
            </w:r>
          </w:p>
        </w:tc>
        <w:tc>
          <w:tcPr>
            <w:tcW w:w="2637" w:type="dxa"/>
            <w:tcBorders>
              <w:top w:val="single" w:sz="4" w:space="0" w:color="auto"/>
              <w:left w:val="nil"/>
              <w:bottom w:val="single" w:sz="4" w:space="0" w:color="auto"/>
              <w:right w:val="single" w:sz="4" w:space="0" w:color="auto"/>
            </w:tcBorders>
            <w:shd w:val="clear" w:color="auto" w:fill="auto"/>
          </w:tcPr>
          <w:p w14:paraId="12622085"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ПГС Две залежи. Содержание гравия в смеси 10-27%, глинстость ПГС 4-8%    </w:t>
            </w:r>
          </w:p>
        </w:tc>
        <w:tc>
          <w:tcPr>
            <w:tcW w:w="2095" w:type="dxa"/>
            <w:tcBorders>
              <w:top w:val="single" w:sz="4" w:space="0" w:color="auto"/>
              <w:left w:val="nil"/>
              <w:bottom w:val="single" w:sz="4" w:space="0" w:color="auto"/>
              <w:right w:val="single" w:sz="4" w:space="0" w:color="auto"/>
            </w:tcBorders>
            <w:shd w:val="clear" w:color="auto" w:fill="auto"/>
          </w:tcPr>
          <w:p w14:paraId="598655B9"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1486" w:type="dxa"/>
            <w:tcBorders>
              <w:top w:val="single" w:sz="4" w:space="0" w:color="auto"/>
              <w:left w:val="nil"/>
              <w:bottom w:val="single" w:sz="4" w:space="0" w:color="auto"/>
              <w:right w:val="single" w:sz="4" w:space="0" w:color="auto"/>
            </w:tcBorders>
            <w:shd w:val="clear" w:color="auto" w:fill="auto"/>
          </w:tcPr>
          <w:p w14:paraId="11937805"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1532" w:type="dxa"/>
            <w:tcBorders>
              <w:top w:val="single" w:sz="4" w:space="0" w:color="auto"/>
              <w:left w:val="nil"/>
              <w:bottom w:val="single" w:sz="4" w:space="0" w:color="auto"/>
              <w:right w:val="single" w:sz="4" w:space="0" w:color="auto"/>
            </w:tcBorders>
            <w:shd w:val="clear" w:color="auto" w:fill="auto"/>
          </w:tcPr>
          <w:p w14:paraId="61701B2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Ширман М.А.и др. 1976г.  Имеется неболь-шой карьер</w:t>
            </w:r>
          </w:p>
        </w:tc>
      </w:tr>
      <w:tr w:rsidR="0035201B" w:rsidRPr="00E24FE7" w14:paraId="4F102902" w14:textId="77777777" w:rsidTr="0035201B">
        <w:trPr>
          <w:trHeight w:val="1110"/>
        </w:trPr>
        <w:tc>
          <w:tcPr>
            <w:tcW w:w="1577" w:type="dxa"/>
            <w:tcBorders>
              <w:top w:val="nil"/>
              <w:left w:val="single" w:sz="4" w:space="0" w:color="auto"/>
              <w:bottom w:val="single" w:sz="4" w:space="0" w:color="auto"/>
              <w:right w:val="single" w:sz="4" w:space="0" w:color="auto"/>
            </w:tcBorders>
            <w:shd w:val="clear" w:color="auto" w:fill="auto"/>
          </w:tcPr>
          <w:p w14:paraId="45687A95"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Липянское </w:t>
            </w:r>
          </w:p>
        </w:tc>
        <w:tc>
          <w:tcPr>
            <w:tcW w:w="1500" w:type="dxa"/>
            <w:tcBorders>
              <w:top w:val="nil"/>
              <w:left w:val="nil"/>
              <w:bottom w:val="single" w:sz="4" w:space="0" w:color="auto"/>
              <w:right w:val="single" w:sz="4" w:space="0" w:color="auto"/>
            </w:tcBorders>
            <w:shd w:val="clear" w:color="auto" w:fill="auto"/>
          </w:tcPr>
          <w:p w14:paraId="5433770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В 10км ВЮВ г. Яранска, в 0.8км СЗ д. Бол.Липяна, у шоссе </w:t>
            </w:r>
          </w:p>
        </w:tc>
        <w:tc>
          <w:tcPr>
            <w:tcW w:w="694" w:type="dxa"/>
            <w:tcBorders>
              <w:top w:val="nil"/>
              <w:left w:val="nil"/>
              <w:bottom w:val="single" w:sz="4" w:space="0" w:color="auto"/>
              <w:right w:val="single" w:sz="4" w:space="0" w:color="auto"/>
            </w:tcBorders>
            <w:shd w:val="clear" w:color="auto" w:fill="auto"/>
          </w:tcPr>
          <w:p w14:paraId="556B0E28"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1,6</w:t>
            </w:r>
          </w:p>
        </w:tc>
        <w:tc>
          <w:tcPr>
            <w:tcW w:w="572" w:type="dxa"/>
            <w:tcBorders>
              <w:top w:val="nil"/>
              <w:left w:val="nil"/>
              <w:bottom w:val="single" w:sz="4" w:space="0" w:color="auto"/>
              <w:right w:val="single" w:sz="4" w:space="0" w:color="auto"/>
            </w:tcBorders>
            <w:shd w:val="clear" w:color="auto" w:fill="auto"/>
          </w:tcPr>
          <w:p w14:paraId="070AE59C"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10</w:t>
            </w:r>
          </w:p>
        </w:tc>
        <w:tc>
          <w:tcPr>
            <w:tcW w:w="576" w:type="dxa"/>
            <w:tcBorders>
              <w:top w:val="nil"/>
              <w:left w:val="nil"/>
              <w:bottom w:val="single" w:sz="4" w:space="0" w:color="auto"/>
              <w:right w:val="single" w:sz="4" w:space="0" w:color="auto"/>
            </w:tcBorders>
            <w:shd w:val="clear" w:color="auto" w:fill="auto"/>
          </w:tcPr>
          <w:p w14:paraId="48173351"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nil"/>
              <w:left w:val="nil"/>
              <w:bottom w:val="single" w:sz="4" w:space="0" w:color="auto"/>
              <w:right w:val="single" w:sz="4" w:space="0" w:color="auto"/>
            </w:tcBorders>
            <w:shd w:val="clear" w:color="auto" w:fill="auto"/>
          </w:tcPr>
          <w:p w14:paraId="3D187342"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nil"/>
              <w:left w:val="nil"/>
              <w:bottom w:val="single" w:sz="4" w:space="0" w:color="auto"/>
              <w:right w:val="single" w:sz="4" w:space="0" w:color="auto"/>
            </w:tcBorders>
            <w:shd w:val="clear" w:color="auto" w:fill="auto"/>
          </w:tcPr>
          <w:p w14:paraId="6E0A73BB"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97" w:type="dxa"/>
            <w:tcBorders>
              <w:top w:val="nil"/>
              <w:left w:val="nil"/>
              <w:bottom w:val="single" w:sz="4" w:space="0" w:color="auto"/>
              <w:right w:val="single" w:sz="4" w:space="0" w:color="auto"/>
            </w:tcBorders>
            <w:shd w:val="clear" w:color="auto" w:fill="auto"/>
          </w:tcPr>
          <w:p w14:paraId="2206B516"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25" w:type="dxa"/>
            <w:tcBorders>
              <w:top w:val="nil"/>
              <w:left w:val="nil"/>
              <w:bottom w:val="single" w:sz="4" w:space="0" w:color="auto"/>
              <w:right w:val="single" w:sz="4" w:space="0" w:color="auto"/>
            </w:tcBorders>
            <w:shd w:val="clear" w:color="auto" w:fill="auto"/>
          </w:tcPr>
          <w:p w14:paraId="765DD30C"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16</w:t>
            </w:r>
          </w:p>
        </w:tc>
        <w:tc>
          <w:tcPr>
            <w:tcW w:w="451" w:type="dxa"/>
            <w:tcBorders>
              <w:top w:val="nil"/>
              <w:left w:val="nil"/>
              <w:bottom w:val="single" w:sz="4" w:space="0" w:color="auto"/>
              <w:right w:val="single" w:sz="4" w:space="0" w:color="auto"/>
            </w:tcBorders>
            <w:shd w:val="clear" w:color="auto" w:fill="auto"/>
            <w:textDirection w:val="btLr"/>
            <w:vAlign w:val="center"/>
          </w:tcPr>
          <w:p w14:paraId="08766D32"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 фонд недр</w:t>
            </w:r>
          </w:p>
        </w:tc>
        <w:tc>
          <w:tcPr>
            <w:tcW w:w="2637" w:type="dxa"/>
            <w:tcBorders>
              <w:top w:val="nil"/>
              <w:left w:val="nil"/>
              <w:bottom w:val="single" w:sz="4" w:space="0" w:color="auto"/>
              <w:right w:val="single" w:sz="4" w:space="0" w:color="auto"/>
            </w:tcBorders>
            <w:shd w:val="clear" w:color="auto" w:fill="auto"/>
          </w:tcPr>
          <w:p w14:paraId="4247D82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ПГС, содержание гравия в смеси 26-29%, глинистость ПГС 5-7%    </w:t>
            </w:r>
          </w:p>
        </w:tc>
        <w:tc>
          <w:tcPr>
            <w:tcW w:w="2095" w:type="dxa"/>
            <w:tcBorders>
              <w:top w:val="nil"/>
              <w:left w:val="nil"/>
              <w:bottom w:val="single" w:sz="4" w:space="0" w:color="auto"/>
              <w:right w:val="single" w:sz="4" w:space="0" w:color="auto"/>
            </w:tcBorders>
            <w:shd w:val="clear" w:color="auto" w:fill="auto"/>
          </w:tcPr>
          <w:p w14:paraId="593B2FF8"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1486" w:type="dxa"/>
            <w:tcBorders>
              <w:top w:val="nil"/>
              <w:left w:val="nil"/>
              <w:bottom w:val="single" w:sz="4" w:space="0" w:color="auto"/>
              <w:right w:val="single" w:sz="4" w:space="0" w:color="auto"/>
            </w:tcBorders>
            <w:shd w:val="clear" w:color="auto" w:fill="auto"/>
          </w:tcPr>
          <w:p w14:paraId="4EAC2FF5"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0.0-1.3/0.7 почва, песок </w:t>
            </w:r>
          </w:p>
        </w:tc>
        <w:tc>
          <w:tcPr>
            <w:tcW w:w="1532" w:type="dxa"/>
            <w:tcBorders>
              <w:top w:val="nil"/>
              <w:left w:val="nil"/>
              <w:bottom w:val="single" w:sz="4" w:space="0" w:color="auto"/>
              <w:right w:val="single" w:sz="4" w:space="0" w:color="auto"/>
            </w:tcBorders>
            <w:shd w:val="clear" w:color="auto" w:fill="auto"/>
          </w:tcPr>
          <w:p w14:paraId="3EB8B54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Ширман М.А.и др. 1976г. </w:t>
            </w:r>
          </w:p>
        </w:tc>
      </w:tr>
      <w:tr w:rsidR="0035201B" w:rsidRPr="00E24FE7" w14:paraId="7CBBB94B" w14:textId="77777777" w:rsidTr="0035201B">
        <w:trPr>
          <w:trHeight w:val="1005"/>
        </w:trPr>
        <w:tc>
          <w:tcPr>
            <w:tcW w:w="1577" w:type="dxa"/>
            <w:tcBorders>
              <w:top w:val="nil"/>
              <w:left w:val="single" w:sz="4" w:space="0" w:color="auto"/>
              <w:bottom w:val="single" w:sz="4" w:space="0" w:color="auto"/>
              <w:right w:val="single" w:sz="4" w:space="0" w:color="auto"/>
            </w:tcBorders>
            <w:shd w:val="clear" w:color="auto" w:fill="auto"/>
          </w:tcPr>
          <w:p w14:paraId="3A0209FE"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Мало-Липянское </w:t>
            </w:r>
          </w:p>
        </w:tc>
        <w:tc>
          <w:tcPr>
            <w:tcW w:w="1500" w:type="dxa"/>
            <w:tcBorders>
              <w:top w:val="nil"/>
              <w:left w:val="nil"/>
              <w:bottom w:val="single" w:sz="4" w:space="0" w:color="auto"/>
              <w:right w:val="single" w:sz="4" w:space="0" w:color="auto"/>
            </w:tcBorders>
            <w:shd w:val="clear" w:color="auto" w:fill="auto"/>
          </w:tcPr>
          <w:p w14:paraId="7B462E0F"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В 10км ВЮВ г. Яранск, в 0.8км к Ю от д. Мал.Липяна </w:t>
            </w:r>
          </w:p>
        </w:tc>
        <w:tc>
          <w:tcPr>
            <w:tcW w:w="694" w:type="dxa"/>
            <w:tcBorders>
              <w:top w:val="nil"/>
              <w:left w:val="nil"/>
              <w:bottom w:val="single" w:sz="4" w:space="0" w:color="auto"/>
              <w:right w:val="single" w:sz="4" w:space="0" w:color="auto"/>
            </w:tcBorders>
            <w:shd w:val="clear" w:color="auto" w:fill="auto"/>
          </w:tcPr>
          <w:p w14:paraId="4E61FF04"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0.6-2.0/1.3</w:t>
            </w:r>
          </w:p>
        </w:tc>
        <w:tc>
          <w:tcPr>
            <w:tcW w:w="572" w:type="dxa"/>
            <w:tcBorders>
              <w:top w:val="nil"/>
              <w:left w:val="nil"/>
              <w:bottom w:val="single" w:sz="4" w:space="0" w:color="auto"/>
              <w:right w:val="single" w:sz="4" w:space="0" w:color="auto"/>
            </w:tcBorders>
            <w:shd w:val="clear" w:color="auto" w:fill="auto"/>
          </w:tcPr>
          <w:p w14:paraId="2081292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5</w:t>
            </w:r>
          </w:p>
        </w:tc>
        <w:tc>
          <w:tcPr>
            <w:tcW w:w="576" w:type="dxa"/>
            <w:tcBorders>
              <w:top w:val="nil"/>
              <w:left w:val="nil"/>
              <w:bottom w:val="single" w:sz="4" w:space="0" w:color="auto"/>
              <w:right w:val="single" w:sz="4" w:space="0" w:color="auto"/>
            </w:tcBorders>
            <w:shd w:val="clear" w:color="auto" w:fill="auto"/>
          </w:tcPr>
          <w:p w14:paraId="16156C55"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nil"/>
              <w:left w:val="nil"/>
              <w:bottom w:val="single" w:sz="4" w:space="0" w:color="auto"/>
              <w:right w:val="single" w:sz="4" w:space="0" w:color="auto"/>
            </w:tcBorders>
            <w:shd w:val="clear" w:color="auto" w:fill="auto"/>
          </w:tcPr>
          <w:p w14:paraId="4EE9A935"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nil"/>
              <w:left w:val="nil"/>
              <w:bottom w:val="single" w:sz="4" w:space="0" w:color="auto"/>
              <w:right w:val="single" w:sz="4" w:space="0" w:color="auto"/>
            </w:tcBorders>
            <w:shd w:val="clear" w:color="auto" w:fill="auto"/>
          </w:tcPr>
          <w:p w14:paraId="750D3629"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97" w:type="dxa"/>
            <w:tcBorders>
              <w:top w:val="nil"/>
              <w:left w:val="nil"/>
              <w:bottom w:val="single" w:sz="4" w:space="0" w:color="auto"/>
              <w:right w:val="single" w:sz="4" w:space="0" w:color="auto"/>
            </w:tcBorders>
            <w:shd w:val="clear" w:color="auto" w:fill="auto"/>
          </w:tcPr>
          <w:p w14:paraId="16E3AFEB"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25" w:type="dxa"/>
            <w:tcBorders>
              <w:top w:val="nil"/>
              <w:left w:val="nil"/>
              <w:bottom w:val="single" w:sz="4" w:space="0" w:color="auto"/>
              <w:right w:val="single" w:sz="4" w:space="0" w:color="auto"/>
            </w:tcBorders>
            <w:shd w:val="clear" w:color="auto" w:fill="auto"/>
          </w:tcPr>
          <w:p w14:paraId="37E088F0"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5</w:t>
            </w:r>
          </w:p>
        </w:tc>
        <w:tc>
          <w:tcPr>
            <w:tcW w:w="451" w:type="dxa"/>
            <w:tcBorders>
              <w:top w:val="nil"/>
              <w:left w:val="nil"/>
              <w:bottom w:val="single" w:sz="4" w:space="0" w:color="auto"/>
              <w:right w:val="single" w:sz="4" w:space="0" w:color="auto"/>
            </w:tcBorders>
            <w:shd w:val="clear" w:color="auto" w:fill="auto"/>
            <w:textDirection w:val="btLr"/>
            <w:vAlign w:val="center"/>
          </w:tcPr>
          <w:p w14:paraId="3BF22C5D"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нераспред. Фонд недр</w:t>
            </w:r>
          </w:p>
        </w:tc>
        <w:tc>
          <w:tcPr>
            <w:tcW w:w="2637" w:type="dxa"/>
            <w:tcBorders>
              <w:top w:val="nil"/>
              <w:left w:val="nil"/>
              <w:bottom w:val="single" w:sz="4" w:space="0" w:color="auto"/>
              <w:right w:val="single" w:sz="4" w:space="0" w:color="auto"/>
            </w:tcBorders>
            <w:shd w:val="clear" w:color="auto" w:fill="auto"/>
          </w:tcPr>
          <w:p w14:paraId="549CC912"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ПГС, содержание гравия  в смеси 30.5%, глинистость 13.5%    </w:t>
            </w:r>
          </w:p>
        </w:tc>
        <w:tc>
          <w:tcPr>
            <w:tcW w:w="2095" w:type="dxa"/>
            <w:tcBorders>
              <w:top w:val="nil"/>
              <w:left w:val="nil"/>
              <w:bottom w:val="single" w:sz="4" w:space="0" w:color="auto"/>
              <w:right w:val="single" w:sz="4" w:space="0" w:color="auto"/>
            </w:tcBorders>
            <w:shd w:val="clear" w:color="auto" w:fill="auto"/>
          </w:tcPr>
          <w:p w14:paraId="1DDA96DA"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1486" w:type="dxa"/>
            <w:tcBorders>
              <w:top w:val="nil"/>
              <w:left w:val="nil"/>
              <w:bottom w:val="single" w:sz="4" w:space="0" w:color="auto"/>
              <w:right w:val="single" w:sz="4" w:space="0" w:color="auto"/>
            </w:tcBorders>
            <w:shd w:val="clear" w:color="auto" w:fill="auto"/>
          </w:tcPr>
          <w:p w14:paraId="65D9DE78"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0.7-1.7/0.9 почва, суглинок,  песок </w:t>
            </w:r>
          </w:p>
        </w:tc>
        <w:tc>
          <w:tcPr>
            <w:tcW w:w="1532" w:type="dxa"/>
            <w:tcBorders>
              <w:top w:val="nil"/>
              <w:left w:val="nil"/>
              <w:bottom w:val="single" w:sz="4" w:space="0" w:color="auto"/>
              <w:right w:val="single" w:sz="4" w:space="0" w:color="auto"/>
            </w:tcBorders>
            <w:shd w:val="clear" w:color="auto" w:fill="auto"/>
          </w:tcPr>
          <w:p w14:paraId="7238810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Ширман М.А.и др. 1976г. </w:t>
            </w:r>
          </w:p>
        </w:tc>
      </w:tr>
      <w:tr w:rsidR="0035201B" w:rsidRPr="00E24FE7" w14:paraId="66968E84" w14:textId="77777777" w:rsidTr="00913DF4">
        <w:trPr>
          <w:trHeight w:val="2168"/>
        </w:trPr>
        <w:tc>
          <w:tcPr>
            <w:tcW w:w="1577" w:type="dxa"/>
            <w:tcBorders>
              <w:top w:val="nil"/>
              <w:left w:val="single" w:sz="4" w:space="0" w:color="auto"/>
              <w:bottom w:val="single" w:sz="4" w:space="0" w:color="auto"/>
              <w:right w:val="single" w:sz="4" w:space="0" w:color="auto"/>
            </w:tcBorders>
            <w:shd w:val="clear" w:color="auto" w:fill="auto"/>
          </w:tcPr>
          <w:p w14:paraId="48C06FE7"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Мосуновское </w:t>
            </w:r>
          </w:p>
        </w:tc>
        <w:tc>
          <w:tcPr>
            <w:tcW w:w="1500" w:type="dxa"/>
            <w:tcBorders>
              <w:top w:val="nil"/>
              <w:left w:val="nil"/>
              <w:bottom w:val="single" w:sz="4" w:space="0" w:color="auto"/>
              <w:right w:val="single" w:sz="4" w:space="0" w:color="auto"/>
            </w:tcBorders>
            <w:shd w:val="clear" w:color="auto" w:fill="auto"/>
          </w:tcPr>
          <w:p w14:paraId="1991BBE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В 19км к ВЮВ от г. Яранск, 1.5км к ЮЮВ от д. Мосуново, к северу от дороги Яранск-Сердеж </w:t>
            </w:r>
          </w:p>
        </w:tc>
        <w:tc>
          <w:tcPr>
            <w:tcW w:w="694" w:type="dxa"/>
            <w:tcBorders>
              <w:top w:val="nil"/>
              <w:left w:val="nil"/>
              <w:bottom w:val="single" w:sz="4" w:space="0" w:color="auto"/>
              <w:right w:val="single" w:sz="4" w:space="0" w:color="auto"/>
            </w:tcBorders>
            <w:shd w:val="clear" w:color="auto" w:fill="auto"/>
          </w:tcPr>
          <w:p w14:paraId="06E31FC2"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0.9-4.3/3.3</w:t>
            </w:r>
          </w:p>
        </w:tc>
        <w:tc>
          <w:tcPr>
            <w:tcW w:w="572" w:type="dxa"/>
            <w:tcBorders>
              <w:top w:val="nil"/>
              <w:left w:val="nil"/>
              <w:bottom w:val="single" w:sz="4" w:space="0" w:color="auto"/>
              <w:right w:val="single" w:sz="4" w:space="0" w:color="auto"/>
            </w:tcBorders>
            <w:shd w:val="clear" w:color="auto" w:fill="auto"/>
          </w:tcPr>
          <w:p w14:paraId="524612D8"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5</w:t>
            </w:r>
          </w:p>
        </w:tc>
        <w:tc>
          <w:tcPr>
            <w:tcW w:w="576" w:type="dxa"/>
            <w:tcBorders>
              <w:top w:val="nil"/>
              <w:left w:val="nil"/>
              <w:bottom w:val="single" w:sz="4" w:space="0" w:color="auto"/>
              <w:right w:val="single" w:sz="4" w:space="0" w:color="auto"/>
            </w:tcBorders>
            <w:shd w:val="clear" w:color="auto" w:fill="auto"/>
          </w:tcPr>
          <w:p w14:paraId="654DB93D" w14:textId="77777777" w:rsidR="0035201B" w:rsidRPr="00E24FE7" w:rsidRDefault="0035201B" w:rsidP="0035201B">
            <w:pPr>
              <w:rPr>
                <w:rFonts w:eastAsia="Times New Roman"/>
                <w:sz w:val="20"/>
                <w:szCs w:val="20"/>
              </w:rPr>
            </w:pPr>
            <w:r w:rsidRPr="00E24FE7">
              <w:rPr>
                <w:rFonts w:eastAsia="Times New Roman"/>
                <w:sz w:val="20"/>
                <w:szCs w:val="20"/>
              </w:rPr>
              <w:t> </w:t>
            </w:r>
          </w:p>
          <w:p w14:paraId="71C85204" w14:textId="77777777" w:rsidR="00913DF4" w:rsidRPr="00E24FE7" w:rsidRDefault="00913DF4" w:rsidP="0035201B">
            <w:pPr>
              <w:rPr>
                <w:rFonts w:eastAsia="Times New Roman"/>
                <w:sz w:val="20"/>
                <w:szCs w:val="20"/>
              </w:rPr>
            </w:pPr>
          </w:p>
          <w:p w14:paraId="2CFF6322" w14:textId="77777777" w:rsidR="00913DF4" w:rsidRPr="00E24FE7" w:rsidRDefault="00913DF4" w:rsidP="0035201B">
            <w:pPr>
              <w:rPr>
                <w:rFonts w:eastAsia="Times New Roman"/>
                <w:sz w:val="20"/>
                <w:szCs w:val="20"/>
              </w:rPr>
            </w:pPr>
          </w:p>
          <w:p w14:paraId="5C8AD69B" w14:textId="77777777" w:rsidR="00913DF4" w:rsidRPr="00E24FE7" w:rsidRDefault="00913DF4" w:rsidP="0035201B">
            <w:pPr>
              <w:rPr>
                <w:rFonts w:eastAsia="Times New Roman"/>
                <w:sz w:val="20"/>
                <w:szCs w:val="20"/>
              </w:rPr>
            </w:pPr>
          </w:p>
          <w:p w14:paraId="5557EE8B" w14:textId="77777777" w:rsidR="00913DF4" w:rsidRPr="00E24FE7" w:rsidRDefault="00913DF4" w:rsidP="0035201B">
            <w:pPr>
              <w:rPr>
                <w:rFonts w:eastAsia="Times New Roman"/>
                <w:sz w:val="20"/>
                <w:szCs w:val="20"/>
              </w:rPr>
            </w:pPr>
          </w:p>
          <w:p w14:paraId="29673C77" w14:textId="77777777" w:rsidR="00913DF4" w:rsidRPr="00E24FE7" w:rsidRDefault="00913DF4" w:rsidP="0035201B">
            <w:pPr>
              <w:rPr>
                <w:rFonts w:eastAsia="Times New Roman"/>
                <w:sz w:val="20"/>
                <w:szCs w:val="20"/>
              </w:rPr>
            </w:pPr>
          </w:p>
          <w:p w14:paraId="78875F45" w14:textId="77777777" w:rsidR="00913DF4" w:rsidRPr="00E24FE7" w:rsidRDefault="00913DF4" w:rsidP="0035201B">
            <w:pPr>
              <w:rPr>
                <w:rFonts w:eastAsia="Times New Roman"/>
                <w:sz w:val="20"/>
                <w:szCs w:val="20"/>
              </w:rPr>
            </w:pPr>
          </w:p>
          <w:p w14:paraId="7C5EC330" w14:textId="77777777" w:rsidR="00913DF4" w:rsidRPr="00E24FE7" w:rsidRDefault="00913DF4" w:rsidP="0035201B">
            <w:pPr>
              <w:rPr>
                <w:rFonts w:eastAsia="Times New Roman"/>
                <w:sz w:val="20"/>
                <w:szCs w:val="20"/>
              </w:rPr>
            </w:pPr>
          </w:p>
          <w:p w14:paraId="5A7302A5" w14:textId="77777777" w:rsidR="00913DF4" w:rsidRPr="00E24FE7" w:rsidRDefault="00913DF4" w:rsidP="0035201B">
            <w:pPr>
              <w:rPr>
                <w:rFonts w:eastAsia="Times New Roman"/>
                <w:sz w:val="20"/>
                <w:szCs w:val="20"/>
              </w:rPr>
            </w:pPr>
          </w:p>
        </w:tc>
        <w:tc>
          <w:tcPr>
            <w:tcW w:w="495" w:type="dxa"/>
            <w:tcBorders>
              <w:top w:val="nil"/>
              <w:left w:val="nil"/>
              <w:bottom w:val="single" w:sz="4" w:space="0" w:color="auto"/>
              <w:right w:val="single" w:sz="4" w:space="0" w:color="auto"/>
            </w:tcBorders>
            <w:shd w:val="clear" w:color="auto" w:fill="auto"/>
          </w:tcPr>
          <w:p w14:paraId="093957AD"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nil"/>
              <w:left w:val="nil"/>
              <w:bottom w:val="single" w:sz="4" w:space="0" w:color="auto"/>
              <w:right w:val="single" w:sz="4" w:space="0" w:color="auto"/>
            </w:tcBorders>
            <w:shd w:val="clear" w:color="auto" w:fill="auto"/>
          </w:tcPr>
          <w:p w14:paraId="77E5324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97" w:type="dxa"/>
            <w:tcBorders>
              <w:top w:val="nil"/>
              <w:left w:val="nil"/>
              <w:bottom w:val="single" w:sz="4" w:space="0" w:color="auto"/>
              <w:right w:val="single" w:sz="4" w:space="0" w:color="auto"/>
            </w:tcBorders>
            <w:shd w:val="clear" w:color="auto" w:fill="auto"/>
          </w:tcPr>
          <w:p w14:paraId="2EC5E079"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25" w:type="dxa"/>
            <w:tcBorders>
              <w:top w:val="nil"/>
              <w:left w:val="nil"/>
              <w:bottom w:val="single" w:sz="4" w:space="0" w:color="auto"/>
              <w:right w:val="single" w:sz="4" w:space="0" w:color="auto"/>
            </w:tcBorders>
            <w:shd w:val="clear" w:color="auto" w:fill="auto"/>
          </w:tcPr>
          <w:p w14:paraId="78415B58"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16</w:t>
            </w:r>
          </w:p>
        </w:tc>
        <w:tc>
          <w:tcPr>
            <w:tcW w:w="451" w:type="dxa"/>
            <w:tcBorders>
              <w:top w:val="nil"/>
              <w:left w:val="nil"/>
              <w:bottom w:val="single" w:sz="4" w:space="0" w:color="auto"/>
              <w:right w:val="single" w:sz="4" w:space="0" w:color="auto"/>
            </w:tcBorders>
            <w:shd w:val="clear" w:color="auto" w:fill="auto"/>
            <w:textDirection w:val="btLr"/>
            <w:vAlign w:val="center"/>
          </w:tcPr>
          <w:p w14:paraId="7E5A338E"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нераспред. фонд недр</w:t>
            </w:r>
          </w:p>
        </w:tc>
        <w:tc>
          <w:tcPr>
            <w:tcW w:w="2637" w:type="dxa"/>
            <w:tcBorders>
              <w:top w:val="nil"/>
              <w:left w:val="nil"/>
              <w:bottom w:val="single" w:sz="4" w:space="0" w:color="auto"/>
              <w:right w:val="single" w:sz="4" w:space="0" w:color="auto"/>
            </w:tcBorders>
            <w:shd w:val="clear" w:color="auto" w:fill="auto"/>
          </w:tcPr>
          <w:p w14:paraId="6578C0B3"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ПГС элювиально-делювиальные. Содержание гравия в смеси 24-40%, глинистость ПГС 10.7%.</w:t>
            </w:r>
          </w:p>
        </w:tc>
        <w:tc>
          <w:tcPr>
            <w:tcW w:w="2095" w:type="dxa"/>
            <w:tcBorders>
              <w:top w:val="nil"/>
              <w:left w:val="nil"/>
              <w:bottom w:val="single" w:sz="4" w:space="0" w:color="auto"/>
              <w:right w:val="single" w:sz="4" w:space="0" w:color="auto"/>
            </w:tcBorders>
            <w:shd w:val="clear" w:color="auto" w:fill="auto"/>
          </w:tcPr>
          <w:p w14:paraId="6485857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1486" w:type="dxa"/>
            <w:tcBorders>
              <w:top w:val="nil"/>
              <w:left w:val="nil"/>
              <w:bottom w:val="single" w:sz="4" w:space="0" w:color="auto"/>
              <w:right w:val="single" w:sz="4" w:space="0" w:color="auto"/>
            </w:tcBorders>
            <w:shd w:val="clear" w:color="auto" w:fill="auto"/>
          </w:tcPr>
          <w:p w14:paraId="715D27E6"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1.3 песок </w:t>
            </w:r>
          </w:p>
        </w:tc>
        <w:tc>
          <w:tcPr>
            <w:tcW w:w="1532" w:type="dxa"/>
            <w:tcBorders>
              <w:top w:val="nil"/>
              <w:left w:val="nil"/>
              <w:bottom w:val="single" w:sz="4" w:space="0" w:color="auto"/>
              <w:right w:val="single" w:sz="4" w:space="0" w:color="auto"/>
            </w:tcBorders>
            <w:shd w:val="clear" w:color="auto" w:fill="auto"/>
          </w:tcPr>
          <w:p w14:paraId="1DD09952"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Ширман М.А. и др. 1976г.  Имеются старые карьеры</w:t>
            </w:r>
          </w:p>
        </w:tc>
      </w:tr>
      <w:tr w:rsidR="0035201B" w:rsidRPr="00E24FE7" w14:paraId="372CD8CB" w14:textId="77777777" w:rsidTr="00913DF4">
        <w:trPr>
          <w:trHeight w:val="2520"/>
        </w:trPr>
        <w:tc>
          <w:tcPr>
            <w:tcW w:w="1577" w:type="dxa"/>
            <w:tcBorders>
              <w:top w:val="single" w:sz="4" w:space="0" w:color="auto"/>
              <w:left w:val="single" w:sz="4" w:space="0" w:color="auto"/>
              <w:bottom w:val="single" w:sz="4" w:space="0" w:color="auto"/>
              <w:right w:val="single" w:sz="4" w:space="0" w:color="auto"/>
            </w:tcBorders>
            <w:shd w:val="clear" w:color="auto" w:fill="auto"/>
          </w:tcPr>
          <w:p w14:paraId="38E652D8"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Старокрешинское </w:t>
            </w:r>
          </w:p>
        </w:tc>
        <w:tc>
          <w:tcPr>
            <w:tcW w:w="1500" w:type="dxa"/>
            <w:tcBorders>
              <w:top w:val="single" w:sz="4" w:space="0" w:color="auto"/>
              <w:left w:val="nil"/>
              <w:bottom w:val="single" w:sz="4" w:space="0" w:color="auto"/>
              <w:right w:val="single" w:sz="4" w:space="0" w:color="auto"/>
            </w:tcBorders>
            <w:shd w:val="clear" w:color="auto" w:fill="auto"/>
          </w:tcPr>
          <w:p w14:paraId="7704E9BA"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В 28км к ЗЮЗ от г. Яранск, на правобережье р. Мамокша, в 1км к З от д. Старокрешино </w:t>
            </w:r>
          </w:p>
        </w:tc>
        <w:tc>
          <w:tcPr>
            <w:tcW w:w="694" w:type="dxa"/>
            <w:tcBorders>
              <w:top w:val="single" w:sz="4" w:space="0" w:color="auto"/>
              <w:left w:val="nil"/>
              <w:bottom w:val="single" w:sz="4" w:space="0" w:color="auto"/>
              <w:right w:val="single" w:sz="4" w:space="0" w:color="auto"/>
            </w:tcBorders>
            <w:shd w:val="clear" w:color="auto" w:fill="auto"/>
          </w:tcPr>
          <w:p w14:paraId="12878CCB"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0.3-5.5/2.2</w:t>
            </w:r>
          </w:p>
        </w:tc>
        <w:tc>
          <w:tcPr>
            <w:tcW w:w="572" w:type="dxa"/>
            <w:tcBorders>
              <w:top w:val="single" w:sz="4" w:space="0" w:color="auto"/>
              <w:left w:val="nil"/>
              <w:bottom w:val="single" w:sz="4" w:space="0" w:color="auto"/>
              <w:right w:val="single" w:sz="4" w:space="0" w:color="auto"/>
            </w:tcBorders>
            <w:shd w:val="clear" w:color="auto" w:fill="auto"/>
          </w:tcPr>
          <w:p w14:paraId="753103E9"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5</w:t>
            </w:r>
          </w:p>
        </w:tc>
        <w:tc>
          <w:tcPr>
            <w:tcW w:w="576" w:type="dxa"/>
            <w:tcBorders>
              <w:top w:val="single" w:sz="4" w:space="0" w:color="auto"/>
              <w:left w:val="nil"/>
              <w:bottom w:val="single" w:sz="4" w:space="0" w:color="auto"/>
              <w:right w:val="single" w:sz="4" w:space="0" w:color="auto"/>
            </w:tcBorders>
            <w:shd w:val="clear" w:color="auto" w:fill="auto"/>
          </w:tcPr>
          <w:p w14:paraId="746FFC60"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single" w:sz="4" w:space="0" w:color="auto"/>
              <w:left w:val="nil"/>
              <w:bottom w:val="single" w:sz="4" w:space="0" w:color="auto"/>
              <w:right w:val="single" w:sz="4" w:space="0" w:color="auto"/>
            </w:tcBorders>
            <w:shd w:val="clear" w:color="auto" w:fill="auto"/>
          </w:tcPr>
          <w:p w14:paraId="0731DD19"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single" w:sz="4" w:space="0" w:color="auto"/>
              <w:left w:val="nil"/>
              <w:bottom w:val="single" w:sz="4" w:space="0" w:color="auto"/>
              <w:right w:val="single" w:sz="4" w:space="0" w:color="auto"/>
            </w:tcBorders>
            <w:shd w:val="clear" w:color="auto" w:fill="auto"/>
          </w:tcPr>
          <w:p w14:paraId="1EFBC30E"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97" w:type="dxa"/>
            <w:tcBorders>
              <w:top w:val="single" w:sz="4" w:space="0" w:color="auto"/>
              <w:left w:val="nil"/>
              <w:bottom w:val="single" w:sz="4" w:space="0" w:color="auto"/>
              <w:right w:val="single" w:sz="4" w:space="0" w:color="auto"/>
            </w:tcBorders>
            <w:shd w:val="clear" w:color="auto" w:fill="auto"/>
          </w:tcPr>
          <w:p w14:paraId="3B76A1B0"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25" w:type="dxa"/>
            <w:tcBorders>
              <w:top w:val="single" w:sz="4" w:space="0" w:color="auto"/>
              <w:left w:val="nil"/>
              <w:bottom w:val="single" w:sz="4" w:space="0" w:color="auto"/>
              <w:right w:val="single" w:sz="4" w:space="0" w:color="auto"/>
            </w:tcBorders>
            <w:shd w:val="clear" w:color="auto" w:fill="auto"/>
          </w:tcPr>
          <w:p w14:paraId="5125C037"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11</w:t>
            </w:r>
          </w:p>
        </w:tc>
        <w:tc>
          <w:tcPr>
            <w:tcW w:w="451" w:type="dxa"/>
            <w:tcBorders>
              <w:top w:val="single" w:sz="4" w:space="0" w:color="auto"/>
              <w:left w:val="nil"/>
              <w:bottom w:val="single" w:sz="4" w:space="0" w:color="auto"/>
              <w:right w:val="single" w:sz="4" w:space="0" w:color="auto"/>
            </w:tcBorders>
            <w:shd w:val="clear" w:color="auto" w:fill="auto"/>
            <w:textDirection w:val="btLr"/>
            <w:vAlign w:val="center"/>
          </w:tcPr>
          <w:p w14:paraId="304BF1AC"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нераспределенный фонд недр</w:t>
            </w:r>
          </w:p>
        </w:tc>
        <w:tc>
          <w:tcPr>
            <w:tcW w:w="2637" w:type="dxa"/>
            <w:tcBorders>
              <w:top w:val="single" w:sz="4" w:space="0" w:color="auto"/>
              <w:left w:val="nil"/>
              <w:bottom w:val="single" w:sz="4" w:space="0" w:color="auto"/>
              <w:right w:val="single" w:sz="4" w:space="0" w:color="auto"/>
            </w:tcBorders>
            <w:shd w:val="clear" w:color="auto" w:fill="auto"/>
          </w:tcPr>
          <w:p w14:paraId="6C831857" w14:textId="77777777" w:rsidR="0035201B" w:rsidRPr="00E24FE7" w:rsidRDefault="0035201B" w:rsidP="0035201B">
            <w:pPr>
              <w:rPr>
                <w:rFonts w:eastAsia="Times New Roman"/>
                <w:color w:val="000000"/>
                <w:sz w:val="18"/>
                <w:szCs w:val="18"/>
              </w:rPr>
            </w:pPr>
            <w:r w:rsidRPr="00E24FE7">
              <w:rPr>
                <w:rFonts w:eastAsia="Times New Roman"/>
                <w:color w:val="000000"/>
                <w:sz w:val="18"/>
                <w:szCs w:val="18"/>
              </w:rPr>
              <w:t xml:space="preserve">ПГС, содержание гравия до 10-35%; гравий мелкий, овальной формы; кварц-кремнистого состава; Грансостав в %, фр. в мм:10 мм 3,1%; </w:t>
            </w:r>
            <w:smartTag w:uri="urn:schemas-microsoft-com:office:smarttags" w:element="metricconverter">
              <w:smartTagPr>
                <w:attr w:name="ProductID" w:val="5 мм"/>
              </w:smartTagPr>
              <w:r w:rsidRPr="00E24FE7">
                <w:rPr>
                  <w:rFonts w:eastAsia="Times New Roman"/>
                  <w:color w:val="000000"/>
                  <w:sz w:val="18"/>
                  <w:szCs w:val="18"/>
                </w:rPr>
                <w:t>5 мм</w:t>
              </w:r>
            </w:smartTag>
            <w:r w:rsidRPr="00E24FE7">
              <w:rPr>
                <w:rFonts w:eastAsia="Times New Roman"/>
                <w:color w:val="000000"/>
                <w:sz w:val="18"/>
                <w:szCs w:val="18"/>
              </w:rPr>
              <w:t xml:space="preserve"> 16,2%; </w:t>
            </w:r>
            <w:smartTag w:uri="urn:schemas-microsoft-com:office:smarttags" w:element="metricconverter">
              <w:smartTagPr>
                <w:attr w:name="ProductID" w:val="2,5 мм"/>
              </w:smartTagPr>
              <w:r w:rsidRPr="00E24FE7">
                <w:rPr>
                  <w:rFonts w:eastAsia="Times New Roman"/>
                  <w:color w:val="000000"/>
                  <w:sz w:val="18"/>
                  <w:szCs w:val="18"/>
                </w:rPr>
                <w:t>2,5 мм</w:t>
              </w:r>
            </w:smartTag>
            <w:r w:rsidRPr="00E24FE7">
              <w:rPr>
                <w:rFonts w:eastAsia="Times New Roman"/>
                <w:color w:val="000000"/>
                <w:sz w:val="18"/>
                <w:szCs w:val="18"/>
              </w:rPr>
              <w:t xml:space="preserve"> 18,6%; </w:t>
            </w:r>
            <w:smartTag w:uri="urn:schemas-microsoft-com:office:smarttags" w:element="metricconverter">
              <w:smartTagPr>
                <w:attr w:name="ProductID" w:val="0,63 мм"/>
              </w:smartTagPr>
              <w:r w:rsidRPr="00E24FE7">
                <w:rPr>
                  <w:rFonts w:eastAsia="Times New Roman"/>
                  <w:color w:val="000000"/>
                  <w:sz w:val="18"/>
                  <w:szCs w:val="18"/>
                </w:rPr>
                <w:t>0,63 мм</w:t>
              </w:r>
            </w:smartTag>
            <w:r w:rsidRPr="00E24FE7">
              <w:rPr>
                <w:rFonts w:eastAsia="Times New Roman"/>
                <w:color w:val="000000"/>
                <w:sz w:val="18"/>
                <w:szCs w:val="18"/>
              </w:rPr>
              <w:t xml:space="preserve"> 22,4%; менее </w:t>
            </w:r>
            <w:smartTag w:uri="urn:schemas-microsoft-com:office:smarttags" w:element="metricconverter">
              <w:smartTagPr>
                <w:attr w:name="ProductID" w:val="0,63 мм"/>
              </w:smartTagPr>
              <w:r w:rsidRPr="00E24FE7">
                <w:rPr>
                  <w:rFonts w:eastAsia="Times New Roman"/>
                  <w:color w:val="000000"/>
                  <w:sz w:val="18"/>
                  <w:szCs w:val="18"/>
                </w:rPr>
                <w:t>0,63 мм</w:t>
              </w:r>
            </w:smartTag>
            <w:r w:rsidRPr="00E24FE7">
              <w:rPr>
                <w:rFonts w:eastAsia="Times New Roman"/>
                <w:color w:val="000000"/>
                <w:sz w:val="18"/>
                <w:szCs w:val="18"/>
              </w:rPr>
              <w:t xml:space="preserve"> -39,7%; содержание глинистых частиц -7,1%;</w:t>
            </w:r>
          </w:p>
        </w:tc>
        <w:tc>
          <w:tcPr>
            <w:tcW w:w="2095" w:type="dxa"/>
            <w:tcBorders>
              <w:top w:val="single" w:sz="4" w:space="0" w:color="auto"/>
              <w:left w:val="nil"/>
              <w:bottom w:val="single" w:sz="4" w:space="0" w:color="auto"/>
              <w:right w:val="single" w:sz="4" w:space="0" w:color="auto"/>
            </w:tcBorders>
            <w:shd w:val="clear" w:color="auto" w:fill="auto"/>
          </w:tcPr>
          <w:p w14:paraId="7C49BF08" w14:textId="77777777" w:rsidR="0035201B" w:rsidRPr="00E24FE7" w:rsidRDefault="0035201B" w:rsidP="0035201B">
            <w:pPr>
              <w:rPr>
                <w:rFonts w:eastAsia="Times New Roman"/>
                <w:sz w:val="18"/>
                <w:szCs w:val="18"/>
              </w:rPr>
            </w:pPr>
            <w:r w:rsidRPr="00E24FE7">
              <w:rPr>
                <w:rFonts w:eastAsia="Times New Roman"/>
                <w:sz w:val="18"/>
                <w:szCs w:val="18"/>
              </w:rPr>
              <w:t>ПГС по грансоставу в естественном виде не пригодна для дорожно-строительных работ, но учитывая дефицит дорожно-строитльных материалов, может быть рекомендована как добавка к привозному гравию</w:t>
            </w:r>
          </w:p>
        </w:tc>
        <w:tc>
          <w:tcPr>
            <w:tcW w:w="1486" w:type="dxa"/>
            <w:tcBorders>
              <w:top w:val="single" w:sz="4" w:space="0" w:color="auto"/>
              <w:left w:val="nil"/>
              <w:bottom w:val="single" w:sz="4" w:space="0" w:color="auto"/>
              <w:right w:val="single" w:sz="4" w:space="0" w:color="auto"/>
            </w:tcBorders>
            <w:shd w:val="clear" w:color="auto" w:fill="auto"/>
          </w:tcPr>
          <w:p w14:paraId="343298CF"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1.5-5.5/2.9 суглинок, супесь, песок </w:t>
            </w:r>
          </w:p>
        </w:tc>
        <w:tc>
          <w:tcPr>
            <w:tcW w:w="1532" w:type="dxa"/>
            <w:tcBorders>
              <w:top w:val="single" w:sz="4" w:space="0" w:color="auto"/>
              <w:left w:val="nil"/>
              <w:bottom w:val="single" w:sz="4" w:space="0" w:color="auto"/>
              <w:right w:val="single" w:sz="4" w:space="0" w:color="auto"/>
            </w:tcBorders>
            <w:shd w:val="clear" w:color="auto" w:fill="auto"/>
          </w:tcPr>
          <w:p w14:paraId="141CFD44"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Копанев А.В., Вехов А.И. 1975г. </w:t>
            </w:r>
          </w:p>
        </w:tc>
      </w:tr>
      <w:tr w:rsidR="0035201B" w:rsidRPr="00E24FE7" w14:paraId="26BCBD54" w14:textId="77777777" w:rsidTr="00913DF4">
        <w:trPr>
          <w:trHeight w:val="975"/>
        </w:trPr>
        <w:tc>
          <w:tcPr>
            <w:tcW w:w="1577" w:type="dxa"/>
            <w:tcBorders>
              <w:top w:val="single" w:sz="4" w:space="0" w:color="auto"/>
              <w:left w:val="single" w:sz="4" w:space="0" w:color="auto"/>
              <w:bottom w:val="single" w:sz="4" w:space="0" w:color="auto"/>
              <w:right w:val="single" w:sz="4" w:space="0" w:color="auto"/>
            </w:tcBorders>
            <w:shd w:val="clear" w:color="auto" w:fill="auto"/>
          </w:tcPr>
          <w:p w14:paraId="4E85BB56"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lastRenderedPageBreak/>
              <w:t xml:space="preserve">Швецовское </w:t>
            </w:r>
          </w:p>
        </w:tc>
        <w:tc>
          <w:tcPr>
            <w:tcW w:w="1500" w:type="dxa"/>
            <w:tcBorders>
              <w:top w:val="single" w:sz="4" w:space="0" w:color="auto"/>
              <w:left w:val="nil"/>
              <w:bottom w:val="single" w:sz="4" w:space="0" w:color="auto"/>
              <w:right w:val="single" w:sz="4" w:space="0" w:color="auto"/>
            </w:tcBorders>
            <w:shd w:val="clear" w:color="auto" w:fill="auto"/>
          </w:tcPr>
          <w:p w14:paraId="7B70B90A"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В 11км ВСВ г.Яранск, в 2км к В от д. Швецово</w:t>
            </w:r>
          </w:p>
        </w:tc>
        <w:tc>
          <w:tcPr>
            <w:tcW w:w="694" w:type="dxa"/>
            <w:tcBorders>
              <w:top w:val="single" w:sz="4" w:space="0" w:color="auto"/>
              <w:left w:val="nil"/>
              <w:bottom w:val="single" w:sz="4" w:space="0" w:color="auto"/>
              <w:right w:val="single" w:sz="4" w:space="0" w:color="auto"/>
            </w:tcBorders>
            <w:shd w:val="clear" w:color="auto" w:fill="auto"/>
          </w:tcPr>
          <w:p w14:paraId="2E77BCEE"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3,1</w:t>
            </w:r>
          </w:p>
        </w:tc>
        <w:tc>
          <w:tcPr>
            <w:tcW w:w="572" w:type="dxa"/>
            <w:tcBorders>
              <w:top w:val="single" w:sz="4" w:space="0" w:color="auto"/>
              <w:left w:val="nil"/>
              <w:bottom w:val="single" w:sz="4" w:space="0" w:color="auto"/>
              <w:right w:val="single" w:sz="4" w:space="0" w:color="auto"/>
            </w:tcBorders>
            <w:shd w:val="clear" w:color="auto" w:fill="auto"/>
          </w:tcPr>
          <w:p w14:paraId="4297B986"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5</w:t>
            </w:r>
          </w:p>
        </w:tc>
        <w:tc>
          <w:tcPr>
            <w:tcW w:w="576" w:type="dxa"/>
            <w:tcBorders>
              <w:top w:val="single" w:sz="4" w:space="0" w:color="auto"/>
              <w:left w:val="nil"/>
              <w:bottom w:val="single" w:sz="4" w:space="0" w:color="auto"/>
              <w:right w:val="single" w:sz="4" w:space="0" w:color="auto"/>
            </w:tcBorders>
            <w:shd w:val="clear" w:color="auto" w:fill="auto"/>
          </w:tcPr>
          <w:p w14:paraId="51B512F5"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single" w:sz="4" w:space="0" w:color="auto"/>
              <w:left w:val="nil"/>
              <w:bottom w:val="single" w:sz="4" w:space="0" w:color="auto"/>
              <w:right w:val="single" w:sz="4" w:space="0" w:color="auto"/>
            </w:tcBorders>
            <w:shd w:val="clear" w:color="auto" w:fill="auto"/>
          </w:tcPr>
          <w:p w14:paraId="2AA53392"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single" w:sz="4" w:space="0" w:color="auto"/>
              <w:left w:val="nil"/>
              <w:bottom w:val="single" w:sz="4" w:space="0" w:color="auto"/>
              <w:right w:val="single" w:sz="4" w:space="0" w:color="auto"/>
            </w:tcBorders>
            <w:shd w:val="clear" w:color="auto" w:fill="auto"/>
          </w:tcPr>
          <w:p w14:paraId="1EB83777"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497" w:type="dxa"/>
            <w:tcBorders>
              <w:top w:val="single" w:sz="4" w:space="0" w:color="auto"/>
              <w:left w:val="nil"/>
              <w:bottom w:val="single" w:sz="4" w:space="0" w:color="auto"/>
              <w:right w:val="single" w:sz="4" w:space="0" w:color="auto"/>
            </w:tcBorders>
            <w:shd w:val="clear" w:color="auto" w:fill="auto"/>
          </w:tcPr>
          <w:p w14:paraId="1C349864"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425" w:type="dxa"/>
            <w:tcBorders>
              <w:top w:val="single" w:sz="4" w:space="0" w:color="auto"/>
              <w:left w:val="nil"/>
              <w:bottom w:val="single" w:sz="4" w:space="0" w:color="auto"/>
              <w:right w:val="single" w:sz="4" w:space="0" w:color="auto"/>
            </w:tcBorders>
            <w:shd w:val="clear" w:color="auto" w:fill="auto"/>
          </w:tcPr>
          <w:p w14:paraId="28C6E4BC"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15</w:t>
            </w:r>
          </w:p>
        </w:tc>
        <w:tc>
          <w:tcPr>
            <w:tcW w:w="451" w:type="dxa"/>
            <w:tcBorders>
              <w:top w:val="single" w:sz="4" w:space="0" w:color="auto"/>
              <w:left w:val="nil"/>
              <w:bottom w:val="single" w:sz="4" w:space="0" w:color="auto"/>
              <w:right w:val="single" w:sz="4" w:space="0" w:color="auto"/>
            </w:tcBorders>
            <w:shd w:val="clear" w:color="auto" w:fill="auto"/>
            <w:textDirection w:val="btLr"/>
            <w:vAlign w:val="center"/>
          </w:tcPr>
          <w:p w14:paraId="7141C0CF"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 фонд недр</w:t>
            </w:r>
          </w:p>
        </w:tc>
        <w:tc>
          <w:tcPr>
            <w:tcW w:w="2637" w:type="dxa"/>
            <w:tcBorders>
              <w:top w:val="single" w:sz="4" w:space="0" w:color="auto"/>
              <w:left w:val="nil"/>
              <w:bottom w:val="single" w:sz="4" w:space="0" w:color="auto"/>
              <w:right w:val="single" w:sz="4" w:space="0" w:color="auto"/>
            </w:tcBorders>
            <w:shd w:val="clear" w:color="auto" w:fill="auto"/>
          </w:tcPr>
          <w:p w14:paraId="028EAE1A"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ПГС, "пуга", содержание гравия в смеси 16.9% </w:t>
            </w:r>
          </w:p>
        </w:tc>
        <w:tc>
          <w:tcPr>
            <w:tcW w:w="2095" w:type="dxa"/>
            <w:tcBorders>
              <w:top w:val="single" w:sz="4" w:space="0" w:color="auto"/>
              <w:left w:val="nil"/>
              <w:bottom w:val="single" w:sz="4" w:space="0" w:color="auto"/>
              <w:right w:val="single" w:sz="4" w:space="0" w:color="auto"/>
            </w:tcBorders>
            <w:shd w:val="clear" w:color="auto" w:fill="auto"/>
          </w:tcPr>
          <w:p w14:paraId="36B9DA50"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Песчано-гравийная смесь вскрыта одной скважиной </w:t>
            </w:r>
          </w:p>
        </w:tc>
        <w:tc>
          <w:tcPr>
            <w:tcW w:w="1486" w:type="dxa"/>
            <w:tcBorders>
              <w:top w:val="single" w:sz="4" w:space="0" w:color="auto"/>
              <w:left w:val="nil"/>
              <w:bottom w:val="single" w:sz="4" w:space="0" w:color="auto"/>
              <w:right w:val="single" w:sz="4" w:space="0" w:color="auto"/>
            </w:tcBorders>
            <w:shd w:val="clear" w:color="auto" w:fill="auto"/>
          </w:tcPr>
          <w:p w14:paraId="12F8F1C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0.3 почва </w:t>
            </w:r>
          </w:p>
        </w:tc>
        <w:tc>
          <w:tcPr>
            <w:tcW w:w="1532" w:type="dxa"/>
            <w:tcBorders>
              <w:top w:val="single" w:sz="4" w:space="0" w:color="auto"/>
              <w:left w:val="nil"/>
              <w:bottom w:val="single" w:sz="4" w:space="0" w:color="auto"/>
              <w:right w:val="single" w:sz="4" w:space="0" w:color="auto"/>
            </w:tcBorders>
            <w:shd w:val="clear" w:color="auto" w:fill="auto"/>
          </w:tcPr>
          <w:p w14:paraId="735F368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Домнина С.В. и др. 1993г.  Пригода В.К. </w:t>
            </w:r>
            <w:smartTag w:uri="urn:schemas-microsoft-com:office:smarttags" w:element="metricconverter">
              <w:smartTagPr>
                <w:attr w:name="ProductID" w:val="1998 г"/>
              </w:smartTagPr>
              <w:r w:rsidRPr="00E24FE7">
                <w:rPr>
                  <w:rFonts w:eastAsia="Times New Roman"/>
                  <w:color w:val="000000"/>
                  <w:sz w:val="20"/>
                  <w:szCs w:val="20"/>
                </w:rPr>
                <w:t>1998 г</w:t>
              </w:r>
            </w:smartTag>
            <w:r w:rsidRPr="00E24FE7">
              <w:rPr>
                <w:rFonts w:eastAsia="Times New Roman"/>
                <w:color w:val="000000"/>
                <w:sz w:val="20"/>
                <w:szCs w:val="20"/>
              </w:rPr>
              <w:t>.</w:t>
            </w:r>
          </w:p>
        </w:tc>
      </w:tr>
      <w:tr w:rsidR="0035201B" w:rsidRPr="00E24FE7" w14:paraId="7CFC9D62" w14:textId="77777777" w:rsidTr="00356185">
        <w:trPr>
          <w:trHeight w:val="315"/>
        </w:trPr>
        <w:tc>
          <w:tcPr>
            <w:tcW w:w="14940" w:type="dxa"/>
            <w:gridSpan w:val="14"/>
            <w:tcBorders>
              <w:top w:val="single" w:sz="4" w:space="0" w:color="auto"/>
              <w:left w:val="single" w:sz="4" w:space="0" w:color="auto"/>
              <w:bottom w:val="single" w:sz="4" w:space="0" w:color="auto"/>
              <w:right w:val="single" w:sz="4" w:space="0" w:color="auto"/>
            </w:tcBorders>
            <w:shd w:val="clear" w:color="auto" w:fill="auto"/>
          </w:tcPr>
          <w:p w14:paraId="31B80DF7" w14:textId="77777777" w:rsidR="0035201B" w:rsidRPr="00E24FE7" w:rsidRDefault="0035201B" w:rsidP="0035201B">
            <w:pPr>
              <w:rPr>
                <w:rFonts w:eastAsia="Times New Roman"/>
                <w:b/>
                <w:bCs/>
                <w:sz w:val="22"/>
                <w:szCs w:val="22"/>
              </w:rPr>
            </w:pPr>
            <w:r w:rsidRPr="00E24FE7">
              <w:rPr>
                <w:rFonts w:eastAsia="Times New Roman"/>
                <w:b/>
                <w:bCs/>
                <w:sz w:val="22"/>
                <w:szCs w:val="22"/>
              </w:rPr>
              <w:t>Кирпично-черепичные глины (тыс.м</w:t>
            </w:r>
            <w:r w:rsidRPr="00E24FE7">
              <w:rPr>
                <w:rFonts w:eastAsia="Times New Roman"/>
                <w:b/>
                <w:bCs/>
                <w:sz w:val="22"/>
                <w:szCs w:val="22"/>
                <w:vertAlign w:val="superscript"/>
              </w:rPr>
              <w:t>3</w:t>
            </w:r>
            <w:r w:rsidRPr="00E24FE7">
              <w:rPr>
                <w:rFonts w:eastAsia="Times New Roman"/>
                <w:b/>
                <w:bCs/>
                <w:sz w:val="22"/>
                <w:szCs w:val="22"/>
              </w:rPr>
              <w:t>)</w:t>
            </w:r>
          </w:p>
        </w:tc>
      </w:tr>
      <w:tr w:rsidR="0035201B" w:rsidRPr="00E24FE7" w14:paraId="08936E26" w14:textId="77777777" w:rsidTr="00356185">
        <w:trPr>
          <w:trHeight w:val="4050"/>
        </w:trPr>
        <w:tc>
          <w:tcPr>
            <w:tcW w:w="1577" w:type="dxa"/>
            <w:tcBorders>
              <w:top w:val="single" w:sz="4" w:space="0" w:color="auto"/>
              <w:left w:val="single" w:sz="4" w:space="0" w:color="auto"/>
              <w:bottom w:val="single" w:sz="4" w:space="0" w:color="auto"/>
              <w:right w:val="single" w:sz="4" w:space="0" w:color="auto"/>
            </w:tcBorders>
            <w:shd w:val="clear" w:color="auto" w:fill="auto"/>
          </w:tcPr>
          <w:p w14:paraId="022EC4F2"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Катанурское </w:t>
            </w:r>
          </w:p>
        </w:tc>
        <w:tc>
          <w:tcPr>
            <w:tcW w:w="1500" w:type="dxa"/>
            <w:tcBorders>
              <w:top w:val="single" w:sz="4" w:space="0" w:color="auto"/>
              <w:left w:val="nil"/>
              <w:bottom w:val="single" w:sz="4" w:space="0" w:color="auto"/>
              <w:right w:val="single" w:sz="4" w:space="0" w:color="auto"/>
            </w:tcBorders>
            <w:shd w:val="clear" w:color="auto" w:fill="auto"/>
          </w:tcPr>
          <w:p w14:paraId="574633A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У юго-западной окраины д. Катанур, в </w:t>
            </w:r>
            <w:smartTag w:uri="urn:schemas-microsoft-com:office:smarttags" w:element="metricconverter">
              <w:smartTagPr>
                <w:attr w:name="ProductID" w:val="1,5 км"/>
              </w:smartTagPr>
              <w:r w:rsidRPr="00E24FE7">
                <w:rPr>
                  <w:rFonts w:eastAsia="Times New Roman"/>
                  <w:color w:val="000000"/>
                  <w:sz w:val="20"/>
                  <w:szCs w:val="20"/>
                </w:rPr>
                <w:t>1,5 км</w:t>
              </w:r>
            </w:smartTag>
            <w:r w:rsidRPr="00E24FE7">
              <w:rPr>
                <w:rFonts w:eastAsia="Times New Roman"/>
                <w:color w:val="000000"/>
                <w:sz w:val="20"/>
                <w:szCs w:val="20"/>
              </w:rPr>
              <w:t xml:space="preserve"> на ЮЗ от г. Яранск</w:t>
            </w:r>
          </w:p>
        </w:tc>
        <w:tc>
          <w:tcPr>
            <w:tcW w:w="694" w:type="dxa"/>
            <w:tcBorders>
              <w:top w:val="single" w:sz="4" w:space="0" w:color="auto"/>
              <w:left w:val="nil"/>
              <w:bottom w:val="single" w:sz="4" w:space="0" w:color="auto"/>
              <w:right w:val="single" w:sz="4" w:space="0" w:color="auto"/>
            </w:tcBorders>
            <w:shd w:val="clear" w:color="auto" w:fill="auto"/>
          </w:tcPr>
          <w:p w14:paraId="3B379EC7"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1,1-5,2/3,37</w:t>
            </w:r>
          </w:p>
        </w:tc>
        <w:tc>
          <w:tcPr>
            <w:tcW w:w="572" w:type="dxa"/>
            <w:tcBorders>
              <w:top w:val="single" w:sz="4" w:space="0" w:color="auto"/>
              <w:left w:val="nil"/>
              <w:bottom w:val="single" w:sz="4" w:space="0" w:color="auto"/>
              <w:right w:val="single" w:sz="4" w:space="0" w:color="auto"/>
            </w:tcBorders>
            <w:shd w:val="clear" w:color="auto" w:fill="auto"/>
          </w:tcPr>
          <w:p w14:paraId="5FD3095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783</w:t>
            </w:r>
          </w:p>
        </w:tc>
        <w:tc>
          <w:tcPr>
            <w:tcW w:w="576" w:type="dxa"/>
            <w:tcBorders>
              <w:top w:val="single" w:sz="4" w:space="0" w:color="auto"/>
              <w:left w:val="nil"/>
              <w:bottom w:val="single" w:sz="4" w:space="0" w:color="auto"/>
              <w:right w:val="single" w:sz="4" w:space="0" w:color="auto"/>
            </w:tcBorders>
            <w:shd w:val="clear" w:color="auto" w:fill="auto"/>
          </w:tcPr>
          <w:p w14:paraId="3E1B2328"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2245</w:t>
            </w:r>
          </w:p>
        </w:tc>
        <w:tc>
          <w:tcPr>
            <w:tcW w:w="495" w:type="dxa"/>
            <w:tcBorders>
              <w:top w:val="single" w:sz="4" w:space="0" w:color="auto"/>
              <w:left w:val="nil"/>
              <w:bottom w:val="single" w:sz="4" w:space="0" w:color="auto"/>
              <w:right w:val="single" w:sz="4" w:space="0" w:color="auto"/>
            </w:tcBorders>
            <w:shd w:val="clear" w:color="auto" w:fill="auto"/>
          </w:tcPr>
          <w:p w14:paraId="32207E5D"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single" w:sz="4" w:space="0" w:color="auto"/>
              <w:left w:val="nil"/>
              <w:bottom w:val="single" w:sz="4" w:space="0" w:color="auto"/>
              <w:right w:val="single" w:sz="4" w:space="0" w:color="auto"/>
            </w:tcBorders>
            <w:shd w:val="clear" w:color="auto" w:fill="auto"/>
          </w:tcPr>
          <w:p w14:paraId="239C7E8B"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7" w:type="dxa"/>
            <w:tcBorders>
              <w:top w:val="single" w:sz="4" w:space="0" w:color="auto"/>
              <w:left w:val="nil"/>
              <w:bottom w:val="single" w:sz="4" w:space="0" w:color="auto"/>
              <w:right w:val="single" w:sz="4" w:space="0" w:color="auto"/>
            </w:tcBorders>
            <w:shd w:val="clear" w:color="auto" w:fill="auto"/>
          </w:tcPr>
          <w:p w14:paraId="45AF5C48"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425" w:type="dxa"/>
            <w:tcBorders>
              <w:top w:val="single" w:sz="4" w:space="0" w:color="auto"/>
              <w:left w:val="nil"/>
              <w:bottom w:val="single" w:sz="4" w:space="0" w:color="auto"/>
              <w:right w:val="single" w:sz="4" w:space="0" w:color="auto"/>
            </w:tcBorders>
            <w:shd w:val="clear" w:color="auto" w:fill="auto"/>
          </w:tcPr>
          <w:p w14:paraId="7374226D"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451" w:type="dxa"/>
            <w:tcBorders>
              <w:top w:val="single" w:sz="4" w:space="0" w:color="auto"/>
              <w:left w:val="nil"/>
              <w:bottom w:val="single" w:sz="4" w:space="0" w:color="auto"/>
              <w:right w:val="single" w:sz="4" w:space="0" w:color="auto"/>
            </w:tcBorders>
            <w:shd w:val="clear" w:color="auto" w:fill="auto"/>
            <w:textDirection w:val="btLr"/>
            <w:vAlign w:val="center"/>
          </w:tcPr>
          <w:p w14:paraId="49599B7F"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нераспределенный фонд недр</w:t>
            </w:r>
          </w:p>
        </w:tc>
        <w:tc>
          <w:tcPr>
            <w:tcW w:w="2637" w:type="dxa"/>
            <w:tcBorders>
              <w:top w:val="single" w:sz="4" w:space="0" w:color="auto"/>
              <w:left w:val="nil"/>
              <w:bottom w:val="single" w:sz="4" w:space="0" w:color="auto"/>
              <w:right w:val="single" w:sz="4" w:space="0" w:color="auto"/>
            </w:tcBorders>
            <w:shd w:val="clear" w:color="auto" w:fill="auto"/>
          </w:tcPr>
          <w:p w14:paraId="0DAF2032"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Глины, суглинки умеренноплас-тичные (число пластичности 7-14,9); засоренность крупнозер-нистыми включениями (остатки на сите </w:t>
            </w:r>
            <w:smartTag w:uri="urn:schemas-microsoft-com:office:smarttags" w:element="metricconverter">
              <w:smartTagPr>
                <w:attr w:name="ProductID" w:val="0,5 мм"/>
              </w:smartTagPr>
              <w:r w:rsidRPr="00E24FE7">
                <w:rPr>
                  <w:rFonts w:eastAsia="Times New Roman"/>
                  <w:color w:val="000000"/>
                  <w:sz w:val="20"/>
                  <w:szCs w:val="20"/>
                </w:rPr>
                <w:t>0,5 мм</w:t>
              </w:r>
            </w:smartTag>
            <w:r w:rsidRPr="00E24FE7">
              <w:rPr>
                <w:rFonts w:eastAsia="Times New Roman"/>
                <w:color w:val="000000"/>
                <w:sz w:val="20"/>
                <w:szCs w:val="20"/>
              </w:rPr>
              <w:t>) 0,43%; химсостав в%: SiO</w:t>
            </w:r>
            <w:r w:rsidRPr="00E24FE7">
              <w:rPr>
                <w:rFonts w:eastAsia="Times New Roman"/>
                <w:color w:val="000000"/>
                <w:sz w:val="20"/>
                <w:szCs w:val="20"/>
                <w:vertAlign w:val="subscript"/>
              </w:rPr>
              <w:t>2</w:t>
            </w:r>
            <w:r w:rsidRPr="00E24FE7">
              <w:rPr>
                <w:rFonts w:eastAsia="Times New Roman"/>
                <w:color w:val="000000"/>
                <w:sz w:val="20"/>
                <w:szCs w:val="20"/>
              </w:rPr>
              <w:t>-73,32; Al</w:t>
            </w:r>
            <w:r w:rsidRPr="00E24FE7">
              <w:rPr>
                <w:rFonts w:eastAsia="Times New Roman"/>
                <w:color w:val="000000"/>
                <w:sz w:val="20"/>
                <w:szCs w:val="20"/>
                <w:vertAlign w:val="subscript"/>
              </w:rPr>
              <w:t>2</w:t>
            </w:r>
            <w:r w:rsidRPr="00E24FE7">
              <w:rPr>
                <w:rFonts w:eastAsia="Times New Roman"/>
                <w:color w:val="000000"/>
                <w:sz w:val="20"/>
                <w:szCs w:val="20"/>
              </w:rPr>
              <w:t>O</w:t>
            </w:r>
            <w:r w:rsidRPr="00E24FE7">
              <w:rPr>
                <w:rFonts w:eastAsia="Times New Roman"/>
                <w:color w:val="000000"/>
                <w:sz w:val="20"/>
                <w:szCs w:val="20"/>
                <w:vertAlign w:val="subscript"/>
              </w:rPr>
              <w:t>3</w:t>
            </w:r>
            <w:r w:rsidRPr="00E24FE7">
              <w:rPr>
                <w:rFonts w:eastAsia="Times New Roman"/>
                <w:color w:val="000000"/>
                <w:sz w:val="20"/>
                <w:szCs w:val="20"/>
              </w:rPr>
              <w:t>+TiO</w:t>
            </w:r>
            <w:r w:rsidRPr="00E24FE7">
              <w:rPr>
                <w:rFonts w:eastAsia="Times New Roman"/>
                <w:color w:val="000000"/>
                <w:sz w:val="20"/>
                <w:szCs w:val="20"/>
                <w:vertAlign w:val="subscript"/>
              </w:rPr>
              <w:t>2</w:t>
            </w:r>
            <w:r w:rsidRPr="00E24FE7">
              <w:rPr>
                <w:rFonts w:eastAsia="Times New Roman"/>
                <w:color w:val="000000"/>
                <w:sz w:val="20"/>
                <w:szCs w:val="20"/>
              </w:rPr>
              <w:t>-11,96; Fe</w:t>
            </w:r>
            <w:r w:rsidRPr="00E24FE7">
              <w:rPr>
                <w:rFonts w:eastAsia="Times New Roman"/>
                <w:color w:val="000000"/>
                <w:sz w:val="20"/>
                <w:szCs w:val="20"/>
                <w:vertAlign w:val="subscript"/>
              </w:rPr>
              <w:t>2</w:t>
            </w:r>
            <w:r w:rsidRPr="00E24FE7">
              <w:rPr>
                <w:rFonts w:eastAsia="Times New Roman"/>
                <w:color w:val="000000"/>
                <w:sz w:val="20"/>
                <w:szCs w:val="20"/>
              </w:rPr>
              <w:t>O</w:t>
            </w:r>
            <w:r w:rsidRPr="00E24FE7">
              <w:rPr>
                <w:rFonts w:eastAsia="Times New Roman"/>
                <w:color w:val="000000"/>
                <w:sz w:val="20"/>
                <w:szCs w:val="20"/>
                <w:vertAlign w:val="subscript"/>
              </w:rPr>
              <w:t>3</w:t>
            </w:r>
            <w:r w:rsidRPr="00E24FE7">
              <w:rPr>
                <w:rFonts w:eastAsia="Times New Roman"/>
                <w:color w:val="000000"/>
                <w:sz w:val="20"/>
                <w:szCs w:val="20"/>
              </w:rPr>
              <w:t>- 9,64; CaO-1,3; MgO-1,88; SO</w:t>
            </w:r>
            <w:r w:rsidRPr="00E24FE7">
              <w:rPr>
                <w:rFonts w:eastAsia="Times New Roman"/>
                <w:color w:val="000000"/>
                <w:sz w:val="20"/>
                <w:szCs w:val="20"/>
                <w:vertAlign w:val="subscript"/>
              </w:rPr>
              <w:t>3</w:t>
            </w:r>
            <w:r w:rsidRPr="00E24FE7">
              <w:rPr>
                <w:rFonts w:eastAsia="Times New Roman"/>
                <w:color w:val="000000"/>
                <w:sz w:val="20"/>
                <w:szCs w:val="20"/>
              </w:rPr>
              <w:t>-общ.-0,02; Na</w:t>
            </w:r>
            <w:r w:rsidRPr="00E24FE7">
              <w:rPr>
                <w:rFonts w:eastAsia="Times New Roman"/>
                <w:color w:val="000000"/>
                <w:sz w:val="20"/>
                <w:szCs w:val="20"/>
                <w:vertAlign w:val="subscript"/>
              </w:rPr>
              <w:t>2</w:t>
            </w:r>
            <w:r w:rsidRPr="00E24FE7">
              <w:rPr>
                <w:rFonts w:eastAsia="Times New Roman"/>
                <w:color w:val="000000"/>
                <w:sz w:val="20"/>
                <w:szCs w:val="20"/>
              </w:rPr>
              <w:t>O+K</w:t>
            </w:r>
            <w:r w:rsidRPr="00E24FE7">
              <w:rPr>
                <w:rFonts w:eastAsia="Times New Roman"/>
                <w:color w:val="000000"/>
                <w:sz w:val="20"/>
                <w:szCs w:val="20"/>
                <w:vertAlign w:val="subscript"/>
              </w:rPr>
              <w:t>2</w:t>
            </w:r>
            <w:r w:rsidRPr="00E24FE7">
              <w:rPr>
                <w:rFonts w:eastAsia="Times New Roman"/>
                <w:color w:val="000000"/>
                <w:sz w:val="20"/>
                <w:szCs w:val="20"/>
              </w:rPr>
              <w:t>O- 1,86-1,26, ппп -4,21; гигр. вода -3,14; СО</w:t>
            </w:r>
            <w:r w:rsidRPr="00E24FE7">
              <w:rPr>
                <w:rFonts w:eastAsia="Times New Roman"/>
                <w:color w:val="000000"/>
                <w:sz w:val="20"/>
                <w:szCs w:val="20"/>
                <w:vertAlign w:val="subscript"/>
              </w:rPr>
              <w:t>2</w:t>
            </w:r>
            <w:r w:rsidRPr="00E24FE7">
              <w:rPr>
                <w:rFonts w:eastAsia="Times New Roman"/>
                <w:color w:val="000000"/>
                <w:sz w:val="20"/>
                <w:szCs w:val="20"/>
              </w:rPr>
              <w:t>- 0,05; содержание фракции &gt;</w:t>
            </w:r>
            <w:smartTag w:uri="urn:schemas-microsoft-com:office:smarttags" w:element="metricconverter">
              <w:smartTagPr>
                <w:attr w:name="ProductID" w:val="0,25 мм"/>
              </w:smartTagPr>
              <w:r w:rsidRPr="00E24FE7">
                <w:rPr>
                  <w:rFonts w:eastAsia="Times New Roman"/>
                  <w:color w:val="000000"/>
                  <w:sz w:val="20"/>
                  <w:szCs w:val="20"/>
                </w:rPr>
                <w:t>0,25 мм</w:t>
              </w:r>
            </w:smartTag>
            <w:r w:rsidRPr="00E24FE7">
              <w:rPr>
                <w:rFonts w:eastAsia="Times New Roman"/>
                <w:color w:val="000000"/>
                <w:sz w:val="20"/>
                <w:szCs w:val="20"/>
              </w:rPr>
              <w:t xml:space="preserve"> 2,8-11,4%; 0,25-0,01 мм-43,8-56,4%; &lt;0,01-37,6-51,9%; коэф. чувствительности к сушке 1,01-1,62; общая усадка 6,1-8,7%; </w:t>
            </w:r>
          </w:p>
        </w:tc>
        <w:tc>
          <w:tcPr>
            <w:tcW w:w="2095" w:type="dxa"/>
            <w:tcBorders>
              <w:top w:val="single" w:sz="4" w:space="0" w:color="auto"/>
              <w:left w:val="nil"/>
              <w:bottom w:val="single" w:sz="4" w:space="0" w:color="auto"/>
              <w:right w:val="single" w:sz="4" w:space="0" w:color="auto"/>
            </w:tcBorders>
            <w:shd w:val="clear" w:color="auto" w:fill="auto"/>
          </w:tcPr>
          <w:p w14:paraId="1272D577"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Сырье пригодно для кирпича обыкновенного с добавлением 10% опилок - М "100", а с добавлением 20% опилок+10% шамота+3% угля - М "125": прочность: при сжатии 179,9 кг/см</w:t>
            </w:r>
            <w:r w:rsidRPr="00E24FE7">
              <w:rPr>
                <w:rFonts w:eastAsia="Times New Roman"/>
                <w:color w:val="000000"/>
                <w:sz w:val="20"/>
                <w:szCs w:val="20"/>
                <w:vertAlign w:val="superscript"/>
              </w:rPr>
              <w:t>2</w:t>
            </w:r>
            <w:r w:rsidRPr="00E24FE7">
              <w:rPr>
                <w:rFonts w:eastAsia="Times New Roman"/>
                <w:color w:val="000000"/>
                <w:sz w:val="20"/>
                <w:szCs w:val="20"/>
              </w:rPr>
              <w:t>, при изгибе 81,1кг/см</w:t>
            </w:r>
          </w:p>
        </w:tc>
        <w:tc>
          <w:tcPr>
            <w:tcW w:w="1486" w:type="dxa"/>
            <w:tcBorders>
              <w:top w:val="single" w:sz="4" w:space="0" w:color="auto"/>
              <w:left w:val="nil"/>
              <w:bottom w:val="single" w:sz="4" w:space="0" w:color="auto"/>
              <w:right w:val="single" w:sz="4" w:space="0" w:color="auto"/>
            </w:tcBorders>
            <w:shd w:val="clear" w:color="auto" w:fill="auto"/>
          </w:tcPr>
          <w:p w14:paraId="5A73EBA7"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0,3 почва </w:t>
            </w:r>
          </w:p>
        </w:tc>
        <w:tc>
          <w:tcPr>
            <w:tcW w:w="1532" w:type="dxa"/>
            <w:tcBorders>
              <w:top w:val="single" w:sz="4" w:space="0" w:color="auto"/>
              <w:left w:val="nil"/>
              <w:bottom w:val="single" w:sz="4" w:space="0" w:color="auto"/>
              <w:right w:val="single" w:sz="4" w:space="0" w:color="auto"/>
            </w:tcBorders>
            <w:shd w:val="clear" w:color="auto" w:fill="auto"/>
          </w:tcPr>
          <w:p w14:paraId="2C24531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Абзалов М.М., Ефимов А.В. </w:t>
            </w:r>
            <w:smartTag w:uri="urn:schemas-microsoft-com:office:smarttags" w:element="metricconverter">
              <w:smartTagPr>
                <w:attr w:name="ProductID" w:val="1967 г"/>
              </w:smartTagPr>
              <w:r w:rsidRPr="00E24FE7">
                <w:rPr>
                  <w:rFonts w:eastAsia="Times New Roman"/>
                  <w:color w:val="000000"/>
                  <w:sz w:val="20"/>
                  <w:szCs w:val="20"/>
                </w:rPr>
                <w:t>1967 г</w:t>
              </w:r>
            </w:smartTag>
            <w:r w:rsidRPr="00E24FE7">
              <w:rPr>
                <w:rFonts w:eastAsia="Times New Roman"/>
                <w:color w:val="000000"/>
                <w:sz w:val="20"/>
                <w:szCs w:val="20"/>
              </w:rPr>
              <w:t>. пр. ТКЗ №27 29.12.67 г.</w:t>
            </w:r>
          </w:p>
        </w:tc>
      </w:tr>
      <w:tr w:rsidR="0035201B" w:rsidRPr="00E24FE7" w14:paraId="2C24BC74" w14:textId="77777777" w:rsidTr="00356185">
        <w:trPr>
          <w:trHeight w:val="4050"/>
        </w:trPr>
        <w:tc>
          <w:tcPr>
            <w:tcW w:w="1577" w:type="dxa"/>
            <w:tcBorders>
              <w:top w:val="single" w:sz="4" w:space="0" w:color="auto"/>
              <w:left w:val="single" w:sz="4" w:space="0" w:color="auto"/>
              <w:bottom w:val="single" w:sz="4" w:space="0" w:color="auto"/>
              <w:right w:val="single" w:sz="4" w:space="0" w:color="auto"/>
            </w:tcBorders>
            <w:shd w:val="clear" w:color="auto" w:fill="auto"/>
          </w:tcPr>
          <w:p w14:paraId="1AF55969"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lastRenderedPageBreak/>
              <w:t>Нагорское</w:t>
            </w:r>
          </w:p>
        </w:tc>
        <w:tc>
          <w:tcPr>
            <w:tcW w:w="1500" w:type="dxa"/>
            <w:tcBorders>
              <w:top w:val="single" w:sz="4" w:space="0" w:color="auto"/>
              <w:left w:val="nil"/>
              <w:bottom w:val="single" w:sz="4" w:space="0" w:color="auto"/>
              <w:right w:val="single" w:sz="4" w:space="0" w:color="auto"/>
            </w:tcBorders>
            <w:shd w:val="clear" w:color="auto" w:fill="auto"/>
          </w:tcPr>
          <w:p w14:paraId="5173CE0F"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В </w:t>
            </w:r>
            <w:smartTag w:uri="urn:schemas-microsoft-com:office:smarttags" w:element="metricconverter">
              <w:smartTagPr>
                <w:attr w:name="ProductID" w:val="2 км"/>
              </w:smartTagPr>
              <w:r w:rsidRPr="00E24FE7">
                <w:rPr>
                  <w:rFonts w:eastAsia="Times New Roman"/>
                  <w:color w:val="000000"/>
                  <w:sz w:val="20"/>
                  <w:szCs w:val="20"/>
                </w:rPr>
                <w:t>2 км</w:t>
              </w:r>
            </w:smartTag>
            <w:r w:rsidRPr="00E24FE7">
              <w:rPr>
                <w:rFonts w:eastAsia="Times New Roman"/>
                <w:color w:val="000000"/>
                <w:sz w:val="20"/>
                <w:szCs w:val="20"/>
              </w:rPr>
              <w:t xml:space="preserve"> к ССВ от с. Шкаланка, в </w:t>
            </w:r>
            <w:smartTag w:uri="urn:schemas-microsoft-com:office:smarttags" w:element="metricconverter">
              <w:smartTagPr>
                <w:attr w:name="ProductID" w:val="18 км"/>
              </w:smartTagPr>
              <w:r w:rsidRPr="00E24FE7">
                <w:rPr>
                  <w:rFonts w:eastAsia="Times New Roman"/>
                  <w:color w:val="000000"/>
                  <w:sz w:val="20"/>
                  <w:szCs w:val="20"/>
                </w:rPr>
                <w:t>18 км</w:t>
              </w:r>
            </w:smartTag>
            <w:r w:rsidRPr="00E24FE7">
              <w:rPr>
                <w:rFonts w:eastAsia="Times New Roman"/>
                <w:color w:val="000000"/>
                <w:sz w:val="20"/>
                <w:szCs w:val="20"/>
              </w:rPr>
              <w:t xml:space="preserve"> к ЮЮВ от г. Яранск</w:t>
            </w:r>
          </w:p>
        </w:tc>
        <w:tc>
          <w:tcPr>
            <w:tcW w:w="694" w:type="dxa"/>
            <w:tcBorders>
              <w:top w:val="single" w:sz="4" w:space="0" w:color="auto"/>
              <w:left w:val="nil"/>
              <w:bottom w:val="single" w:sz="4" w:space="0" w:color="auto"/>
              <w:right w:val="single" w:sz="4" w:space="0" w:color="auto"/>
            </w:tcBorders>
            <w:shd w:val="clear" w:color="auto" w:fill="auto"/>
          </w:tcPr>
          <w:p w14:paraId="62B50923"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1,3-2,8/2,5</w:t>
            </w:r>
          </w:p>
        </w:tc>
        <w:tc>
          <w:tcPr>
            <w:tcW w:w="572" w:type="dxa"/>
            <w:tcBorders>
              <w:top w:val="single" w:sz="4" w:space="0" w:color="auto"/>
              <w:left w:val="nil"/>
              <w:bottom w:val="single" w:sz="4" w:space="0" w:color="auto"/>
              <w:right w:val="single" w:sz="4" w:space="0" w:color="auto"/>
            </w:tcBorders>
            <w:shd w:val="clear" w:color="auto" w:fill="auto"/>
          </w:tcPr>
          <w:p w14:paraId="562C6EF0"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80</w:t>
            </w:r>
          </w:p>
        </w:tc>
        <w:tc>
          <w:tcPr>
            <w:tcW w:w="576" w:type="dxa"/>
            <w:tcBorders>
              <w:top w:val="single" w:sz="4" w:space="0" w:color="auto"/>
              <w:left w:val="nil"/>
              <w:bottom w:val="single" w:sz="4" w:space="0" w:color="auto"/>
              <w:right w:val="single" w:sz="4" w:space="0" w:color="auto"/>
            </w:tcBorders>
            <w:shd w:val="clear" w:color="auto" w:fill="auto"/>
          </w:tcPr>
          <w:p w14:paraId="01A8C442"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single" w:sz="4" w:space="0" w:color="auto"/>
              <w:left w:val="nil"/>
              <w:bottom w:val="single" w:sz="4" w:space="0" w:color="auto"/>
              <w:right w:val="single" w:sz="4" w:space="0" w:color="auto"/>
            </w:tcBorders>
            <w:shd w:val="clear" w:color="auto" w:fill="auto"/>
          </w:tcPr>
          <w:p w14:paraId="427DCE00"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single" w:sz="4" w:space="0" w:color="auto"/>
              <w:left w:val="nil"/>
              <w:bottom w:val="single" w:sz="4" w:space="0" w:color="auto"/>
              <w:right w:val="single" w:sz="4" w:space="0" w:color="auto"/>
            </w:tcBorders>
            <w:shd w:val="clear" w:color="auto" w:fill="auto"/>
          </w:tcPr>
          <w:p w14:paraId="6F54AE6A"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104</w:t>
            </w:r>
          </w:p>
        </w:tc>
        <w:tc>
          <w:tcPr>
            <w:tcW w:w="497" w:type="dxa"/>
            <w:tcBorders>
              <w:top w:val="single" w:sz="4" w:space="0" w:color="auto"/>
              <w:left w:val="nil"/>
              <w:bottom w:val="single" w:sz="4" w:space="0" w:color="auto"/>
              <w:right w:val="single" w:sz="4" w:space="0" w:color="auto"/>
            </w:tcBorders>
            <w:shd w:val="clear" w:color="auto" w:fill="auto"/>
          </w:tcPr>
          <w:p w14:paraId="1EB40AB3"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95</w:t>
            </w:r>
          </w:p>
        </w:tc>
        <w:tc>
          <w:tcPr>
            <w:tcW w:w="425" w:type="dxa"/>
            <w:tcBorders>
              <w:top w:val="single" w:sz="4" w:space="0" w:color="auto"/>
              <w:left w:val="nil"/>
              <w:bottom w:val="single" w:sz="4" w:space="0" w:color="auto"/>
              <w:right w:val="single" w:sz="4" w:space="0" w:color="auto"/>
            </w:tcBorders>
            <w:shd w:val="clear" w:color="auto" w:fill="auto"/>
          </w:tcPr>
          <w:p w14:paraId="7C0B47F8"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 </w:t>
            </w:r>
          </w:p>
        </w:tc>
        <w:tc>
          <w:tcPr>
            <w:tcW w:w="451" w:type="dxa"/>
            <w:tcBorders>
              <w:top w:val="single" w:sz="4" w:space="0" w:color="auto"/>
              <w:left w:val="nil"/>
              <w:bottom w:val="single" w:sz="4" w:space="0" w:color="auto"/>
              <w:right w:val="single" w:sz="4" w:space="0" w:color="auto"/>
            </w:tcBorders>
            <w:shd w:val="clear" w:color="auto" w:fill="auto"/>
            <w:textDirection w:val="btLr"/>
            <w:vAlign w:val="center"/>
          </w:tcPr>
          <w:p w14:paraId="57D4F838"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нераспределенный фонд недр</w:t>
            </w:r>
          </w:p>
        </w:tc>
        <w:tc>
          <w:tcPr>
            <w:tcW w:w="2637" w:type="dxa"/>
            <w:tcBorders>
              <w:top w:val="single" w:sz="4" w:space="0" w:color="auto"/>
              <w:left w:val="nil"/>
              <w:bottom w:val="single" w:sz="4" w:space="0" w:color="auto"/>
              <w:right w:val="single" w:sz="4" w:space="0" w:color="auto"/>
            </w:tcBorders>
            <w:shd w:val="clear" w:color="auto" w:fill="auto"/>
          </w:tcPr>
          <w:p w14:paraId="20435164" w14:textId="77777777" w:rsidR="0035201B" w:rsidRPr="00E24FE7" w:rsidRDefault="0035201B" w:rsidP="0035201B">
            <w:pPr>
              <w:jc w:val="both"/>
              <w:rPr>
                <w:rFonts w:eastAsia="Times New Roman"/>
                <w:color w:val="000000"/>
                <w:sz w:val="18"/>
                <w:szCs w:val="18"/>
              </w:rPr>
            </w:pPr>
            <w:r w:rsidRPr="00E24FE7">
              <w:rPr>
                <w:rFonts w:eastAsia="Times New Roman"/>
                <w:color w:val="000000"/>
                <w:sz w:val="18"/>
                <w:szCs w:val="18"/>
              </w:rPr>
              <w:t>Суглинки умереннопластичные (число пластичности 10,7); засо-ренность крупнозернистыми включениями 0,72%; формовоч-ная влажность 18,0-25,0%; химсостав в %: SiO</w:t>
            </w:r>
            <w:r w:rsidRPr="00E24FE7">
              <w:rPr>
                <w:rFonts w:eastAsia="Times New Roman"/>
                <w:color w:val="000000"/>
                <w:sz w:val="18"/>
                <w:szCs w:val="18"/>
                <w:vertAlign w:val="subscript"/>
              </w:rPr>
              <w:t>2</w:t>
            </w:r>
            <w:r w:rsidRPr="00E24FE7">
              <w:rPr>
                <w:rFonts w:eastAsia="Times New Roman"/>
                <w:color w:val="000000"/>
                <w:sz w:val="18"/>
                <w:szCs w:val="18"/>
              </w:rPr>
              <w:t xml:space="preserve"> -61,61-63,01; Al</w:t>
            </w:r>
            <w:r w:rsidRPr="00E24FE7">
              <w:rPr>
                <w:rFonts w:eastAsia="Times New Roman"/>
                <w:color w:val="000000"/>
                <w:sz w:val="18"/>
                <w:szCs w:val="18"/>
                <w:vertAlign w:val="subscript"/>
              </w:rPr>
              <w:t>2</w:t>
            </w:r>
            <w:r w:rsidRPr="00E24FE7">
              <w:rPr>
                <w:rFonts w:eastAsia="Times New Roman"/>
                <w:color w:val="000000"/>
                <w:sz w:val="18"/>
                <w:szCs w:val="18"/>
              </w:rPr>
              <w:t>O</w:t>
            </w:r>
            <w:r w:rsidRPr="00E24FE7">
              <w:rPr>
                <w:rFonts w:eastAsia="Times New Roman"/>
                <w:color w:val="000000"/>
                <w:sz w:val="18"/>
                <w:szCs w:val="18"/>
                <w:vertAlign w:val="subscript"/>
              </w:rPr>
              <w:t>3</w:t>
            </w:r>
            <w:r w:rsidRPr="00E24FE7">
              <w:rPr>
                <w:rFonts w:eastAsia="Times New Roman"/>
                <w:color w:val="000000"/>
                <w:sz w:val="18"/>
                <w:szCs w:val="18"/>
              </w:rPr>
              <w:t>+TiO</w:t>
            </w:r>
            <w:r w:rsidRPr="00E24FE7">
              <w:rPr>
                <w:rFonts w:eastAsia="Times New Roman"/>
                <w:color w:val="000000"/>
                <w:sz w:val="18"/>
                <w:szCs w:val="18"/>
                <w:vertAlign w:val="subscript"/>
              </w:rPr>
              <w:t>2</w:t>
            </w:r>
            <w:r w:rsidRPr="00E24FE7">
              <w:rPr>
                <w:rFonts w:eastAsia="Times New Roman"/>
                <w:color w:val="000000"/>
                <w:sz w:val="18"/>
                <w:szCs w:val="18"/>
              </w:rPr>
              <w:t xml:space="preserve"> -14,85-15,01; Fe</w:t>
            </w:r>
            <w:r w:rsidRPr="00E24FE7">
              <w:rPr>
                <w:rFonts w:eastAsia="Times New Roman"/>
                <w:color w:val="000000"/>
                <w:sz w:val="18"/>
                <w:szCs w:val="18"/>
                <w:vertAlign w:val="subscript"/>
              </w:rPr>
              <w:t>2</w:t>
            </w:r>
            <w:r w:rsidRPr="00E24FE7">
              <w:rPr>
                <w:rFonts w:eastAsia="Times New Roman"/>
                <w:color w:val="000000"/>
                <w:sz w:val="18"/>
                <w:szCs w:val="18"/>
              </w:rPr>
              <w:t>O</w:t>
            </w:r>
            <w:r w:rsidRPr="00E24FE7">
              <w:rPr>
                <w:rFonts w:eastAsia="Times New Roman"/>
                <w:color w:val="000000"/>
                <w:sz w:val="18"/>
                <w:szCs w:val="18"/>
                <w:vertAlign w:val="subscript"/>
              </w:rPr>
              <w:t>3</w:t>
            </w:r>
            <w:r w:rsidRPr="00E24FE7">
              <w:rPr>
                <w:rFonts w:eastAsia="Times New Roman"/>
                <w:color w:val="000000"/>
                <w:sz w:val="18"/>
                <w:szCs w:val="18"/>
              </w:rPr>
              <w:t xml:space="preserve"> - 6,75-8,46; CaO -2,55-3,55; MgO -2,1-3,02; SO</w:t>
            </w:r>
            <w:r w:rsidRPr="00E24FE7">
              <w:rPr>
                <w:rFonts w:eastAsia="Times New Roman"/>
                <w:color w:val="000000"/>
                <w:sz w:val="18"/>
                <w:szCs w:val="18"/>
                <w:vertAlign w:val="subscript"/>
              </w:rPr>
              <w:t>3</w:t>
            </w:r>
            <w:r w:rsidRPr="00E24FE7">
              <w:rPr>
                <w:rFonts w:eastAsia="Times New Roman"/>
                <w:color w:val="000000"/>
                <w:sz w:val="18"/>
                <w:szCs w:val="18"/>
              </w:rPr>
              <w:t xml:space="preserve"> -0,6-0,68; Na</w:t>
            </w:r>
            <w:r w:rsidRPr="00E24FE7">
              <w:rPr>
                <w:rFonts w:eastAsia="Times New Roman"/>
                <w:color w:val="000000"/>
                <w:sz w:val="18"/>
                <w:szCs w:val="18"/>
                <w:vertAlign w:val="subscript"/>
              </w:rPr>
              <w:t>2</w:t>
            </w:r>
            <w:r w:rsidRPr="00E24FE7">
              <w:rPr>
                <w:rFonts w:eastAsia="Times New Roman"/>
                <w:color w:val="000000"/>
                <w:sz w:val="18"/>
                <w:szCs w:val="18"/>
              </w:rPr>
              <w:t>O+K</w:t>
            </w:r>
            <w:r w:rsidRPr="00E24FE7">
              <w:rPr>
                <w:rFonts w:eastAsia="Times New Roman"/>
                <w:color w:val="000000"/>
                <w:sz w:val="18"/>
                <w:szCs w:val="18"/>
                <w:vertAlign w:val="subscript"/>
              </w:rPr>
              <w:t>2</w:t>
            </w:r>
            <w:r w:rsidRPr="00E24FE7">
              <w:rPr>
                <w:rFonts w:eastAsia="Times New Roman"/>
                <w:color w:val="000000"/>
                <w:sz w:val="18"/>
                <w:szCs w:val="18"/>
              </w:rPr>
              <w:t xml:space="preserve">O - 2,38; ппп -7,15-7,36; содержание фр.&gt;0,05-9,28%; 0,05-0,005-74,37%; &lt;0,005-15,92%; усадка: воздушная  8,79-11,31, общая 10,04-14,07%; коэф. чувств. к сушке 1,23-1,37; </w:t>
            </w:r>
          </w:p>
        </w:tc>
        <w:tc>
          <w:tcPr>
            <w:tcW w:w="2095" w:type="dxa"/>
            <w:tcBorders>
              <w:top w:val="single" w:sz="4" w:space="0" w:color="auto"/>
              <w:left w:val="nil"/>
              <w:bottom w:val="single" w:sz="4" w:space="0" w:color="auto"/>
              <w:right w:val="single" w:sz="4" w:space="0" w:color="auto"/>
            </w:tcBorders>
            <w:shd w:val="clear" w:color="auto" w:fill="auto"/>
          </w:tcPr>
          <w:p w14:paraId="51962306" w14:textId="77777777" w:rsidR="0035201B" w:rsidRPr="00E24FE7" w:rsidRDefault="0035201B" w:rsidP="0035201B">
            <w:pPr>
              <w:jc w:val="both"/>
              <w:rPr>
                <w:rFonts w:eastAsia="Times New Roman"/>
                <w:color w:val="000000"/>
                <w:sz w:val="20"/>
                <w:szCs w:val="20"/>
              </w:rPr>
            </w:pPr>
            <w:r w:rsidRPr="00E24FE7">
              <w:rPr>
                <w:rFonts w:eastAsia="Times New Roman"/>
                <w:color w:val="000000"/>
                <w:sz w:val="20"/>
                <w:szCs w:val="20"/>
              </w:rPr>
              <w:t>Пригодно для производ-ства кирпича (с добавле-нием 10% опилок и 3% угля) марки "100"; водопогл. 5,67-10,41%; прочность при сжатии 161-300 кг/см</w:t>
            </w:r>
            <w:r w:rsidRPr="00E24FE7">
              <w:rPr>
                <w:rFonts w:eastAsia="Times New Roman"/>
                <w:color w:val="000000"/>
                <w:sz w:val="20"/>
                <w:szCs w:val="20"/>
                <w:vertAlign w:val="superscript"/>
              </w:rPr>
              <w:t>2</w:t>
            </w:r>
            <w:r w:rsidRPr="00E24FE7">
              <w:rPr>
                <w:rFonts w:eastAsia="Times New Roman"/>
                <w:color w:val="000000"/>
                <w:sz w:val="20"/>
                <w:szCs w:val="20"/>
              </w:rPr>
              <w:t>.</w:t>
            </w:r>
          </w:p>
        </w:tc>
        <w:tc>
          <w:tcPr>
            <w:tcW w:w="1486" w:type="dxa"/>
            <w:tcBorders>
              <w:top w:val="single" w:sz="4" w:space="0" w:color="auto"/>
              <w:left w:val="nil"/>
              <w:bottom w:val="single" w:sz="4" w:space="0" w:color="auto"/>
              <w:right w:val="single" w:sz="4" w:space="0" w:color="auto"/>
            </w:tcBorders>
            <w:shd w:val="clear" w:color="auto" w:fill="auto"/>
          </w:tcPr>
          <w:p w14:paraId="07CA71C7" w14:textId="77777777" w:rsidR="0035201B" w:rsidRPr="00E24FE7" w:rsidRDefault="0035201B" w:rsidP="0035201B">
            <w:pPr>
              <w:jc w:val="both"/>
              <w:rPr>
                <w:rFonts w:eastAsia="Times New Roman"/>
                <w:color w:val="000000"/>
                <w:sz w:val="20"/>
                <w:szCs w:val="20"/>
              </w:rPr>
            </w:pPr>
            <w:r w:rsidRPr="00E24FE7">
              <w:rPr>
                <w:rFonts w:eastAsia="Times New Roman"/>
                <w:color w:val="000000"/>
                <w:sz w:val="20"/>
                <w:szCs w:val="20"/>
              </w:rPr>
              <w:t xml:space="preserve">0,25-0,4/0,27 почва </w:t>
            </w:r>
          </w:p>
        </w:tc>
        <w:tc>
          <w:tcPr>
            <w:tcW w:w="1532" w:type="dxa"/>
            <w:tcBorders>
              <w:top w:val="single" w:sz="4" w:space="0" w:color="auto"/>
              <w:left w:val="nil"/>
              <w:bottom w:val="single" w:sz="4" w:space="0" w:color="auto"/>
              <w:right w:val="single" w:sz="4" w:space="0" w:color="auto"/>
            </w:tcBorders>
            <w:shd w:val="clear" w:color="auto" w:fill="auto"/>
          </w:tcPr>
          <w:p w14:paraId="7C7B958A" w14:textId="77777777" w:rsidR="0035201B" w:rsidRPr="00E24FE7" w:rsidRDefault="0035201B" w:rsidP="0035201B">
            <w:pPr>
              <w:jc w:val="both"/>
              <w:rPr>
                <w:rFonts w:eastAsia="Times New Roman"/>
                <w:color w:val="000000"/>
                <w:sz w:val="20"/>
                <w:szCs w:val="20"/>
              </w:rPr>
            </w:pPr>
            <w:r w:rsidRPr="00E24FE7">
              <w:rPr>
                <w:rFonts w:eastAsia="Times New Roman"/>
                <w:color w:val="000000"/>
                <w:sz w:val="20"/>
                <w:szCs w:val="20"/>
              </w:rPr>
              <w:t xml:space="preserve">Вехов А.И. </w:t>
            </w:r>
            <w:smartTag w:uri="urn:schemas-microsoft-com:office:smarttags" w:element="metricconverter">
              <w:smartTagPr>
                <w:attr w:name="ProductID" w:val="1972 г"/>
              </w:smartTagPr>
              <w:r w:rsidRPr="00E24FE7">
                <w:rPr>
                  <w:rFonts w:eastAsia="Times New Roman"/>
                  <w:color w:val="000000"/>
                  <w:sz w:val="20"/>
                  <w:szCs w:val="20"/>
                </w:rPr>
                <w:t>1972 г</w:t>
              </w:r>
            </w:smartTag>
            <w:r w:rsidRPr="00E24FE7">
              <w:rPr>
                <w:rFonts w:eastAsia="Times New Roman"/>
                <w:color w:val="000000"/>
                <w:sz w:val="20"/>
                <w:szCs w:val="20"/>
              </w:rPr>
              <w:t>.  пр. НТС №2 28.06.72 г.</w:t>
            </w:r>
          </w:p>
        </w:tc>
      </w:tr>
      <w:tr w:rsidR="0035201B" w:rsidRPr="00E24FE7" w14:paraId="06C9ABA6" w14:textId="77777777" w:rsidTr="0035201B">
        <w:trPr>
          <w:trHeight w:val="3960"/>
        </w:trPr>
        <w:tc>
          <w:tcPr>
            <w:tcW w:w="1577" w:type="dxa"/>
            <w:tcBorders>
              <w:top w:val="nil"/>
              <w:left w:val="single" w:sz="4" w:space="0" w:color="auto"/>
              <w:bottom w:val="single" w:sz="4" w:space="0" w:color="auto"/>
              <w:right w:val="single" w:sz="4" w:space="0" w:color="auto"/>
            </w:tcBorders>
            <w:shd w:val="clear" w:color="auto" w:fill="auto"/>
          </w:tcPr>
          <w:p w14:paraId="185E8895"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xml:space="preserve">Яранское </w:t>
            </w:r>
          </w:p>
        </w:tc>
        <w:tc>
          <w:tcPr>
            <w:tcW w:w="1500" w:type="dxa"/>
            <w:tcBorders>
              <w:top w:val="nil"/>
              <w:left w:val="nil"/>
              <w:bottom w:val="single" w:sz="4" w:space="0" w:color="auto"/>
              <w:right w:val="single" w:sz="4" w:space="0" w:color="auto"/>
            </w:tcBorders>
            <w:shd w:val="clear" w:color="auto" w:fill="auto"/>
          </w:tcPr>
          <w:p w14:paraId="7DAA78D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На СЗ окраине г. Яранск</w:t>
            </w:r>
          </w:p>
        </w:tc>
        <w:tc>
          <w:tcPr>
            <w:tcW w:w="694" w:type="dxa"/>
            <w:tcBorders>
              <w:top w:val="nil"/>
              <w:left w:val="nil"/>
              <w:bottom w:val="single" w:sz="4" w:space="0" w:color="auto"/>
              <w:right w:val="single" w:sz="4" w:space="0" w:color="auto"/>
            </w:tcBorders>
            <w:shd w:val="clear" w:color="auto" w:fill="auto"/>
          </w:tcPr>
          <w:p w14:paraId="0FE9EF14"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2,9-5,2/4,0</w:t>
            </w:r>
          </w:p>
        </w:tc>
        <w:tc>
          <w:tcPr>
            <w:tcW w:w="572" w:type="dxa"/>
            <w:tcBorders>
              <w:top w:val="nil"/>
              <w:left w:val="nil"/>
              <w:bottom w:val="single" w:sz="4" w:space="0" w:color="auto"/>
              <w:right w:val="single" w:sz="4" w:space="0" w:color="auto"/>
            </w:tcBorders>
            <w:shd w:val="clear" w:color="auto" w:fill="auto"/>
          </w:tcPr>
          <w:p w14:paraId="1C857D34"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68</w:t>
            </w:r>
          </w:p>
        </w:tc>
        <w:tc>
          <w:tcPr>
            <w:tcW w:w="576" w:type="dxa"/>
            <w:tcBorders>
              <w:top w:val="nil"/>
              <w:left w:val="nil"/>
              <w:bottom w:val="single" w:sz="4" w:space="0" w:color="auto"/>
              <w:right w:val="single" w:sz="4" w:space="0" w:color="auto"/>
            </w:tcBorders>
            <w:shd w:val="clear" w:color="auto" w:fill="auto"/>
          </w:tcPr>
          <w:p w14:paraId="4820EA70"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95" w:type="dxa"/>
            <w:tcBorders>
              <w:top w:val="nil"/>
              <w:left w:val="nil"/>
              <w:bottom w:val="single" w:sz="4" w:space="0" w:color="auto"/>
              <w:right w:val="single" w:sz="4" w:space="0" w:color="auto"/>
            </w:tcBorders>
            <w:shd w:val="clear" w:color="auto" w:fill="auto"/>
          </w:tcPr>
          <w:p w14:paraId="31CEAD85" w14:textId="77777777" w:rsidR="0035201B" w:rsidRPr="00E24FE7" w:rsidRDefault="0035201B" w:rsidP="0035201B">
            <w:pPr>
              <w:rPr>
                <w:rFonts w:eastAsia="Times New Roman"/>
                <w:sz w:val="20"/>
                <w:szCs w:val="20"/>
              </w:rPr>
            </w:pPr>
            <w:r w:rsidRPr="00E24FE7">
              <w:rPr>
                <w:rFonts w:eastAsia="Times New Roman"/>
                <w:sz w:val="20"/>
                <w:szCs w:val="20"/>
              </w:rPr>
              <w:t> </w:t>
            </w:r>
          </w:p>
        </w:tc>
        <w:tc>
          <w:tcPr>
            <w:tcW w:w="403" w:type="dxa"/>
            <w:tcBorders>
              <w:top w:val="nil"/>
              <w:left w:val="nil"/>
              <w:bottom w:val="single" w:sz="4" w:space="0" w:color="auto"/>
              <w:right w:val="single" w:sz="4" w:space="0" w:color="auto"/>
            </w:tcBorders>
            <w:shd w:val="clear" w:color="auto" w:fill="auto"/>
          </w:tcPr>
          <w:p w14:paraId="60E39132"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195</w:t>
            </w:r>
          </w:p>
        </w:tc>
        <w:tc>
          <w:tcPr>
            <w:tcW w:w="497" w:type="dxa"/>
            <w:tcBorders>
              <w:top w:val="nil"/>
              <w:left w:val="nil"/>
              <w:bottom w:val="single" w:sz="4" w:space="0" w:color="auto"/>
              <w:right w:val="single" w:sz="4" w:space="0" w:color="auto"/>
            </w:tcBorders>
            <w:shd w:val="clear" w:color="auto" w:fill="auto"/>
          </w:tcPr>
          <w:p w14:paraId="154608C1"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tcPr>
          <w:p w14:paraId="3ACA8292" w14:textId="77777777" w:rsidR="0035201B" w:rsidRPr="00E24FE7" w:rsidRDefault="0035201B" w:rsidP="0035201B">
            <w:pPr>
              <w:rPr>
                <w:rFonts w:eastAsia="Times New Roman"/>
                <w:color w:val="000000"/>
                <w:sz w:val="20"/>
                <w:szCs w:val="20"/>
              </w:rPr>
            </w:pPr>
            <w:r w:rsidRPr="00E24FE7">
              <w:rPr>
                <w:rFonts w:eastAsia="Times New Roman"/>
                <w:color w:val="000000"/>
                <w:sz w:val="20"/>
                <w:szCs w:val="20"/>
              </w:rPr>
              <w:t> </w:t>
            </w:r>
          </w:p>
        </w:tc>
        <w:tc>
          <w:tcPr>
            <w:tcW w:w="451" w:type="dxa"/>
            <w:tcBorders>
              <w:top w:val="nil"/>
              <w:left w:val="nil"/>
              <w:bottom w:val="single" w:sz="4" w:space="0" w:color="auto"/>
              <w:right w:val="single" w:sz="4" w:space="0" w:color="auto"/>
            </w:tcBorders>
            <w:shd w:val="clear" w:color="auto" w:fill="auto"/>
            <w:textDirection w:val="btLr"/>
            <w:vAlign w:val="center"/>
          </w:tcPr>
          <w:p w14:paraId="05FFE632" w14:textId="77777777" w:rsidR="0035201B" w:rsidRPr="00E24FE7" w:rsidRDefault="0035201B" w:rsidP="0035201B">
            <w:pPr>
              <w:jc w:val="center"/>
              <w:rPr>
                <w:rFonts w:eastAsia="Times New Roman"/>
                <w:sz w:val="20"/>
                <w:szCs w:val="20"/>
              </w:rPr>
            </w:pPr>
            <w:r w:rsidRPr="00E24FE7">
              <w:rPr>
                <w:rFonts w:eastAsia="Times New Roman"/>
                <w:sz w:val="20"/>
                <w:szCs w:val="20"/>
              </w:rPr>
              <w:t>нераспределенный фонд недр</w:t>
            </w:r>
          </w:p>
        </w:tc>
        <w:tc>
          <w:tcPr>
            <w:tcW w:w="2637" w:type="dxa"/>
            <w:tcBorders>
              <w:top w:val="nil"/>
              <w:left w:val="nil"/>
              <w:bottom w:val="single" w:sz="4" w:space="0" w:color="auto"/>
              <w:right w:val="single" w:sz="4" w:space="0" w:color="auto"/>
            </w:tcBorders>
            <w:shd w:val="clear" w:color="auto" w:fill="auto"/>
          </w:tcPr>
          <w:p w14:paraId="452EC6C2" w14:textId="77777777" w:rsidR="0035201B" w:rsidRPr="00E24FE7" w:rsidRDefault="0035201B" w:rsidP="0035201B">
            <w:pPr>
              <w:jc w:val="both"/>
              <w:rPr>
                <w:rFonts w:eastAsia="Times New Roman"/>
                <w:color w:val="000000"/>
                <w:sz w:val="16"/>
                <w:szCs w:val="16"/>
              </w:rPr>
            </w:pPr>
            <w:r w:rsidRPr="00E24FE7">
              <w:rPr>
                <w:rFonts w:eastAsia="Times New Roman"/>
                <w:color w:val="000000"/>
                <w:sz w:val="16"/>
                <w:szCs w:val="16"/>
              </w:rPr>
              <w:t>Суглинки умереннопластичные (число пластичности 7,0-17,5); засоренность крупнозернистыми включениями - 0,13-2,63%; химсостав в%: SiO</w:t>
            </w:r>
            <w:r w:rsidRPr="00E24FE7">
              <w:rPr>
                <w:rFonts w:eastAsia="Times New Roman"/>
                <w:color w:val="000000"/>
                <w:sz w:val="16"/>
                <w:szCs w:val="16"/>
                <w:vertAlign w:val="subscript"/>
              </w:rPr>
              <w:t>2</w:t>
            </w:r>
            <w:r w:rsidRPr="00E24FE7">
              <w:rPr>
                <w:rFonts w:eastAsia="Times New Roman"/>
                <w:color w:val="000000"/>
                <w:sz w:val="16"/>
                <w:szCs w:val="16"/>
              </w:rPr>
              <w:t xml:space="preserve"> -68,16-78,78; Al</w:t>
            </w:r>
            <w:r w:rsidRPr="00E24FE7">
              <w:rPr>
                <w:rFonts w:eastAsia="Times New Roman"/>
                <w:color w:val="000000"/>
                <w:sz w:val="16"/>
                <w:szCs w:val="16"/>
                <w:vertAlign w:val="subscript"/>
              </w:rPr>
              <w:t>2</w:t>
            </w:r>
            <w:r w:rsidRPr="00E24FE7">
              <w:rPr>
                <w:rFonts w:eastAsia="Times New Roman"/>
                <w:color w:val="000000"/>
                <w:sz w:val="16"/>
                <w:szCs w:val="16"/>
              </w:rPr>
              <w:t>O</w:t>
            </w:r>
            <w:r w:rsidRPr="00E24FE7">
              <w:rPr>
                <w:rFonts w:eastAsia="Times New Roman"/>
                <w:color w:val="000000"/>
                <w:sz w:val="16"/>
                <w:szCs w:val="16"/>
                <w:vertAlign w:val="subscript"/>
              </w:rPr>
              <w:t>3</w:t>
            </w:r>
            <w:r w:rsidRPr="00E24FE7">
              <w:rPr>
                <w:rFonts w:eastAsia="Times New Roman"/>
                <w:color w:val="000000"/>
                <w:sz w:val="16"/>
                <w:szCs w:val="16"/>
              </w:rPr>
              <w:t xml:space="preserve"> -9,34-13,92; Fe</w:t>
            </w:r>
            <w:r w:rsidRPr="00E24FE7">
              <w:rPr>
                <w:rFonts w:eastAsia="Times New Roman"/>
                <w:color w:val="000000"/>
                <w:sz w:val="16"/>
                <w:szCs w:val="16"/>
                <w:vertAlign w:val="subscript"/>
              </w:rPr>
              <w:t>2</w:t>
            </w:r>
            <w:r w:rsidRPr="00E24FE7">
              <w:rPr>
                <w:rFonts w:eastAsia="Times New Roman"/>
                <w:color w:val="000000"/>
                <w:sz w:val="16"/>
                <w:szCs w:val="16"/>
              </w:rPr>
              <w:t>O</w:t>
            </w:r>
            <w:r w:rsidRPr="00E24FE7">
              <w:rPr>
                <w:rFonts w:eastAsia="Times New Roman"/>
                <w:color w:val="000000"/>
                <w:sz w:val="16"/>
                <w:szCs w:val="16"/>
                <w:vertAlign w:val="subscript"/>
              </w:rPr>
              <w:t>3</w:t>
            </w:r>
            <w:r w:rsidRPr="00E24FE7">
              <w:rPr>
                <w:rFonts w:eastAsia="Times New Roman"/>
                <w:color w:val="000000"/>
                <w:sz w:val="16"/>
                <w:szCs w:val="16"/>
              </w:rPr>
              <w:t xml:space="preserve"> -2,48-4,9; TiO</w:t>
            </w:r>
            <w:r w:rsidRPr="00E24FE7">
              <w:rPr>
                <w:rFonts w:eastAsia="Times New Roman"/>
                <w:color w:val="000000"/>
                <w:sz w:val="16"/>
                <w:szCs w:val="16"/>
                <w:vertAlign w:val="subscript"/>
              </w:rPr>
              <w:t>2</w:t>
            </w:r>
            <w:r w:rsidRPr="00E24FE7">
              <w:rPr>
                <w:rFonts w:eastAsia="Times New Roman"/>
                <w:color w:val="000000"/>
                <w:sz w:val="16"/>
                <w:szCs w:val="16"/>
              </w:rPr>
              <w:t xml:space="preserve"> -0,54-0,72; CaO -1,35-1,95; MgO -1,15-1,86; SO</w:t>
            </w:r>
            <w:r w:rsidRPr="00E24FE7">
              <w:rPr>
                <w:rFonts w:eastAsia="Times New Roman"/>
                <w:color w:val="000000"/>
                <w:sz w:val="16"/>
                <w:szCs w:val="16"/>
                <w:vertAlign w:val="subscript"/>
              </w:rPr>
              <w:t>3</w:t>
            </w:r>
            <w:r w:rsidRPr="00E24FE7">
              <w:rPr>
                <w:rFonts w:eastAsia="Times New Roman"/>
                <w:color w:val="000000"/>
                <w:sz w:val="16"/>
                <w:szCs w:val="16"/>
              </w:rPr>
              <w:t xml:space="preserve"> -cл.-0,08; ппп -2,9-4,64%; содержание фракции &gt; </w:t>
            </w:r>
            <w:smartTag w:uri="urn:schemas-microsoft-com:office:smarttags" w:element="metricconverter">
              <w:smartTagPr>
                <w:attr w:name="ProductID" w:val="0,05 мм"/>
              </w:smartTagPr>
              <w:r w:rsidRPr="00E24FE7">
                <w:rPr>
                  <w:rFonts w:eastAsia="Times New Roman"/>
                  <w:color w:val="000000"/>
                  <w:sz w:val="16"/>
                  <w:szCs w:val="16"/>
                </w:rPr>
                <w:t>0,05 мм</w:t>
              </w:r>
            </w:smartTag>
            <w:r w:rsidRPr="00E24FE7">
              <w:rPr>
                <w:rFonts w:eastAsia="Times New Roman"/>
                <w:color w:val="000000"/>
                <w:sz w:val="16"/>
                <w:szCs w:val="16"/>
              </w:rPr>
              <w:t xml:space="preserve"> 8,0-48,0; 0,05-0,005 мм-38,4-68,7; &lt; </w:t>
            </w:r>
            <w:smartTag w:uri="urn:schemas-microsoft-com:office:smarttags" w:element="metricconverter">
              <w:smartTagPr>
                <w:attr w:name="ProductID" w:val="0,005 мм"/>
              </w:smartTagPr>
              <w:r w:rsidRPr="00E24FE7">
                <w:rPr>
                  <w:rFonts w:eastAsia="Times New Roman"/>
                  <w:color w:val="000000"/>
                  <w:sz w:val="16"/>
                  <w:szCs w:val="16"/>
                </w:rPr>
                <w:t>0,005 мм</w:t>
              </w:r>
            </w:smartTag>
            <w:r w:rsidRPr="00E24FE7">
              <w:rPr>
                <w:rFonts w:eastAsia="Times New Roman"/>
                <w:color w:val="000000"/>
                <w:sz w:val="16"/>
                <w:szCs w:val="16"/>
              </w:rPr>
              <w:t xml:space="preserve"> 11,3-22,7; формовочная влажность 19,6-21,5%; коэф. чувств. к сушке 1,85-2,07; усадка: воздушная 7,6-8,9, общая  8,3-10,2%; </w:t>
            </w:r>
          </w:p>
        </w:tc>
        <w:tc>
          <w:tcPr>
            <w:tcW w:w="2095" w:type="dxa"/>
            <w:tcBorders>
              <w:top w:val="nil"/>
              <w:left w:val="nil"/>
              <w:bottom w:val="single" w:sz="4" w:space="0" w:color="auto"/>
              <w:right w:val="single" w:sz="4" w:space="0" w:color="auto"/>
            </w:tcBorders>
            <w:shd w:val="clear" w:color="auto" w:fill="auto"/>
          </w:tcPr>
          <w:p w14:paraId="2E8BDBF7" w14:textId="77777777" w:rsidR="0035201B" w:rsidRPr="00E24FE7" w:rsidRDefault="0035201B" w:rsidP="0035201B">
            <w:pPr>
              <w:jc w:val="both"/>
              <w:rPr>
                <w:rFonts w:eastAsia="Times New Roman"/>
                <w:color w:val="000000"/>
                <w:sz w:val="20"/>
                <w:szCs w:val="20"/>
              </w:rPr>
            </w:pPr>
            <w:r w:rsidRPr="00E24FE7">
              <w:rPr>
                <w:rFonts w:eastAsia="Times New Roman"/>
                <w:color w:val="000000"/>
                <w:sz w:val="20"/>
                <w:szCs w:val="20"/>
              </w:rPr>
              <w:t>Сырье в естеств. составе и с 10% опилок пригодно для производства обыкновенного кирпича марок "75" и "100"; водопог. 9,8-10,4%; прочность при сжатии 160,3-225,5 кг/см</w:t>
            </w:r>
            <w:r w:rsidRPr="00E24FE7">
              <w:rPr>
                <w:rFonts w:eastAsia="Times New Roman"/>
                <w:color w:val="000000"/>
                <w:sz w:val="20"/>
                <w:szCs w:val="20"/>
                <w:vertAlign w:val="superscript"/>
              </w:rPr>
              <w:t>2</w:t>
            </w:r>
            <w:r w:rsidRPr="00E24FE7">
              <w:rPr>
                <w:rFonts w:eastAsia="Times New Roman"/>
                <w:color w:val="000000"/>
                <w:sz w:val="20"/>
                <w:szCs w:val="20"/>
              </w:rPr>
              <w:t>;</w:t>
            </w:r>
          </w:p>
        </w:tc>
        <w:tc>
          <w:tcPr>
            <w:tcW w:w="1486" w:type="dxa"/>
            <w:tcBorders>
              <w:top w:val="nil"/>
              <w:left w:val="nil"/>
              <w:bottom w:val="single" w:sz="4" w:space="0" w:color="auto"/>
              <w:right w:val="single" w:sz="4" w:space="0" w:color="auto"/>
            </w:tcBorders>
            <w:shd w:val="clear" w:color="auto" w:fill="auto"/>
          </w:tcPr>
          <w:p w14:paraId="46826441" w14:textId="77777777" w:rsidR="0035201B" w:rsidRPr="00E24FE7" w:rsidRDefault="0035201B" w:rsidP="0035201B">
            <w:pPr>
              <w:jc w:val="both"/>
              <w:rPr>
                <w:rFonts w:eastAsia="Times New Roman"/>
                <w:color w:val="000000"/>
                <w:sz w:val="20"/>
                <w:szCs w:val="20"/>
              </w:rPr>
            </w:pPr>
            <w:r w:rsidRPr="00E24FE7">
              <w:rPr>
                <w:rFonts w:eastAsia="Times New Roman"/>
                <w:color w:val="000000"/>
                <w:sz w:val="20"/>
                <w:szCs w:val="20"/>
              </w:rPr>
              <w:t xml:space="preserve">0,2-0,5/0,33 почва </w:t>
            </w:r>
          </w:p>
        </w:tc>
        <w:tc>
          <w:tcPr>
            <w:tcW w:w="1532" w:type="dxa"/>
            <w:tcBorders>
              <w:top w:val="nil"/>
              <w:left w:val="nil"/>
              <w:bottom w:val="single" w:sz="4" w:space="0" w:color="auto"/>
              <w:right w:val="single" w:sz="4" w:space="0" w:color="auto"/>
            </w:tcBorders>
            <w:shd w:val="clear" w:color="auto" w:fill="auto"/>
          </w:tcPr>
          <w:p w14:paraId="134CDD12" w14:textId="77777777" w:rsidR="0035201B" w:rsidRPr="00E24FE7" w:rsidRDefault="0035201B" w:rsidP="0035201B">
            <w:pPr>
              <w:jc w:val="both"/>
              <w:rPr>
                <w:rFonts w:eastAsia="Times New Roman"/>
                <w:color w:val="000000"/>
                <w:sz w:val="20"/>
                <w:szCs w:val="20"/>
              </w:rPr>
            </w:pPr>
            <w:r w:rsidRPr="00E24FE7">
              <w:rPr>
                <w:rFonts w:eastAsia="Times New Roman"/>
                <w:color w:val="000000"/>
                <w:sz w:val="20"/>
                <w:szCs w:val="20"/>
              </w:rPr>
              <w:t xml:space="preserve">Лебедева Е.Я. </w:t>
            </w:r>
            <w:smartTag w:uri="urn:schemas-microsoft-com:office:smarttags" w:element="metricconverter">
              <w:smartTagPr>
                <w:attr w:name="ProductID" w:val="1958 г"/>
              </w:smartTagPr>
              <w:r w:rsidRPr="00E24FE7">
                <w:rPr>
                  <w:rFonts w:eastAsia="Times New Roman"/>
                  <w:color w:val="000000"/>
                  <w:sz w:val="20"/>
                  <w:szCs w:val="20"/>
                </w:rPr>
                <w:t>1958 г</w:t>
              </w:r>
            </w:smartTag>
            <w:r w:rsidRPr="00E24FE7">
              <w:rPr>
                <w:rFonts w:eastAsia="Times New Roman"/>
                <w:color w:val="000000"/>
                <w:sz w:val="20"/>
                <w:szCs w:val="20"/>
              </w:rPr>
              <w:t xml:space="preserve">.  пр. ТКЗ №7 25.02.59 г. </w:t>
            </w:r>
            <w:r w:rsidRPr="00E24FE7">
              <w:rPr>
                <w:rFonts w:eastAsia="Times New Roman"/>
                <w:color w:val="000000"/>
                <w:sz w:val="20"/>
                <w:szCs w:val="20"/>
              </w:rPr>
              <w:br/>
              <w:t xml:space="preserve">С </w:t>
            </w:r>
            <w:smartTag w:uri="urn:schemas-microsoft-com:office:smarttags" w:element="metricconverter">
              <w:smartTagPr>
                <w:attr w:name="ProductID" w:val="1980 г"/>
              </w:smartTagPr>
              <w:r w:rsidRPr="00E24FE7">
                <w:rPr>
                  <w:rFonts w:eastAsia="Times New Roman"/>
                  <w:color w:val="000000"/>
                  <w:sz w:val="20"/>
                  <w:szCs w:val="20"/>
                </w:rPr>
                <w:t>1980 г</w:t>
              </w:r>
            </w:smartTag>
            <w:r w:rsidRPr="00E24FE7">
              <w:rPr>
                <w:rFonts w:eastAsia="Times New Roman"/>
                <w:color w:val="000000"/>
                <w:sz w:val="20"/>
                <w:szCs w:val="20"/>
              </w:rPr>
              <w:t xml:space="preserve"> не эксплуатируется, завод ликвидиро-ван</w:t>
            </w:r>
          </w:p>
        </w:tc>
      </w:tr>
    </w:tbl>
    <w:p w14:paraId="01CAA3F3" w14:textId="77777777" w:rsidR="009E2BBB" w:rsidRPr="00E24FE7" w:rsidRDefault="009E2BBB" w:rsidP="000723BB">
      <w:pPr>
        <w:shd w:val="clear" w:color="auto" w:fill="FFFFFF"/>
        <w:ind w:firstLine="708"/>
        <w:jc w:val="both"/>
        <w:rPr>
          <w:sz w:val="28"/>
          <w:szCs w:val="28"/>
        </w:rPr>
      </w:pPr>
    </w:p>
    <w:p w14:paraId="56004DEF" w14:textId="77777777" w:rsidR="009E2BBB" w:rsidRPr="00E24FE7" w:rsidRDefault="009E2BBB" w:rsidP="000723BB">
      <w:pPr>
        <w:shd w:val="clear" w:color="auto" w:fill="FFFFFF"/>
        <w:ind w:firstLine="708"/>
        <w:jc w:val="both"/>
        <w:rPr>
          <w:sz w:val="28"/>
          <w:szCs w:val="28"/>
        </w:rPr>
      </w:pPr>
    </w:p>
    <w:p w14:paraId="0E408D72" w14:textId="77777777" w:rsidR="000E2722" w:rsidRPr="00DD20BE" w:rsidRDefault="000E2722" w:rsidP="000E2722">
      <w:pPr>
        <w:tabs>
          <w:tab w:val="left" w:pos="1800"/>
        </w:tabs>
        <w:jc w:val="both"/>
        <w:rPr>
          <w:sz w:val="26"/>
          <w:szCs w:val="26"/>
        </w:rPr>
      </w:pPr>
      <w:r w:rsidRPr="00DD20BE">
        <w:rPr>
          <w:bCs/>
          <w:sz w:val="26"/>
          <w:szCs w:val="26"/>
        </w:rPr>
        <w:lastRenderedPageBreak/>
        <w:t>Таблица 2.2</w:t>
      </w:r>
      <w:r w:rsidRPr="00DD20BE">
        <w:rPr>
          <w:sz w:val="26"/>
          <w:szCs w:val="26"/>
        </w:rPr>
        <w:t xml:space="preserve"> Торфяные месторождения Яранского района.</w:t>
      </w:r>
    </w:p>
    <w:p w14:paraId="5D7F1778" w14:textId="77777777" w:rsidR="000E2722" w:rsidRPr="00E24FE7" w:rsidRDefault="000E2722" w:rsidP="000E2722">
      <w:pPr>
        <w:tabs>
          <w:tab w:val="left" w:pos="1800"/>
        </w:tabs>
        <w:jc w:val="both"/>
        <w:rPr>
          <w:sz w:val="28"/>
          <w:szCs w:val="28"/>
        </w:rPr>
      </w:pPr>
    </w:p>
    <w:tbl>
      <w:tblPr>
        <w:tblW w:w="14380" w:type="dxa"/>
        <w:tblInd w:w="88" w:type="dxa"/>
        <w:tblLook w:val="0000" w:firstRow="0" w:lastRow="0" w:firstColumn="0" w:lastColumn="0" w:noHBand="0" w:noVBand="0"/>
      </w:tblPr>
      <w:tblGrid>
        <w:gridCol w:w="3061"/>
        <w:gridCol w:w="1128"/>
        <w:gridCol w:w="847"/>
        <w:gridCol w:w="813"/>
        <w:gridCol w:w="910"/>
        <w:gridCol w:w="666"/>
        <w:gridCol w:w="947"/>
        <w:gridCol w:w="966"/>
        <w:gridCol w:w="1853"/>
        <w:gridCol w:w="1479"/>
        <w:gridCol w:w="1712"/>
      </w:tblGrid>
      <w:tr w:rsidR="000E2722" w:rsidRPr="00E24FE7" w14:paraId="3FCF0C33" w14:textId="77777777" w:rsidTr="000E2722">
        <w:trPr>
          <w:trHeight w:val="480"/>
        </w:trPr>
        <w:tc>
          <w:tcPr>
            <w:tcW w:w="30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B43440" w14:textId="77777777" w:rsidR="000E2722" w:rsidRPr="00E24FE7" w:rsidRDefault="000E2722" w:rsidP="000E2722">
            <w:pPr>
              <w:jc w:val="center"/>
              <w:rPr>
                <w:rFonts w:eastAsia="Times New Roman"/>
                <w:sz w:val="20"/>
                <w:szCs w:val="20"/>
              </w:rPr>
            </w:pPr>
            <w:r w:rsidRPr="00E24FE7">
              <w:rPr>
                <w:rFonts w:eastAsia="Times New Roman"/>
                <w:sz w:val="20"/>
                <w:szCs w:val="20"/>
              </w:rPr>
              <w:t>Наименование торфяного месторождения</w:t>
            </w:r>
          </w:p>
        </w:tc>
        <w:tc>
          <w:tcPr>
            <w:tcW w:w="112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457D66" w14:textId="77777777" w:rsidR="000E2722" w:rsidRPr="00E24FE7" w:rsidRDefault="000E2722" w:rsidP="000E2722">
            <w:pPr>
              <w:jc w:val="center"/>
              <w:rPr>
                <w:rFonts w:eastAsia="Times New Roman"/>
                <w:sz w:val="20"/>
                <w:szCs w:val="20"/>
              </w:rPr>
            </w:pPr>
            <w:r w:rsidRPr="00E24FE7">
              <w:rPr>
                <w:rFonts w:eastAsia="Times New Roman"/>
                <w:sz w:val="20"/>
                <w:szCs w:val="20"/>
              </w:rPr>
              <w:t xml:space="preserve"> год разведки </w:t>
            </w:r>
          </w:p>
        </w:tc>
        <w:tc>
          <w:tcPr>
            <w:tcW w:w="1690" w:type="dxa"/>
            <w:gridSpan w:val="2"/>
            <w:tcBorders>
              <w:top w:val="single" w:sz="4" w:space="0" w:color="auto"/>
              <w:left w:val="nil"/>
              <w:bottom w:val="single" w:sz="4" w:space="0" w:color="auto"/>
              <w:right w:val="single" w:sz="4" w:space="0" w:color="auto"/>
            </w:tcBorders>
            <w:shd w:val="clear" w:color="auto" w:fill="auto"/>
            <w:vAlign w:val="center"/>
          </w:tcPr>
          <w:p w14:paraId="57E89F86" w14:textId="77777777" w:rsidR="000E2722" w:rsidRPr="00E24FE7" w:rsidRDefault="000E2722" w:rsidP="000E2722">
            <w:pPr>
              <w:jc w:val="center"/>
              <w:rPr>
                <w:rFonts w:eastAsia="Times New Roman"/>
                <w:sz w:val="20"/>
                <w:szCs w:val="20"/>
              </w:rPr>
            </w:pPr>
            <w:r w:rsidRPr="00E24FE7">
              <w:rPr>
                <w:rFonts w:eastAsia="Times New Roman"/>
                <w:sz w:val="20"/>
                <w:szCs w:val="20"/>
              </w:rPr>
              <w:t>площадь, га</w:t>
            </w:r>
          </w:p>
        </w:tc>
        <w:tc>
          <w:tcPr>
            <w:tcW w:w="9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3CC00F" w14:textId="77777777" w:rsidR="000E2722" w:rsidRPr="00E24FE7" w:rsidRDefault="000E2722" w:rsidP="000E2722">
            <w:pPr>
              <w:jc w:val="center"/>
              <w:rPr>
                <w:rFonts w:eastAsia="Times New Roman"/>
                <w:sz w:val="20"/>
                <w:szCs w:val="20"/>
              </w:rPr>
            </w:pPr>
            <w:r w:rsidRPr="00E24FE7">
              <w:rPr>
                <w:rFonts w:eastAsia="Times New Roman"/>
                <w:sz w:val="20"/>
                <w:szCs w:val="20"/>
              </w:rPr>
              <w:t>мощ-ность т.з.</w:t>
            </w:r>
            <w:r w:rsidRPr="00E24FE7">
              <w:rPr>
                <w:rFonts w:eastAsia="Times New Roman"/>
                <w:sz w:val="20"/>
                <w:szCs w:val="20"/>
              </w:rPr>
              <w:br/>
              <w:t>макс.</w:t>
            </w:r>
            <w:r w:rsidRPr="00E24FE7">
              <w:rPr>
                <w:rFonts w:eastAsia="Times New Roman"/>
                <w:sz w:val="20"/>
                <w:szCs w:val="20"/>
              </w:rPr>
              <w:br/>
              <w:t>сред.</w:t>
            </w:r>
          </w:p>
        </w:tc>
        <w:tc>
          <w:tcPr>
            <w:tcW w:w="80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3FA0B3E6" w14:textId="77777777" w:rsidR="000E2722" w:rsidRPr="00E24FE7" w:rsidRDefault="000E2722" w:rsidP="000E2722">
            <w:pPr>
              <w:jc w:val="center"/>
              <w:rPr>
                <w:rFonts w:eastAsia="Times New Roman"/>
                <w:sz w:val="20"/>
                <w:szCs w:val="20"/>
              </w:rPr>
            </w:pPr>
            <w:r w:rsidRPr="00E24FE7">
              <w:rPr>
                <w:rFonts w:eastAsia="Times New Roman"/>
                <w:sz w:val="20"/>
                <w:szCs w:val="20"/>
              </w:rPr>
              <w:t>категория изученности запасов</w:t>
            </w:r>
          </w:p>
        </w:tc>
        <w:tc>
          <w:tcPr>
            <w:tcW w:w="1913" w:type="dxa"/>
            <w:gridSpan w:val="2"/>
            <w:tcBorders>
              <w:top w:val="single" w:sz="4" w:space="0" w:color="auto"/>
              <w:left w:val="nil"/>
              <w:bottom w:val="single" w:sz="4" w:space="0" w:color="auto"/>
              <w:right w:val="single" w:sz="4" w:space="0" w:color="auto"/>
            </w:tcBorders>
            <w:shd w:val="clear" w:color="auto" w:fill="auto"/>
            <w:vAlign w:val="center"/>
          </w:tcPr>
          <w:p w14:paraId="13225E17" w14:textId="77777777" w:rsidR="000E2722" w:rsidRPr="00E24FE7" w:rsidRDefault="000E2722" w:rsidP="000E2722">
            <w:pPr>
              <w:jc w:val="center"/>
              <w:rPr>
                <w:rFonts w:eastAsia="Times New Roman"/>
                <w:sz w:val="20"/>
                <w:szCs w:val="20"/>
              </w:rPr>
            </w:pPr>
            <w:r w:rsidRPr="00E24FE7">
              <w:rPr>
                <w:rFonts w:eastAsia="Times New Roman"/>
                <w:sz w:val="20"/>
                <w:szCs w:val="20"/>
              </w:rPr>
              <w:t>запасы, тыс.т.       при 40% влаге</w:t>
            </w:r>
          </w:p>
        </w:tc>
        <w:tc>
          <w:tcPr>
            <w:tcW w:w="186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8806289" w14:textId="77777777" w:rsidR="000E2722" w:rsidRPr="00E24FE7" w:rsidRDefault="000E2722" w:rsidP="000E2722">
            <w:pPr>
              <w:jc w:val="center"/>
              <w:rPr>
                <w:rFonts w:eastAsia="Times New Roman"/>
                <w:sz w:val="20"/>
                <w:szCs w:val="20"/>
              </w:rPr>
            </w:pPr>
            <w:r w:rsidRPr="00E24FE7">
              <w:rPr>
                <w:rFonts w:eastAsia="Times New Roman"/>
                <w:sz w:val="20"/>
                <w:szCs w:val="20"/>
              </w:rPr>
              <w:t>тип и качественная характеристика т.з.; Низ. - тип залежи; R-степень разложения; А-зольность;  W-влага; pH-обменная кислотность</w:t>
            </w:r>
          </w:p>
        </w:tc>
        <w:tc>
          <w:tcPr>
            <w:tcW w:w="13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50F4DD" w14:textId="77777777" w:rsidR="000E2722" w:rsidRPr="00E24FE7" w:rsidRDefault="000E2722" w:rsidP="000E2722">
            <w:pPr>
              <w:jc w:val="center"/>
              <w:rPr>
                <w:rFonts w:eastAsia="Times New Roman"/>
                <w:sz w:val="20"/>
                <w:szCs w:val="20"/>
              </w:rPr>
            </w:pPr>
            <w:r w:rsidRPr="00E24FE7">
              <w:rPr>
                <w:rFonts w:eastAsia="Times New Roman"/>
                <w:sz w:val="20"/>
                <w:szCs w:val="20"/>
              </w:rPr>
              <w:t>возможные направления использования</w:t>
            </w:r>
          </w:p>
        </w:tc>
        <w:tc>
          <w:tcPr>
            <w:tcW w:w="17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CEACFC" w14:textId="77777777" w:rsidR="000E2722" w:rsidRPr="00E24FE7" w:rsidRDefault="000E2722" w:rsidP="000E2722">
            <w:pPr>
              <w:jc w:val="center"/>
              <w:rPr>
                <w:rFonts w:eastAsia="Times New Roman"/>
                <w:sz w:val="20"/>
                <w:szCs w:val="20"/>
              </w:rPr>
            </w:pPr>
            <w:r w:rsidRPr="00E24FE7">
              <w:rPr>
                <w:rFonts w:eastAsia="Times New Roman"/>
                <w:sz w:val="20"/>
                <w:szCs w:val="20"/>
              </w:rPr>
              <w:t>примечания</w:t>
            </w:r>
          </w:p>
        </w:tc>
      </w:tr>
      <w:tr w:rsidR="000E2722" w:rsidRPr="00E24FE7" w14:paraId="071302A4" w14:textId="77777777" w:rsidTr="000E2722">
        <w:trPr>
          <w:trHeight w:val="1305"/>
        </w:trPr>
        <w:tc>
          <w:tcPr>
            <w:tcW w:w="3061" w:type="dxa"/>
            <w:vMerge/>
            <w:tcBorders>
              <w:top w:val="single" w:sz="4" w:space="0" w:color="auto"/>
              <w:left w:val="single" w:sz="4" w:space="0" w:color="auto"/>
              <w:bottom w:val="single" w:sz="4" w:space="0" w:color="auto"/>
              <w:right w:val="single" w:sz="4" w:space="0" w:color="auto"/>
            </w:tcBorders>
            <w:vAlign w:val="center"/>
          </w:tcPr>
          <w:p w14:paraId="0513D367" w14:textId="77777777" w:rsidR="000E2722" w:rsidRPr="00E24FE7" w:rsidRDefault="000E2722" w:rsidP="000E2722">
            <w:pPr>
              <w:rPr>
                <w:rFonts w:eastAsia="Times New Roman"/>
                <w:sz w:val="20"/>
                <w:szCs w:val="20"/>
              </w:rPr>
            </w:pPr>
          </w:p>
        </w:tc>
        <w:tc>
          <w:tcPr>
            <w:tcW w:w="1128" w:type="dxa"/>
            <w:vMerge/>
            <w:tcBorders>
              <w:top w:val="single" w:sz="4" w:space="0" w:color="auto"/>
              <w:left w:val="single" w:sz="4" w:space="0" w:color="auto"/>
              <w:bottom w:val="single" w:sz="4" w:space="0" w:color="auto"/>
              <w:right w:val="single" w:sz="4" w:space="0" w:color="auto"/>
            </w:tcBorders>
            <w:vAlign w:val="center"/>
          </w:tcPr>
          <w:p w14:paraId="64A1C5D8" w14:textId="77777777" w:rsidR="000E2722" w:rsidRPr="00E24FE7" w:rsidRDefault="000E2722" w:rsidP="000E2722">
            <w:pPr>
              <w:rPr>
                <w:rFonts w:eastAsia="Times New Roman"/>
                <w:sz w:val="20"/>
                <w:szCs w:val="20"/>
              </w:rPr>
            </w:pPr>
          </w:p>
        </w:tc>
        <w:tc>
          <w:tcPr>
            <w:tcW w:w="847" w:type="dxa"/>
            <w:tcBorders>
              <w:top w:val="nil"/>
              <w:left w:val="nil"/>
              <w:bottom w:val="single" w:sz="4" w:space="0" w:color="auto"/>
              <w:right w:val="single" w:sz="4" w:space="0" w:color="auto"/>
            </w:tcBorders>
            <w:shd w:val="clear" w:color="auto" w:fill="auto"/>
            <w:textDirection w:val="btLr"/>
            <w:vAlign w:val="center"/>
          </w:tcPr>
          <w:p w14:paraId="2D2FEED9" w14:textId="77777777" w:rsidR="000E2722" w:rsidRPr="00E24FE7" w:rsidRDefault="000E2722" w:rsidP="000E2722">
            <w:pPr>
              <w:jc w:val="center"/>
              <w:rPr>
                <w:rFonts w:eastAsia="Times New Roman"/>
                <w:sz w:val="20"/>
                <w:szCs w:val="20"/>
              </w:rPr>
            </w:pPr>
            <w:r w:rsidRPr="00E24FE7">
              <w:rPr>
                <w:rFonts w:eastAsia="Times New Roman"/>
                <w:sz w:val="20"/>
                <w:szCs w:val="20"/>
              </w:rPr>
              <w:t>в нулевой границе</w:t>
            </w:r>
          </w:p>
        </w:tc>
        <w:tc>
          <w:tcPr>
            <w:tcW w:w="843" w:type="dxa"/>
            <w:tcBorders>
              <w:top w:val="nil"/>
              <w:left w:val="nil"/>
              <w:bottom w:val="single" w:sz="4" w:space="0" w:color="auto"/>
              <w:right w:val="single" w:sz="4" w:space="0" w:color="auto"/>
            </w:tcBorders>
            <w:shd w:val="clear" w:color="auto" w:fill="auto"/>
            <w:textDirection w:val="btLr"/>
            <w:vAlign w:val="center"/>
          </w:tcPr>
          <w:p w14:paraId="22EACC95" w14:textId="77777777" w:rsidR="000E2722" w:rsidRPr="00E24FE7" w:rsidRDefault="000E2722" w:rsidP="000E2722">
            <w:pPr>
              <w:jc w:val="center"/>
              <w:rPr>
                <w:rFonts w:eastAsia="Times New Roman"/>
                <w:sz w:val="20"/>
                <w:szCs w:val="20"/>
              </w:rPr>
            </w:pPr>
            <w:r w:rsidRPr="00E24FE7">
              <w:rPr>
                <w:rFonts w:eastAsia="Times New Roman"/>
                <w:sz w:val="20"/>
                <w:szCs w:val="20"/>
              </w:rPr>
              <w:t>в границе пром-нной глубины т.з.</w:t>
            </w:r>
          </w:p>
        </w:tc>
        <w:tc>
          <w:tcPr>
            <w:tcW w:w="910" w:type="dxa"/>
            <w:vMerge/>
            <w:tcBorders>
              <w:top w:val="single" w:sz="4" w:space="0" w:color="auto"/>
              <w:left w:val="single" w:sz="4" w:space="0" w:color="auto"/>
              <w:bottom w:val="single" w:sz="4" w:space="0" w:color="auto"/>
              <w:right w:val="single" w:sz="4" w:space="0" w:color="auto"/>
            </w:tcBorders>
            <w:vAlign w:val="center"/>
          </w:tcPr>
          <w:p w14:paraId="24B72A20" w14:textId="77777777" w:rsidR="000E2722" w:rsidRPr="00E24FE7" w:rsidRDefault="000E2722" w:rsidP="000E2722">
            <w:pPr>
              <w:rPr>
                <w:rFonts w:eastAsia="Times New Roman"/>
                <w:sz w:val="20"/>
                <w:szCs w:val="20"/>
              </w:rPr>
            </w:pPr>
          </w:p>
        </w:tc>
        <w:tc>
          <w:tcPr>
            <w:tcW w:w="801" w:type="dxa"/>
            <w:vMerge/>
            <w:tcBorders>
              <w:top w:val="single" w:sz="4" w:space="0" w:color="auto"/>
              <w:left w:val="single" w:sz="4" w:space="0" w:color="auto"/>
              <w:bottom w:val="single" w:sz="4" w:space="0" w:color="auto"/>
              <w:right w:val="single" w:sz="4" w:space="0" w:color="auto"/>
            </w:tcBorders>
            <w:vAlign w:val="center"/>
          </w:tcPr>
          <w:p w14:paraId="21D7D7BB" w14:textId="77777777" w:rsidR="000E2722" w:rsidRPr="00E24FE7" w:rsidRDefault="000E2722" w:rsidP="000E2722">
            <w:pPr>
              <w:rPr>
                <w:rFonts w:eastAsia="Times New Roman"/>
                <w:sz w:val="20"/>
                <w:szCs w:val="20"/>
              </w:rPr>
            </w:pPr>
          </w:p>
        </w:tc>
        <w:tc>
          <w:tcPr>
            <w:tcW w:w="947" w:type="dxa"/>
            <w:tcBorders>
              <w:top w:val="nil"/>
              <w:left w:val="nil"/>
              <w:bottom w:val="single" w:sz="4" w:space="0" w:color="auto"/>
              <w:right w:val="single" w:sz="4" w:space="0" w:color="auto"/>
            </w:tcBorders>
            <w:shd w:val="clear" w:color="auto" w:fill="auto"/>
            <w:vAlign w:val="center"/>
          </w:tcPr>
          <w:p w14:paraId="707BED0F" w14:textId="77777777" w:rsidR="000E2722" w:rsidRPr="00E24FE7" w:rsidRDefault="000E2722" w:rsidP="000E2722">
            <w:pPr>
              <w:jc w:val="center"/>
              <w:rPr>
                <w:rFonts w:eastAsia="Times New Roman"/>
                <w:sz w:val="20"/>
                <w:szCs w:val="20"/>
              </w:rPr>
            </w:pPr>
            <w:r w:rsidRPr="00E24FE7">
              <w:rPr>
                <w:rFonts w:eastAsia="Times New Roman"/>
                <w:sz w:val="20"/>
                <w:szCs w:val="20"/>
              </w:rPr>
              <w:t>общие</w:t>
            </w:r>
          </w:p>
        </w:tc>
        <w:tc>
          <w:tcPr>
            <w:tcW w:w="966" w:type="dxa"/>
            <w:tcBorders>
              <w:top w:val="nil"/>
              <w:left w:val="nil"/>
              <w:bottom w:val="single" w:sz="4" w:space="0" w:color="auto"/>
              <w:right w:val="single" w:sz="4" w:space="0" w:color="auto"/>
            </w:tcBorders>
            <w:shd w:val="clear" w:color="auto" w:fill="auto"/>
            <w:vAlign w:val="center"/>
          </w:tcPr>
          <w:p w14:paraId="5D424744" w14:textId="77777777" w:rsidR="000E2722" w:rsidRPr="00E24FE7" w:rsidRDefault="000E2722" w:rsidP="000E2722">
            <w:pPr>
              <w:jc w:val="center"/>
              <w:rPr>
                <w:rFonts w:eastAsia="Times New Roman"/>
                <w:sz w:val="20"/>
                <w:szCs w:val="20"/>
              </w:rPr>
            </w:pPr>
            <w:r w:rsidRPr="00E24FE7">
              <w:rPr>
                <w:rFonts w:eastAsia="Times New Roman"/>
                <w:sz w:val="20"/>
                <w:szCs w:val="20"/>
              </w:rPr>
              <w:t>балан-совые</w:t>
            </w:r>
          </w:p>
        </w:tc>
        <w:tc>
          <w:tcPr>
            <w:tcW w:w="1862" w:type="dxa"/>
            <w:vMerge/>
            <w:tcBorders>
              <w:top w:val="single" w:sz="4" w:space="0" w:color="auto"/>
              <w:left w:val="single" w:sz="4" w:space="0" w:color="auto"/>
              <w:bottom w:val="single" w:sz="4" w:space="0" w:color="000000"/>
              <w:right w:val="single" w:sz="4" w:space="0" w:color="auto"/>
            </w:tcBorders>
            <w:vAlign w:val="center"/>
          </w:tcPr>
          <w:p w14:paraId="52B4EE6B" w14:textId="77777777" w:rsidR="000E2722" w:rsidRPr="00E24FE7" w:rsidRDefault="000E2722" w:rsidP="000E2722">
            <w:pPr>
              <w:rPr>
                <w:rFonts w:eastAsia="Times New Roman"/>
                <w:sz w:val="20"/>
                <w:szCs w:val="20"/>
              </w:rPr>
            </w:pPr>
          </w:p>
        </w:tc>
        <w:tc>
          <w:tcPr>
            <w:tcW w:w="1303" w:type="dxa"/>
            <w:vMerge/>
            <w:tcBorders>
              <w:top w:val="single" w:sz="4" w:space="0" w:color="auto"/>
              <w:left w:val="single" w:sz="4" w:space="0" w:color="auto"/>
              <w:bottom w:val="single" w:sz="4" w:space="0" w:color="auto"/>
              <w:right w:val="single" w:sz="4" w:space="0" w:color="auto"/>
            </w:tcBorders>
            <w:vAlign w:val="center"/>
          </w:tcPr>
          <w:p w14:paraId="022B5C3C" w14:textId="77777777" w:rsidR="000E2722" w:rsidRPr="00E24FE7" w:rsidRDefault="000E2722" w:rsidP="000E2722">
            <w:pPr>
              <w:rPr>
                <w:rFonts w:eastAsia="Times New Roman"/>
                <w:sz w:val="20"/>
                <w:szCs w:val="20"/>
              </w:rPr>
            </w:pPr>
          </w:p>
        </w:tc>
        <w:tc>
          <w:tcPr>
            <w:tcW w:w="1712" w:type="dxa"/>
            <w:vMerge/>
            <w:tcBorders>
              <w:top w:val="single" w:sz="4" w:space="0" w:color="auto"/>
              <w:left w:val="single" w:sz="4" w:space="0" w:color="auto"/>
              <w:bottom w:val="single" w:sz="4" w:space="0" w:color="auto"/>
              <w:right w:val="single" w:sz="4" w:space="0" w:color="auto"/>
            </w:tcBorders>
            <w:vAlign w:val="center"/>
          </w:tcPr>
          <w:p w14:paraId="547E29B6" w14:textId="77777777" w:rsidR="000E2722" w:rsidRPr="00E24FE7" w:rsidRDefault="000E2722" w:rsidP="000E2722">
            <w:pPr>
              <w:rPr>
                <w:rFonts w:eastAsia="Times New Roman"/>
                <w:sz w:val="20"/>
                <w:szCs w:val="20"/>
              </w:rPr>
            </w:pPr>
          </w:p>
        </w:tc>
      </w:tr>
      <w:tr w:rsidR="000E2722" w:rsidRPr="00E24FE7" w14:paraId="0DC2FC45" w14:textId="77777777" w:rsidTr="000E2722">
        <w:trPr>
          <w:trHeight w:val="255"/>
        </w:trPr>
        <w:tc>
          <w:tcPr>
            <w:tcW w:w="3061" w:type="dxa"/>
            <w:tcBorders>
              <w:top w:val="nil"/>
              <w:left w:val="single" w:sz="4" w:space="0" w:color="auto"/>
              <w:bottom w:val="single" w:sz="4" w:space="0" w:color="auto"/>
              <w:right w:val="single" w:sz="4" w:space="0" w:color="auto"/>
            </w:tcBorders>
            <w:shd w:val="clear" w:color="auto" w:fill="auto"/>
            <w:vAlign w:val="center"/>
          </w:tcPr>
          <w:p w14:paraId="7F58F7AF" w14:textId="77777777" w:rsidR="000E2722" w:rsidRPr="00E24FE7" w:rsidRDefault="000E2722" w:rsidP="000E2722">
            <w:pPr>
              <w:jc w:val="center"/>
              <w:rPr>
                <w:rFonts w:eastAsia="Times New Roman"/>
                <w:sz w:val="20"/>
                <w:szCs w:val="20"/>
              </w:rPr>
            </w:pPr>
            <w:r w:rsidRPr="00E24FE7">
              <w:rPr>
                <w:rFonts w:eastAsia="Times New Roman"/>
                <w:sz w:val="20"/>
                <w:szCs w:val="20"/>
              </w:rPr>
              <w:t>1</w:t>
            </w:r>
          </w:p>
        </w:tc>
        <w:tc>
          <w:tcPr>
            <w:tcW w:w="1128" w:type="dxa"/>
            <w:tcBorders>
              <w:top w:val="nil"/>
              <w:left w:val="nil"/>
              <w:bottom w:val="single" w:sz="4" w:space="0" w:color="auto"/>
              <w:right w:val="single" w:sz="4" w:space="0" w:color="auto"/>
            </w:tcBorders>
            <w:shd w:val="clear" w:color="auto" w:fill="auto"/>
            <w:vAlign w:val="center"/>
          </w:tcPr>
          <w:p w14:paraId="1322F7ED" w14:textId="77777777" w:rsidR="000E2722" w:rsidRPr="00E24FE7" w:rsidRDefault="000E2722" w:rsidP="000E2722">
            <w:pPr>
              <w:jc w:val="center"/>
              <w:rPr>
                <w:rFonts w:eastAsia="Times New Roman"/>
                <w:sz w:val="20"/>
                <w:szCs w:val="20"/>
              </w:rPr>
            </w:pPr>
            <w:r w:rsidRPr="00E24FE7">
              <w:rPr>
                <w:rFonts w:eastAsia="Times New Roman"/>
                <w:sz w:val="20"/>
                <w:szCs w:val="20"/>
              </w:rPr>
              <w:t>2</w:t>
            </w:r>
          </w:p>
        </w:tc>
        <w:tc>
          <w:tcPr>
            <w:tcW w:w="847" w:type="dxa"/>
            <w:tcBorders>
              <w:top w:val="nil"/>
              <w:left w:val="nil"/>
              <w:bottom w:val="single" w:sz="4" w:space="0" w:color="auto"/>
              <w:right w:val="single" w:sz="4" w:space="0" w:color="auto"/>
            </w:tcBorders>
            <w:shd w:val="clear" w:color="auto" w:fill="auto"/>
            <w:vAlign w:val="center"/>
          </w:tcPr>
          <w:p w14:paraId="3F8E029C" w14:textId="77777777" w:rsidR="000E2722" w:rsidRPr="00E24FE7" w:rsidRDefault="000E2722" w:rsidP="000E2722">
            <w:pPr>
              <w:jc w:val="center"/>
              <w:rPr>
                <w:rFonts w:eastAsia="Times New Roman"/>
                <w:sz w:val="20"/>
                <w:szCs w:val="20"/>
              </w:rPr>
            </w:pPr>
            <w:r w:rsidRPr="00E24FE7">
              <w:rPr>
                <w:rFonts w:eastAsia="Times New Roman"/>
                <w:sz w:val="20"/>
                <w:szCs w:val="20"/>
              </w:rPr>
              <w:t>3</w:t>
            </w:r>
          </w:p>
        </w:tc>
        <w:tc>
          <w:tcPr>
            <w:tcW w:w="843" w:type="dxa"/>
            <w:tcBorders>
              <w:top w:val="nil"/>
              <w:left w:val="nil"/>
              <w:bottom w:val="single" w:sz="4" w:space="0" w:color="auto"/>
              <w:right w:val="single" w:sz="4" w:space="0" w:color="auto"/>
            </w:tcBorders>
            <w:shd w:val="clear" w:color="auto" w:fill="auto"/>
            <w:vAlign w:val="center"/>
          </w:tcPr>
          <w:p w14:paraId="4606E766" w14:textId="77777777" w:rsidR="000E2722" w:rsidRPr="00E24FE7" w:rsidRDefault="000E2722" w:rsidP="000E2722">
            <w:pPr>
              <w:jc w:val="center"/>
              <w:rPr>
                <w:rFonts w:eastAsia="Times New Roman"/>
                <w:sz w:val="20"/>
                <w:szCs w:val="20"/>
              </w:rPr>
            </w:pPr>
            <w:r w:rsidRPr="00E24FE7">
              <w:rPr>
                <w:rFonts w:eastAsia="Times New Roman"/>
                <w:sz w:val="20"/>
                <w:szCs w:val="20"/>
              </w:rPr>
              <w:t>4</w:t>
            </w:r>
          </w:p>
        </w:tc>
        <w:tc>
          <w:tcPr>
            <w:tcW w:w="910" w:type="dxa"/>
            <w:tcBorders>
              <w:top w:val="nil"/>
              <w:left w:val="nil"/>
              <w:bottom w:val="single" w:sz="4" w:space="0" w:color="auto"/>
              <w:right w:val="single" w:sz="4" w:space="0" w:color="auto"/>
            </w:tcBorders>
            <w:shd w:val="clear" w:color="auto" w:fill="auto"/>
            <w:vAlign w:val="center"/>
          </w:tcPr>
          <w:p w14:paraId="11E80DE6" w14:textId="77777777" w:rsidR="000E2722" w:rsidRPr="00E24FE7" w:rsidRDefault="000E2722" w:rsidP="000E2722">
            <w:pPr>
              <w:jc w:val="center"/>
              <w:rPr>
                <w:rFonts w:eastAsia="Times New Roman"/>
                <w:sz w:val="20"/>
                <w:szCs w:val="20"/>
              </w:rPr>
            </w:pPr>
            <w:r w:rsidRPr="00E24FE7">
              <w:rPr>
                <w:rFonts w:eastAsia="Times New Roman"/>
                <w:sz w:val="20"/>
                <w:szCs w:val="20"/>
              </w:rPr>
              <w:t>5</w:t>
            </w:r>
          </w:p>
        </w:tc>
        <w:tc>
          <w:tcPr>
            <w:tcW w:w="801" w:type="dxa"/>
            <w:tcBorders>
              <w:top w:val="nil"/>
              <w:left w:val="nil"/>
              <w:bottom w:val="single" w:sz="4" w:space="0" w:color="auto"/>
              <w:right w:val="single" w:sz="4" w:space="0" w:color="auto"/>
            </w:tcBorders>
            <w:shd w:val="clear" w:color="auto" w:fill="auto"/>
            <w:vAlign w:val="center"/>
          </w:tcPr>
          <w:p w14:paraId="0E69DBDE" w14:textId="77777777" w:rsidR="000E2722" w:rsidRPr="00E24FE7" w:rsidRDefault="000E2722" w:rsidP="000E2722">
            <w:pPr>
              <w:jc w:val="center"/>
              <w:rPr>
                <w:rFonts w:eastAsia="Times New Roman"/>
                <w:sz w:val="20"/>
                <w:szCs w:val="20"/>
              </w:rPr>
            </w:pPr>
            <w:r w:rsidRPr="00E24FE7">
              <w:rPr>
                <w:rFonts w:eastAsia="Times New Roman"/>
                <w:sz w:val="20"/>
                <w:szCs w:val="20"/>
              </w:rPr>
              <w:t>6</w:t>
            </w:r>
          </w:p>
        </w:tc>
        <w:tc>
          <w:tcPr>
            <w:tcW w:w="947" w:type="dxa"/>
            <w:tcBorders>
              <w:top w:val="nil"/>
              <w:left w:val="nil"/>
              <w:bottom w:val="single" w:sz="4" w:space="0" w:color="auto"/>
              <w:right w:val="single" w:sz="4" w:space="0" w:color="auto"/>
            </w:tcBorders>
            <w:shd w:val="clear" w:color="auto" w:fill="auto"/>
            <w:vAlign w:val="center"/>
          </w:tcPr>
          <w:p w14:paraId="0E2486AE" w14:textId="77777777" w:rsidR="000E2722" w:rsidRPr="00E24FE7" w:rsidRDefault="000E2722" w:rsidP="000E2722">
            <w:pPr>
              <w:jc w:val="center"/>
              <w:rPr>
                <w:rFonts w:eastAsia="Times New Roman"/>
                <w:sz w:val="20"/>
                <w:szCs w:val="20"/>
              </w:rPr>
            </w:pPr>
            <w:r w:rsidRPr="00E24FE7">
              <w:rPr>
                <w:rFonts w:eastAsia="Times New Roman"/>
                <w:sz w:val="20"/>
                <w:szCs w:val="20"/>
              </w:rPr>
              <w:t>7</w:t>
            </w:r>
          </w:p>
        </w:tc>
        <w:tc>
          <w:tcPr>
            <w:tcW w:w="966" w:type="dxa"/>
            <w:tcBorders>
              <w:top w:val="nil"/>
              <w:left w:val="nil"/>
              <w:bottom w:val="single" w:sz="4" w:space="0" w:color="auto"/>
              <w:right w:val="single" w:sz="4" w:space="0" w:color="auto"/>
            </w:tcBorders>
            <w:shd w:val="clear" w:color="auto" w:fill="auto"/>
            <w:vAlign w:val="center"/>
          </w:tcPr>
          <w:p w14:paraId="2A4F6913" w14:textId="77777777" w:rsidR="000E2722" w:rsidRPr="00E24FE7" w:rsidRDefault="000E2722" w:rsidP="000E2722">
            <w:pPr>
              <w:jc w:val="center"/>
              <w:rPr>
                <w:rFonts w:eastAsia="Times New Roman"/>
                <w:sz w:val="20"/>
                <w:szCs w:val="20"/>
              </w:rPr>
            </w:pPr>
            <w:r w:rsidRPr="00E24FE7">
              <w:rPr>
                <w:rFonts w:eastAsia="Times New Roman"/>
                <w:sz w:val="20"/>
                <w:szCs w:val="20"/>
              </w:rPr>
              <w:t>8</w:t>
            </w:r>
          </w:p>
        </w:tc>
        <w:tc>
          <w:tcPr>
            <w:tcW w:w="1862" w:type="dxa"/>
            <w:tcBorders>
              <w:top w:val="nil"/>
              <w:left w:val="nil"/>
              <w:bottom w:val="single" w:sz="4" w:space="0" w:color="auto"/>
              <w:right w:val="single" w:sz="4" w:space="0" w:color="auto"/>
            </w:tcBorders>
            <w:shd w:val="clear" w:color="auto" w:fill="auto"/>
            <w:vAlign w:val="center"/>
          </w:tcPr>
          <w:p w14:paraId="437EC9A8" w14:textId="77777777" w:rsidR="000E2722" w:rsidRPr="00E24FE7" w:rsidRDefault="000E2722" w:rsidP="000E2722">
            <w:pPr>
              <w:jc w:val="center"/>
              <w:rPr>
                <w:rFonts w:eastAsia="Times New Roman"/>
                <w:sz w:val="20"/>
                <w:szCs w:val="20"/>
              </w:rPr>
            </w:pPr>
            <w:r w:rsidRPr="00E24FE7">
              <w:rPr>
                <w:rFonts w:eastAsia="Times New Roman"/>
                <w:sz w:val="20"/>
                <w:szCs w:val="20"/>
              </w:rPr>
              <w:t>9</w:t>
            </w:r>
          </w:p>
        </w:tc>
        <w:tc>
          <w:tcPr>
            <w:tcW w:w="1303" w:type="dxa"/>
            <w:tcBorders>
              <w:top w:val="nil"/>
              <w:left w:val="nil"/>
              <w:bottom w:val="single" w:sz="4" w:space="0" w:color="auto"/>
              <w:right w:val="single" w:sz="4" w:space="0" w:color="auto"/>
            </w:tcBorders>
            <w:shd w:val="clear" w:color="auto" w:fill="auto"/>
            <w:vAlign w:val="center"/>
          </w:tcPr>
          <w:p w14:paraId="720AFE01" w14:textId="77777777" w:rsidR="000E2722" w:rsidRPr="00E24FE7" w:rsidRDefault="000E2722" w:rsidP="000E2722">
            <w:pPr>
              <w:jc w:val="center"/>
              <w:rPr>
                <w:rFonts w:eastAsia="Times New Roman"/>
                <w:sz w:val="20"/>
                <w:szCs w:val="20"/>
              </w:rPr>
            </w:pPr>
            <w:r w:rsidRPr="00E24FE7">
              <w:rPr>
                <w:rFonts w:eastAsia="Times New Roman"/>
                <w:sz w:val="20"/>
                <w:szCs w:val="20"/>
              </w:rPr>
              <w:t>10</w:t>
            </w:r>
          </w:p>
        </w:tc>
        <w:tc>
          <w:tcPr>
            <w:tcW w:w="1712" w:type="dxa"/>
            <w:tcBorders>
              <w:top w:val="nil"/>
              <w:left w:val="nil"/>
              <w:bottom w:val="single" w:sz="4" w:space="0" w:color="auto"/>
              <w:right w:val="single" w:sz="4" w:space="0" w:color="auto"/>
            </w:tcBorders>
            <w:shd w:val="clear" w:color="auto" w:fill="auto"/>
            <w:vAlign w:val="bottom"/>
          </w:tcPr>
          <w:p w14:paraId="2ABF739C" w14:textId="77777777" w:rsidR="000E2722" w:rsidRPr="00E24FE7" w:rsidRDefault="000E2722" w:rsidP="000E2722">
            <w:pPr>
              <w:jc w:val="center"/>
              <w:rPr>
                <w:rFonts w:eastAsia="Times New Roman"/>
                <w:sz w:val="20"/>
                <w:szCs w:val="20"/>
              </w:rPr>
            </w:pPr>
            <w:r w:rsidRPr="00E24FE7">
              <w:rPr>
                <w:rFonts w:eastAsia="Times New Roman"/>
                <w:sz w:val="20"/>
                <w:szCs w:val="20"/>
              </w:rPr>
              <w:t>11</w:t>
            </w:r>
          </w:p>
        </w:tc>
      </w:tr>
      <w:tr w:rsidR="000E2722" w:rsidRPr="00E24FE7" w14:paraId="248A7F63" w14:textId="77777777" w:rsidTr="000E2722">
        <w:trPr>
          <w:trHeight w:val="285"/>
        </w:trPr>
        <w:tc>
          <w:tcPr>
            <w:tcW w:w="143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0C549951" w14:textId="77777777" w:rsidR="000E2722" w:rsidRPr="00E24FE7" w:rsidRDefault="000E2722" w:rsidP="000E2722">
            <w:pPr>
              <w:rPr>
                <w:rFonts w:eastAsia="Times New Roman"/>
                <w:b/>
                <w:bCs/>
                <w:sz w:val="22"/>
                <w:szCs w:val="22"/>
              </w:rPr>
            </w:pPr>
            <w:r w:rsidRPr="00E24FE7">
              <w:rPr>
                <w:rFonts w:eastAsia="Times New Roman"/>
                <w:b/>
                <w:bCs/>
                <w:sz w:val="22"/>
                <w:szCs w:val="22"/>
              </w:rPr>
              <w:t>Резервные</w:t>
            </w:r>
          </w:p>
        </w:tc>
      </w:tr>
      <w:tr w:rsidR="000E2722" w:rsidRPr="00E24FE7" w14:paraId="20239889" w14:textId="77777777" w:rsidTr="000E2722">
        <w:trPr>
          <w:trHeight w:val="765"/>
        </w:trPr>
        <w:tc>
          <w:tcPr>
            <w:tcW w:w="3061" w:type="dxa"/>
            <w:tcBorders>
              <w:top w:val="nil"/>
              <w:left w:val="single" w:sz="4" w:space="0" w:color="auto"/>
              <w:bottom w:val="single" w:sz="4" w:space="0" w:color="auto"/>
              <w:right w:val="single" w:sz="4" w:space="0" w:color="auto"/>
            </w:tcBorders>
            <w:shd w:val="clear" w:color="auto" w:fill="auto"/>
            <w:vAlign w:val="center"/>
          </w:tcPr>
          <w:p w14:paraId="7045ACF6" w14:textId="77777777" w:rsidR="000E2722" w:rsidRPr="00E24FE7" w:rsidRDefault="000E2722" w:rsidP="000E2722">
            <w:pPr>
              <w:jc w:val="center"/>
              <w:rPr>
                <w:rFonts w:eastAsia="Times New Roman"/>
                <w:sz w:val="20"/>
                <w:szCs w:val="20"/>
              </w:rPr>
            </w:pPr>
            <w:r w:rsidRPr="00E24FE7">
              <w:rPr>
                <w:rFonts w:eastAsia="Times New Roman"/>
                <w:sz w:val="20"/>
                <w:szCs w:val="20"/>
              </w:rPr>
              <w:t>Побекнур II</w:t>
            </w:r>
            <w:r w:rsidRPr="00E24FE7">
              <w:rPr>
                <w:rFonts w:eastAsia="Times New Roman"/>
                <w:sz w:val="20"/>
                <w:szCs w:val="20"/>
              </w:rPr>
              <w:br/>
              <w:t xml:space="preserve">от р.ц.Яранск на ЮВ в </w:t>
            </w:r>
            <w:smartTag w:uri="urn:schemas-microsoft-com:office:smarttags" w:element="metricconverter">
              <w:smartTagPr>
                <w:attr w:name="ProductID" w:val="18 км"/>
              </w:smartTagPr>
              <w:r w:rsidRPr="00E24FE7">
                <w:rPr>
                  <w:rFonts w:eastAsia="Times New Roman"/>
                  <w:sz w:val="20"/>
                  <w:szCs w:val="20"/>
                </w:rPr>
                <w:t>18 км</w:t>
              </w:r>
            </w:smartTag>
            <w:r w:rsidRPr="00E24FE7">
              <w:rPr>
                <w:rFonts w:eastAsia="Times New Roman"/>
                <w:sz w:val="20"/>
                <w:szCs w:val="20"/>
              </w:rPr>
              <w:br/>
              <w:t>при с.Побекнур на В</w:t>
            </w:r>
          </w:p>
        </w:tc>
        <w:tc>
          <w:tcPr>
            <w:tcW w:w="1128" w:type="dxa"/>
            <w:tcBorders>
              <w:top w:val="nil"/>
              <w:left w:val="nil"/>
              <w:bottom w:val="single" w:sz="4" w:space="0" w:color="auto"/>
              <w:right w:val="single" w:sz="4" w:space="0" w:color="auto"/>
            </w:tcBorders>
            <w:shd w:val="clear" w:color="auto" w:fill="auto"/>
            <w:vAlign w:val="center"/>
          </w:tcPr>
          <w:p w14:paraId="3C095BD1" w14:textId="77777777" w:rsidR="000E2722" w:rsidRPr="00E24FE7" w:rsidRDefault="000E2722" w:rsidP="000E2722">
            <w:pPr>
              <w:jc w:val="center"/>
              <w:rPr>
                <w:rFonts w:eastAsia="Times New Roman"/>
                <w:sz w:val="20"/>
                <w:szCs w:val="20"/>
              </w:rPr>
            </w:pPr>
            <w:r w:rsidRPr="00E24FE7">
              <w:rPr>
                <w:rFonts w:eastAsia="Times New Roman"/>
                <w:sz w:val="20"/>
                <w:szCs w:val="20"/>
              </w:rPr>
              <w:t>Д-1969</w:t>
            </w:r>
            <w:r w:rsidRPr="00E24FE7">
              <w:rPr>
                <w:rFonts w:eastAsia="Times New Roman"/>
                <w:sz w:val="20"/>
                <w:szCs w:val="20"/>
              </w:rPr>
              <w:br/>
              <w:t>ДП-1992</w:t>
            </w:r>
          </w:p>
        </w:tc>
        <w:tc>
          <w:tcPr>
            <w:tcW w:w="847" w:type="dxa"/>
            <w:tcBorders>
              <w:top w:val="nil"/>
              <w:left w:val="nil"/>
              <w:bottom w:val="single" w:sz="4" w:space="0" w:color="auto"/>
              <w:right w:val="single" w:sz="4" w:space="0" w:color="auto"/>
            </w:tcBorders>
            <w:shd w:val="clear" w:color="auto" w:fill="auto"/>
            <w:vAlign w:val="center"/>
          </w:tcPr>
          <w:p w14:paraId="4E1443E8" w14:textId="77777777" w:rsidR="000E2722" w:rsidRPr="00E24FE7" w:rsidRDefault="000E2722" w:rsidP="000E2722">
            <w:pPr>
              <w:jc w:val="center"/>
              <w:rPr>
                <w:rFonts w:eastAsia="Times New Roman"/>
                <w:sz w:val="20"/>
                <w:szCs w:val="20"/>
              </w:rPr>
            </w:pPr>
            <w:r w:rsidRPr="00E24FE7">
              <w:rPr>
                <w:rFonts w:eastAsia="Times New Roman"/>
                <w:sz w:val="20"/>
                <w:szCs w:val="20"/>
              </w:rPr>
              <w:t>14</w:t>
            </w:r>
          </w:p>
        </w:tc>
        <w:tc>
          <w:tcPr>
            <w:tcW w:w="843" w:type="dxa"/>
            <w:tcBorders>
              <w:top w:val="nil"/>
              <w:left w:val="nil"/>
              <w:bottom w:val="single" w:sz="4" w:space="0" w:color="auto"/>
              <w:right w:val="single" w:sz="4" w:space="0" w:color="auto"/>
            </w:tcBorders>
            <w:shd w:val="clear" w:color="auto" w:fill="auto"/>
            <w:vAlign w:val="center"/>
          </w:tcPr>
          <w:p w14:paraId="7A7DF318" w14:textId="77777777" w:rsidR="000E2722" w:rsidRPr="00E24FE7" w:rsidRDefault="000E2722" w:rsidP="000E2722">
            <w:pPr>
              <w:jc w:val="center"/>
              <w:rPr>
                <w:rFonts w:eastAsia="Times New Roman"/>
                <w:sz w:val="20"/>
                <w:szCs w:val="20"/>
              </w:rPr>
            </w:pPr>
            <w:r w:rsidRPr="00E24FE7">
              <w:rPr>
                <w:rFonts w:eastAsia="Times New Roman"/>
                <w:sz w:val="20"/>
                <w:szCs w:val="20"/>
              </w:rPr>
              <w:t>12</w:t>
            </w:r>
          </w:p>
        </w:tc>
        <w:tc>
          <w:tcPr>
            <w:tcW w:w="910" w:type="dxa"/>
            <w:tcBorders>
              <w:top w:val="nil"/>
              <w:left w:val="nil"/>
              <w:bottom w:val="single" w:sz="4" w:space="0" w:color="auto"/>
              <w:right w:val="single" w:sz="4" w:space="0" w:color="auto"/>
            </w:tcBorders>
            <w:shd w:val="clear" w:color="auto" w:fill="auto"/>
            <w:vAlign w:val="center"/>
          </w:tcPr>
          <w:p w14:paraId="4CE3DB6D" w14:textId="77777777" w:rsidR="000E2722" w:rsidRPr="00E24FE7" w:rsidRDefault="000E2722" w:rsidP="000E2722">
            <w:pPr>
              <w:jc w:val="center"/>
              <w:rPr>
                <w:rFonts w:eastAsia="Times New Roman"/>
                <w:sz w:val="20"/>
                <w:szCs w:val="20"/>
                <w:u w:val="single"/>
              </w:rPr>
            </w:pPr>
            <w:r w:rsidRPr="00E24FE7">
              <w:rPr>
                <w:rFonts w:eastAsia="Times New Roman"/>
                <w:sz w:val="20"/>
                <w:szCs w:val="20"/>
                <w:u w:val="single"/>
              </w:rPr>
              <w:t>3,7</w:t>
            </w:r>
            <w:r w:rsidRPr="00E24FE7">
              <w:rPr>
                <w:rFonts w:eastAsia="Times New Roman"/>
                <w:sz w:val="20"/>
                <w:szCs w:val="20"/>
              </w:rPr>
              <w:br/>
              <w:t>2,0</w:t>
            </w:r>
          </w:p>
        </w:tc>
        <w:tc>
          <w:tcPr>
            <w:tcW w:w="801" w:type="dxa"/>
            <w:tcBorders>
              <w:top w:val="nil"/>
              <w:left w:val="nil"/>
              <w:bottom w:val="single" w:sz="4" w:space="0" w:color="auto"/>
              <w:right w:val="single" w:sz="4" w:space="0" w:color="auto"/>
            </w:tcBorders>
            <w:shd w:val="clear" w:color="auto" w:fill="auto"/>
            <w:vAlign w:val="center"/>
          </w:tcPr>
          <w:p w14:paraId="5C65BA3D" w14:textId="77777777" w:rsidR="000E2722" w:rsidRPr="00E24FE7" w:rsidRDefault="000E2722" w:rsidP="000E2722">
            <w:pPr>
              <w:jc w:val="center"/>
              <w:rPr>
                <w:rFonts w:eastAsia="Times New Roman"/>
                <w:sz w:val="20"/>
                <w:szCs w:val="20"/>
              </w:rPr>
            </w:pPr>
            <w:r w:rsidRPr="00E24FE7">
              <w:rPr>
                <w:rFonts w:eastAsia="Times New Roman"/>
                <w:sz w:val="20"/>
                <w:szCs w:val="20"/>
              </w:rPr>
              <w:t>В</w:t>
            </w:r>
          </w:p>
        </w:tc>
        <w:tc>
          <w:tcPr>
            <w:tcW w:w="947" w:type="dxa"/>
            <w:tcBorders>
              <w:top w:val="nil"/>
              <w:left w:val="nil"/>
              <w:bottom w:val="single" w:sz="4" w:space="0" w:color="auto"/>
              <w:right w:val="single" w:sz="4" w:space="0" w:color="auto"/>
            </w:tcBorders>
            <w:shd w:val="clear" w:color="auto" w:fill="auto"/>
            <w:vAlign w:val="center"/>
          </w:tcPr>
          <w:p w14:paraId="45A6A79A" w14:textId="77777777" w:rsidR="000E2722" w:rsidRPr="00E24FE7" w:rsidRDefault="000E2722" w:rsidP="000E2722">
            <w:pPr>
              <w:jc w:val="center"/>
              <w:rPr>
                <w:rFonts w:eastAsia="Times New Roman"/>
                <w:sz w:val="20"/>
                <w:szCs w:val="20"/>
              </w:rPr>
            </w:pPr>
            <w:r w:rsidRPr="00E24FE7">
              <w:rPr>
                <w:rFonts w:eastAsia="Times New Roman"/>
                <w:sz w:val="20"/>
                <w:szCs w:val="20"/>
              </w:rPr>
              <w:t>61</w:t>
            </w:r>
          </w:p>
        </w:tc>
        <w:tc>
          <w:tcPr>
            <w:tcW w:w="966" w:type="dxa"/>
            <w:tcBorders>
              <w:top w:val="nil"/>
              <w:left w:val="nil"/>
              <w:bottom w:val="single" w:sz="4" w:space="0" w:color="auto"/>
              <w:right w:val="single" w:sz="4" w:space="0" w:color="auto"/>
            </w:tcBorders>
            <w:shd w:val="clear" w:color="auto" w:fill="auto"/>
            <w:vAlign w:val="center"/>
          </w:tcPr>
          <w:p w14:paraId="257898F0" w14:textId="77777777" w:rsidR="000E2722" w:rsidRPr="00E24FE7" w:rsidRDefault="000E2722" w:rsidP="000E2722">
            <w:pPr>
              <w:jc w:val="center"/>
              <w:rPr>
                <w:rFonts w:eastAsia="Times New Roman"/>
                <w:sz w:val="20"/>
                <w:szCs w:val="20"/>
              </w:rPr>
            </w:pPr>
            <w:r w:rsidRPr="00E24FE7">
              <w:rPr>
                <w:rFonts w:eastAsia="Times New Roman"/>
                <w:sz w:val="20"/>
                <w:szCs w:val="20"/>
              </w:rPr>
              <w:t>61</w:t>
            </w:r>
          </w:p>
        </w:tc>
        <w:tc>
          <w:tcPr>
            <w:tcW w:w="1862" w:type="dxa"/>
            <w:vMerge w:val="restart"/>
            <w:tcBorders>
              <w:top w:val="nil"/>
              <w:left w:val="single" w:sz="4" w:space="0" w:color="auto"/>
              <w:bottom w:val="single" w:sz="4" w:space="0" w:color="auto"/>
              <w:right w:val="single" w:sz="4" w:space="0" w:color="auto"/>
            </w:tcBorders>
            <w:shd w:val="clear" w:color="auto" w:fill="auto"/>
            <w:vAlign w:val="center"/>
          </w:tcPr>
          <w:p w14:paraId="1E8FE86F" w14:textId="77777777" w:rsidR="000E2722" w:rsidRPr="00E24FE7" w:rsidRDefault="000E2722" w:rsidP="000E2722">
            <w:pPr>
              <w:jc w:val="center"/>
              <w:rPr>
                <w:rFonts w:eastAsia="Times New Roman"/>
                <w:sz w:val="20"/>
                <w:szCs w:val="20"/>
              </w:rPr>
            </w:pPr>
            <w:r w:rsidRPr="00E24FE7">
              <w:rPr>
                <w:rFonts w:eastAsia="Times New Roman"/>
                <w:sz w:val="20"/>
                <w:szCs w:val="20"/>
              </w:rPr>
              <w:t>Низ.</w:t>
            </w:r>
            <w:r w:rsidRPr="00E24FE7">
              <w:rPr>
                <w:rFonts w:eastAsia="Times New Roman"/>
                <w:sz w:val="20"/>
                <w:szCs w:val="20"/>
              </w:rPr>
              <w:br/>
              <w:t>R-43; А-15,4</w:t>
            </w:r>
            <w:r w:rsidRPr="00E24FE7">
              <w:rPr>
                <w:rFonts w:eastAsia="Times New Roman"/>
                <w:sz w:val="20"/>
                <w:szCs w:val="20"/>
              </w:rPr>
              <w:br/>
              <w:t>W-81,7</w:t>
            </w:r>
            <w:r w:rsidRPr="00E24FE7">
              <w:rPr>
                <w:rFonts w:eastAsia="Times New Roman"/>
                <w:sz w:val="20"/>
                <w:szCs w:val="20"/>
              </w:rPr>
              <w:br/>
              <w:t>pH-6,0-5,8</w:t>
            </w:r>
          </w:p>
        </w:tc>
        <w:tc>
          <w:tcPr>
            <w:tcW w:w="1303" w:type="dxa"/>
            <w:vMerge w:val="restart"/>
            <w:tcBorders>
              <w:top w:val="nil"/>
              <w:left w:val="single" w:sz="4" w:space="0" w:color="auto"/>
              <w:bottom w:val="single" w:sz="4" w:space="0" w:color="auto"/>
              <w:right w:val="single" w:sz="4" w:space="0" w:color="auto"/>
            </w:tcBorders>
            <w:shd w:val="clear" w:color="auto" w:fill="auto"/>
            <w:vAlign w:val="center"/>
          </w:tcPr>
          <w:p w14:paraId="11D4BB7A" w14:textId="77777777" w:rsidR="000E2722" w:rsidRPr="00E24FE7" w:rsidRDefault="000E2722" w:rsidP="000E2722">
            <w:pPr>
              <w:jc w:val="center"/>
              <w:rPr>
                <w:rFonts w:eastAsia="Times New Roman"/>
                <w:sz w:val="20"/>
                <w:szCs w:val="20"/>
              </w:rPr>
            </w:pPr>
            <w:r w:rsidRPr="00E24FE7">
              <w:rPr>
                <w:rFonts w:eastAsia="Times New Roman"/>
                <w:sz w:val="20"/>
                <w:szCs w:val="20"/>
              </w:rPr>
              <w:t>Топливо,</w:t>
            </w:r>
            <w:r w:rsidRPr="00E24FE7">
              <w:rPr>
                <w:rFonts w:eastAsia="Times New Roman"/>
                <w:sz w:val="20"/>
                <w:szCs w:val="20"/>
              </w:rPr>
              <w:br/>
              <w:t>удобрения</w:t>
            </w:r>
          </w:p>
        </w:tc>
        <w:tc>
          <w:tcPr>
            <w:tcW w:w="1712" w:type="dxa"/>
            <w:vMerge w:val="restart"/>
            <w:tcBorders>
              <w:top w:val="nil"/>
              <w:left w:val="single" w:sz="4" w:space="0" w:color="auto"/>
              <w:bottom w:val="single" w:sz="4" w:space="0" w:color="auto"/>
              <w:right w:val="single" w:sz="4" w:space="0" w:color="auto"/>
            </w:tcBorders>
            <w:shd w:val="clear" w:color="auto" w:fill="auto"/>
            <w:vAlign w:val="center"/>
          </w:tcPr>
          <w:p w14:paraId="2928DFEF" w14:textId="77777777" w:rsidR="000E2722" w:rsidRPr="00E24FE7" w:rsidRDefault="000E2722" w:rsidP="000E2722">
            <w:pPr>
              <w:jc w:val="center"/>
              <w:rPr>
                <w:rFonts w:eastAsia="Times New Roman"/>
                <w:sz w:val="20"/>
                <w:szCs w:val="20"/>
              </w:rPr>
            </w:pPr>
            <w:r w:rsidRPr="00E24FE7">
              <w:rPr>
                <w:rFonts w:eastAsia="Times New Roman"/>
                <w:sz w:val="20"/>
                <w:szCs w:val="20"/>
              </w:rPr>
              <w:t>Разрабатывалось с.х.</w:t>
            </w:r>
          </w:p>
        </w:tc>
      </w:tr>
      <w:tr w:rsidR="000E2722" w:rsidRPr="00E24FE7" w14:paraId="56CF4525" w14:textId="77777777" w:rsidTr="000E2722">
        <w:trPr>
          <w:trHeight w:val="255"/>
        </w:trPr>
        <w:tc>
          <w:tcPr>
            <w:tcW w:w="3061" w:type="dxa"/>
            <w:tcBorders>
              <w:top w:val="nil"/>
              <w:left w:val="single" w:sz="4" w:space="0" w:color="auto"/>
              <w:bottom w:val="single" w:sz="4" w:space="0" w:color="auto"/>
              <w:right w:val="single" w:sz="4" w:space="0" w:color="auto"/>
            </w:tcBorders>
            <w:shd w:val="clear" w:color="auto" w:fill="auto"/>
            <w:vAlign w:val="center"/>
          </w:tcPr>
          <w:p w14:paraId="109F88E7" w14:textId="77777777" w:rsidR="000E2722" w:rsidRPr="00E24FE7" w:rsidRDefault="000E2722" w:rsidP="000E2722">
            <w:pPr>
              <w:jc w:val="center"/>
              <w:rPr>
                <w:rFonts w:eastAsia="Times New Roman"/>
                <w:sz w:val="20"/>
                <w:szCs w:val="20"/>
              </w:rPr>
            </w:pPr>
            <w:r w:rsidRPr="00E24FE7">
              <w:rPr>
                <w:rFonts w:eastAsia="Times New Roman"/>
                <w:sz w:val="20"/>
                <w:szCs w:val="20"/>
              </w:rPr>
              <w:t>на 01.01.99</w:t>
            </w:r>
          </w:p>
        </w:tc>
        <w:tc>
          <w:tcPr>
            <w:tcW w:w="1128" w:type="dxa"/>
            <w:tcBorders>
              <w:top w:val="nil"/>
              <w:left w:val="nil"/>
              <w:bottom w:val="single" w:sz="4" w:space="0" w:color="auto"/>
              <w:right w:val="single" w:sz="4" w:space="0" w:color="auto"/>
            </w:tcBorders>
            <w:shd w:val="clear" w:color="auto" w:fill="auto"/>
            <w:vAlign w:val="center"/>
          </w:tcPr>
          <w:p w14:paraId="5353C42F"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847" w:type="dxa"/>
            <w:tcBorders>
              <w:top w:val="nil"/>
              <w:left w:val="nil"/>
              <w:bottom w:val="single" w:sz="4" w:space="0" w:color="auto"/>
              <w:right w:val="single" w:sz="4" w:space="0" w:color="auto"/>
            </w:tcBorders>
            <w:shd w:val="clear" w:color="auto" w:fill="auto"/>
            <w:vAlign w:val="center"/>
          </w:tcPr>
          <w:p w14:paraId="4F9A16BD"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843" w:type="dxa"/>
            <w:tcBorders>
              <w:top w:val="nil"/>
              <w:left w:val="nil"/>
              <w:bottom w:val="single" w:sz="4" w:space="0" w:color="auto"/>
              <w:right w:val="single" w:sz="4" w:space="0" w:color="auto"/>
            </w:tcBorders>
            <w:shd w:val="clear" w:color="auto" w:fill="auto"/>
            <w:vAlign w:val="center"/>
          </w:tcPr>
          <w:p w14:paraId="65673E6E" w14:textId="77777777" w:rsidR="000E2722" w:rsidRPr="00E24FE7" w:rsidRDefault="000E2722" w:rsidP="000E2722">
            <w:pPr>
              <w:jc w:val="center"/>
              <w:rPr>
                <w:rFonts w:eastAsia="Times New Roman"/>
                <w:sz w:val="20"/>
                <w:szCs w:val="20"/>
              </w:rPr>
            </w:pPr>
            <w:r w:rsidRPr="00E24FE7">
              <w:rPr>
                <w:rFonts w:eastAsia="Times New Roman"/>
                <w:sz w:val="20"/>
                <w:szCs w:val="20"/>
              </w:rPr>
              <w:t>12</w:t>
            </w:r>
          </w:p>
        </w:tc>
        <w:tc>
          <w:tcPr>
            <w:tcW w:w="910" w:type="dxa"/>
            <w:tcBorders>
              <w:top w:val="nil"/>
              <w:left w:val="nil"/>
              <w:bottom w:val="single" w:sz="4" w:space="0" w:color="auto"/>
              <w:right w:val="single" w:sz="4" w:space="0" w:color="auto"/>
            </w:tcBorders>
            <w:shd w:val="clear" w:color="auto" w:fill="auto"/>
            <w:vAlign w:val="center"/>
          </w:tcPr>
          <w:p w14:paraId="44D2DFC5"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801" w:type="dxa"/>
            <w:tcBorders>
              <w:top w:val="nil"/>
              <w:left w:val="nil"/>
              <w:bottom w:val="single" w:sz="4" w:space="0" w:color="auto"/>
              <w:right w:val="single" w:sz="4" w:space="0" w:color="auto"/>
            </w:tcBorders>
            <w:shd w:val="clear" w:color="auto" w:fill="auto"/>
            <w:vAlign w:val="center"/>
          </w:tcPr>
          <w:p w14:paraId="68DF724A"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947" w:type="dxa"/>
            <w:tcBorders>
              <w:top w:val="nil"/>
              <w:left w:val="nil"/>
              <w:bottom w:val="single" w:sz="4" w:space="0" w:color="auto"/>
              <w:right w:val="single" w:sz="4" w:space="0" w:color="auto"/>
            </w:tcBorders>
            <w:shd w:val="clear" w:color="auto" w:fill="auto"/>
            <w:vAlign w:val="center"/>
          </w:tcPr>
          <w:p w14:paraId="5F306609" w14:textId="77777777" w:rsidR="000E2722" w:rsidRPr="00E24FE7" w:rsidRDefault="000E2722" w:rsidP="000E2722">
            <w:pPr>
              <w:jc w:val="center"/>
              <w:rPr>
                <w:rFonts w:eastAsia="Times New Roman"/>
                <w:sz w:val="20"/>
                <w:szCs w:val="20"/>
              </w:rPr>
            </w:pPr>
            <w:r w:rsidRPr="00E24FE7">
              <w:rPr>
                <w:rFonts w:eastAsia="Times New Roman"/>
                <w:sz w:val="20"/>
                <w:szCs w:val="20"/>
              </w:rPr>
              <w:t>52</w:t>
            </w:r>
          </w:p>
        </w:tc>
        <w:tc>
          <w:tcPr>
            <w:tcW w:w="966" w:type="dxa"/>
            <w:tcBorders>
              <w:top w:val="nil"/>
              <w:left w:val="nil"/>
              <w:bottom w:val="single" w:sz="4" w:space="0" w:color="auto"/>
              <w:right w:val="single" w:sz="4" w:space="0" w:color="auto"/>
            </w:tcBorders>
            <w:shd w:val="clear" w:color="auto" w:fill="auto"/>
            <w:vAlign w:val="center"/>
          </w:tcPr>
          <w:p w14:paraId="5EC74959" w14:textId="77777777" w:rsidR="000E2722" w:rsidRPr="00E24FE7" w:rsidRDefault="000E2722" w:rsidP="000E2722">
            <w:pPr>
              <w:jc w:val="center"/>
              <w:rPr>
                <w:rFonts w:eastAsia="Times New Roman"/>
                <w:sz w:val="20"/>
                <w:szCs w:val="20"/>
              </w:rPr>
            </w:pPr>
            <w:r w:rsidRPr="00E24FE7">
              <w:rPr>
                <w:rFonts w:eastAsia="Times New Roman"/>
                <w:sz w:val="20"/>
                <w:szCs w:val="20"/>
              </w:rPr>
              <w:t>52</w:t>
            </w:r>
          </w:p>
        </w:tc>
        <w:tc>
          <w:tcPr>
            <w:tcW w:w="1862" w:type="dxa"/>
            <w:vMerge/>
            <w:tcBorders>
              <w:top w:val="nil"/>
              <w:left w:val="single" w:sz="4" w:space="0" w:color="auto"/>
              <w:bottom w:val="single" w:sz="4" w:space="0" w:color="auto"/>
              <w:right w:val="single" w:sz="4" w:space="0" w:color="auto"/>
            </w:tcBorders>
            <w:vAlign w:val="center"/>
          </w:tcPr>
          <w:p w14:paraId="1E55D29F" w14:textId="77777777" w:rsidR="000E2722" w:rsidRPr="00E24FE7" w:rsidRDefault="000E2722" w:rsidP="000E2722">
            <w:pPr>
              <w:rPr>
                <w:rFonts w:eastAsia="Times New Roman"/>
                <w:sz w:val="20"/>
                <w:szCs w:val="20"/>
              </w:rPr>
            </w:pPr>
          </w:p>
        </w:tc>
        <w:tc>
          <w:tcPr>
            <w:tcW w:w="1303" w:type="dxa"/>
            <w:vMerge/>
            <w:tcBorders>
              <w:top w:val="nil"/>
              <w:left w:val="single" w:sz="4" w:space="0" w:color="auto"/>
              <w:bottom w:val="single" w:sz="4" w:space="0" w:color="auto"/>
              <w:right w:val="single" w:sz="4" w:space="0" w:color="auto"/>
            </w:tcBorders>
            <w:vAlign w:val="center"/>
          </w:tcPr>
          <w:p w14:paraId="5D7DD7D4" w14:textId="77777777" w:rsidR="000E2722" w:rsidRPr="00E24FE7" w:rsidRDefault="000E2722" w:rsidP="000E2722">
            <w:pPr>
              <w:rPr>
                <w:rFonts w:eastAsia="Times New Roman"/>
                <w:sz w:val="20"/>
                <w:szCs w:val="20"/>
              </w:rPr>
            </w:pPr>
          </w:p>
        </w:tc>
        <w:tc>
          <w:tcPr>
            <w:tcW w:w="1712" w:type="dxa"/>
            <w:vMerge/>
            <w:tcBorders>
              <w:top w:val="nil"/>
              <w:left w:val="single" w:sz="4" w:space="0" w:color="auto"/>
              <w:bottom w:val="single" w:sz="4" w:space="0" w:color="auto"/>
              <w:right w:val="single" w:sz="4" w:space="0" w:color="auto"/>
            </w:tcBorders>
            <w:vAlign w:val="center"/>
          </w:tcPr>
          <w:p w14:paraId="3FCDD774" w14:textId="77777777" w:rsidR="000E2722" w:rsidRPr="00E24FE7" w:rsidRDefault="000E2722" w:rsidP="000E2722">
            <w:pPr>
              <w:rPr>
                <w:rFonts w:eastAsia="Times New Roman"/>
                <w:sz w:val="20"/>
                <w:szCs w:val="20"/>
              </w:rPr>
            </w:pPr>
          </w:p>
        </w:tc>
      </w:tr>
      <w:tr w:rsidR="000E2722" w:rsidRPr="00E24FE7" w14:paraId="58A5B4F8" w14:textId="77777777" w:rsidTr="000E2722">
        <w:trPr>
          <w:trHeight w:val="285"/>
        </w:trPr>
        <w:tc>
          <w:tcPr>
            <w:tcW w:w="14380"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689C8BA2" w14:textId="77777777" w:rsidR="000E2722" w:rsidRPr="00E24FE7" w:rsidRDefault="000E2722" w:rsidP="000E2722">
            <w:pPr>
              <w:rPr>
                <w:rFonts w:eastAsia="Times New Roman"/>
                <w:b/>
                <w:bCs/>
                <w:sz w:val="22"/>
                <w:szCs w:val="22"/>
              </w:rPr>
            </w:pPr>
            <w:r w:rsidRPr="00E24FE7">
              <w:rPr>
                <w:rFonts w:eastAsia="Times New Roman"/>
                <w:b/>
                <w:bCs/>
                <w:sz w:val="22"/>
                <w:szCs w:val="22"/>
              </w:rPr>
              <w:t>Перспективные для разведки</w:t>
            </w:r>
          </w:p>
        </w:tc>
      </w:tr>
      <w:tr w:rsidR="000E2722" w:rsidRPr="00E24FE7" w14:paraId="284B117E" w14:textId="77777777" w:rsidTr="000E2722">
        <w:trPr>
          <w:trHeight w:val="720"/>
        </w:trPr>
        <w:tc>
          <w:tcPr>
            <w:tcW w:w="3061" w:type="dxa"/>
            <w:tcBorders>
              <w:top w:val="nil"/>
              <w:left w:val="single" w:sz="4" w:space="0" w:color="auto"/>
              <w:bottom w:val="single" w:sz="4" w:space="0" w:color="auto"/>
              <w:right w:val="single" w:sz="4" w:space="0" w:color="auto"/>
            </w:tcBorders>
            <w:shd w:val="clear" w:color="auto" w:fill="auto"/>
            <w:vAlign w:val="center"/>
          </w:tcPr>
          <w:p w14:paraId="681C763E" w14:textId="77777777" w:rsidR="000E2722" w:rsidRPr="00E24FE7" w:rsidRDefault="000E2722" w:rsidP="000E2722">
            <w:pPr>
              <w:jc w:val="center"/>
              <w:rPr>
                <w:rFonts w:eastAsia="Times New Roman"/>
                <w:sz w:val="20"/>
                <w:szCs w:val="20"/>
              </w:rPr>
            </w:pPr>
            <w:r w:rsidRPr="00E24FE7">
              <w:rPr>
                <w:rFonts w:eastAsia="Times New Roman"/>
                <w:sz w:val="20"/>
                <w:szCs w:val="20"/>
              </w:rPr>
              <w:t>Сосновское</w:t>
            </w:r>
            <w:r w:rsidRPr="00E24FE7">
              <w:rPr>
                <w:rFonts w:eastAsia="Times New Roman"/>
                <w:sz w:val="20"/>
                <w:szCs w:val="20"/>
              </w:rPr>
              <w:br/>
              <w:t xml:space="preserve">от р.ц.Яранск на Ю в </w:t>
            </w:r>
            <w:smartTag w:uri="urn:schemas-microsoft-com:office:smarttags" w:element="metricconverter">
              <w:smartTagPr>
                <w:attr w:name="ProductID" w:val="2 км"/>
              </w:smartTagPr>
              <w:r w:rsidRPr="00E24FE7">
                <w:rPr>
                  <w:rFonts w:eastAsia="Times New Roman"/>
                  <w:sz w:val="20"/>
                  <w:szCs w:val="20"/>
                </w:rPr>
                <w:t>2 км</w:t>
              </w:r>
            </w:smartTag>
            <w:r w:rsidRPr="00E24FE7">
              <w:rPr>
                <w:rFonts w:eastAsia="Times New Roman"/>
                <w:sz w:val="20"/>
                <w:szCs w:val="20"/>
              </w:rPr>
              <w:br/>
              <w:t xml:space="preserve">от с.Сосновка на СЗ в </w:t>
            </w:r>
            <w:smartTag w:uri="urn:schemas-microsoft-com:office:smarttags" w:element="metricconverter">
              <w:smartTagPr>
                <w:attr w:name="ProductID" w:val="0,5 км"/>
              </w:smartTagPr>
              <w:r w:rsidRPr="00E24FE7">
                <w:rPr>
                  <w:rFonts w:eastAsia="Times New Roman"/>
                  <w:sz w:val="20"/>
                  <w:szCs w:val="20"/>
                </w:rPr>
                <w:t>0,5 км</w:t>
              </w:r>
            </w:smartTag>
          </w:p>
        </w:tc>
        <w:tc>
          <w:tcPr>
            <w:tcW w:w="1128" w:type="dxa"/>
            <w:tcBorders>
              <w:top w:val="nil"/>
              <w:left w:val="nil"/>
              <w:bottom w:val="single" w:sz="4" w:space="0" w:color="auto"/>
              <w:right w:val="single" w:sz="4" w:space="0" w:color="auto"/>
            </w:tcBorders>
            <w:shd w:val="clear" w:color="auto" w:fill="auto"/>
            <w:vAlign w:val="center"/>
          </w:tcPr>
          <w:p w14:paraId="26F114CC" w14:textId="77777777" w:rsidR="000E2722" w:rsidRPr="00E24FE7" w:rsidRDefault="000E2722" w:rsidP="000E2722">
            <w:pPr>
              <w:jc w:val="center"/>
              <w:rPr>
                <w:rFonts w:eastAsia="Times New Roman"/>
                <w:sz w:val="20"/>
                <w:szCs w:val="20"/>
              </w:rPr>
            </w:pPr>
            <w:r w:rsidRPr="00E24FE7">
              <w:rPr>
                <w:rFonts w:eastAsia="Times New Roman"/>
                <w:sz w:val="20"/>
                <w:szCs w:val="20"/>
              </w:rPr>
              <w:t>Д-1972</w:t>
            </w:r>
          </w:p>
        </w:tc>
        <w:tc>
          <w:tcPr>
            <w:tcW w:w="847" w:type="dxa"/>
            <w:tcBorders>
              <w:top w:val="nil"/>
              <w:left w:val="nil"/>
              <w:bottom w:val="single" w:sz="4" w:space="0" w:color="auto"/>
              <w:right w:val="single" w:sz="4" w:space="0" w:color="auto"/>
            </w:tcBorders>
            <w:shd w:val="clear" w:color="auto" w:fill="auto"/>
            <w:vAlign w:val="center"/>
          </w:tcPr>
          <w:p w14:paraId="09B79BA5" w14:textId="77777777" w:rsidR="000E2722" w:rsidRPr="00E24FE7" w:rsidRDefault="000E2722" w:rsidP="000E2722">
            <w:pPr>
              <w:jc w:val="center"/>
              <w:rPr>
                <w:rFonts w:eastAsia="Times New Roman"/>
                <w:sz w:val="20"/>
                <w:szCs w:val="20"/>
              </w:rPr>
            </w:pPr>
            <w:r w:rsidRPr="00E24FE7">
              <w:rPr>
                <w:rFonts w:eastAsia="Times New Roman"/>
                <w:sz w:val="20"/>
                <w:szCs w:val="20"/>
              </w:rPr>
              <w:t>22</w:t>
            </w:r>
          </w:p>
        </w:tc>
        <w:tc>
          <w:tcPr>
            <w:tcW w:w="843" w:type="dxa"/>
            <w:tcBorders>
              <w:top w:val="nil"/>
              <w:left w:val="nil"/>
              <w:bottom w:val="single" w:sz="4" w:space="0" w:color="auto"/>
              <w:right w:val="single" w:sz="4" w:space="0" w:color="auto"/>
            </w:tcBorders>
            <w:shd w:val="clear" w:color="auto" w:fill="auto"/>
            <w:vAlign w:val="center"/>
          </w:tcPr>
          <w:p w14:paraId="63DAD1FF" w14:textId="77777777" w:rsidR="000E2722" w:rsidRPr="00E24FE7" w:rsidRDefault="000E2722" w:rsidP="000E2722">
            <w:pPr>
              <w:jc w:val="center"/>
              <w:rPr>
                <w:rFonts w:eastAsia="Times New Roman"/>
                <w:sz w:val="20"/>
                <w:szCs w:val="20"/>
              </w:rPr>
            </w:pPr>
            <w:r w:rsidRPr="00E24FE7">
              <w:rPr>
                <w:rFonts w:eastAsia="Times New Roman"/>
                <w:sz w:val="20"/>
                <w:szCs w:val="20"/>
              </w:rPr>
              <w:t>14</w:t>
            </w:r>
          </w:p>
        </w:tc>
        <w:tc>
          <w:tcPr>
            <w:tcW w:w="910" w:type="dxa"/>
            <w:tcBorders>
              <w:top w:val="nil"/>
              <w:left w:val="nil"/>
              <w:bottom w:val="single" w:sz="4" w:space="0" w:color="auto"/>
              <w:right w:val="single" w:sz="4" w:space="0" w:color="auto"/>
            </w:tcBorders>
            <w:shd w:val="clear" w:color="auto" w:fill="auto"/>
            <w:vAlign w:val="center"/>
          </w:tcPr>
          <w:p w14:paraId="5CB7014C" w14:textId="77777777" w:rsidR="000E2722" w:rsidRPr="00E24FE7" w:rsidRDefault="000E2722" w:rsidP="000E2722">
            <w:pPr>
              <w:jc w:val="center"/>
              <w:rPr>
                <w:rFonts w:eastAsia="Times New Roman"/>
                <w:sz w:val="20"/>
                <w:szCs w:val="20"/>
                <w:u w:val="single"/>
              </w:rPr>
            </w:pPr>
            <w:r w:rsidRPr="00E24FE7">
              <w:rPr>
                <w:rFonts w:eastAsia="Times New Roman"/>
                <w:sz w:val="20"/>
                <w:szCs w:val="20"/>
                <w:u w:val="single"/>
              </w:rPr>
              <w:t>3,3</w:t>
            </w:r>
            <w:r w:rsidRPr="00E24FE7">
              <w:rPr>
                <w:rFonts w:eastAsia="Times New Roman"/>
                <w:sz w:val="20"/>
                <w:szCs w:val="20"/>
                <w:u w:val="single"/>
              </w:rPr>
              <w:br/>
            </w:r>
            <w:r w:rsidRPr="00E24FE7">
              <w:rPr>
                <w:rFonts w:eastAsia="Times New Roman"/>
                <w:sz w:val="20"/>
                <w:szCs w:val="20"/>
              </w:rPr>
              <w:t>1,24</w:t>
            </w:r>
          </w:p>
        </w:tc>
        <w:tc>
          <w:tcPr>
            <w:tcW w:w="801" w:type="dxa"/>
            <w:tcBorders>
              <w:top w:val="nil"/>
              <w:left w:val="nil"/>
              <w:bottom w:val="single" w:sz="4" w:space="0" w:color="auto"/>
              <w:right w:val="single" w:sz="4" w:space="0" w:color="auto"/>
            </w:tcBorders>
            <w:shd w:val="clear" w:color="auto" w:fill="auto"/>
            <w:vAlign w:val="center"/>
          </w:tcPr>
          <w:p w14:paraId="73B99C65" w14:textId="77777777" w:rsidR="000E2722" w:rsidRPr="00E24FE7" w:rsidRDefault="000E2722" w:rsidP="000E2722">
            <w:pPr>
              <w:jc w:val="center"/>
              <w:rPr>
                <w:rFonts w:eastAsia="Times New Roman"/>
                <w:sz w:val="20"/>
                <w:szCs w:val="20"/>
              </w:rPr>
            </w:pPr>
            <w:r w:rsidRPr="00E24FE7">
              <w:rPr>
                <w:rFonts w:eastAsia="Times New Roman"/>
                <w:sz w:val="20"/>
                <w:szCs w:val="20"/>
              </w:rPr>
              <w:t>С1</w:t>
            </w:r>
          </w:p>
        </w:tc>
        <w:tc>
          <w:tcPr>
            <w:tcW w:w="947" w:type="dxa"/>
            <w:tcBorders>
              <w:top w:val="nil"/>
              <w:left w:val="nil"/>
              <w:bottom w:val="single" w:sz="4" w:space="0" w:color="auto"/>
              <w:right w:val="single" w:sz="4" w:space="0" w:color="auto"/>
            </w:tcBorders>
            <w:shd w:val="clear" w:color="auto" w:fill="auto"/>
            <w:vAlign w:val="center"/>
          </w:tcPr>
          <w:p w14:paraId="32B1BC16" w14:textId="77777777" w:rsidR="000E2722" w:rsidRPr="00E24FE7" w:rsidRDefault="000E2722" w:rsidP="000E2722">
            <w:pPr>
              <w:jc w:val="center"/>
              <w:rPr>
                <w:rFonts w:eastAsia="Times New Roman"/>
                <w:sz w:val="20"/>
                <w:szCs w:val="20"/>
              </w:rPr>
            </w:pPr>
            <w:r w:rsidRPr="00E24FE7">
              <w:rPr>
                <w:rFonts w:eastAsia="Times New Roman"/>
                <w:sz w:val="20"/>
                <w:szCs w:val="20"/>
              </w:rPr>
              <w:t>47</w:t>
            </w:r>
          </w:p>
        </w:tc>
        <w:tc>
          <w:tcPr>
            <w:tcW w:w="966" w:type="dxa"/>
            <w:tcBorders>
              <w:top w:val="nil"/>
              <w:left w:val="nil"/>
              <w:bottom w:val="single" w:sz="4" w:space="0" w:color="auto"/>
              <w:right w:val="single" w:sz="4" w:space="0" w:color="auto"/>
            </w:tcBorders>
            <w:shd w:val="clear" w:color="auto" w:fill="auto"/>
            <w:vAlign w:val="center"/>
          </w:tcPr>
          <w:p w14:paraId="67897952" w14:textId="77777777" w:rsidR="000E2722" w:rsidRPr="00E24FE7" w:rsidRDefault="000E2722" w:rsidP="000E2722">
            <w:pPr>
              <w:jc w:val="center"/>
              <w:rPr>
                <w:rFonts w:eastAsia="Times New Roman"/>
                <w:sz w:val="20"/>
                <w:szCs w:val="20"/>
              </w:rPr>
            </w:pPr>
            <w:r w:rsidRPr="00E24FE7">
              <w:rPr>
                <w:rFonts w:eastAsia="Times New Roman"/>
                <w:sz w:val="20"/>
                <w:szCs w:val="20"/>
              </w:rPr>
              <w:t>37</w:t>
            </w:r>
          </w:p>
        </w:tc>
        <w:tc>
          <w:tcPr>
            <w:tcW w:w="1862" w:type="dxa"/>
            <w:vMerge w:val="restart"/>
            <w:tcBorders>
              <w:top w:val="nil"/>
              <w:left w:val="single" w:sz="4" w:space="0" w:color="auto"/>
              <w:bottom w:val="single" w:sz="4" w:space="0" w:color="auto"/>
              <w:right w:val="single" w:sz="4" w:space="0" w:color="auto"/>
            </w:tcBorders>
            <w:shd w:val="clear" w:color="auto" w:fill="auto"/>
            <w:vAlign w:val="center"/>
          </w:tcPr>
          <w:p w14:paraId="20003D1F" w14:textId="77777777" w:rsidR="000E2722" w:rsidRPr="00E24FE7" w:rsidRDefault="000E2722" w:rsidP="000E2722">
            <w:pPr>
              <w:jc w:val="center"/>
              <w:rPr>
                <w:rFonts w:eastAsia="Times New Roman"/>
                <w:sz w:val="20"/>
                <w:szCs w:val="20"/>
              </w:rPr>
            </w:pPr>
            <w:r w:rsidRPr="00E24FE7">
              <w:rPr>
                <w:rFonts w:eastAsia="Times New Roman"/>
                <w:sz w:val="20"/>
                <w:szCs w:val="20"/>
              </w:rPr>
              <w:t>Низ.</w:t>
            </w:r>
            <w:r w:rsidRPr="00E24FE7">
              <w:rPr>
                <w:rFonts w:eastAsia="Times New Roman"/>
                <w:sz w:val="20"/>
                <w:szCs w:val="20"/>
              </w:rPr>
              <w:br/>
              <w:t>R - 42; A -27,6</w:t>
            </w:r>
            <w:r w:rsidRPr="00E24FE7">
              <w:rPr>
                <w:rFonts w:eastAsia="Times New Roman"/>
                <w:sz w:val="20"/>
                <w:szCs w:val="20"/>
              </w:rPr>
              <w:br/>
              <w:t>W - 78,4</w:t>
            </w:r>
          </w:p>
        </w:tc>
        <w:tc>
          <w:tcPr>
            <w:tcW w:w="1303" w:type="dxa"/>
            <w:vMerge w:val="restart"/>
            <w:tcBorders>
              <w:top w:val="nil"/>
              <w:left w:val="single" w:sz="4" w:space="0" w:color="auto"/>
              <w:bottom w:val="single" w:sz="4" w:space="0" w:color="auto"/>
              <w:right w:val="single" w:sz="4" w:space="0" w:color="auto"/>
            </w:tcBorders>
            <w:shd w:val="clear" w:color="auto" w:fill="auto"/>
            <w:vAlign w:val="center"/>
          </w:tcPr>
          <w:p w14:paraId="44358B2E" w14:textId="77777777" w:rsidR="000E2722" w:rsidRPr="00E24FE7" w:rsidRDefault="000E2722" w:rsidP="000E2722">
            <w:pPr>
              <w:jc w:val="center"/>
              <w:rPr>
                <w:rFonts w:eastAsia="Times New Roman"/>
                <w:sz w:val="20"/>
                <w:szCs w:val="20"/>
              </w:rPr>
            </w:pPr>
            <w:r w:rsidRPr="00E24FE7">
              <w:rPr>
                <w:rFonts w:eastAsia="Times New Roman"/>
                <w:sz w:val="20"/>
                <w:szCs w:val="20"/>
              </w:rPr>
              <w:t>Удобрение</w:t>
            </w:r>
          </w:p>
        </w:tc>
        <w:tc>
          <w:tcPr>
            <w:tcW w:w="1712" w:type="dxa"/>
            <w:vMerge w:val="restart"/>
            <w:tcBorders>
              <w:top w:val="nil"/>
              <w:left w:val="single" w:sz="4" w:space="0" w:color="auto"/>
              <w:bottom w:val="single" w:sz="4" w:space="0" w:color="auto"/>
              <w:right w:val="single" w:sz="4" w:space="0" w:color="auto"/>
            </w:tcBorders>
            <w:shd w:val="clear" w:color="auto" w:fill="auto"/>
            <w:vAlign w:val="center"/>
          </w:tcPr>
          <w:p w14:paraId="55293109" w14:textId="77777777" w:rsidR="000E2722" w:rsidRPr="00E24FE7" w:rsidRDefault="000E2722" w:rsidP="000E2722">
            <w:pPr>
              <w:jc w:val="center"/>
              <w:rPr>
                <w:rFonts w:eastAsia="Times New Roman"/>
                <w:sz w:val="20"/>
                <w:szCs w:val="20"/>
              </w:rPr>
            </w:pPr>
            <w:r w:rsidRPr="00E24FE7">
              <w:rPr>
                <w:rFonts w:eastAsia="Times New Roman"/>
                <w:sz w:val="20"/>
                <w:szCs w:val="20"/>
              </w:rPr>
              <w:t>Разрабатывалось с.х.</w:t>
            </w:r>
          </w:p>
        </w:tc>
      </w:tr>
      <w:tr w:rsidR="000E2722" w:rsidRPr="00E24FE7" w14:paraId="6B4C484D" w14:textId="77777777" w:rsidTr="000E2722">
        <w:trPr>
          <w:trHeight w:val="255"/>
        </w:trPr>
        <w:tc>
          <w:tcPr>
            <w:tcW w:w="3061" w:type="dxa"/>
            <w:tcBorders>
              <w:top w:val="nil"/>
              <w:left w:val="single" w:sz="4" w:space="0" w:color="auto"/>
              <w:bottom w:val="single" w:sz="4" w:space="0" w:color="auto"/>
              <w:right w:val="single" w:sz="4" w:space="0" w:color="auto"/>
            </w:tcBorders>
            <w:shd w:val="clear" w:color="auto" w:fill="auto"/>
            <w:noWrap/>
            <w:vAlign w:val="center"/>
          </w:tcPr>
          <w:p w14:paraId="62EAE5D7" w14:textId="77777777" w:rsidR="000E2722" w:rsidRPr="00E24FE7" w:rsidRDefault="000E2722" w:rsidP="000E2722">
            <w:pPr>
              <w:jc w:val="center"/>
              <w:rPr>
                <w:rFonts w:eastAsia="Times New Roman"/>
                <w:sz w:val="20"/>
                <w:szCs w:val="20"/>
              </w:rPr>
            </w:pPr>
            <w:r w:rsidRPr="00E24FE7">
              <w:rPr>
                <w:rFonts w:eastAsia="Times New Roman"/>
                <w:sz w:val="20"/>
                <w:szCs w:val="20"/>
              </w:rPr>
              <w:t>на 01.01.99 г.</w:t>
            </w:r>
          </w:p>
        </w:tc>
        <w:tc>
          <w:tcPr>
            <w:tcW w:w="1128" w:type="dxa"/>
            <w:tcBorders>
              <w:top w:val="nil"/>
              <w:left w:val="nil"/>
              <w:bottom w:val="single" w:sz="4" w:space="0" w:color="auto"/>
              <w:right w:val="single" w:sz="4" w:space="0" w:color="auto"/>
            </w:tcBorders>
            <w:shd w:val="clear" w:color="auto" w:fill="auto"/>
            <w:vAlign w:val="center"/>
          </w:tcPr>
          <w:p w14:paraId="6880457D"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847" w:type="dxa"/>
            <w:tcBorders>
              <w:top w:val="nil"/>
              <w:left w:val="nil"/>
              <w:bottom w:val="single" w:sz="4" w:space="0" w:color="auto"/>
              <w:right w:val="single" w:sz="4" w:space="0" w:color="auto"/>
            </w:tcBorders>
            <w:shd w:val="clear" w:color="auto" w:fill="auto"/>
            <w:vAlign w:val="center"/>
          </w:tcPr>
          <w:p w14:paraId="1BF6CB31"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843" w:type="dxa"/>
            <w:tcBorders>
              <w:top w:val="nil"/>
              <w:left w:val="nil"/>
              <w:bottom w:val="single" w:sz="4" w:space="0" w:color="auto"/>
              <w:right w:val="single" w:sz="4" w:space="0" w:color="auto"/>
            </w:tcBorders>
            <w:shd w:val="clear" w:color="auto" w:fill="auto"/>
            <w:vAlign w:val="center"/>
          </w:tcPr>
          <w:p w14:paraId="65DDD72A" w14:textId="77777777" w:rsidR="000E2722" w:rsidRPr="00E24FE7" w:rsidRDefault="000E2722" w:rsidP="000E2722">
            <w:pPr>
              <w:jc w:val="center"/>
              <w:rPr>
                <w:rFonts w:eastAsia="Times New Roman"/>
                <w:sz w:val="20"/>
                <w:szCs w:val="20"/>
              </w:rPr>
            </w:pPr>
            <w:r w:rsidRPr="00E24FE7">
              <w:rPr>
                <w:rFonts w:eastAsia="Times New Roman"/>
                <w:sz w:val="20"/>
                <w:szCs w:val="20"/>
              </w:rPr>
              <w:t>14</w:t>
            </w:r>
          </w:p>
        </w:tc>
        <w:tc>
          <w:tcPr>
            <w:tcW w:w="910" w:type="dxa"/>
            <w:tcBorders>
              <w:top w:val="nil"/>
              <w:left w:val="nil"/>
              <w:bottom w:val="single" w:sz="4" w:space="0" w:color="auto"/>
              <w:right w:val="single" w:sz="4" w:space="0" w:color="auto"/>
            </w:tcBorders>
            <w:shd w:val="clear" w:color="auto" w:fill="auto"/>
            <w:vAlign w:val="center"/>
          </w:tcPr>
          <w:p w14:paraId="0A944139"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801" w:type="dxa"/>
            <w:tcBorders>
              <w:top w:val="nil"/>
              <w:left w:val="nil"/>
              <w:bottom w:val="single" w:sz="4" w:space="0" w:color="auto"/>
              <w:right w:val="single" w:sz="4" w:space="0" w:color="auto"/>
            </w:tcBorders>
            <w:shd w:val="clear" w:color="auto" w:fill="auto"/>
            <w:vAlign w:val="center"/>
          </w:tcPr>
          <w:p w14:paraId="7496EED0"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947" w:type="dxa"/>
            <w:tcBorders>
              <w:top w:val="nil"/>
              <w:left w:val="nil"/>
              <w:bottom w:val="single" w:sz="4" w:space="0" w:color="auto"/>
              <w:right w:val="single" w:sz="4" w:space="0" w:color="auto"/>
            </w:tcBorders>
            <w:shd w:val="clear" w:color="auto" w:fill="auto"/>
            <w:vAlign w:val="center"/>
          </w:tcPr>
          <w:p w14:paraId="5D5489DC" w14:textId="77777777" w:rsidR="000E2722" w:rsidRPr="00E24FE7" w:rsidRDefault="000E2722" w:rsidP="000E2722">
            <w:pPr>
              <w:jc w:val="center"/>
              <w:rPr>
                <w:rFonts w:eastAsia="Times New Roman"/>
                <w:sz w:val="20"/>
                <w:szCs w:val="20"/>
              </w:rPr>
            </w:pPr>
            <w:r w:rsidRPr="00E24FE7">
              <w:rPr>
                <w:rFonts w:eastAsia="Times New Roman"/>
                <w:sz w:val="20"/>
                <w:szCs w:val="20"/>
              </w:rPr>
              <w:t>45</w:t>
            </w:r>
          </w:p>
        </w:tc>
        <w:tc>
          <w:tcPr>
            <w:tcW w:w="966" w:type="dxa"/>
            <w:tcBorders>
              <w:top w:val="nil"/>
              <w:left w:val="nil"/>
              <w:bottom w:val="single" w:sz="4" w:space="0" w:color="auto"/>
              <w:right w:val="single" w:sz="4" w:space="0" w:color="auto"/>
            </w:tcBorders>
            <w:shd w:val="clear" w:color="auto" w:fill="auto"/>
            <w:vAlign w:val="center"/>
          </w:tcPr>
          <w:p w14:paraId="0F39B722" w14:textId="77777777" w:rsidR="000E2722" w:rsidRPr="00E24FE7" w:rsidRDefault="000E2722" w:rsidP="000E2722">
            <w:pPr>
              <w:jc w:val="center"/>
              <w:rPr>
                <w:rFonts w:eastAsia="Times New Roman"/>
                <w:sz w:val="20"/>
                <w:szCs w:val="20"/>
              </w:rPr>
            </w:pPr>
            <w:r w:rsidRPr="00E24FE7">
              <w:rPr>
                <w:rFonts w:eastAsia="Times New Roman"/>
                <w:sz w:val="20"/>
                <w:szCs w:val="20"/>
              </w:rPr>
              <w:t>35</w:t>
            </w:r>
          </w:p>
        </w:tc>
        <w:tc>
          <w:tcPr>
            <w:tcW w:w="1862" w:type="dxa"/>
            <w:vMerge/>
            <w:tcBorders>
              <w:top w:val="nil"/>
              <w:left w:val="single" w:sz="4" w:space="0" w:color="auto"/>
              <w:bottom w:val="single" w:sz="4" w:space="0" w:color="auto"/>
              <w:right w:val="single" w:sz="4" w:space="0" w:color="auto"/>
            </w:tcBorders>
            <w:vAlign w:val="center"/>
          </w:tcPr>
          <w:p w14:paraId="343350A5" w14:textId="77777777" w:rsidR="000E2722" w:rsidRPr="00E24FE7" w:rsidRDefault="000E2722" w:rsidP="000E2722">
            <w:pPr>
              <w:rPr>
                <w:rFonts w:eastAsia="Times New Roman"/>
                <w:sz w:val="20"/>
                <w:szCs w:val="20"/>
              </w:rPr>
            </w:pPr>
          </w:p>
        </w:tc>
        <w:tc>
          <w:tcPr>
            <w:tcW w:w="1303" w:type="dxa"/>
            <w:vMerge/>
            <w:tcBorders>
              <w:top w:val="nil"/>
              <w:left w:val="single" w:sz="4" w:space="0" w:color="auto"/>
              <w:bottom w:val="single" w:sz="4" w:space="0" w:color="auto"/>
              <w:right w:val="single" w:sz="4" w:space="0" w:color="auto"/>
            </w:tcBorders>
            <w:vAlign w:val="center"/>
          </w:tcPr>
          <w:p w14:paraId="2FA993BF" w14:textId="77777777" w:rsidR="000E2722" w:rsidRPr="00E24FE7" w:rsidRDefault="000E2722" w:rsidP="000E2722">
            <w:pPr>
              <w:rPr>
                <w:rFonts w:eastAsia="Times New Roman"/>
                <w:sz w:val="20"/>
                <w:szCs w:val="20"/>
              </w:rPr>
            </w:pPr>
          </w:p>
        </w:tc>
        <w:tc>
          <w:tcPr>
            <w:tcW w:w="1712" w:type="dxa"/>
            <w:vMerge/>
            <w:tcBorders>
              <w:top w:val="nil"/>
              <w:left w:val="single" w:sz="4" w:space="0" w:color="auto"/>
              <w:bottom w:val="single" w:sz="4" w:space="0" w:color="auto"/>
              <w:right w:val="single" w:sz="4" w:space="0" w:color="auto"/>
            </w:tcBorders>
            <w:vAlign w:val="center"/>
          </w:tcPr>
          <w:p w14:paraId="1795DD02" w14:textId="77777777" w:rsidR="000E2722" w:rsidRPr="00E24FE7" w:rsidRDefault="000E2722" w:rsidP="000E2722">
            <w:pPr>
              <w:rPr>
                <w:rFonts w:eastAsia="Times New Roman"/>
                <w:sz w:val="20"/>
                <w:szCs w:val="20"/>
              </w:rPr>
            </w:pPr>
          </w:p>
        </w:tc>
      </w:tr>
      <w:tr w:rsidR="000E2722" w:rsidRPr="00E24FE7" w14:paraId="4B9AB418" w14:textId="77777777" w:rsidTr="000E2722">
        <w:trPr>
          <w:trHeight w:val="255"/>
        </w:trPr>
        <w:tc>
          <w:tcPr>
            <w:tcW w:w="3061" w:type="dxa"/>
            <w:tcBorders>
              <w:top w:val="nil"/>
              <w:left w:val="single" w:sz="4" w:space="0" w:color="auto"/>
              <w:bottom w:val="single" w:sz="4" w:space="0" w:color="auto"/>
              <w:right w:val="single" w:sz="4" w:space="0" w:color="auto"/>
            </w:tcBorders>
            <w:shd w:val="clear" w:color="auto" w:fill="auto"/>
            <w:noWrap/>
            <w:vAlign w:val="center"/>
          </w:tcPr>
          <w:p w14:paraId="687EA31D"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128" w:type="dxa"/>
            <w:tcBorders>
              <w:top w:val="nil"/>
              <w:left w:val="nil"/>
              <w:bottom w:val="single" w:sz="4" w:space="0" w:color="auto"/>
              <w:right w:val="single" w:sz="4" w:space="0" w:color="auto"/>
            </w:tcBorders>
            <w:shd w:val="clear" w:color="auto" w:fill="auto"/>
            <w:vAlign w:val="center"/>
          </w:tcPr>
          <w:p w14:paraId="5D44742A" w14:textId="77777777" w:rsidR="000E2722" w:rsidRPr="00E24FE7" w:rsidRDefault="000E2722" w:rsidP="000E2722">
            <w:pPr>
              <w:jc w:val="center"/>
              <w:rPr>
                <w:rFonts w:eastAsia="Times New Roman"/>
                <w:sz w:val="20"/>
                <w:szCs w:val="20"/>
              </w:rPr>
            </w:pPr>
            <w:r w:rsidRPr="00E24FE7">
              <w:rPr>
                <w:rFonts w:eastAsia="Times New Roman"/>
                <w:sz w:val="20"/>
                <w:szCs w:val="20"/>
              </w:rPr>
              <w:t>ДП-1992</w:t>
            </w:r>
          </w:p>
        </w:tc>
        <w:tc>
          <w:tcPr>
            <w:tcW w:w="847" w:type="dxa"/>
            <w:tcBorders>
              <w:top w:val="nil"/>
              <w:left w:val="nil"/>
              <w:bottom w:val="single" w:sz="4" w:space="0" w:color="auto"/>
              <w:right w:val="single" w:sz="4" w:space="0" w:color="auto"/>
            </w:tcBorders>
            <w:shd w:val="clear" w:color="auto" w:fill="auto"/>
            <w:vAlign w:val="center"/>
          </w:tcPr>
          <w:p w14:paraId="262946ED" w14:textId="77777777" w:rsidR="000E2722" w:rsidRPr="00E24FE7" w:rsidRDefault="000E2722" w:rsidP="000E2722">
            <w:pPr>
              <w:jc w:val="center"/>
              <w:rPr>
                <w:rFonts w:eastAsia="Times New Roman"/>
                <w:sz w:val="20"/>
                <w:szCs w:val="20"/>
              </w:rPr>
            </w:pPr>
            <w:r w:rsidRPr="00E24FE7">
              <w:rPr>
                <w:rFonts w:eastAsia="Times New Roman"/>
                <w:sz w:val="20"/>
                <w:szCs w:val="20"/>
              </w:rPr>
              <w:t>21</w:t>
            </w:r>
          </w:p>
        </w:tc>
        <w:tc>
          <w:tcPr>
            <w:tcW w:w="843" w:type="dxa"/>
            <w:tcBorders>
              <w:top w:val="nil"/>
              <w:left w:val="nil"/>
              <w:bottom w:val="single" w:sz="4" w:space="0" w:color="auto"/>
              <w:right w:val="single" w:sz="4" w:space="0" w:color="auto"/>
            </w:tcBorders>
            <w:shd w:val="clear" w:color="auto" w:fill="auto"/>
            <w:vAlign w:val="center"/>
          </w:tcPr>
          <w:p w14:paraId="1892B982" w14:textId="77777777" w:rsidR="000E2722" w:rsidRPr="00E24FE7" w:rsidRDefault="000E2722" w:rsidP="000E2722">
            <w:pPr>
              <w:jc w:val="center"/>
              <w:rPr>
                <w:rFonts w:eastAsia="Times New Roman"/>
                <w:sz w:val="20"/>
                <w:szCs w:val="20"/>
              </w:rPr>
            </w:pPr>
            <w:r w:rsidRPr="00E24FE7">
              <w:rPr>
                <w:rFonts w:eastAsia="Times New Roman"/>
                <w:sz w:val="20"/>
                <w:szCs w:val="20"/>
              </w:rPr>
              <w:t>5</w:t>
            </w:r>
          </w:p>
        </w:tc>
        <w:tc>
          <w:tcPr>
            <w:tcW w:w="910" w:type="dxa"/>
            <w:tcBorders>
              <w:top w:val="nil"/>
              <w:left w:val="nil"/>
              <w:bottom w:val="single" w:sz="4" w:space="0" w:color="auto"/>
              <w:right w:val="single" w:sz="4" w:space="0" w:color="auto"/>
            </w:tcBorders>
            <w:shd w:val="clear" w:color="auto" w:fill="auto"/>
            <w:vAlign w:val="center"/>
          </w:tcPr>
          <w:p w14:paraId="4FE367AC"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801" w:type="dxa"/>
            <w:tcBorders>
              <w:top w:val="nil"/>
              <w:left w:val="nil"/>
              <w:bottom w:val="single" w:sz="4" w:space="0" w:color="auto"/>
              <w:right w:val="single" w:sz="4" w:space="0" w:color="auto"/>
            </w:tcBorders>
            <w:shd w:val="clear" w:color="auto" w:fill="auto"/>
            <w:vAlign w:val="center"/>
          </w:tcPr>
          <w:p w14:paraId="620D1B35"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947" w:type="dxa"/>
            <w:tcBorders>
              <w:top w:val="nil"/>
              <w:left w:val="nil"/>
              <w:bottom w:val="single" w:sz="4" w:space="0" w:color="auto"/>
              <w:right w:val="single" w:sz="4" w:space="0" w:color="auto"/>
            </w:tcBorders>
            <w:shd w:val="clear" w:color="auto" w:fill="auto"/>
            <w:vAlign w:val="center"/>
          </w:tcPr>
          <w:p w14:paraId="2BD9A569" w14:textId="77777777" w:rsidR="000E2722" w:rsidRPr="00E24FE7" w:rsidRDefault="000E2722" w:rsidP="000E2722">
            <w:pPr>
              <w:jc w:val="center"/>
              <w:rPr>
                <w:rFonts w:eastAsia="Times New Roman"/>
                <w:sz w:val="20"/>
                <w:szCs w:val="20"/>
              </w:rPr>
            </w:pPr>
            <w:r w:rsidRPr="00E24FE7">
              <w:rPr>
                <w:rFonts w:eastAsia="Times New Roman"/>
                <w:sz w:val="20"/>
                <w:szCs w:val="20"/>
              </w:rPr>
              <w:t>11</w:t>
            </w:r>
          </w:p>
        </w:tc>
        <w:tc>
          <w:tcPr>
            <w:tcW w:w="966" w:type="dxa"/>
            <w:tcBorders>
              <w:top w:val="nil"/>
              <w:left w:val="nil"/>
              <w:bottom w:val="single" w:sz="4" w:space="0" w:color="auto"/>
              <w:right w:val="single" w:sz="4" w:space="0" w:color="auto"/>
            </w:tcBorders>
            <w:shd w:val="clear" w:color="auto" w:fill="auto"/>
            <w:vAlign w:val="center"/>
          </w:tcPr>
          <w:p w14:paraId="57AB68DC"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862" w:type="dxa"/>
            <w:vMerge/>
            <w:tcBorders>
              <w:top w:val="nil"/>
              <w:left w:val="single" w:sz="4" w:space="0" w:color="auto"/>
              <w:bottom w:val="single" w:sz="4" w:space="0" w:color="auto"/>
              <w:right w:val="single" w:sz="4" w:space="0" w:color="auto"/>
            </w:tcBorders>
            <w:vAlign w:val="center"/>
          </w:tcPr>
          <w:p w14:paraId="65E2B735" w14:textId="77777777" w:rsidR="000E2722" w:rsidRPr="00E24FE7" w:rsidRDefault="000E2722" w:rsidP="000E2722">
            <w:pPr>
              <w:rPr>
                <w:rFonts w:eastAsia="Times New Roman"/>
                <w:sz w:val="20"/>
                <w:szCs w:val="20"/>
              </w:rPr>
            </w:pPr>
          </w:p>
        </w:tc>
        <w:tc>
          <w:tcPr>
            <w:tcW w:w="1303" w:type="dxa"/>
            <w:vMerge/>
            <w:tcBorders>
              <w:top w:val="nil"/>
              <w:left w:val="single" w:sz="4" w:space="0" w:color="auto"/>
              <w:bottom w:val="single" w:sz="4" w:space="0" w:color="auto"/>
              <w:right w:val="single" w:sz="4" w:space="0" w:color="auto"/>
            </w:tcBorders>
            <w:vAlign w:val="center"/>
          </w:tcPr>
          <w:p w14:paraId="459B4CB0" w14:textId="77777777" w:rsidR="000E2722" w:rsidRPr="00E24FE7" w:rsidRDefault="000E2722" w:rsidP="000E2722">
            <w:pPr>
              <w:rPr>
                <w:rFonts w:eastAsia="Times New Roman"/>
                <w:sz w:val="20"/>
                <w:szCs w:val="20"/>
              </w:rPr>
            </w:pPr>
          </w:p>
        </w:tc>
        <w:tc>
          <w:tcPr>
            <w:tcW w:w="1712" w:type="dxa"/>
            <w:vMerge/>
            <w:tcBorders>
              <w:top w:val="nil"/>
              <w:left w:val="single" w:sz="4" w:space="0" w:color="auto"/>
              <w:bottom w:val="single" w:sz="4" w:space="0" w:color="auto"/>
              <w:right w:val="single" w:sz="4" w:space="0" w:color="auto"/>
            </w:tcBorders>
            <w:vAlign w:val="center"/>
          </w:tcPr>
          <w:p w14:paraId="71D9CD02" w14:textId="77777777" w:rsidR="000E2722" w:rsidRPr="00E24FE7" w:rsidRDefault="000E2722" w:rsidP="000E2722">
            <w:pPr>
              <w:rPr>
                <w:rFonts w:eastAsia="Times New Roman"/>
                <w:sz w:val="20"/>
                <w:szCs w:val="20"/>
              </w:rPr>
            </w:pPr>
          </w:p>
        </w:tc>
      </w:tr>
      <w:tr w:rsidR="000E2722" w:rsidRPr="00E24FE7" w14:paraId="439918A2" w14:textId="77777777" w:rsidTr="000E2722">
        <w:trPr>
          <w:trHeight w:val="285"/>
        </w:trPr>
        <w:tc>
          <w:tcPr>
            <w:tcW w:w="14380"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08FBEBFE" w14:textId="77777777" w:rsidR="000E2722" w:rsidRPr="00E24FE7" w:rsidRDefault="000E2722" w:rsidP="000E2722">
            <w:pPr>
              <w:rPr>
                <w:rFonts w:eastAsia="Times New Roman"/>
                <w:b/>
                <w:bCs/>
                <w:sz w:val="22"/>
                <w:szCs w:val="22"/>
              </w:rPr>
            </w:pPr>
            <w:r w:rsidRPr="00E24FE7">
              <w:rPr>
                <w:rFonts w:eastAsia="Times New Roman"/>
                <w:b/>
                <w:bCs/>
                <w:sz w:val="22"/>
                <w:szCs w:val="22"/>
              </w:rPr>
              <w:t>С прогнозными ресурсами</w:t>
            </w:r>
          </w:p>
        </w:tc>
      </w:tr>
      <w:tr w:rsidR="000E2722" w:rsidRPr="00E24FE7" w14:paraId="722250E0" w14:textId="77777777" w:rsidTr="000E2722">
        <w:trPr>
          <w:trHeight w:val="765"/>
        </w:trPr>
        <w:tc>
          <w:tcPr>
            <w:tcW w:w="3061" w:type="dxa"/>
            <w:tcBorders>
              <w:top w:val="nil"/>
              <w:left w:val="single" w:sz="4" w:space="0" w:color="auto"/>
              <w:bottom w:val="single" w:sz="4" w:space="0" w:color="auto"/>
              <w:right w:val="single" w:sz="4" w:space="0" w:color="auto"/>
            </w:tcBorders>
            <w:shd w:val="clear" w:color="auto" w:fill="auto"/>
            <w:vAlign w:val="center"/>
          </w:tcPr>
          <w:p w14:paraId="6352E2E1" w14:textId="77777777" w:rsidR="000E2722" w:rsidRPr="00E24FE7" w:rsidRDefault="000E2722" w:rsidP="000E2722">
            <w:pPr>
              <w:jc w:val="center"/>
              <w:rPr>
                <w:rFonts w:eastAsia="Times New Roman"/>
                <w:sz w:val="20"/>
                <w:szCs w:val="20"/>
              </w:rPr>
            </w:pPr>
            <w:r w:rsidRPr="00E24FE7">
              <w:rPr>
                <w:rFonts w:eastAsia="Times New Roman"/>
                <w:sz w:val="20"/>
                <w:szCs w:val="20"/>
              </w:rPr>
              <w:t>Заячье Поле</w:t>
            </w:r>
            <w:r w:rsidRPr="00E24FE7">
              <w:rPr>
                <w:rFonts w:eastAsia="Times New Roman"/>
                <w:sz w:val="20"/>
                <w:szCs w:val="20"/>
              </w:rPr>
              <w:br/>
              <w:t xml:space="preserve">от р.ц.Яранск на СВ в </w:t>
            </w:r>
            <w:smartTag w:uri="urn:schemas-microsoft-com:office:smarttags" w:element="metricconverter">
              <w:smartTagPr>
                <w:attr w:name="ProductID" w:val="9 км"/>
              </w:smartTagPr>
              <w:r w:rsidRPr="00E24FE7">
                <w:rPr>
                  <w:rFonts w:eastAsia="Times New Roman"/>
                  <w:sz w:val="20"/>
                  <w:szCs w:val="20"/>
                </w:rPr>
                <w:t>9 км</w:t>
              </w:r>
            </w:smartTag>
            <w:r w:rsidRPr="00E24FE7">
              <w:rPr>
                <w:rFonts w:eastAsia="Times New Roman"/>
                <w:sz w:val="20"/>
                <w:szCs w:val="20"/>
              </w:rPr>
              <w:br/>
              <w:t xml:space="preserve">от с.Наумово на ЮЗ в </w:t>
            </w:r>
            <w:smartTag w:uri="urn:schemas-microsoft-com:office:smarttags" w:element="metricconverter">
              <w:smartTagPr>
                <w:attr w:name="ProductID" w:val="2 км"/>
              </w:smartTagPr>
              <w:r w:rsidRPr="00E24FE7">
                <w:rPr>
                  <w:rFonts w:eastAsia="Times New Roman"/>
                  <w:sz w:val="20"/>
                  <w:szCs w:val="20"/>
                </w:rPr>
                <w:t>2 км</w:t>
              </w:r>
            </w:smartTag>
          </w:p>
        </w:tc>
        <w:tc>
          <w:tcPr>
            <w:tcW w:w="1128" w:type="dxa"/>
            <w:tcBorders>
              <w:top w:val="nil"/>
              <w:left w:val="nil"/>
              <w:bottom w:val="single" w:sz="4" w:space="0" w:color="auto"/>
              <w:right w:val="single" w:sz="4" w:space="0" w:color="auto"/>
            </w:tcBorders>
            <w:shd w:val="clear" w:color="auto" w:fill="auto"/>
            <w:vAlign w:val="center"/>
          </w:tcPr>
          <w:p w14:paraId="7DD6BE61" w14:textId="77777777" w:rsidR="000E2722" w:rsidRPr="00E24FE7" w:rsidRDefault="000E2722" w:rsidP="000E2722">
            <w:pPr>
              <w:jc w:val="center"/>
              <w:rPr>
                <w:rFonts w:eastAsia="Times New Roman"/>
                <w:sz w:val="20"/>
                <w:szCs w:val="20"/>
              </w:rPr>
            </w:pPr>
            <w:r w:rsidRPr="00E24FE7">
              <w:rPr>
                <w:rFonts w:eastAsia="Times New Roman"/>
                <w:sz w:val="20"/>
                <w:szCs w:val="20"/>
              </w:rPr>
              <w:t>ДП-1992</w:t>
            </w:r>
          </w:p>
        </w:tc>
        <w:tc>
          <w:tcPr>
            <w:tcW w:w="847" w:type="dxa"/>
            <w:tcBorders>
              <w:top w:val="nil"/>
              <w:left w:val="nil"/>
              <w:bottom w:val="single" w:sz="4" w:space="0" w:color="auto"/>
              <w:right w:val="single" w:sz="4" w:space="0" w:color="auto"/>
            </w:tcBorders>
            <w:shd w:val="clear" w:color="auto" w:fill="auto"/>
            <w:vAlign w:val="center"/>
          </w:tcPr>
          <w:p w14:paraId="32529DFA" w14:textId="77777777" w:rsidR="000E2722" w:rsidRPr="00E24FE7" w:rsidRDefault="000E2722" w:rsidP="000E2722">
            <w:pPr>
              <w:jc w:val="center"/>
              <w:rPr>
                <w:rFonts w:eastAsia="Times New Roman"/>
                <w:sz w:val="20"/>
                <w:szCs w:val="20"/>
              </w:rPr>
            </w:pPr>
            <w:r w:rsidRPr="00E24FE7">
              <w:rPr>
                <w:rFonts w:eastAsia="Times New Roman"/>
                <w:sz w:val="20"/>
                <w:szCs w:val="20"/>
              </w:rPr>
              <w:t>32</w:t>
            </w:r>
          </w:p>
        </w:tc>
        <w:tc>
          <w:tcPr>
            <w:tcW w:w="843" w:type="dxa"/>
            <w:tcBorders>
              <w:top w:val="nil"/>
              <w:left w:val="nil"/>
              <w:bottom w:val="single" w:sz="4" w:space="0" w:color="auto"/>
              <w:right w:val="single" w:sz="4" w:space="0" w:color="auto"/>
            </w:tcBorders>
            <w:shd w:val="clear" w:color="auto" w:fill="auto"/>
            <w:vAlign w:val="center"/>
          </w:tcPr>
          <w:p w14:paraId="26835AB6" w14:textId="77777777" w:rsidR="000E2722" w:rsidRPr="00E24FE7" w:rsidRDefault="000E2722" w:rsidP="000E2722">
            <w:pPr>
              <w:jc w:val="center"/>
              <w:rPr>
                <w:rFonts w:eastAsia="Times New Roman"/>
                <w:sz w:val="20"/>
                <w:szCs w:val="20"/>
              </w:rPr>
            </w:pPr>
            <w:r w:rsidRPr="00E24FE7">
              <w:rPr>
                <w:rFonts w:eastAsia="Times New Roman"/>
                <w:sz w:val="20"/>
                <w:szCs w:val="20"/>
              </w:rPr>
              <w:t>24</w:t>
            </w:r>
          </w:p>
        </w:tc>
        <w:tc>
          <w:tcPr>
            <w:tcW w:w="910" w:type="dxa"/>
            <w:tcBorders>
              <w:top w:val="nil"/>
              <w:left w:val="nil"/>
              <w:bottom w:val="single" w:sz="4" w:space="0" w:color="auto"/>
              <w:right w:val="single" w:sz="4" w:space="0" w:color="auto"/>
            </w:tcBorders>
            <w:shd w:val="clear" w:color="auto" w:fill="auto"/>
            <w:vAlign w:val="center"/>
          </w:tcPr>
          <w:p w14:paraId="183BB842" w14:textId="77777777" w:rsidR="000E2722" w:rsidRPr="00E24FE7" w:rsidRDefault="000E2722" w:rsidP="000E2722">
            <w:pPr>
              <w:jc w:val="center"/>
              <w:rPr>
                <w:rFonts w:eastAsia="Times New Roman"/>
                <w:sz w:val="20"/>
                <w:szCs w:val="20"/>
                <w:u w:val="single"/>
              </w:rPr>
            </w:pPr>
            <w:r w:rsidRPr="00E24FE7">
              <w:rPr>
                <w:rFonts w:eastAsia="Times New Roman"/>
                <w:sz w:val="20"/>
                <w:szCs w:val="20"/>
                <w:u w:val="single"/>
              </w:rPr>
              <w:t>2,6</w:t>
            </w:r>
            <w:r w:rsidRPr="00E24FE7">
              <w:rPr>
                <w:rFonts w:eastAsia="Times New Roman"/>
                <w:sz w:val="20"/>
                <w:szCs w:val="20"/>
              </w:rPr>
              <w:br/>
              <w:t>1,47</w:t>
            </w:r>
          </w:p>
        </w:tc>
        <w:tc>
          <w:tcPr>
            <w:tcW w:w="801" w:type="dxa"/>
            <w:tcBorders>
              <w:top w:val="nil"/>
              <w:left w:val="nil"/>
              <w:bottom w:val="single" w:sz="4" w:space="0" w:color="auto"/>
              <w:right w:val="single" w:sz="4" w:space="0" w:color="auto"/>
            </w:tcBorders>
            <w:shd w:val="clear" w:color="auto" w:fill="auto"/>
            <w:vAlign w:val="center"/>
          </w:tcPr>
          <w:p w14:paraId="46188209" w14:textId="77777777" w:rsidR="000E2722" w:rsidRPr="00E24FE7" w:rsidRDefault="000E2722" w:rsidP="000E2722">
            <w:pPr>
              <w:jc w:val="center"/>
              <w:rPr>
                <w:rFonts w:eastAsia="Times New Roman"/>
                <w:sz w:val="20"/>
                <w:szCs w:val="20"/>
              </w:rPr>
            </w:pPr>
            <w:r w:rsidRPr="00E24FE7">
              <w:rPr>
                <w:rFonts w:eastAsia="Times New Roman"/>
                <w:sz w:val="20"/>
                <w:szCs w:val="20"/>
              </w:rPr>
              <w:t>Р1</w:t>
            </w:r>
          </w:p>
        </w:tc>
        <w:tc>
          <w:tcPr>
            <w:tcW w:w="947" w:type="dxa"/>
            <w:tcBorders>
              <w:top w:val="nil"/>
              <w:left w:val="nil"/>
              <w:bottom w:val="single" w:sz="4" w:space="0" w:color="auto"/>
              <w:right w:val="single" w:sz="4" w:space="0" w:color="auto"/>
            </w:tcBorders>
            <w:shd w:val="clear" w:color="auto" w:fill="auto"/>
            <w:vAlign w:val="center"/>
          </w:tcPr>
          <w:p w14:paraId="354166BE" w14:textId="77777777" w:rsidR="000E2722" w:rsidRPr="00E24FE7" w:rsidRDefault="000E2722" w:rsidP="000E2722">
            <w:pPr>
              <w:jc w:val="center"/>
              <w:rPr>
                <w:rFonts w:eastAsia="Times New Roman"/>
                <w:sz w:val="20"/>
                <w:szCs w:val="20"/>
              </w:rPr>
            </w:pPr>
            <w:r w:rsidRPr="00E24FE7">
              <w:rPr>
                <w:rFonts w:eastAsia="Times New Roman"/>
                <w:sz w:val="20"/>
                <w:szCs w:val="20"/>
              </w:rPr>
              <w:t>96</w:t>
            </w:r>
          </w:p>
        </w:tc>
        <w:tc>
          <w:tcPr>
            <w:tcW w:w="966" w:type="dxa"/>
            <w:tcBorders>
              <w:top w:val="nil"/>
              <w:left w:val="nil"/>
              <w:bottom w:val="single" w:sz="4" w:space="0" w:color="auto"/>
              <w:right w:val="single" w:sz="4" w:space="0" w:color="auto"/>
            </w:tcBorders>
            <w:shd w:val="clear" w:color="auto" w:fill="auto"/>
            <w:noWrap/>
            <w:vAlign w:val="bottom"/>
          </w:tcPr>
          <w:p w14:paraId="290F47D7"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4A43BB27" w14:textId="77777777" w:rsidR="000E2722" w:rsidRPr="00E24FE7" w:rsidRDefault="000E2722" w:rsidP="000E2722">
            <w:pPr>
              <w:jc w:val="center"/>
              <w:rPr>
                <w:rFonts w:eastAsia="Times New Roman"/>
                <w:sz w:val="20"/>
                <w:szCs w:val="20"/>
              </w:rPr>
            </w:pPr>
            <w:r w:rsidRPr="00E24FE7">
              <w:rPr>
                <w:rFonts w:eastAsia="Times New Roman"/>
                <w:sz w:val="20"/>
                <w:szCs w:val="20"/>
              </w:rPr>
              <w:t>Низ.</w:t>
            </w:r>
            <w:r w:rsidRPr="00E24FE7">
              <w:rPr>
                <w:rFonts w:eastAsia="Times New Roman"/>
                <w:sz w:val="20"/>
                <w:szCs w:val="20"/>
              </w:rPr>
              <w:br/>
              <w:t>R-45; A-21</w:t>
            </w:r>
            <w:r w:rsidRPr="00E24FE7">
              <w:rPr>
                <w:rFonts w:eastAsia="Times New Roman"/>
                <w:sz w:val="20"/>
                <w:szCs w:val="20"/>
              </w:rPr>
              <w:br/>
              <w:t>W-80,3</w:t>
            </w:r>
          </w:p>
        </w:tc>
        <w:tc>
          <w:tcPr>
            <w:tcW w:w="1303" w:type="dxa"/>
            <w:tcBorders>
              <w:top w:val="nil"/>
              <w:left w:val="nil"/>
              <w:bottom w:val="single" w:sz="4" w:space="0" w:color="auto"/>
              <w:right w:val="single" w:sz="4" w:space="0" w:color="auto"/>
            </w:tcBorders>
            <w:shd w:val="clear" w:color="auto" w:fill="auto"/>
            <w:noWrap/>
            <w:vAlign w:val="bottom"/>
          </w:tcPr>
          <w:p w14:paraId="236F9BEA"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0BBD2432" w14:textId="77777777" w:rsidR="000E2722" w:rsidRPr="00E24FE7" w:rsidRDefault="000E2722" w:rsidP="000E2722">
            <w:pPr>
              <w:rPr>
                <w:rFonts w:eastAsia="Times New Roman"/>
                <w:sz w:val="20"/>
                <w:szCs w:val="20"/>
              </w:rPr>
            </w:pPr>
            <w:r w:rsidRPr="00E24FE7">
              <w:rPr>
                <w:rFonts w:eastAsia="Times New Roman"/>
                <w:sz w:val="20"/>
                <w:szCs w:val="20"/>
              </w:rPr>
              <w:t> </w:t>
            </w:r>
          </w:p>
        </w:tc>
      </w:tr>
      <w:tr w:rsidR="000E2722" w:rsidRPr="00E24FE7" w14:paraId="0C4EA724" w14:textId="77777777" w:rsidTr="000E2722">
        <w:trPr>
          <w:trHeight w:val="765"/>
        </w:trPr>
        <w:tc>
          <w:tcPr>
            <w:tcW w:w="3061" w:type="dxa"/>
            <w:tcBorders>
              <w:top w:val="nil"/>
              <w:left w:val="single" w:sz="4" w:space="0" w:color="auto"/>
              <w:bottom w:val="single" w:sz="4" w:space="0" w:color="auto"/>
              <w:right w:val="single" w:sz="4" w:space="0" w:color="auto"/>
            </w:tcBorders>
            <w:shd w:val="clear" w:color="auto" w:fill="auto"/>
            <w:vAlign w:val="center"/>
          </w:tcPr>
          <w:p w14:paraId="2985A2DA" w14:textId="77777777" w:rsidR="000E2722" w:rsidRPr="00E24FE7" w:rsidRDefault="000E2722" w:rsidP="000E2722">
            <w:pPr>
              <w:jc w:val="center"/>
              <w:rPr>
                <w:rFonts w:eastAsia="Times New Roman"/>
                <w:sz w:val="20"/>
                <w:szCs w:val="20"/>
              </w:rPr>
            </w:pPr>
            <w:r w:rsidRPr="00E24FE7">
              <w:rPr>
                <w:rFonts w:eastAsia="Times New Roman"/>
                <w:sz w:val="20"/>
                <w:szCs w:val="20"/>
              </w:rPr>
              <w:t>Оширон</w:t>
            </w:r>
            <w:r w:rsidRPr="00E24FE7">
              <w:rPr>
                <w:rFonts w:eastAsia="Times New Roman"/>
                <w:sz w:val="20"/>
                <w:szCs w:val="20"/>
              </w:rPr>
              <w:br/>
              <w:t xml:space="preserve">от р.ц.Яранск на ЮВ в </w:t>
            </w:r>
            <w:smartTag w:uri="urn:schemas-microsoft-com:office:smarttags" w:element="metricconverter">
              <w:smartTagPr>
                <w:attr w:name="ProductID" w:val="28,7 км"/>
              </w:smartTagPr>
              <w:r w:rsidRPr="00E24FE7">
                <w:rPr>
                  <w:rFonts w:eastAsia="Times New Roman"/>
                  <w:sz w:val="20"/>
                  <w:szCs w:val="20"/>
                </w:rPr>
                <w:t>28,7 км</w:t>
              </w:r>
            </w:smartTag>
            <w:r w:rsidRPr="00E24FE7">
              <w:rPr>
                <w:rFonts w:eastAsia="Times New Roman"/>
                <w:sz w:val="20"/>
                <w:szCs w:val="20"/>
              </w:rPr>
              <w:br/>
              <w:t>при с.Кочево на Ю</w:t>
            </w:r>
          </w:p>
        </w:tc>
        <w:tc>
          <w:tcPr>
            <w:tcW w:w="1128" w:type="dxa"/>
            <w:tcBorders>
              <w:top w:val="nil"/>
              <w:left w:val="nil"/>
              <w:bottom w:val="single" w:sz="4" w:space="0" w:color="auto"/>
              <w:right w:val="single" w:sz="4" w:space="0" w:color="auto"/>
            </w:tcBorders>
            <w:shd w:val="clear" w:color="auto" w:fill="auto"/>
            <w:vAlign w:val="center"/>
          </w:tcPr>
          <w:p w14:paraId="06C55A3E" w14:textId="77777777" w:rsidR="000E2722" w:rsidRPr="00E24FE7" w:rsidRDefault="000E2722" w:rsidP="000E2722">
            <w:pPr>
              <w:jc w:val="center"/>
              <w:rPr>
                <w:rFonts w:eastAsia="Times New Roman"/>
                <w:sz w:val="20"/>
                <w:szCs w:val="20"/>
              </w:rPr>
            </w:pPr>
            <w:r w:rsidRPr="00E24FE7">
              <w:rPr>
                <w:rFonts w:eastAsia="Times New Roman"/>
                <w:sz w:val="20"/>
                <w:szCs w:val="20"/>
              </w:rPr>
              <w:t>Поиск - 1992</w:t>
            </w:r>
          </w:p>
        </w:tc>
        <w:tc>
          <w:tcPr>
            <w:tcW w:w="847" w:type="dxa"/>
            <w:tcBorders>
              <w:top w:val="nil"/>
              <w:left w:val="nil"/>
              <w:bottom w:val="single" w:sz="4" w:space="0" w:color="auto"/>
              <w:right w:val="single" w:sz="4" w:space="0" w:color="auto"/>
            </w:tcBorders>
            <w:shd w:val="clear" w:color="auto" w:fill="auto"/>
            <w:vAlign w:val="center"/>
          </w:tcPr>
          <w:p w14:paraId="5C23B638" w14:textId="77777777" w:rsidR="000E2722" w:rsidRPr="00E24FE7" w:rsidRDefault="000E2722" w:rsidP="000E2722">
            <w:pPr>
              <w:jc w:val="center"/>
              <w:rPr>
                <w:rFonts w:eastAsia="Times New Roman"/>
                <w:sz w:val="20"/>
                <w:szCs w:val="20"/>
              </w:rPr>
            </w:pPr>
            <w:r w:rsidRPr="00E24FE7">
              <w:rPr>
                <w:rFonts w:eastAsia="Times New Roman"/>
                <w:sz w:val="20"/>
                <w:szCs w:val="20"/>
              </w:rPr>
              <w:t>32</w:t>
            </w:r>
          </w:p>
        </w:tc>
        <w:tc>
          <w:tcPr>
            <w:tcW w:w="843" w:type="dxa"/>
            <w:tcBorders>
              <w:top w:val="nil"/>
              <w:left w:val="nil"/>
              <w:bottom w:val="single" w:sz="4" w:space="0" w:color="auto"/>
              <w:right w:val="single" w:sz="4" w:space="0" w:color="auto"/>
            </w:tcBorders>
            <w:shd w:val="clear" w:color="auto" w:fill="auto"/>
            <w:vAlign w:val="center"/>
          </w:tcPr>
          <w:p w14:paraId="611256F0" w14:textId="77777777" w:rsidR="000E2722" w:rsidRPr="00E24FE7" w:rsidRDefault="000E2722" w:rsidP="000E2722">
            <w:pPr>
              <w:jc w:val="center"/>
              <w:rPr>
                <w:rFonts w:eastAsia="Times New Roman"/>
                <w:sz w:val="20"/>
                <w:szCs w:val="20"/>
              </w:rPr>
            </w:pPr>
            <w:r w:rsidRPr="00E24FE7">
              <w:rPr>
                <w:rFonts w:eastAsia="Times New Roman"/>
                <w:sz w:val="20"/>
                <w:szCs w:val="20"/>
              </w:rPr>
              <w:t>19</w:t>
            </w:r>
          </w:p>
        </w:tc>
        <w:tc>
          <w:tcPr>
            <w:tcW w:w="910" w:type="dxa"/>
            <w:tcBorders>
              <w:top w:val="nil"/>
              <w:left w:val="nil"/>
              <w:bottom w:val="single" w:sz="4" w:space="0" w:color="auto"/>
              <w:right w:val="single" w:sz="4" w:space="0" w:color="auto"/>
            </w:tcBorders>
            <w:shd w:val="clear" w:color="auto" w:fill="auto"/>
            <w:vAlign w:val="center"/>
          </w:tcPr>
          <w:p w14:paraId="179E11CD" w14:textId="77777777" w:rsidR="000E2722" w:rsidRPr="00E24FE7" w:rsidRDefault="000E2722" w:rsidP="000E2722">
            <w:pPr>
              <w:jc w:val="center"/>
              <w:rPr>
                <w:rFonts w:eastAsia="Times New Roman"/>
                <w:sz w:val="20"/>
                <w:szCs w:val="20"/>
                <w:u w:val="single"/>
              </w:rPr>
            </w:pPr>
            <w:r w:rsidRPr="00E24FE7">
              <w:rPr>
                <w:rFonts w:eastAsia="Times New Roman"/>
                <w:sz w:val="20"/>
                <w:szCs w:val="20"/>
                <w:u w:val="single"/>
              </w:rPr>
              <w:t>1,4</w:t>
            </w:r>
            <w:r w:rsidRPr="00E24FE7">
              <w:rPr>
                <w:rFonts w:eastAsia="Times New Roman"/>
                <w:sz w:val="20"/>
                <w:szCs w:val="20"/>
              </w:rPr>
              <w:br/>
              <w:t>1,0</w:t>
            </w:r>
          </w:p>
        </w:tc>
        <w:tc>
          <w:tcPr>
            <w:tcW w:w="801" w:type="dxa"/>
            <w:tcBorders>
              <w:top w:val="nil"/>
              <w:left w:val="nil"/>
              <w:bottom w:val="single" w:sz="4" w:space="0" w:color="auto"/>
              <w:right w:val="single" w:sz="4" w:space="0" w:color="auto"/>
            </w:tcBorders>
            <w:shd w:val="clear" w:color="auto" w:fill="auto"/>
            <w:vAlign w:val="center"/>
          </w:tcPr>
          <w:p w14:paraId="261DAC6F" w14:textId="77777777" w:rsidR="000E2722" w:rsidRPr="00E24FE7" w:rsidRDefault="000E2722" w:rsidP="000E2722">
            <w:pPr>
              <w:jc w:val="center"/>
              <w:rPr>
                <w:rFonts w:eastAsia="Times New Roman"/>
                <w:sz w:val="20"/>
                <w:szCs w:val="20"/>
              </w:rPr>
            </w:pPr>
            <w:r w:rsidRPr="00E24FE7">
              <w:rPr>
                <w:rFonts w:eastAsia="Times New Roman"/>
                <w:sz w:val="20"/>
                <w:szCs w:val="20"/>
              </w:rPr>
              <w:t>Р1</w:t>
            </w:r>
          </w:p>
        </w:tc>
        <w:tc>
          <w:tcPr>
            <w:tcW w:w="947" w:type="dxa"/>
            <w:tcBorders>
              <w:top w:val="nil"/>
              <w:left w:val="nil"/>
              <w:bottom w:val="single" w:sz="4" w:space="0" w:color="auto"/>
              <w:right w:val="single" w:sz="4" w:space="0" w:color="auto"/>
            </w:tcBorders>
            <w:shd w:val="clear" w:color="auto" w:fill="auto"/>
            <w:vAlign w:val="center"/>
          </w:tcPr>
          <w:p w14:paraId="5B6CD253" w14:textId="77777777" w:rsidR="000E2722" w:rsidRPr="00E24FE7" w:rsidRDefault="000E2722" w:rsidP="000E2722">
            <w:pPr>
              <w:jc w:val="center"/>
              <w:rPr>
                <w:rFonts w:eastAsia="Times New Roman"/>
                <w:sz w:val="20"/>
                <w:szCs w:val="20"/>
              </w:rPr>
            </w:pPr>
            <w:r w:rsidRPr="00E24FE7">
              <w:rPr>
                <w:rFonts w:eastAsia="Times New Roman"/>
                <w:sz w:val="20"/>
                <w:szCs w:val="20"/>
              </w:rPr>
              <w:t>53</w:t>
            </w:r>
          </w:p>
        </w:tc>
        <w:tc>
          <w:tcPr>
            <w:tcW w:w="966" w:type="dxa"/>
            <w:tcBorders>
              <w:top w:val="nil"/>
              <w:left w:val="nil"/>
              <w:bottom w:val="single" w:sz="4" w:space="0" w:color="auto"/>
              <w:right w:val="single" w:sz="4" w:space="0" w:color="auto"/>
            </w:tcBorders>
            <w:shd w:val="clear" w:color="auto" w:fill="auto"/>
            <w:noWrap/>
            <w:vAlign w:val="bottom"/>
          </w:tcPr>
          <w:p w14:paraId="78CD963C"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02098512" w14:textId="77777777" w:rsidR="000E2722" w:rsidRPr="00E24FE7" w:rsidRDefault="000E2722" w:rsidP="000E2722">
            <w:pPr>
              <w:jc w:val="center"/>
              <w:rPr>
                <w:rFonts w:eastAsia="Times New Roman"/>
                <w:sz w:val="20"/>
                <w:szCs w:val="20"/>
              </w:rPr>
            </w:pPr>
            <w:r w:rsidRPr="00E24FE7">
              <w:rPr>
                <w:rFonts w:eastAsia="Times New Roman"/>
                <w:sz w:val="20"/>
                <w:szCs w:val="20"/>
              </w:rPr>
              <w:t>Низ.</w:t>
            </w:r>
            <w:r w:rsidRPr="00E24FE7">
              <w:rPr>
                <w:rFonts w:eastAsia="Times New Roman"/>
                <w:sz w:val="20"/>
                <w:szCs w:val="20"/>
              </w:rPr>
              <w:br/>
              <w:t>R-50; A-29</w:t>
            </w:r>
            <w:r w:rsidRPr="00E24FE7">
              <w:rPr>
                <w:rFonts w:eastAsia="Times New Roman"/>
                <w:sz w:val="20"/>
                <w:szCs w:val="20"/>
              </w:rPr>
              <w:br/>
              <w:t>W-80,7</w:t>
            </w:r>
          </w:p>
        </w:tc>
        <w:tc>
          <w:tcPr>
            <w:tcW w:w="1303" w:type="dxa"/>
            <w:tcBorders>
              <w:top w:val="nil"/>
              <w:left w:val="nil"/>
              <w:bottom w:val="single" w:sz="4" w:space="0" w:color="auto"/>
              <w:right w:val="single" w:sz="4" w:space="0" w:color="auto"/>
            </w:tcBorders>
            <w:shd w:val="clear" w:color="auto" w:fill="auto"/>
            <w:noWrap/>
            <w:vAlign w:val="bottom"/>
          </w:tcPr>
          <w:p w14:paraId="4242AE06"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131AF5A6" w14:textId="77777777" w:rsidR="000E2722" w:rsidRPr="00E24FE7" w:rsidRDefault="000E2722" w:rsidP="000E2722">
            <w:pPr>
              <w:rPr>
                <w:rFonts w:eastAsia="Times New Roman"/>
                <w:sz w:val="20"/>
                <w:szCs w:val="20"/>
              </w:rPr>
            </w:pPr>
            <w:r w:rsidRPr="00E24FE7">
              <w:rPr>
                <w:rFonts w:eastAsia="Times New Roman"/>
                <w:sz w:val="20"/>
                <w:szCs w:val="20"/>
              </w:rPr>
              <w:t> </w:t>
            </w:r>
          </w:p>
        </w:tc>
      </w:tr>
      <w:tr w:rsidR="000E2722" w:rsidRPr="00E24FE7" w14:paraId="70FB897F" w14:textId="77777777" w:rsidTr="000E2722">
        <w:trPr>
          <w:trHeight w:val="765"/>
        </w:trPr>
        <w:tc>
          <w:tcPr>
            <w:tcW w:w="3061" w:type="dxa"/>
            <w:tcBorders>
              <w:top w:val="nil"/>
              <w:left w:val="single" w:sz="4" w:space="0" w:color="auto"/>
              <w:bottom w:val="single" w:sz="4" w:space="0" w:color="auto"/>
              <w:right w:val="single" w:sz="4" w:space="0" w:color="auto"/>
            </w:tcBorders>
            <w:shd w:val="clear" w:color="auto" w:fill="auto"/>
            <w:vAlign w:val="center"/>
          </w:tcPr>
          <w:p w14:paraId="406ECEA5" w14:textId="77777777" w:rsidR="000E2722" w:rsidRPr="00E24FE7" w:rsidRDefault="000E2722" w:rsidP="000E2722">
            <w:pPr>
              <w:jc w:val="center"/>
              <w:rPr>
                <w:rFonts w:eastAsia="Times New Roman"/>
                <w:sz w:val="20"/>
                <w:szCs w:val="20"/>
              </w:rPr>
            </w:pPr>
            <w:r w:rsidRPr="00E24FE7">
              <w:rPr>
                <w:rFonts w:eastAsia="Times New Roman"/>
                <w:sz w:val="20"/>
                <w:szCs w:val="20"/>
              </w:rPr>
              <w:t>Толгельдино</w:t>
            </w:r>
            <w:r w:rsidRPr="00E24FE7">
              <w:rPr>
                <w:rFonts w:eastAsia="Times New Roman"/>
                <w:sz w:val="20"/>
                <w:szCs w:val="20"/>
              </w:rPr>
              <w:br/>
              <w:t xml:space="preserve">от р.ц.Яранск на ЮВ в </w:t>
            </w:r>
            <w:smartTag w:uri="urn:schemas-microsoft-com:office:smarttags" w:element="metricconverter">
              <w:smartTagPr>
                <w:attr w:name="ProductID" w:val="11 км"/>
              </w:smartTagPr>
              <w:r w:rsidRPr="00E24FE7">
                <w:rPr>
                  <w:rFonts w:eastAsia="Times New Roman"/>
                  <w:sz w:val="20"/>
                  <w:szCs w:val="20"/>
                </w:rPr>
                <w:t>11 км</w:t>
              </w:r>
            </w:smartTag>
            <w:r w:rsidRPr="00E24FE7">
              <w:rPr>
                <w:rFonts w:eastAsia="Times New Roman"/>
                <w:sz w:val="20"/>
                <w:szCs w:val="20"/>
              </w:rPr>
              <w:br/>
              <w:t>при с.Толгельдино на В</w:t>
            </w:r>
          </w:p>
        </w:tc>
        <w:tc>
          <w:tcPr>
            <w:tcW w:w="1128" w:type="dxa"/>
            <w:tcBorders>
              <w:top w:val="nil"/>
              <w:left w:val="nil"/>
              <w:bottom w:val="single" w:sz="4" w:space="0" w:color="auto"/>
              <w:right w:val="single" w:sz="4" w:space="0" w:color="auto"/>
            </w:tcBorders>
            <w:shd w:val="clear" w:color="auto" w:fill="auto"/>
            <w:vAlign w:val="center"/>
          </w:tcPr>
          <w:p w14:paraId="75FA5D1D" w14:textId="77777777" w:rsidR="000E2722" w:rsidRPr="00E24FE7" w:rsidRDefault="000E2722" w:rsidP="000E2722">
            <w:pPr>
              <w:jc w:val="center"/>
              <w:rPr>
                <w:rFonts w:eastAsia="Times New Roman"/>
                <w:sz w:val="20"/>
                <w:szCs w:val="20"/>
              </w:rPr>
            </w:pPr>
            <w:r w:rsidRPr="00E24FE7">
              <w:rPr>
                <w:rFonts w:eastAsia="Times New Roman"/>
                <w:sz w:val="20"/>
                <w:szCs w:val="20"/>
              </w:rPr>
              <w:t>ДП-1992</w:t>
            </w:r>
          </w:p>
        </w:tc>
        <w:tc>
          <w:tcPr>
            <w:tcW w:w="847" w:type="dxa"/>
            <w:tcBorders>
              <w:top w:val="nil"/>
              <w:left w:val="nil"/>
              <w:bottom w:val="single" w:sz="4" w:space="0" w:color="auto"/>
              <w:right w:val="single" w:sz="4" w:space="0" w:color="auto"/>
            </w:tcBorders>
            <w:shd w:val="clear" w:color="auto" w:fill="auto"/>
            <w:vAlign w:val="center"/>
          </w:tcPr>
          <w:p w14:paraId="20D32530" w14:textId="77777777" w:rsidR="000E2722" w:rsidRPr="00E24FE7" w:rsidRDefault="000E2722" w:rsidP="000E2722">
            <w:pPr>
              <w:jc w:val="center"/>
              <w:rPr>
                <w:rFonts w:eastAsia="Times New Roman"/>
                <w:sz w:val="20"/>
                <w:szCs w:val="20"/>
              </w:rPr>
            </w:pPr>
            <w:r w:rsidRPr="00E24FE7">
              <w:rPr>
                <w:rFonts w:eastAsia="Times New Roman"/>
                <w:sz w:val="20"/>
                <w:szCs w:val="20"/>
              </w:rPr>
              <w:t>21</w:t>
            </w:r>
          </w:p>
        </w:tc>
        <w:tc>
          <w:tcPr>
            <w:tcW w:w="843" w:type="dxa"/>
            <w:tcBorders>
              <w:top w:val="nil"/>
              <w:left w:val="nil"/>
              <w:bottom w:val="single" w:sz="4" w:space="0" w:color="auto"/>
              <w:right w:val="single" w:sz="4" w:space="0" w:color="auto"/>
            </w:tcBorders>
            <w:shd w:val="clear" w:color="auto" w:fill="auto"/>
            <w:vAlign w:val="center"/>
          </w:tcPr>
          <w:p w14:paraId="5F465B75" w14:textId="77777777" w:rsidR="000E2722" w:rsidRPr="00E24FE7" w:rsidRDefault="000E2722" w:rsidP="000E2722">
            <w:pPr>
              <w:jc w:val="center"/>
              <w:rPr>
                <w:rFonts w:eastAsia="Times New Roman"/>
                <w:sz w:val="20"/>
                <w:szCs w:val="20"/>
              </w:rPr>
            </w:pPr>
            <w:r w:rsidRPr="00E24FE7">
              <w:rPr>
                <w:rFonts w:eastAsia="Times New Roman"/>
                <w:sz w:val="20"/>
                <w:szCs w:val="20"/>
              </w:rPr>
              <w:t>13</w:t>
            </w:r>
          </w:p>
        </w:tc>
        <w:tc>
          <w:tcPr>
            <w:tcW w:w="910" w:type="dxa"/>
            <w:tcBorders>
              <w:top w:val="nil"/>
              <w:left w:val="nil"/>
              <w:bottom w:val="single" w:sz="4" w:space="0" w:color="auto"/>
              <w:right w:val="single" w:sz="4" w:space="0" w:color="auto"/>
            </w:tcBorders>
            <w:shd w:val="clear" w:color="auto" w:fill="auto"/>
            <w:vAlign w:val="center"/>
          </w:tcPr>
          <w:p w14:paraId="292F7A1C" w14:textId="77777777" w:rsidR="000E2722" w:rsidRPr="00E24FE7" w:rsidRDefault="000E2722" w:rsidP="000E2722">
            <w:pPr>
              <w:jc w:val="center"/>
              <w:rPr>
                <w:rFonts w:eastAsia="Times New Roman"/>
                <w:sz w:val="20"/>
                <w:szCs w:val="20"/>
                <w:u w:val="single"/>
              </w:rPr>
            </w:pPr>
            <w:r w:rsidRPr="00E24FE7">
              <w:rPr>
                <w:rFonts w:eastAsia="Times New Roman"/>
                <w:sz w:val="20"/>
                <w:szCs w:val="20"/>
                <w:u w:val="single"/>
              </w:rPr>
              <w:t>1,9</w:t>
            </w:r>
            <w:r w:rsidRPr="00E24FE7">
              <w:rPr>
                <w:rFonts w:eastAsia="Times New Roman"/>
                <w:sz w:val="20"/>
                <w:szCs w:val="20"/>
              </w:rPr>
              <w:br/>
              <w:t>1,07</w:t>
            </w:r>
          </w:p>
        </w:tc>
        <w:tc>
          <w:tcPr>
            <w:tcW w:w="801" w:type="dxa"/>
            <w:tcBorders>
              <w:top w:val="nil"/>
              <w:left w:val="nil"/>
              <w:bottom w:val="single" w:sz="4" w:space="0" w:color="auto"/>
              <w:right w:val="single" w:sz="4" w:space="0" w:color="auto"/>
            </w:tcBorders>
            <w:shd w:val="clear" w:color="auto" w:fill="auto"/>
            <w:vAlign w:val="center"/>
          </w:tcPr>
          <w:p w14:paraId="1D6C5F83" w14:textId="77777777" w:rsidR="000E2722" w:rsidRPr="00E24FE7" w:rsidRDefault="000E2722" w:rsidP="000E2722">
            <w:pPr>
              <w:jc w:val="center"/>
              <w:rPr>
                <w:rFonts w:eastAsia="Times New Roman"/>
                <w:sz w:val="20"/>
                <w:szCs w:val="20"/>
              </w:rPr>
            </w:pPr>
            <w:r w:rsidRPr="00E24FE7">
              <w:rPr>
                <w:rFonts w:eastAsia="Times New Roman"/>
                <w:sz w:val="20"/>
                <w:szCs w:val="20"/>
              </w:rPr>
              <w:t>Р1</w:t>
            </w:r>
          </w:p>
        </w:tc>
        <w:tc>
          <w:tcPr>
            <w:tcW w:w="947" w:type="dxa"/>
            <w:tcBorders>
              <w:top w:val="nil"/>
              <w:left w:val="nil"/>
              <w:bottom w:val="single" w:sz="4" w:space="0" w:color="auto"/>
              <w:right w:val="single" w:sz="4" w:space="0" w:color="auto"/>
            </w:tcBorders>
            <w:shd w:val="clear" w:color="auto" w:fill="auto"/>
            <w:vAlign w:val="center"/>
          </w:tcPr>
          <w:p w14:paraId="6198E82C" w14:textId="77777777" w:rsidR="000E2722" w:rsidRPr="00E24FE7" w:rsidRDefault="000E2722" w:rsidP="000E2722">
            <w:pPr>
              <w:jc w:val="center"/>
              <w:rPr>
                <w:rFonts w:eastAsia="Times New Roman"/>
                <w:sz w:val="20"/>
                <w:szCs w:val="20"/>
              </w:rPr>
            </w:pPr>
            <w:r w:rsidRPr="00E24FE7">
              <w:rPr>
                <w:rFonts w:eastAsia="Times New Roman"/>
                <w:sz w:val="20"/>
                <w:szCs w:val="20"/>
              </w:rPr>
              <w:t>37</w:t>
            </w:r>
          </w:p>
        </w:tc>
        <w:tc>
          <w:tcPr>
            <w:tcW w:w="966" w:type="dxa"/>
            <w:tcBorders>
              <w:top w:val="nil"/>
              <w:left w:val="nil"/>
              <w:bottom w:val="single" w:sz="4" w:space="0" w:color="auto"/>
              <w:right w:val="single" w:sz="4" w:space="0" w:color="auto"/>
            </w:tcBorders>
            <w:shd w:val="clear" w:color="auto" w:fill="auto"/>
            <w:noWrap/>
            <w:vAlign w:val="bottom"/>
          </w:tcPr>
          <w:p w14:paraId="420FDA0B"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752CADB6" w14:textId="77777777" w:rsidR="000E2722" w:rsidRPr="00E24FE7" w:rsidRDefault="000E2722" w:rsidP="000E2722">
            <w:pPr>
              <w:jc w:val="center"/>
              <w:rPr>
                <w:rFonts w:eastAsia="Times New Roman"/>
                <w:sz w:val="20"/>
                <w:szCs w:val="20"/>
              </w:rPr>
            </w:pPr>
            <w:r w:rsidRPr="00E24FE7">
              <w:rPr>
                <w:rFonts w:eastAsia="Times New Roman"/>
                <w:sz w:val="20"/>
                <w:szCs w:val="20"/>
              </w:rPr>
              <w:t>Низ.</w:t>
            </w:r>
            <w:r w:rsidRPr="00E24FE7">
              <w:rPr>
                <w:rFonts w:eastAsia="Times New Roman"/>
                <w:sz w:val="20"/>
                <w:szCs w:val="20"/>
              </w:rPr>
              <w:br/>
              <w:t>R-50; A-18</w:t>
            </w:r>
            <w:r w:rsidRPr="00E24FE7">
              <w:rPr>
                <w:rFonts w:eastAsia="Times New Roman"/>
                <w:sz w:val="20"/>
                <w:szCs w:val="20"/>
              </w:rPr>
              <w:br/>
              <w:t>W-82,2</w:t>
            </w:r>
          </w:p>
        </w:tc>
        <w:tc>
          <w:tcPr>
            <w:tcW w:w="1303" w:type="dxa"/>
            <w:tcBorders>
              <w:top w:val="nil"/>
              <w:left w:val="nil"/>
              <w:bottom w:val="single" w:sz="4" w:space="0" w:color="auto"/>
              <w:right w:val="single" w:sz="4" w:space="0" w:color="auto"/>
            </w:tcBorders>
            <w:shd w:val="clear" w:color="auto" w:fill="auto"/>
            <w:noWrap/>
            <w:vAlign w:val="bottom"/>
          </w:tcPr>
          <w:p w14:paraId="4E111787"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tcPr>
          <w:p w14:paraId="00C06BFD" w14:textId="77777777" w:rsidR="000E2722" w:rsidRPr="00E24FE7" w:rsidRDefault="000E2722" w:rsidP="000E2722">
            <w:pPr>
              <w:jc w:val="center"/>
              <w:rPr>
                <w:rFonts w:eastAsia="Times New Roman"/>
                <w:sz w:val="20"/>
                <w:szCs w:val="20"/>
              </w:rPr>
            </w:pPr>
            <w:r w:rsidRPr="00E24FE7">
              <w:rPr>
                <w:rFonts w:eastAsia="Times New Roman"/>
                <w:sz w:val="20"/>
                <w:szCs w:val="20"/>
              </w:rPr>
              <w:t>т.м.числилось выработанным</w:t>
            </w:r>
          </w:p>
        </w:tc>
      </w:tr>
      <w:tr w:rsidR="000E2722" w:rsidRPr="00E24FE7" w14:paraId="60D0D11B" w14:textId="77777777" w:rsidTr="000E2722">
        <w:trPr>
          <w:trHeight w:val="255"/>
        </w:trPr>
        <w:tc>
          <w:tcPr>
            <w:tcW w:w="3061" w:type="dxa"/>
            <w:tcBorders>
              <w:top w:val="nil"/>
              <w:left w:val="single" w:sz="4" w:space="0" w:color="auto"/>
              <w:bottom w:val="single" w:sz="4" w:space="0" w:color="auto"/>
              <w:right w:val="single" w:sz="4" w:space="0" w:color="auto"/>
            </w:tcBorders>
            <w:shd w:val="clear" w:color="auto" w:fill="auto"/>
            <w:vAlign w:val="center"/>
          </w:tcPr>
          <w:p w14:paraId="7CD6BD01" w14:textId="77777777" w:rsidR="000E2722" w:rsidRPr="00E24FE7" w:rsidRDefault="000E2722" w:rsidP="000E2722">
            <w:pPr>
              <w:jc w:val="center"/>
              <w:rPr>
                <w:rFonts w:eastAsia="Times New Roman"/>
                <w:sz w:val="20"/>
                <w:szCs w:val="20"/>
              </w:rPr>
            </w:pPr>
            <w:r w:rsidRPr="00E24FE7">
              <w:rPr>
                <w:rFonts w:eastAsia="Times New Roman"/>
                <w:sz w:val="20"/>
                <w:szCs w:val="20"/>
              </w:rPr>
              <w:t>Итого по району:</w:t>
            </w:r>
          </w:p>
        </w:tc>
        <w:tc>
          <w:tcPr>
            <w:tcW w:w="1128" w:type="dxa"/>
            <w:tcBorders>
              <w:top w:val="nil"/>
              <w:left w:val="nil"/>
              <w:bottom w:val="single" w:sz="4" w:space="0" w:color="auto"/>
              <w:right w:val="single" w:sz="4" w:space="0" w:color="auto"/>
            </w:tcBorders>
            <w:shd w:val="clear" w:color="auto" w:fill="auto"/>
            <w:vAlign w:val="center"/>
          </w:tcPr>
          <w:p w14:paraId="551DBC15" w14:textId="77777777" w:rsidR="000E2722" w:rsidRPr="00E24FE7" w:rsidRDefault="000E2722" w:rsidP="000E2722">
            <w:pPr>
              <w:jc w:val="center"/>
              <w:rPr>
                <w:rFonts w:eastAsia="Times New Roman"/>
                <w:sz w:val="20"/>
                <w:szCs w:val="20"/>
              </w:rPr>
            </w:pPr>
            <w:r w:rsidRPr="00E24FE7">
              <w:rPr>
                <w:rFonts w:eastAsia="Times New Roman"/>
                <w:sz w:val="20"/>
                <w:szCs w:val="20"/>
              </w:rPr>
              <w:t>3 т.м</w:t>
            </w:r>
          </w:p>
        </w:tc>
        <w:tc>
          <w:tcPr>
            <w:tcW w:w="847" w:type="dxa"/>
            <w:tcBorders>
              <w:top w:val="nil"/>
              <w:left w:val="nil"/>
              <w:bottom w:val="single" w:sz="4" w:space="0" w:color="auto"/>
              <w:right w:val="single" w:sz="4" w:space="0" w:color="auto"/>
            </w:tcBorders>
            <w:shd w:val="clear" w:color="auto" w:fill="auto"/>
            <w:vAlign w:val="center"/>
          </w:tcPr>
          <w:p w14:paraId="70C5610B" w14:textId="77777777" w:rsidR="000E2722" w:rsidRPr="00E24FE7" w:rsidRDefault="000E2722" w:rsidP="000E2722">
            <w:pPr>
              <w:jc w:val="center"/>
              <w:rPr>
                <w:rFonts w:eastAsia="Times New Roman"/>
                <w:sz w:val="20"/>
                <w:szCs w:val="20"/>
              </w:rPr>
            </w:pPr>
            <w:r w:rsidRPr="00E24FE7">
              <w:rPr>
                <w:rFonts w:eastAsia="Times New Roman"/>
                <w:sz w:val="20"/>
                <w:szCs w:val="20"/>
              </w:rPr>
              <w:t>85</w:t>
            </w:r>
          </w:p>
        </w:tc>
        <w:tc>
          <w:tcPr>
            <w:tcW w:w="843" w:type="dxa"/>
            <w:tcBorders>
              <w:top w:val="nil"/>
              <w:left w:val="nil"/>
              <w:bottom w:val="single" w:sz="4" w:space="0" w:color="auto"/>
              <w:right w:val="single" w:sz="4" w:space="0" w:color="auto"/>
            </w:tcBorders>
            <w:shd w:val="clear" w:color="auto" w:fill="auto"/>
            <w:vAlign w:val="center"/>
          </w:tcPr>
          <w:p w14:paraId="5F28E705" w14:textId="77777777" w:rsidR="000E2722" w:rsidRPr="00E24FE7" w:rsidRDefault="000E2722" w:rsidP="000E2722">
            <w:pPr>
              <w:jc w:val="center"/>
              <w:rPr>
                <w:rFonts w:eastAsia="Times New Roman"/>
                <w:sz w:val="20"/>
                <w:szCs w:val="20"/>
              </w:rPr>
            </w:pPr>
            <w:r w:rsidRPr="00E24FE7">
              <w:rPr>
                <w:rFonts w:eastAsia="Times New Roman"/>
                <w:sz w:val="20"/>
                <w:szCs w:val="20"/>
              </w:rPr>
              <w:t>56</w:t>
            </w:r>
          </w:p>
        </w:tc>
        <w:tc>
          <w:tcPr>
            <w:tcW w:w="910" w:type="dxa"/>
            <w:tcBorders>
              <w:top w:val="nil"/>
              <w:left w:val="nil"/>
              <w:bottom w:val="single" w:sz="4" w:space="0" w:color="auto"/>
              <w:right w:val="single" w:sz="4" w:space="0" w:color="auto"/>
            </w:tcBorders>
            <w:shd w:val="clear" w:color="auto" w:fill="auto"/>
            <w:vAlign w:val="center"/>
          </w:tcPr>
          <w:p w14:paraId="3F3386C1"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801" w:type="dxa"/>
            <w:tcBorders>
              <w:top w:val="nil"/>
              <w:left w:val="nil"/>
              <w:bottom w:val="single" w:sz="4" w:space="0" w:color="auto"/>
              <w:right w:val="single" w:sz="4" w:space="0" w:color="auto"/>
            </w:tcBorders>
            <w:shd w:val="clear" w:color="auto" w:fill="auto"/>
            <w:vAlign w:val="center"/>
          </w:tcPr>
          <w:p w14:paraId="36C56F15"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947" w:type="dxa"/>
            <w:tcBorders>
              <w:top w:val="nil"/>
              <w:left w:val="nil"/>
              <w:bottom w:val="single" w:sz="4" w:space="0" w:color="auto"/>
              <w:right w:val="single" w:sz="4" w:space="0" w:color="auto"/>
            </w:tcBorders>
            <w:shd w:val="clear" w:color="auto" w:fill="auto"/>
            <w:vAlign w:val="center"/>
          </w:tcPr>
          <w:p w14:paraId="4F4351B8" w14:textId="77777777" w:rsidR="000E2722" w:rsidRPr="00E24FE7" w:rsidRDefault="000E2722" w:rsidP="000E2722">
            <w:pPr>
              <w:jc w:val="center"/>
              <w:rPr>
                <w:rFonts w:eastAsia="Times New Roman"/>
                <w:sz w:val="20"/>
                <w:szCs w:val="20"/>
              </w:rPr>
            </w:pPr>
            <w:r w:rsidRPr="00E24FE7">
              <w:rPr>
                <w:rFonts w:eastAsia="Times New Roman"/>
                <w:sz w:val="20"/>
                <w:szCs w:val="20"/>
              </w:rPr>
              <w:t>186</w:t>
            </w:r>
          </w:p>
        </w:tc>
        <w:tc>
          <w:tcPr>
            <w:tcW w:w="966" w:type="dxa"/>
            <w:tcBorders>
              <w:top w:val="nil"/>
              <w:left w:val="nil"/>
              <w:bottom w:val="single" w:sz="4" w:space="0" w:color="auto"/>
              <w:right w:val="single" w:sz="4" w:space="0" w:color="auto"/>
            </w:tcBorders>
            <w:shd w:val="clear" w:color="auto" w:fill="auto"/>
            <w:vAlign w:val="center"/>
          </w:tcPr>
          <w:p w14:paraId="64A2D88F"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565AC22F"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303" w:type="dxa"/>
            <w:tcBorders>
              <w:top w:val="nil"/>
              <w:left w:val="nil"/>
              <w:bottom w:val="single" w:sz="4" w:space="0" w:color="auto"/>
              <w:right w:val="single" w:sz="4" w:space="0" w:color="auto"/>
            </w:tcBorders>
            <w:shd w:val="clear" w:color="auto" w:fill="auto"/>
            <w:noWrap/>
            <w:vAlign w:val="bottom"/>
          </w:tcPr>
          <w:p w14:paraId="72D875EA"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753080F9" w14:textId="77777777" w:rsidR="000E2722" w:rsidRPr="00E24FE7" w:rsidRDefault="000E2722" w:rsidP="000E2722">
            <w:pPr>
              <w:rPr>
                <w:rFonts w:eastAsia="Times New Roman"/>
                <w:sz w:val="20"/>
                <w:szCs w:val="20"/>
              </w:rPr>
            </w:pPr>
            <w:r w:rsidRPr="00E24FE7">
              <w:rPr>
                <w:rFonts w:eastAsia="Times New Roman"/>
                <w:sz w:val="20"/>
                <w:szCs w:val="20"/>
              </w:rPr>
              <w:t> </w:t>
            </w:r>
          </w:p>
        </w:tc>
      </w:tr>
      <w:tr w:rsidR="000E2722" w:rsidRPr="00E24FE7" w14:paraId="149581C8" w14:textId="77777777" w:rsidTr="000E2722">
        <w:trPr>
          <w:trHeight w:val="285"/>
        </w:trPr>
        <w:tc>
          <w:tcPr>
            <w:tcW w:w="14380"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45F2F45E" w14:textId="77777777" w:rsidR="000E2722" w:rsidRPr="00E24FE7" w:rsidRDefault="000E2722" w:rsidP="000E2722">
            <w:pPr>
              <w:rPr>
                <w:rFonts w:eastAsia="Times New Roman"/>
                <w:b/>
                <w:bCs/>
                <w:sz w:val="22"/>
                <w:szCs w:val="22"/>
              </w:rPr>
            </w:pPr>
            <w:r w:rsidRPr="00E24FE7">
              <w:rPr>
                <w:rFonts w:eastAsia="Times New Roman"/>
                <w:b/>
                <w:bCs/>
                <w:sz w:val="22"/>
                <w:szCs w:val="22"/>
              </w:rPr>
              <w:t>Малоконтурные</w:t>
            </w:r>
          </w:p>
        </w:tc>
      </w:tr>
      <w:tr w:rsidR="000E2722" w:rsidRPr="00E24FE7" w14:paraId="6B468098" w14:textId="77777777" w:rsidTr="000E2722">
        <w:trPr>
          <w:trHeight w:val="765"/>
        </w:trPr>
        <w:tc>
          <w:tcPr>
            <w:tcW w:w="3061" w:type="dxa"/>
            <w:tcBorders>
              <w:top w:val="nil"/>
              <w:left w:val="single" w:sz="4" w:space="0" w:color="auto"/>
              <w:bottom w:val="single" w:sz="4" w:space="0" w:color="auto"/>
              <w:right w:val="single" w:sz="4" w:space="0" w:color="auto"/>
            </w:tcBorders>
            <w:shd w:val="clear" w:color="auto" w:fill="auto"/>
            <w:vAlign w:val="center"/>
          </w:tcPr>
          <w:p w14:paraId="46A0A202" w14:textId="77777777" w:rsidR="000E2722" w:rsidRPr="00E24FE7" w:rsidRDefault="000E2722" w:rsidP="000E2722">
            <w:pPr>
              <w:jc w:val="center"/>
              <w:rPr>
                <w:rFonts w:eastAsia="Times New Roman"/>
                <w:sz w:val="20"/>
                <w:szCs w:val="20"/>
              </w:rPr>
            </w:pPr>
            <w:r w:rsidRPr="00E24FE7">
              <w:rPr>
                <w:rFonts w:eastAsia="Times New Roman"/>
                <w:sz w:val="20"/>
                <w:szCs w:val="20"/>
              </w:rPr>
              <w:lastRenderedPageBreak/>
              <w:t>Алпаевское</w:t>
            </w:r>
            <w:r w:rsidRPr="00E24FE7">
              <w:rPr>
                <w:rFonts w:eastAsia="Times New Roman"/>
                <w:sz w:val="20"/>
                <w:szCs w:val="20"/>
              </w:rPr>
              <w:br/>
              <w:t xml:space="preserve">от р.ц.Яранск на ЮВ в </w:t>
            </w:r>
            <w:smartTag w:uri="urn:schemas-microsoft-com:office:smarttags" w:element="metricconverter">
              <w:smartTagPr>
                <w:attr w:name="ProductID" w:val="10,4 км"/>
              </w:smartTagPr>
              <w:r w:rsidRPr="00E24FE7">
                <w:rPr>
                  <w:rFonts w:eastAsia="Times New Roman"/>
                  <w:sz w:val="20"/>
                  <w:szCs w:val="20"/>
                </w:rPr>
                <w:t>10,4 км</w:t>
              </w:r>
            </w:smartTag>
            <w:r w:rsidRPr="00E24FE7">
              <w:rPr>
                <w:rFonts w:eastAsia="Times New Roman"/>
                <w:sz w:val="20"/>
                <w:szCs w:val="20"/>
              </w:rPr>
              <w:br/>
              <w:t xml:space="preserve">от с.Алпаево на В в </w:t>
            </w:r>
            <w:smartTag w:uri="urn:schemas-microsoft-com:office:smarttags" w:element="metricconverter">
              <w:smartTagPr>
                <w:attr w:name="ProductID" w:val="0,2 км"/>
              </w:smartTagPr>
              <w:r w:rsidRPr="00E24FE7">
                <w:rPr>
                  <w:rFonts w:eastAsia="Times New Roman"/>
                  <w:sz w:val="20"/>
                  <w:szCs w:val="20"/>
                </w:rPr>
                <w:t>0,2 км</w:t>
              </w:r>
            </w:smartTag>
          </w:p>
        </w:tc>
        <w:tc>
          <w:tcPr>
            <w:tcW w:w="1128" w:type="dxa"/>
            <w:tcBorders>
              <w:top w:val="nil"/>
              <w:left w:val="nil"/>
              <w:bottom w:val="single" w:sz="4" w:space="0" w:color="auto"/>
              <w:right w:val="single" w:sz="4" w:space="0" w:color="auto"/>
            </w:tcBorders>
            <w:shd w:val="clear" w:color="auto" w:fill="auto"/>
            <w:vAlign w:val="center"/>
          </w:tcPr>
          <w:p w14:paraId="1B740417" w14:textId="77777777" w:rsidR="000E2722" w:rsidRPr="00E24FE7" w:rsidRDefault="000E2722" w:rsidP="000E2722">
            <w:pPr>
              <w:jc w:val="center"/>
              <w:rPr>
                <w:rFonts w:eastAsia="Times New Roman"/>
                <w:sz w:val="20"/>
                <w:szCs w:val="20"/>
              </w:rPr>
            </w:pPr>
            <w:r w:rsidRPr="00E24FE7">
              <w:rPr>
                <w:rFonts w:eastAsia="Times New Roman"/>
                <w:sz w:val="20"/>
                <w:szCs w:val="20"/>
              </w:rPr>
              <w:t>ДП-1992</w:t>
            </w:r>
          </w:p>
        </w:tc>
        <w:tc>
          <w:tcPr>
            <w:tcW w:w="847" w:type="dxa"/>
            <w:tcBorders>
              <w:top w:val="nil"/>
              <w:left w:val="nil"/>
              <w:bottom w:val="single" w:sz="4" w:space="0" w:color="auto"/>
              <w:right w:val="single" w:sz="4" w:space="0" w:color="auto"/>
            </w:tcBorders>
            <w:shd w:val="clear" w:color="auto" w:fill="auto"/>
            <w:vAlign w:val="center"/>
          </w:tcPr>
          <w:p w14:paraId="4CCDA645" w14:textId="77777777" w:rsidR="000E2722" w:rsidRPr="00E24FE7" w:rsidRDefault="000E2722" w:rsidP="000E2722">
            <w:pPr>
              <w:jc w:val="center"/>
              <w:rPr>
                <w:rFonts w:eastAsia="Times New Roman"/>
                <w:sz w:val="20"/>
                <w:szCs w:val="20"/>
              </w:rPr>
            </w:pPr>
            <w:r w:rsidRPr="00E24FE7">
              <w:rPr>
                <w:rFonts w:eastAsia="Times New Roman"/>
                <w:sz w:val="20"/>
                <w:szCs w:val="20"/>
              </w:rPr>
              <w:t>14</w:t>
            </w:r>
          </w:p>
        </w:tc>
        <w:tc>
          <w:tcPr>
            <w:tcW w:w="843" w:type="dxa"/>
            <w:tcBorders>
              <w:top w:val="nil"/>
              <w:left w:val="nil"/>
              <w:bottom w:val="single" w:sz="4" w:space="0" w:color="auto"/>
              <w:right w:val="single" w:sz="4" w:space="0" w:color="auto"/>
            </w:tcBorders>
            <w:shd w:val="clear" w:color="auto" w:fill="auto"/>
            <w:vAlign w:val="center"/>
          </w:tcPr>
          <w:p w14:paraId="08707C96" w14:textId="77777777" w:rsidR="000E2722" w:rsidRPr="00E24FE7" w:rsidRDefault="000E2722" w:rsidP="000E2722">
            <w:pPr>
              <w:jc w:val="center"/>
              <w:rPr>
                <w:rFonts w:eastAsia="Times New Roman"/>
                <w:sz w:val="20"/>
                <w:szCs w:val="20"/>
              </w:rPr>
            </w:pPr>
            <w:r w:rsidRPr="00E24FE7">
              <w:rPr>
                <w:rFonts w:eastAsia="Times New Roman"/>
                <w:sz w:val="20"/>
                <w:szCs w:val="20"/>
              </w:rPr>
              <w:t>10</w:t>
            </w:r>
          </w:p>
        </w:tc>
        <w:tc>
          <w:tcPr>
            <w:tcW w:w="910" w:type="dxa"/>
            <w:tcBorders>
              <w:top w:val="nil"/>
              <w:left w:val="nil"/>
              <w:bottom w:val="single" w:sz="4" w:space="0" w:color="auto"/>
              <w:right w:val="single" w:sz="4" w:space="0" w:color="auto"/>
            </w:tcBorders>
            <w:shd w:val="clear" w:color="auto" w:fill="auto"/>
            <w:vAlign w:val="center"/>
          </w:tcPr>
          <w:p w14:paraId="5E683FF6" w14:textId="77777777" w:rsidR="000E2722" w:rsidRPr="00E24FE7" w:rsidRDefault="000E2722" w:rsidP="000E2722">
            <w:pPr>
              <w:jc w:val="center"/>
              <w:rPr>
                <w:rFonts w:eastAsia="Times New Roman"/>
                <w:sz w:val="20"/>
                <w:szCs w:val="20"/>
                <w:u w:val="single"/>
              </w:rPr>
            </w:pPr>
            <w:r w:rsidRPr="00E24FE7">
              <w:rPr>
                <w:rFonts w:eastAsia="Times New Roman"/>
                <w:sz w:val="20"/>
                <w:szCs w:val="20"/>
                <w:u w:val="single"/>
              </w:rPr>
              <w:t>1,3</w:t>
            </w:r>
            <w:r w:rsidRPr="00E24FE7">
              <w:rPr>
                <w:rFonts w:eastAsia="Times New Roman"/>
                <w:sz w:val="20"/>
                <w:szCs w:val="20"/>
              </w:rPr>
              <w:br/>
              <w:t>1,10</w:t>
            </w:r>
          </w:p>
        </w:tc>
        <w:tc>
          <w:tcPr>
            <w:tcW w:w="801" w:type="dxa"/>
            <w:tcBorders>
              <w:top w:val="nil"/>
              <w:left w:val="nil"/>
              <w:bottom w:val="single" w:sz="4" w:space="0" w:color="auto"/>
              <w:right w:val="single" w:sz="4" w:space="0" w:color="auto"/>
            </w:tcBorders>
            <w:shd w:val="clear" w:color="auto" w:fill="auto"/>
            <w:vAlign w:val="center"/>
          </w:tcPr>
          <w:p w14:paraId="606AA66B" w14:textId="77777777" w:rsidR="000E2722" w:rsidRPr="00E24FE7" w:rsidRDefault="000E2722" w:rsidP="000E2722">
            <w:pPr>
              <w:jc w:val="center"/>
              <w:rPr>
                <w:rFonts w:eastAsia="Times New Roman"/>
                <w:sz w:val="20"/>
                <w:szCs w:val="20"/>
              </w:rPr>
            </w:pPr>
            <w:r w:rsidRPr="00E24FE7">
              <w:rPr>
                <w:rFonts w:eastAsia="Times New Roman"/>
                <w:sz w:val="20"/>
                <w:szCs w:val="20"/>
              </w:rPr>
              <w:t>Р1</w:t>
            </w:r>
          </w:p>
        </w:tc>
        <w:tc>
          <w:tcPr>
            <w:tcW w:w="947" w:type="dxa"/>
            <w:tcBorders>
              <w:top w:val="nil"/>
              <w:left w:val="nil"/>
              <w:bottom w:val="single" w:sz="4" w:space="0" w:color="auto"/>
              <w:right w:val="single" w:sz="4" w:space="0" w:color="auto"/>
            </w:tcBorders>
            <w:shd w:val="clear" w:color="auto" w:fill="auto"/>
            <w:vAlign w:val="center"/>
          </w:tcPr>
          <w:p w14:paraId="767F3FD8" w14:textId="77777777" w:rsidR="000E2722" w:rsidRPr="00E24FE7" w:rsidRDefault="000E2722" w:rsidP="000E2722">
            <w:pPr>
              <w:jc w:val="center"/>
              <w:rPr>
                <w:rFonts w:eastAsia="Times New Roman"/>
                <w:sz w:val="20"/>
                <w:szCs w:val="20"/>
              </w:rPr>
            </w:pPr>
            <w:r w:rsidRPr="00E24FE7">
              <w:rPr>
                <w:rFonts w:eastAsia="Times New Roman"/>
                <w:sz w:val="20"/>
                <w:szCs w:val="20"/>
              </w:rPr>
              <w:t>32</w:t>
            </w:r>
          </w:p>
        </w:tc>
        <w:tc>
          <w:tcPr>
            <w:tcW w:w="966" w:type="dxa"/>
            <w:tcBorders>
              <w:top w:val="nil"/>
              <w:left w:val="nil"/>
              <w:bottom w:val="single" w:sz="4" w:space="0" w:color="auto"/>
              <w:right w:val="single" w:sz="4" w:space="0" w:color="auto"/>
            </w:tcBorders>
            <w:shd w:val="clear" w:color="auto" w:fill="auto"/>
            <w:noWrap/>
            <w:vAlign w:val="bottom"/>
          </w:tcPr>
          <w:p w14:paraId="0AC12DAB"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3001B7B0" w14:textId="77777777" w:rsidR="000E2722" w:rsidRPr="00E24FE7" w:rsidRDefault="000E2722" w:rsidP="000E2722">
            <w:pPr>
              <w:jc w:val="center"/>
              <w:rPr>
                <w:rFonts w:eastAsia="Times New Roman"/>
                <w:sz w:val="20"/>
                <w:szCs w:val="20"/>
              </w:rPr>
            </w:pPr>
            <w:r w:rsidRPr="00E24FE7">
              <w:rPr>
                <w:rFonts w:eastAsia="Times New Roman"/>
                <w:sz w:val="20"/>
                <w:szCs w:val="20"/>
              </w:rPr>
              <w:t>Низ.</w:t>
            </w:r>
            <w:r w:rsidRPr="00E24FE7">
              <w:rPr>
                <w:rFonts w:eastAsia="Times New Roman"/>
                <w:sz w:val="20"/>
                <w:szCs w:val="20"/>
              </w:rPr>
              <w:br/>
              <w:t>R-54; A-25</w:t>
            </w:r>
            <w:r w:rsidRPr="00E24FE7">
              <w:rPr>
                <w:rFonts w:eastAsia="Times New Roman"/>
                <w:sz w:val="20"/>
                <w:szCs w:val="20"/>
              </w:rPr>
              <w:br/>
              <w:t>W-79,2</w:t>
            </w:r>
          </w:p>
        </w:tc>
        <w:tc>
          <w:tcPr>
            <w:tcW w:w="1303" w:type="dxa"/>
            <w:tcBorders>
              <w:top w:val="nil"/>
              <w:left w:val="nil"/>
              <w:bottom w:val="single" w:sz="4" w:space="0" w:color="auto"/>
              <w:right w:val="single" w:sz="4" w:space="0" w:color="auto"/>
            </w:tcBorders>
            <w:shd w:val="clear" w:color="auto" w:fill="auto"/>
            <w:vAlign w:val="center"/>
          </w:tcPr>
          <w:p w14:paraId="4CF0A81D"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476E3DD2" w14:textId="77777777" w:rsidR="000E2722" w:rsidRPr="00E24FE7" w:rsidRDefault="000E2722" w:rsidP="000E2722">
            <w:pPr>
              <w:rPr>
                <w:rFonts w:eastAsia="Times New Roman"/>
                <w:sz w:val="20"/>
                <w:szCs w:val="20"/>
              </w:rPr>
            </w:pPr>
            <w:r w:rsidRPr="00E24FE7">
              <w:rPr>
                <w:rFonts w:eastAsia="Times New Roman"/>
                <w:sz w:val="20"/>
                <w:szCs w:val="20"/>
              </w:rPr>
              <w:t> </w:t>
            </w:r>
          </w:p>
        </w:tc>
      </w:tr>
      <w:tr w:rsidR="000E2722" w:rsidRPr="00E24FE7" w14:paraId="2153AF88" w14:textId="77777777" w:rsidTr="000E2722">
        <w:trPr>
          <w:trHeight w:val="765"/>
        </w:trPr>
        <w:tc>
          <w:tcPr>
            <w:tcW w:w="3061" w:type="dxa"/>
            <w:tcBorders>
              <w:top w:val="nil"/>
              <w:left w:val="single" w:sz="4" w:space="0" w:color="auto"/>
              <w:bottom w:val="single" w:sz="4" w:space="0" w:color="auto"/>
              <w:right w:val="single" w:sz="4" w:space="0" w:color="auto"/>
            </w:tcBorders>
            <w:shd w:val="clear" w:color="auto" w:fill="auto"/>
            <w:vAlign w:val="center"/>
          </w:tcPr>
          <w:p w14:paraId="0AC04939" w14:textId="77777777" w:rsidR="000E2722" w:rsidRPr="00E24FE7" w:rsidRDefault="000E2722" w:rsidP="000E2722">
            <w:pPr>
              <w:jc w:val="center"/>
              <w:rPr>
                <w:rFonts w:eastAsia="Times New Roman"/>
                <w:sz w:val="20"/>
                <w:szCs w:val="20"/>
              </w:rPr>
            </w:pPr>
            <w:r w:rsidRPr="00E24FE7">
              <w:rPr>
                <w:rFonts w:eastAsia="Times New Roman"/>
                <w:sz w:val="20"/>
                <w:szCs w:val="20"/>
              </w:rPr>
              <w:t>Атлабанурское</w:t>
            </w:r>
            <w:r w:rsidRPr="00E24FE7">
              <w:rPr>
                <w:rFonts w:eastAsia="Times New Roman"/>
                <w:sz w:val="20"/>
                <w:szCs w:val="20"/>
              </w:rPr>
              <w:br w:type="page"/>
              <w:t xml:space="preserve">от р.ц.Яранск на В в </w:t>
            </w:r>
            <w:smartTag w:uri="urn:schemas-microsoft-com:office:smarttags" w:element="metricconverter">
              <w:smartTagPr>
                <w:attr w:name="ProductID" w:val="21 км"/>
              </w:smartTagPr>
              <w:r w:rsidRPr="00E24FE7">
                <w:rPr>
                  <w:rFonts w:eastAsia="Times New Roman"/>
                  <w:sz w:val="20"/>
                  <w:szCs w:val="20"/>
                </w:rPr>
                <w:t>21 км</w:t>
              </w:r>
            </w:smartTag>
            <w:r w:rsidRPr="00E24FE7">
              <w:rPr>
                <w:rFonts w:eastAsia="Times New Roman"/>
                <w:sz w:val="20"/>
                <w:szCs w:val="20"/>
              </w:rPr>
              <w:br w:type="page"/>
              <w:t>при с.Атлабанур на З</w:t>
            </w:r>
          </w:p>
        </w:tc>
        <w:tc>
          <w:tcPr>
            <w:tcW w:w="1128" w:type="dxa"/>
            <w:tcBorders>
              <w:top w:val="nil"/>
              <w:left w:val="nil"/>
              <w:bottom w:val="single" w:sz="4" w:space="0" w:color="auto"/>
              <w:right w:val="single" w:sz="4" w:space="0" w:color="auto"/>
            </w:tcBorders>
            <w:shd w:val="clear" w:color="auto" w:fill="auto"/>
            <w:vAlign w:val="center"/>
          </w:tcPr>
          <w:p w14:paraId="0DC5C8E1" w14:textId="77777777" w:rsidR="000E2722" w:rsidRPr="00E24FE7" w:rsidRDefault="000E2722" w:rsidP="000E2722">
            <w:pPr>
              <w:jc w:val="center"/>
              <w:rPr>
                <w:rFonts w:eastAsia="Times New Roman"/>
                <w:sz w:val="20"/>
                <w:szCs w:val="20"/>
              </w:rPr>
            </w:pPr>
            <w:r w:rsidRPr="00E24FE7">
              <w:rPr>
                <w:rFonts w:eastAsia="Times New Roman"/>
                <w:sz w:val="20"/>
                <w:szCs w:val="20"/>
              </w:rPr>
              <w:t>ДП-1992</w:t>
            </w:r>
          </w:p>
        </w:tc>
        <w:tc>
          <w:tcPr>
            <w:tcW w:w="847" w:type="dxa"/>
            <w:tcBorders>
              <w:top w:val="nil"/>
              <w:left w:val="nil"/>
              <w:bottom w:val="single" w:sz="4" w:space="0" w:color="auto"/>
              <w:right w:val="single" w:sz="4" w:space="0" w:color="auto"/>
            </w:tcBorders>
            <w:shd w:val="clear" w:color="auto" w:fill="auto"/>
            <w:vAlign w:val="center"/>
          </w:tcPr>
          <w:p w14:paraId="77B829EA" w14:textId="77777777" w:rsidR="000E2722" w:rsidRPr="00E24FE7" w:rsidRDefault="000E2722" w:rsidP="000E2722">
            <w:pPr>
              <w:jc w:val="center"/>
              <w:rPr>
                <w:rFonts w:eastAsia="Times New Roman"/>
                <w:sz w:val="20"/>
                <w:szCs w:val="20"/>
              </w:rPr>
            </w:pPr>
            <w:r w:rsidRPr="00E24FE7">
              <w:rPr>
                <w:rFonts w:eastAsia="Times New Roman"/>
                <w:sz w:val="20"/>
                <w:szCs w:val="20"/>
              </w:rPr>
              <w:t>6</w:t>
            </w:r>
          </w:p>
        </w:tc>
        <w:tc>
          <w:tcPr>
            <w:tcW w:w="843" w:type="dxa"/>
            <w:tcBorders>
              <w:top w:val="nil"/>
              <w:left w:val="nil"/>
              <w:bottom w:val="single" w:sz="4" w:space="0" w:color="auto"/>
              <w:right w:val="single" w:sz="4" w:space="0" w:color="auto"/>
            </w:tcBorders>
            <w:shd w:val="clear" w:color="auto" w:fill="auto"/>
            <w:vAlign w:val="center"/>
          </w:tcPr>
          <w:p w14:paraId="6F2CEF77" w14:textId="77777777" w:rsidR="000E2722" w:rsidRPr="00E24FE7" w:rsidRDefault="000E2722" w:rsidP="000E2722">
            <w:pPr>
              <w:jc w:val="center"/>
              <w:rPr>
                <w:rFonts w:eastAsia="Times New Roman"/>
                <w:sz w:val="20"/>
                <w:szCs w:val="20"/>
              </w:rPr>
            </w:pPr>
            <w:r w:rsidRPr="00E24FE7">
              <w:rPr>
                <w:rFonts w:eastAsia="Times New Roman"/>
                <w:sz w:val="20"/>
                <w:szCs w:val="20"/>
              </w:rPr>
              <w:t>4</w:t>
            </w:r>
          </w:p>
        </w:tc>
        <w:tc>
          <w:tcPr>
            <w:tcW w:w="910" w:type="dxa"/>
            <w:tcBorders>
              <w:top w:val="nil"/>
              <w:left w:val="nil"/>
              <w:bottom w:val="single" w:sz="4" w:space="0" w:color="auto"/>
              <w:right w:val="single" w:sz="4" w:space="0" w:color="auto"/>
            </w:tcBorders>
            <w:shd w:val="clear" w:color="auto" w:fill="auto"/>
            <w:vAlign w:val="center"/>
          </w:tcPr>
          <w:p w14:paraId="29EB9301" w14:textId="77777777" w:rsidR="000E2722" w:rsidRPr="00E24FE7" w:rsidRDefault="000E2722" w:rsidP="000E2722">
            <w:pPr>
              <w:jc w:val="center"/>
              <w:rPr>
                <w:rFonts w:eastAsia="Times New Roman"/>
                <w:sz w:val="20"/>
                <w:szCs w:val="20"/>
                <w:u w:val="single"/>
              </w:rPr>
            </w:pPr>
            <w:r w:rsidRPr="00E24FE7">
              <w:rPr>
                <w:rFonts w:eastAsia="Times New Roman"/>
                <w:sz w:val="20"/>
                <w:szCs w:val="20"/>
                <w:u w:val="single"/>
              </w:rPr>
              <w:t>2,9</w:t>
            </w:r>
            <w:r w:rsidRPr="00E24FE7">
              <w:rPr>
                <w:rFonts w:eastAsia="Times New Roman"/>
                <w:sz w:val="20"/>
                <w:szCs w:val="20"/>
                <w:u w:val="single"/>
              </w:rPr>
              <w:br w:type="page"/>
            </w:r>
            <w:r w:rsidRPr="00E24FE7">
              <w:rPr>
                <w:rFonts w:eastAsia="Times New Roman"/>
                <w:sz w:val="20"/>
                <w:szCs w:val="20"/>
              </w:rPr>
              <w:t>1,85</w:t>
            </w:r>
          </w:p>
        </w:tc>
        <w:tc>
          <w:tcPr>
            <w:tcW w:w="801" w:type="dxa"/>
            <w:tcBorders>
              <w:top w:val="nil"/>
              <w:left w:val="nil"/>
              <w:bottom w:val="single" w:sz="4" w:space="0" w:color="auto"/>
              <w:right w:val="single" w:sz="4" w:space="0" w:color="auto"/>
            </w:tcBorders>
            <w:shd w:val="clear" w:color="auto" w:fill="auto"/>
            <w:vAlign w:val="center"/>
          </w:tcPr>
          <w:p w14:paraId="4D73610F" w14:textId="77777777" w:rsidR="000E2722" w:rsidRPr="00E24FE7" w:rsidRDefault="000E2722" w:rsidP="000E2722">
            <w:pPr>
              <w:jc w:val="center"/>
              <w:rPr>
                <w:rFonts w:eastAsia="Times New Roman"/>
                <w:sz w:val="20"/>
                <w:szCs w:val="20"/>
              </w:rPr>
            </w:pPr>
            <w:r w:rsidRPr="00E24FE7">
              <w:rPr>
                <w:rFonts w:eastAsia="Times New Roman"/>
                <w:sz w:val="20"/>
                <w:szCs w:val="20"/>
              </w:rPr>
              <w:t>Р1</w:t>
            </w:r>
          </w:p>
        </w:tc>
        <w:tc>
          <w:tcPr>
            <w:tcW w:w="947" w:type="dxa"/>
            <w:tcBorders>
              <w:top w:val="nil"/>
              <w:left w:val="nil"/>
              <w:bottom w:val="single" w:sz="4" w:space="0" w:color="auto"/>
              <w:right w:val="single" w:sz="4" w:space="0" w:color="auto"/>
            </w:tcBorders>
            <w:shd w:val="clear" w:color="auto" w:fill="auto"/>
            <w:vAlign w:val="center"/>
          </w:tcPr>
          <w:p w14:paraId="5E5F522A" w14:textId="77777777" w:rsidR="000E2722" w:rsidRPr="00E24FE7" w:rsidRDefault="000E2722" w:rsidP="000E2722">
            <w:pPr>
              <w:jc w:val="center"/>
              <w:rPr>
                <w:rFonts w:eastAsia="Times New Roman"/>
                <w:sz w:val="20"/>
                <w:szCs w:val="20"/>
              </w:rPr>
            </w:pPr>
            <w:r w:rsidRPr="00E24FE7">
              <w:rPr>
                <w:rFonts w:eastAsia="Times New Roman"/>
                <w:sz w:val="20"/>
                <w:szCs w:val="20"/>
              </w:rPr>
              <w:t>18</w:t>
            </w:r>
          </w:p>
        </w:tc>
        <w:tc>
          <w:tcPr>
            <w:tcW w:w="966" w:type="dxa"/>
            <w:tcBorders>
              <w:top w:val="nil"/>
              <w:left w:val="nil"/>
              <w:bottom w:val="single" w:sz="4" w:space="0" w:color="auto"/>
              <w:right w:val="single" w:sz="4" w:space="0" w:color="auto"/>
            </w:tcBorders>
            <w:shd w:val="clear" w:color="auto" w:fill="auto"/>
            <w:noWrap/>
            <w:vAlign w:val="bottom"/>
          </w:tcPr>
          <w:p w14:paraId="09E00DAC"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73792EFC" w14:textId="77777777" w:rsidR="000E2722" w:rsidRPr="00E24FE7" w:rsidRDefault="000E2722" w:rsidP="000E2722">
            <w:pPr>
              <w:jc w:val="center"/>
              <w:rPr>
                <w:rFonts w:eastAsia="Times New Roman"/>
                <w:sz w:val="20"/>
                <w:szCs w:val="20"/>
              </w:rPr>
            </w:pPr>
            <w:r w:rsidRPr="00E24FE7">
              <w:rPr>
                <w:rFonts w:eastAsia="Times New Roman"/>
                <w:sz w:val="20"/>
                <w:szCs w:val="20"/>
              </w:rPr>
              <w:t>Низ.</w:t>
            </w:r>
            <w:r w:rsidRPr="00E24FE7">
              <w:rPr>
                <w:rFonts w:eastAsia="Times New Roman"/>
                <w:sz w:val="20"/>
                <w:szCs w:val="20"/>
              </w:rPr>
              <w:br w:type="page"/>
              <w:t>R-32; A-27</w:t>
            </w:r>
            <w:r w:rsidRPr="00E24FE7">
              <w:rPr>
                <w:rFonts w:eastAsia="Times New Roman"/>
                <w:sz w:val="20"/>
                <w:szCs w:val="20"/>
              </w:rPr>
              <w:br w:type="page"/>
              <w:t>W-81,8</w:t>
            </w:r>
          </w:p>
        </w:tc>
        <w:tc>
          <w:tcPr>
            <w:tcW w:w="1303" w:type="dxa"/>
            <w:tcBorders>
              <w:top w:val="nil"/>
              <w:left w:val="nil"/>
              <w:bottom w:val="single" w:sz="4" w:space="0" w:color="auto"/>
              <w:right w:val="single" w:sz="4" w:space="0" w:color="auto"/>
            </w:tcBorders>
            <w:shd w:val="clear" w:color="auto" w:fill="auto"/>
            <w:vAlign w:val="center"/>
          </w:tcPr>
          <w:p w14:paraId="0B0C7FE6"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799341E4" w14:textId="77777777" w:rsidR="000E2722" w:rsidRPr="00E24FE7" w:rsidRDefault="000E2722" w:rsidP="000E2722">
            <w:pPr>
              <w:rPr>
                <w:rFonts w:eastAsia="Times New Roman"/>
                <w:sz w:val="20"/>
                <w:szCs w:val="20"/>
              </w:rPr>
            </w:pPr>
            <w:r w:rsidRPr="00E24FE7">
              <w:rPr>
                <w:rFonts w:eastAsia="Times New Roman"/>
                <w:sz w:val="20"/>
                <w:szCs w:val="20"/>
              </w:rPr>
              <w:t> </w:t>
            </w:r>
          </w:p>
        </w:tc>
      </w:tr>
      <w:tr w:rsidR="000E2722" w:rsidRPr="00E24FE7" w14:paraId="43B3AE82" w14:textId="77777777" w:rsidTr="000E2722">
        <w:trPr>
          <w:trHeight w:val="765"/>
        </w:trPr>
        <w:tc>
          <w:tcPr>
            <w:tcW w:w="3061" w:type="dxa"/>
            <w:tcBorders>
              <w:top w:val="nil"/>
              <w:left w:val="single" w:sz="4" w:space="0" w:color="auto"/>
              <w:bottom w:val="single" w:sz="4" w:space="0" w:color="auto"/>
              <w:right w:val="single" w:sz="4" w:space="0" w:color="auto"/>
            </w:tcBorders>
            <w:shd w:val="clear" w:color="auto" w:fill="auto"/>
            <w:vAlign w:val="center"/>
          </w:tcPr>
          <w:p w14:paraId="2281B6DF" w14:textId="77777777" w:rsidR="000E2722" w:rsidRPr="00E24FE7" w:rsidRDefault="000E2722" w:rsidP="000E2722">
            <w:pPr>
              <w:jc w:val="center"/>
              <w:rPr>
                <w:rFonts w:eastAsia="Times New Roman"/>
                <w:sz w:val="20"/>
                <w:szCs w:val="20"/>
              </w:rPr>
            </w:pPr>
            <w:r w:rsidRPr="00E24FE7">
              <w:rPr>
                <w:rFonts w:eastAsia="Times New Roman"/>
                <w:sz w:val="20"/>
                <w:szCs w:val="20"/>
              </w:rPr>
              <w:t>Выпуск</w:t>
            </w:r>
            <w:r w:rsidRPr="00E24FE7">
              <w:rPr>
                <w:rFonts w:eastAsia="Times New Roman"/>
                <w:sz w:val="20"/>
                <w:szCs w:val="20"/>
              </w:rPr>
              <w:br/>
              <w:t xml:space="preserve">от р.ц.Яранск на СВ в </w:t>
            </w:r>
            <w:smartTag w:uri="urn:schemas-microsoft-com:office:smarttags" w:element="metricconverter">
              <w:smartTagPr>
                <w:attr w:name="ProductID" w:val="9 км"/>
              </w:smartTagPr>
              <w:r w:rsidRPr="00E24FE7">
                <w:rPr>
                  <w:rFonts w:eastAsia="Times New Roman"/>
                  <w:sz w:val="20"/>
                  <w:szCs w:val="20"/>
                </w:rPr>
                <w:t>9 км</w:t>
              </w:r>
            </w:smartTag>
            <w:r w:rsidRPr="00E24FE7">
              <w:rPr>
                <w:rFonts w:eastAsia="Times New Roman"/>
                <w:sz w:val="20"/>
                <w:szCs w:val="20"/>
              </w:rPr>
              <w:br/>
              <w:t xml:space="preserve">от с.Заячье Поле  1-е на В в </w:t>
            </w:r>
            <w:smartTag w:uri="urn:schemas-microsoft-com:office:smarttags" w:element="metricconverter">
              <w:smartTagPr>
                <w:attr w:name="ProductID" w:val="0,5 км"/>
              </w:smartTagPr>
              <w:r w:rsidRPr="00E24FE7">
                <w:rPr>
                  <w:rFonts w:eastAsia="Times New Roman"/>
                  <w:sz w:val="20"/>
                  <w:szCs w:val="20"/>
                </w:rPr>
                <w:t>0,5 км</w:t>
              </w:r>
            </w:smartTag>
          </w:p>
        </w:tc>
        <w:tc>
          <w:tcPr>
            <w:tcW w:w="1128" w:type="dxa"/>
            <w:tcBorders>
              <w:top w:val="nil"/>
              <w:left w:val="nil"/>
              <w:bottom w:val="single" w:sz="4" w:space="0" w:color="auto"/>
              <w:right w:val="single" w:sz="4" w:space="0" w:color="auto"/>
            </w:tcBorders>
            <w:shd w:val="clear" w:color="auto" w:fill="auto"/>
            <w:vAlign w:val="center"/>
          </w:tcPr>
          <w:p w14:paraId="655140E8" w14:textId="77777777" w:rsidR="000E2722" w:rsidRPr="00E24FE7" w:rsidRDefault="000E2722" w:rsidP="000E2722">
            <w:pPr>
              <w:jc w:val="center"/>
              <w:rPr>
                <w:rFonts w:eastAsia="Times New Roman"/>
                <w:sz w:val="20"/>
                <w:szCs w:val="20"/>
              </w:rPr>
            </w:pPr>
            <w:r w:rsidRPr="00E24FE7">
              <w:rPr>
                <w:rFonts w:eastAsia="Times New Roman"/>
                <w:sz w:val="20"/>
                <w:szCs w:val="20"/>
              </w:rPr>
              <w:t>Д-1939</w:t>
            </w:r>
          </w:p>
        </w:tc>
        <w:tc>
          <w:tcPr>
            <w:tcW w:w="847" w:type="dxa"/>
            <w:tcBorders>
              <w:top w:val="nil"/>
              <w:left w:val="nil"/>
              <w:bottom w:val="single" w:sz="4" w:space="0" w:color="auto"/>
              <w:right w:val="single" w:sz="4" w:space="0" w:color="auto"/>
            </w:tcBorders>
            <w:shd w:val="clear" w:color="auto" w:fill="auto"/>
            <w:vAlign w:val="center"/>
          </w:tcPr>
          <w:p w14:paraId="7933F173" w14:textId="77777777" w:rsidR="000E2722" w:rsidRPr="00E24FE7" w:rsidRDefault="000E2722" w:rsidP="000E2722">
            <w:pPr>
              <w:jc w:val="center"/>
              <w:rPr>
                <w:rFonts w:eastAsia="Times New Roman"/>
                <w:sz w:val="20"/>
                <w:szCs w:val="20"/>
              </w:rPr>
            </w:pPr>
            <w:r w:rsidRPr="00E24FE7">
              <w:rPr>
                <w:rFonts w:eastAsia="Times New Roman"/>
                <w:sz w:val="20"/>
                <w:szCs w:val="20"/>
              </w:rPr>
              <w:t>9,9</w:t>
            </w:r>
          </w:p>
        </w:tc>
        <w:tc>
          <w:tcPr>
            <w:tcW w:w="843" w:type="dxa"/>
            <w:tcBorders>
              <w:top w:val="nil"/>
              <w:left w:val="nil"/>
              <w:bottom w:val="single" w:sz="4" w:space="0" w:color="auto"/>
              <w:right w:val="single" w:sz="4" w:space="0" w:color="auto"/>
            </w:tcBorders>
            <w:shd w:val="clear" w:color="auto" w:fill="auto"/>
            <w:vAlign w:val="center"/>
          </w:tcPr>
          <w:p w14:paraId="58C2BB91" w14:textId="77777777" w:rsidR="000E2722" w:rsidRPr="00E24FE7" w:rsidRDefault="000E2722" w:rsidP="000E2722">
            <w:pPr>
              <w:jc w:val="center"/>
              <w:rPr>
                <w:rFonts w:eastAsia="Times New Roman"/>
                <w:sz w:val="20"/>
                <w:szCs w:val="20"/>
              </w:rPr>
            </w:pPr>
            <w:r w:rsidRPr="00E24FE7">
              <w:rPr>
                <w:rFonts w:eastAsia="Times New Roman"/>
                <w:sz w:val="20"/>
                <w:szCs w:val="20"/>
              </w:rPr>
              <w:t>9</w:t>
            </w:r>
          </w:p>
        </w:tc>
        <w:tc>
          <w:tcPr>
            <w:tcW w:w="910" w:type="dxa"/>
            <w:tcBorders>
              <w:top w:val="nil"/>
              <w:left w:val="nil"/>
              <w:bottom w:val="single" w:sz="4" w:space="0" w:color="auto"/>
              <w:right w:val="single" w:sz="4" w:space="0" w:color="auto"/>
            </w:tcBorders>
            <w:shd w:val="clear" w:color="auto" w:fill="auto"/>
            <w:vAlign w:val="center"/>
          </w:tcPr>
          <w:p w14:paraId="41A28E01" w14:textId="77777777" w:rsidR="000E2722" w:rsidRPr="00E24FE7" w:rsidRDefault="000E2722" w:rsidP="000E2722">
            <w:pPr>
              <w:jc w:val="center"/>
              <w:rPr>
                <w:rFonts w:eastAsia="Times New Roman"/>
                <w:sz w:val="20"/>
                <w:szCs w:val="20"/>
                <w:u w:val="single"/>
              </w:rPr>
            </w:pPr>
            <w:r w:rsidRPr="00E24FE7">
              <w:rPr>
                <w:rFonts w:eastAsia="Times New Roman"/>
                <w:sz w:val="20"/>
                <w:szCs w:val="20"/>
                <w:u w:val="single"/>
              </w:rPr>
              <w:t>4,0</w:t>
            </w:r>
            <w:r w:rsidRPr="00E24FE7">
              <w:rPr>
                <w:rFonts w:eastAsia="Times New Roman"/>
                <w:sz w:val="20"/>
                <w:szCs w:val="20"/>
              </w:rPr>
              <w:br/>
              <w:t>2,16</w:t>
            </w:r>
          </w:p>
        </w:tc>
        <w:tc>
          <w:tcPr>
            <w:tcW w:w="801" w:type="dxa"/>
            <w:tcBorders>
              <w:top w:val="nil"/>
              <w:left w:val="nil"/>
              <w:bottom w:val="single" w:sz="4" w:space="0" w:color="auto"/>
              <w:right w:val="single" w:sz="4" w:space="0" w:color="auto"/>
            </w:tcBorders>
            <w:shd w:val="clear" w:color="auto" w:fill="auto"/>
            <w:vAlign w:val="center"/>
          </w:tcPr>
          <w:p w14:paraId="142E9E86" w14:textId="77777777" w:rsidR="000E2722" w:rsidRPr="00E24FE7" w:rsidRDefault="000E2722" w:rsidP="000E2722">
            <w:pPr>
              <w:jc w:val="center"/>
              <w:rPr>
                <w:rFonts w:eastAsia="Times New Roman"/>
                <w:sz w:val="20"/>
                <w:szCs w:val="20"/>
              </w:rPr>
            </w:pPr>
            <w:r w:rsidRPr="00E24FE7">
              <w:rPr>
                <w:rFonts w:eastAsia="Times New Roman"/>
                <w:sz w:val="20"/>
                <w:szCs w:val="20"/>
              </w:rPr>
              <w:t>С2</w:t>
            </w:r>
          </w:p>
        </w:tc>
        <w:tc>
          <w:tcPr>
            <w:tcW w:w="947" w:type="dxa"/>
            <w:tcBorders>
              <w:top w:val="nil"/>
              <w:left w:val="nil"/>
              <w:bottom w:val="single" w:sz="4" w:space="0" w:color="auto"/>
              <w:right w:val="single" w:sz="4" w:space="0" w:color="auto"/>
            </w:tcBorders>
            <w:shd w:val="clear" w:color="auto" w:fill="auto"/>
            <w:vAlign w:val="center"/>
          </w:tcPr>
          <w:p w14:paraId="5B842C35" w14:textId="77777777" w:rsidR="000E2722" w:rsidRPr="00E24FE7" w:rsidRDefault="000E2722" w:rsidP="000E2722">
            <w:pPr>
              <w:jc w:val="center"/>
              <w:rPr>
                <w:rFonts w:eastAsia="Times New Roman"/>
                <w:sz w:val="20"/>
                <w:szCs w:val="20"/>
              </w:rPr>
            </w:pPr>
            <w:r w:rsidRPr="00E24FE7">
              <w:rPr>
                <w:rFonts w:eastAsia="Times New Roman"/>
                <w:sz w:val="20"/>
                <w:szCs w:val="20"/>
              </w:rPr>
              <w:t>40</w:t>
            </w:r>
          </w:p>
        </w:tc>
        <w:tc>
          <w:tcPr>
            <w:tcW w:w="966" w:type="dxa"/>
            <w:tcBorders>
              <w:top w:val="nil"/>
              <w:left w:val="nil"/>
              <w:bottom w:val="single" w:sz="4" w:space="0" w:color="auto"/>
              <w:right w:val="single" w:sz="4" w:space="0" w:color="auto"/>
            </w:tcBorders>
            <w:shd w:val="clear" w:color="auto" w:fill="auto"/>
            <w:noWrap/>
            <w:vAlign w:val="bottom"/>
          </w:tcPr>
          <w:p w14:paraId="78A0C990"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4B61911F" w14:textId="77777777" w:rsidR="000E2722" w:rsidRPr="00E24FE7" w:rsidRDefault="000E2722" w:rsidP="000E2722">
            <w:pPr>
              <w:jc w:val="center"/>
              <w:rPr>
                <w:rFonts w:eastAsia="Times New Roman"/>
                <w:sz w:val="20"/>
                <w:szCs w:val="20"/>
              </w:rPr>
            </w:pPr>
            <w:r w:rsidRPr="00E24FE7">
              <w:rPr>
                <w:rFonts w:eastAsia="Times New Roman"/>
                <w:sz w:val="20"/>
                <w:szCs w:val="20"/>
              </w:rPr>
              <w:t>Низ.</w:t>
            </w:r>
            <w:r w:rsidRPr="00E24FE7">
              <w:rPr>
                <w:rFonts w:eastAsia="Times New Roman"/>
                <w:sz w:val="20"/>
                <w:szCs w:val="20"/>
              </w:rPr>
              <w:br/>
              <w:t>R-65;444 A-34,8</w:t>
            </w:r>
          </w:p>
        </w:tc>
        <w:tc>
          <w:tcPr>
            <w:tcW w:w="1303" w:type="dxa"/>
            <w:tcBorders>
              <w:top w:val="nil"/>
              <w:left w:val="nil"/>
              <w:bottom w:val="single" w:sz="4" w:space="0" w:color="auto"/>
              <w:right w:val="single" w:sz="4" w:space="0" w:color="auto"/>
            </w:tcBorders>
            <w:shd w:val="clear" w:color="auto" w:fill="auto"/>
            <w:vAlign w:val="center"/>
          </w:tcPr>
          <w:p w14:paraId="79093D2E"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727D15A1" w14:textId="77777777" w:rsidR="000E2722" w:rsidRPr="00E24FE7" w:rsidRDefault="000E2722" w:rsidP="000E2722">
            <w:pPr>
              <w:rPr>
                <w:rFonts w:eastAsia="Times New Roman"/>
                <w:sz w:val="20"/>
                <w:szCs w:val="20"/>
              </w:rPr>
            </w:pPr>
            <w:r w:rsidRPr="00E24FE7">
              <w:rPr>
                <w:rFonts w:eastAsia="Times New Roman"/>
                <w:sz w:val="20"/>
                <w:szCs w:val="20"/>
              </w:rPr>
              <w:t> </w:t>
            </w:r>
          </w:p>
        </w:tc>
      </w:tr>
      <w:tr w:rsidR="000E2722" w:rsidRPr="00E24FE7" w14:paraId="1A7C22C4" w14:textId="77777777" w:rsidTr="000E2722">
        <w:trPr>
          <w:trHeight w:val="765"/>
        </w:trPr>
        <w:tc>
          <w:tcPr>
            <w:tcW w:w="3061" w:type="dxa"/>
            <w:tcBorders>
              <w:top w:val="nil"/>
              <w:left w:val="single" w:sz="4" w:space="0" w:color="auto"/>
              <w:bottom w:val="single" w:sz="4" w:space="0" w:color="auto"/>
              <w:right w:val="single" w:sz="4" w:space="0" w:color="auto"/>
            </w:tcBorders>
            <w:shd w:val="clear" w:color="auto" w:fill="auto"/>
            <w:vAlign w:val="center"/>
          </w:tcPr>
          <w:p w14:paraId="5F3A9627" w14:textId="77777777" w:rsidR="000E2722" w:rsidRPr="00E24FE7" w:rsidRDefault="000E2722" w:rsidP="000E2722">
            <w:pPr>
              <w:jc w:val="center"/>
              <w:rPr>
                <w:rFonts w:eastAsia="Times New Roman"/>
                <w:sz w:val="20"/>
                <w:szCs w:val="20"/>
              </w:rPr>
            </w:pPr>
            <w:r w:rsidRPr="00E24FE7">
              <w:rPr>
                <w:rFonts w:eastAsia="Times New Roman"/>
                <w:sz w:val="20"/>
                <w:szCs w:val="20"/>
              </w:rPr>
              <w:t>Герасимовское</w:t>
            </w:r>
            <w:r w:rsidRPr="00E24FE7">
              <w:rPr>
                <w:rFonts w:eastAsia="Times New Roman"/>
                <w:sz w:val="20"/>
                <w:szCs w:val="20"/>
              </w:rPr>
              <w:br/>
              <w:t>от р.ц.Яранск на ЮЗ</w:t>
            </w:r>
            <w:r w:rsidRPr="00E24FE7">
              <w:rPr>
                <w:rFonts w:eastAsia="Times New Roman"/>
                <w:sz w:val="20"/>
                <w:szCs w:val="20"/>
              </w:rPr>
              <w:br/>
              <w:t xml:space="preserve">от с.Герасимово на СЗ в </w:t>
            </w:r>
            <w:smartTag w:uri="urn:schemas-microsoft-com:office:smarttags" w:element="metricconverter">
              <w:smartTagPr>
                <w:attr w:name="ProductID" w:val="1 км"/>
              </w:smartTagPr>
              <w:r w:rsidRPr="00E24FE7">
                <w:rPr>
                  <w:rFonts w:eastAsia="Times New Roman"/>
                  <w:sz w:val="20"/>
                  <w:szCs w:val="20"/>
                </w:rPr>
                <w:t>1 км</w:t>
              </w:r>
            </w:smartTag>
          </w:p>
        </w:tc>
        <w:tc>
          <w:tcPr>
            <w:tcW w:w="1128" w:type="dxa"/>
            <w:tcBorders>
              <w:top w:val="nil"/>
              <w:left w:val="nil"/>
              <w:bottom w:val="single" w:sz="4" w:space="0" w:color="auto"/>
              <w:right w:val="single" w:sz="4" w:space="0" w:color="auto"/>
            </w:tcBorders>
            <w:shd w:val="clear" w:color="auto" w:fill="auto"/>
            <w:vAlign w:val="center"/>
          </w:tcPr>
          <w:p w14:paraId="659F49B5" w14:textId="77777777" w:rsidR="000E2722" w:rsidRPr="00E24FE7" w:rsidRDefault="000E2722" w:rsidP="000E2722">
            <w:pPr>
              <w:jc w:val="center"/>
              <w:rPr>
                <w:rFonts w:eastAsia="Times New Roman"/>
                <w:sz w:val="20"/>
                <w:szCs w:val="20"/>
              </w:rPr>
            </w:pPr>
            <w:r w:rsidRPr="00E24FE7">
              <w:rPr>
                <w:rFonts w:eastAsia="Times New Roman"/>
                <w:sz w:val="20"/>
                <w:szCs w:val="20"/>
              </w:rPr>
              <w:t>Д-1974</w:t>
            </w:r>
          </w:p>
        </w:tc>
        <w:tc>
          <w:tcPr>
            <w:tcW w:w="847" w:type="dxa"/>
            <w:tcBorders>
              <w:top w:val="nil"/>
              <w:left w:val="nil"/>
              <w:bottom w:val="single" w:sz="4" w:space="0" w:color="auto"/>
              <w:right w:val="single" w:sz="4" w:space="0" w:color="auto"/>
            </w:tcBorders>
            <w:shd w:val="clear" w:color="auto" w:fill="auto"/>
            <w:vAlign w:val="center"/>
          </w:tcPr>
          <w:p w14:paraId="2ADB820B" w14:textId="77777777" w:rsidR="000E2722" w:rsidRPr="00E24FE7" w:rsidRDefault="000E2722" w:rsidP="000E2722">
            <w:pPr>
              <w:jc w:val="center"/>
              <w:rPr>
                <w:rFonts w:eastAsia="Times New Roman"/>
                <w:sz w:val="20"/>
                <w:szCs w:val="20"/>
              </w:rPr>
            </w:pPr>
            <w:r w:rsidRPr="00E24FE7">
              <w:rPr>
                <w:rFonts w:eastAsia="Times New Roman"/>
                <w:sz w:val="20"/>
                <w:szCs w:val="20"/>
              </w:rPr>
              <w:t>2,4</w:t>
            </w:r>
          </w:p>
        </w:tc>
        <w:tc>
          <w:tcPr>
            <w:tcW w:w="843" w:type="dxa"/>
            <w:tcBorders>
              <w:top w:val="nil"/>
              <w:left w:val="nil"/>
              <w:bottom w:val="single" w:sz="4" w:space="0" w:color="auto"/>
              <w:right w:val="single" w:sz="4" w:space="0" w:color="auto"/>
            </w:tcBorders>
            <w:shd w:val="clear" w:color="auto" w:fill="auto"/>
            <w:vAlign w:val="center"/>
          </w:tcPr>
          <w:p w14:paraId="421898F1" w14:textId="77777777" w:rsidR="000E2722" w:rsidRPr="00E24FE7" w:rsidRDefault="000E2722" w:rsidP="000E2722">
            <w:pPr>
              <w:jc w:val="center"/>
              <w:rPr>
                <w:rFonts w:eastAsia="Times New Roman"/>
                <w:sz w:val="20"/>
                <w:szCs w:val="20"/>
              </w:rPr>
            </w:pPr>
            <w:r w:rsidRPr="00E24FE7">
              <w:rPr>
                <w:rFonts w:eastAsia="Times New Roman"/>
                <w:sz w:val="20"/>
                <w:szCs w:val="20"/>
              </w:rPr>
              <w:t>1,6</w:t>
            </w:r>
          </w:p>
        </w:tc>
        <w:tc>
          <w:tcPr>
            <w:tcW w:w="910" w:type="dxa"/>
            <w:tcBorders>
              <w:top w:val="nil"/>
              <w:left w:val="nil"/>
              <w:bottom w:val="single" w:sz="4" w:space="0" w:color="auto"/>
              <w:right w:val="single" w:sz="4" w:space="0" w:color="auto"/>
            </w:tcBorders>
            <w:shd w:val="clear" w:color="auto" w:fill="auto"/>
            <w:vAlign w:val="center"/>
          </w:tcPr>
          <w:p w14:paraId="44B03130" w14:textId="77777777" w:rsidR="000E2722" w:rsidRPr="00E24FE7" w:rsidRDefault="000E2722" w:rsidP="000E2722">
            <w:pPr>
              <w:jc w:val="center"/>
              <w:rPr>
                <w:rFonts w:eastAsia="Times New Roman"/>
                <w:sz w:val="20"/>
                <w:szCs w:val="20"/>
                <w:u w:val="single"/>
              </w:rPr>
            </w:pPr>
            <w:r w:rsidRPr="00E24FE7">
              <w:rPr>
                <w:rFonts w:eastAsia="Times New Roman"/>
                <w:sz w:val="20"/>
                <w:szCs w:val="20"/>
                <w:u w:val="single"/>
              </w:rPr>
              <w:t>3,2</w:t>
            </w:r>
            <w:r w:rsidRPr="00E24FE7">
              <w:rPr>
                <w:rFonts w:eastAsia="Times New Roman"/>
                <w:sz w:val="20"/>
                <w:szCs w:val="20"/>
              </w:rPr>
              <w:br/>
              <w:t>1,50</w:t>
            </w:r>
          </w:p>
        </w:tc>
        <w:tc>
          <w:tcPr>
            <w:tcW w:w="801" w:type="dxa"/>
            <w:tcBorders>
              <w:top w:val="nil"/>
              <w:left w:val="nil"/>
              <w:bottom w:val="single" w:sz="4" w:space="0" w:color="auto"/>
              <w:right w:val="single" w:sz="4" w:space="0" w:color="auto"/>
            </w:tcBorders>
            <w:shd w:val="clear" w:color="auto" w:fill="auto"/>
            <w:vAlign w:val="center"/>
          </w:tcPr>
          <w:p w14:paraId="365BDDE6" w14:textId="77777777" w:rsidR="000E2722" w:rsidRPr="00E24FE7" w:rsidRDefault="000E2722" w:rsidP="000E2722">
            <w:pPr>
              <w:jc w:val="center"/>
              <w:rPr>
                <w:rFonts w:eastAsia="Times New Roman"/>
                <w:sz w:val="20"/>
                <w:szCs w:val="20"/>
              </w:rPr>
            </w:pPr>
            <w:r w:rsidRPr="00E24FE7">
              <w:rPr>
                <w:rFonts w:eastAsia="Times New Roman"/>
                <w:sz w:val="20"/>
                <w:szCs w:val="20"/>
              </w:rPr>
              <w:t>А</w:t>
            </w:r>
          </w:p>
        </w:tc>
        <w:tc>
          <w:tcPr>
            <w:tcW w:w="947" w:type="dxa"/>
            <w:tcBorders>
              <w:top w:val="nil"/>
              <w:left w:val="nil"/>
              <w:bottom w:val="single" w:sz="4" w:space="0" w:color="auto"/>
              <w:right w:val="single" w:sz="4" w:space="0" w:color="auto"/>
            </w:tcBorders>
            <w:shd w:val="clear" w:color="auto" w:fill="auto"/>
            <w:vAlign w:val="center"/>
          </w:tcPr>
          <w:p w14:paraId="7D5C83C3" w14:textId="77777777" w:rsidR="000E2722" w:rsidRPr="00E24FE7" w:rsidRDefault="000E2722" w:rsidP="000E2722">
            <w:pPr>
              <w:jc w:val="center"/>
              <w:rPr>
                <w:rFonts w:eastAsia="Times New Roman"/>
                <w:sz w:val="20"/>
                <w:szCs w:val="20"/>
              </w:rPr>
            </w:pPr>
            <w:r w:rsidRPr="00E24FE7">
              <w:rPr>
                <w:rFonts w:eastAsia="Times New Roman"/>
                <w:sz w:val="20"/>
                <w:szCs w:val="20"/>
              </w:rPr>
              <w:t>8</w:t>
            </w:r>
          </w:p>
        </w:tc>
        <w:tc>
          <w:tcPr>
            <w:tcW w:w="966" w:type="dxa"/>
            <w:tcBorders>
              <w:top w:val="nil"/>
              <w:left w:val="nil"/>
              <w:bottom w:val="single" w:sz="4" w:space="0" w:color="auto"/>
              <w:right w:val="single" w:sz="4" w:space="0" w:color="auto"/>
            </w:tcBorders>
            <w:shd w:val="clear" w:color="auto" w:fill="auto"/>
            <w:noWrap/>
            <w:vAlign w:val="bottom"/>
          </w:tcPr>
          <w:p w14:paraId="6137CD6B"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34D06C32" w14:textId="77777777" w:rsidR="000E2722" w:rsidRPr="00E24FE7" w:rsidRDefault="000E2722" w:rsidP="000E2722">
            <w:pPr>
              <w:jc w:val="center"/>
              <w:rPr>
                <w:rFonts w:eastAsia="Times New Roman"/>
                <w:sz w:val="20"/>
                <w:szCs w:val="20"/>
              </w:rPr>
            </w:pPr>
            <w:r w:rsidRPr="00E24FE7">
              <w:rPr>
                <w:rFonts w:eastAsia="Times New Roman"/>
                <w:sz w:val="20"/>
                <w:szCs w:val="20"/>
              </w:rPr>
              <w:t>Низ.</w:t>
            </w:r>
            <w:r w:rsidRPr="00E24FE7">
              <w:rPr>
                <w:rFonts w:eastAsia="Times New Roman"/>
                <w:sz w:val="20"/>
                <w:szCs w:val="20"/>
              </w:rPr>
              <w:br/>
              <w:t>R-51; A-40,3</w:t>
            </w:r>
            <w:r w:rsidRPr="00E24FE7">
              <w:rPr>
                <w:rFonts w:eastAsia="Times New Roman"/>
                <w:sz w:val="20"/>
                <w:szCs w:val="20"/>
              </w:rPr>
              <w:br/>
              <w:t>W-75,5</w:t>
            </w:r>
          </w:p>
        </w:tc>
        <w:tc>
          <w:tcPr>
            <w:tcW w:w="1303" w:type="dxa"/>
            <w:tcBorders>
              <w:top w:val="nil"/>
              <w:left w:val="nil"/>
              <w:bottom w:val="single" w:sz="4" w:space="0" w:color="auto"/>
              <w:right w:val="single" w:sz="4" w:space="0" w:color="auto"/>
            </w:tcBorders>
            <w:shd w:val="clear" w:color="auto" w:fill="auto"/>
            <w:vAlign w:val="center"/>
          </w:tcPr>
          <w:p w14:paraId="3AD38A57"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606EECB7" w14:textId="77777777" w:rsidR="000E2722" w:rsidRPr="00E24FE7" w:rsidRDefault="000E2722" w:rsidP="000E2722">
            <w:pPr>
              <w:rPr>
                <w:rFonts w:eastAsia="Times New Roman"/>
                <w:sz w:val="20"/>
                <w:szCs w:val="20"/>
              </w:rPr>
            </w:pPr>
            <w:r w:rsidRPr="00E24FE7">
              <w:rPr>
                <w:rFonts w:eastAsia="Times New Roman"/>
                <w:sz w:val="20"/>
                <w:szCs w:val="20"/>
              </w:rPr>
              <w:t> </w:t>
            </w:r>
          </w:p>
        </w:tc>
      </w:tr>
      <w:tr w:rsidR="000E2722" w:rsidRPr="00E24FE7" w14:paraId="3B068530" w14:textId="77777777" w:rsidTr="000E2722">
        <w:trPr>
          <w:trHeight w:val="765"/>
        </w:trPr>
        <w:tc>
          <w:tcPr>
            <w:tcW w:w="3061" w:type="dxa"/>
            <w:tcBorders>
              <w:top w:val="nil"/>
              <w:left w:val="single" w:sz="4" w:space="0" w:color="auto"/>
              <w:bottom w:val="single" w:sz="4" w:space="0" w:color="auto"/>
              <w:right w:val="single" w:sz="4" w:space="0" w:color="auto"/>
            </w:tcBorders>
            <w:shd w:val="clear" w:color="auto" w:fill="auto"/>
            <w:vAlign w:val="center"/>
          </w:tcPr>
          <w:p w14:paraId="274E7D77" w14:textId="77777777" w:rsidR="000E2722" w:rsidRPr="00E24FE7" w:rsidRDefault="000E2722" w:rsidP="000E2722">
            <w:pPr>
              <w:jc w:val="center"/>
              <w:rPr>
                <w:rFonts w:eastAsia="Times New Roman"/>
                <w:sz w:val="20"/>
                <w:szCs w:val="20"/>
              </w:rPr>
            </w:pPr>
            <w:r w:rsidRPr="00E24FE7">
              <w:rPr>
                <w:rFonts w:eastAsia="Times New Roman"/>
                <w:sz w:val="20"/>
                <w:szCs w:val="20"/>
              </w:rPr>
              <w:t>Долгань</w:t>
            </w:r>
            <w:r w:rsidRPr="00E24FE7">
              <w:rPr>
                <w:rFonts w:eastAsia="Times New Roman"/>
                <w:sz w:val="20"/>
                <w:szCs w:val="20"/>
              </w:rPr>
              <w:br/>
              <w:t xml:space="preserve">от р.ц.Яранск на ЮВ в </w:t>
            </w:r>
            <w:smartTag w:uri="urn:schemas-microsoft-com:office:smarttags" w:element="metricconverter">
              <w:smartTagPr>
                <w:attr w:name="ProductID" w:val="23,5 км"/>
              </w:smartTagPr>
              <w:r w:rsidRPr="00E24FE7">
                <w:rPr>
                  <w:rFonts w:eastAsia="Times New Roman"/>
                  <w:sz w:val="20"/>
                  <w:szCs w:val="20"/>
                </w:rPr>
                <w:t>23,5 км</w:t>
              </w:r>
            </w:smartTag>
            <w:r w:rsidRPr="00E24FE7">
              <w:rPr>
                <w:rFonts w:eastAsia="Times New Roman"/>
                <w:sz w:val="20"/>
                <w:szCs w:val="20"/>
              </w:rPr>
              <w:br/>
              <w:t xml:space="preserve">от с.Корченки на СВ в </w:t>
            </w:r>
            <w:smartTag w:uri="urn:schemas-microsoft-com:office:smarttags" w:element="metricconverter">
              <w:smartTagPr>
                <w:attr w:name="ProductID" w:val="1,8 км"/>
              </w:smartTagPr>
              <w:r w:rsidRPr="00E24FE7">
                <w:rPr>
                  <w:rFonts w:eastAsia="Times New Roman"/>
                  <w:sz w:val="20"/>
                  <w:szCs w:val="20"/>
                </w:rPr>
                <w:t>1,8 км</w:t>
              </w:r>
            </w:smartTag>
          </w:p>
        </w:tc>
        <w:tc>
          <w:tcPr>
            <w:tcW w:w="1128" w:type="dxa"/>
            <w:tcBorders>
              <w:top w:val="nil"/>
              <w:left w:val="nil"/>
              <w:bottom w:val="single" w:sz="4" w:space="0" w:color="auto"/>
              <w:right w:val="single" w:sz="4" w:space="0" w:color="auto"/>
            </w:tcBorders>
            <w:shd w:val="clear" w:color="auto" w:fill="auto"/>
            <w:vAlign w:val="center"/>
          </w:tcPr>
          <w:p w14:paraId="093003EB" w14:textId="77777777" w:rsidR="000E2722" w:rsidRPr="00E24FE7" w:rsidRDefault="000E2722" w:rsidP="000E2722">
            <w:pPr>
              <w:jc w:val="center"/>
              <w:rPr>
                <w:rFonts w:eastAsia="Times New Roman"/>
                <w:sz w:val="20"/>
                <w:szCs w:val="20"/>
              </w:rPr>
            </w:pPr>
            <w:r w:rsidRPr="00E24FE7">
              <w:rPr>
                <w:rFonts w:eastAsia="Times New Roman"/>
                <w:sz w:val="20"/>
                <w:szCs w:val="20"/>
              </w:rPr>
              <w:t>ДП-1992</w:t>
            </w:r>
          </w:p>
        </w:tc>
        <w:tc>
          <w:tcPr>
            <w:tcW w:w="847" w:type="dxa"/>
            <w:tcBorders>
              <w:top w:val="nil"/>
              <w:left w:val="nil"/>
              <w:bottom w:val="single" w:sz="4" w:space="0" w:color="auto"/>
              <w:right w:val="single" w:sz="4" w:space="0" w:color="auto"/>
            </w:tcBorders>
            <w:shd w:val="clear" w:color="auto" w:fill="auto"/>
            <w:vAlign w:val="center"/>
          </w:tcPr>
          <w:p w14:paraId="1212FF01" w14:textId="77777777" w:rsidR="000E2722" w:rsidRPr="00E24FE7" w:rsidRDefault="000E2722" w:rsidP="000E2722">
            <w:pPr>
              <w:jc w:val="center"/>
              <w:rPr>
                <w:rFonts w:eastAsia="Times New Roman"/>
                <w:sz w:val="20"/>
                <w:szCs w:val="20"/>
              </w:rPr>
            </w:pPr>
            <w:r w:rsidRPr="00E24FE7">
              <w:rPr>
                <w:rFonts w:eastAsia="Times New Roman"/>
                <w:sz w:val="20"/>
                <w:szCs w:val="20"/>
              </w:rPr>
              <w:t>16</w:t>
            </w:r>
          </w:p>
        </w:tc>
        <w:tc>
          <w:tcPr>
            <w:tcW w:w="843" w:type="dxa"/>
            <w:tcBorders>
              <w:top w:val="nil"/>
              <w:left w:val="nil"/>
              <w:bottom w:val="single" w:sz="4" w:space="0" w:color="auto"/>
              <w:right w:val="single" w:sz="4" w:space="0" w:color="auto"/>
            </w:tcBorders>
            <w:shd w:val="clear" w:color="auto" w:fill="auto"/>
            <w:vAlign w:val="center"/>
          </w:tcPr>
          <w:p w14:paraId="7DCD786A" w14:textId="77777777" w:rsidR="000E2722" w:rsidRPr="00E24FE7" w:rsidRDefault="000E2722" w:rsidP="000E2722">
            <w:pPr>
              <w:jc w:val="center"/>
              <w:rPr>
                <w:rFonts w:eastAsia="Times New Roman"/>
                <w:sz w:val="20"/>
                <w:szCs w:val="20"/>
              </w:rPr>
            </w:pPr>
            <w:r w:rsidRPr="00E24FE7">
              <w:rPr>
                <w:rFonts w:eastAsia="Times New Roman"/>
                <w:sz w:val="20"/>
                <w:szCs w:val="20"/>
              </w:rPr>
              <w:t>10</w:t>
            </w:r>
          </w:p>
        </w:tc>
        <w:tc>
          <w:tcPr>
            <w:tcW w:w="910" w:type="dxa"/>
            <w:tcBorders>
              <w:top w:val="nil"/>
              <w:left w:val="nil"/>
              <w:bottom w:val="single" w:sz="4" w:space="0" w:color="auto"/>
              <w:right w:val="single" w:sz="4" w:space="0" w:color="auto"/>
            </w:tcBorders>
            <w:shd w:val="clear" w:color="auto" w:fill="auto"/>
            <w:vAlign w:val="center"/>
          </w:tcPr>
          <w:p w14:paraId="4E917D68" w14:textId="77777777" w:rsidR="000E2722" w:rsidRPr="00E24FE7" w:rsidRDefault="000E2722" w:rsidP="000E2722">
            <w:pPr>
              <w:jc w:val="center"/>
              <w:rPr>
                <w:rFonts w:eastAsia="Times New Roman"/>
                <w:sz w:val="20"/>
                <w:szCs w:val="20"/>
                <w:u w:val="single"/>
              </w:rPr>
            </w:pPr>
            <w:r w:rsidRPr="00E24FE7">
              <w:rPr>
                <w:rFonts w:eastAsia="Times New Roman"/>
                <w:sz w:val="20"/>
                <w:szCs w:val="20"/>
                <w:u w:val="single"/>
              </w:rPr>
              <w:t>2,6</w:t>
            </w:r>
            <w:r w:rsidRPr="00E24FE7">
              <w:rPr>
                <w:rFonts w:eastAsia="Times New Roman"/>
                <w:sz w:val="20"/>
                <w:szCs w:val="20"/>
              </w:rPr>
              <w:br/>
              <w:t>1,49</w:t>
            </w:r>
          </w:p>
        </w:tc>
        <w:tc>
          <w:tcPr>
            <w:tcW w:w="801" w:type="dxa"/>
            <w:tcBorders>
              <w:top w:val="nil"/>
              <w:left w:val="nil"/>
              <w:bottom w:val="single" w:sz="4" w:space="0" w:color="auto"/>
              <w:right w:val="single" w:sz="4" w:space="0" w:color="auto"/>
            </w:tcBorders>
            <w:shd w:val="clear" w:color="auto" w:fill="auto"/>
            <w:vAlign w:val="center"/>
          </w:tcPr>
          <w:p w14:paraId="3E84E535" w14:textId="77777777" w:rsidR="000E2722" w:rsidRPr="00E24FE7" w:rsidRDefault="000E2722" w:rsidP="000E2722">
            <w:pPr>
              <w:jc w:val="center"/>
              <w:rPr>
                <w:rFonts w:eastAsia="Times New Roman"/>
                <w:sz w:val="20"/>
                <w:szCs w:val="20"/>
              </w:rPr>
            </w:pPr>
            <w:r w:rsidRPr="00E24FE7">
              <w:rPr>
                <w:rFonts w:eastAsia="Times New Roman"/>
                <w:sz w:val="20"/>
                <w:szCs w:val="20"/>
              </w:rPr>
              <w:t>Р1</w:t>
            </w:r>
          </w:p>
        </w:tc>
        <w:tc>
          <w:tcPr>
            <w:tcW w:w="947" w:type="dxa"/>
            <w:tcBorders>
              <w:top w:val="nil"/>
              <w:left w:val="nil"/>
              <w:bottom w:val="single" w:sz="4" w:space="0" w:color="auto"/>
              <w:right w:val="single" w:sz="4" w:space="0" w:color="auto"/>
            </w:tcBorders>
            <w:shd w:val="clear" w:color="auto" w:fill="auto"/>
            <w:vAlign w:val="center"/>
          </w:tcPr>
          <w:p w14:paraId="0B5A07B6" w14:textId="77777777" w:rsidR="000E2722" w:rsidRPr="00E24FE7" w:rsidRDefault="000E2722" w:rsidP="000E2722">
            <w:pPr>
              <w:jc w:val="center"/>
              <w:rPr>
                <w:rFonts w:eastAsia="Times New Roman"/>
                <w:sz w:val="20"/>
                <w:szCs w:val="20"/>
              </w:rPr>
            </w:pPr>
            <w:r w:rsidRPr="00E24FE7">
              <w:rPr>
                <w:rFonts w:eastAsia="Times New Roman"/>
                <w:sz w:val="20"/>
                <w:szCs w:val="20"/>
              </w:rPr>
              <w:t>41</w:t>
            </w:r>
          </w:p>
        </w:tc>
        <w:tc>
          <w:tcPr>
            <w:tcW w:w="966" w:type="dxa"/>
            <w:tcBorders>
              <w:top w:val="nil"/>
              <w:left w:val="nil"/>
              <w:bottom w:val="single" w:sz="4" w:space="0" w:color="auto"/>
              <w:right w:val="single" w:sz="4" w:space="0" w:color="auto"/>
            </w:tcBorders>
            <w:shd w:val="clear" w:color="auto" w:fill="auto"/>
            <w:noWrap/>
            <w:vAlign w:val="bottom"/>
          </w:tcPr>
          <w:p w14:paraId="17E68259"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012350C6" w14:textId="77777777" w:rsidR="000E2722" w:rsidRPr="00E24FE7" w:rsidRDefault="000E2722" w:rsidP="000E2722">
            <w:pPr>
              <w:jc w:val="center"/>
              <w:rPr>
                <w:rFonts w:eastAsia="Times New Roman"/>
                <w:sz w:val="20"/>
                <w:szCs w:val="20"/>
              </w:rPr>
            </w:pPr>
            <w:r w:rsidRPr="00E24FE7">
              <w:rPr>
                <w:rFonts w:eastAsia="Times New Roman"/>
                <w:sz w:val="20"/>
                <w:szCs w:val="20"/>
              </w:rPr>
              <w:t>Низ.</w:t>
            </w:r>
            <w:r w:rsidRPr="00E24FE7">
              <w:rPr>
                <w:rFonts w:eastAsia="Times New Roman"/>
                <w:sz w:val="20"/>
                <w:szCs w:val="20"/>
              </w:rPr>
              <w:br/>
              <w:t>R-46; A-32</w:t>
            </w:r>
            <w:r w:rsidRPr="00E24FE7">
              <w:rPr>
                <w:rFonts w:eastAsia="Times New Roman"/>
                <w:sz w:val="20"/>
                <w:szCs w:val="20"/>
              </w:rPr>
              <w:br/>
              <w:t>W-80,1</w:t>
            </w:r>
          </w:p>
        </w:tc>
        <w:tc>
          <w:tcPr>
            <w:tcW w:w="1303" w:type="dxa"/>
            <w:tcBorders>
              <w:top w:val="nil"/>
              <w:left w:val="nil"/>
              <w:bottom w:val="single" w:sz="4" w:space="0" w:color="auto"/>
              <w:right w:val="single" w:sz="4" w:space="0" w:color="auto"/>
            </w:tcBorders>
            <w:shd w:val="clear" w:color="auto" w:fill="auto"/>
            <w:vAlign w:val="center"/>
          </w:tcPr>
          <w:p w14:paraId="42DE777F"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6B9B2C7C" w14:textId="77777777" w:rsidR="000E2722" w:rsidRPr="00E24FE7" w:rsidRDefault="000E2722" w:rsidP="000E2722">
            <w:pPr>
              <w:rPr>
                <w:rFonts w:eastAsia="Times New Roman"/>
                <w:sz w:val="20"/>
                <w:szCs w:val="20"/>
              </w:rPr>
            </w:pPr>
            <w:r w:rsidRPr="00E24FE7">
              <w:rPr>
                <w:rFonts w:eastAsia="Times New Roman"/>
                <w:sz w:val="20"/>
                <w:szCs w:val="20"/>
              </w:rPr>
              <w:t> </w:t>
            </w:r>
          </w:p>
        </w:tc>
      </w:tr>
      <w:tr w:rsidR="000E2722" w:rsidRPr="00E24FE7" w14:paraId="76250CD2" w14:textId="77777777" w:rsidTr="000E2722">
        <w:trPr>
          <w:trHeight w:val="765"/>
        </w:trPr>
        <w:tc>
          <w:tcPr>
            <w:tcW w:w="3061" w:type="dxa"/>
            <w:tcBorders>
              <w:top w:val="nil"/>
              <w:left w:val="single" w:sz="4" w:space="0" w:color="auto"/>
              <w:bottom w:val="single" w:sz="4" w:space="0" w:color="auto"/>
              <w:right w:val="single" w:sz="4" w:space="0" w:color="auto"/>
            </w:tcBorders>
            <w:shd w:val="clear" w:color="auto" w:fill="auto"/>
            <w:vAlign w:val="center"/>
          </w:tcPr>
          <w:p w14:paraId="04304AE6" w14:textId="77777777" w:rsidR="000E2722" w:rsidRPr="00E24FE7" w:rsidRDefault="000E2722" w:rsidP="000E2722">
            <w:pPr>
              <w:jc w:val="center"/>
              <w:rPr>
                <w:rFonts w:eastAsia="Times New Roman"/>
                <w:sz w:val="20"/>
                <w:szCs w:val="20"/>
              </w:rPr>
            </w:pPr>
            <w:r w:rsidRPr="00E24FE7">
              <w:rPr>
                <w:rFonts w:eastAsia="Times New Roman"/>
                <w:sz w:val="20"/>
                <w:szCs w:val="20"/>
              </w:rPr>
              <w:t>За кладбищем</w:t>
            </w:r>
            <w:r w:rsidRPr="00E24FE7">
              <w:rPr>
                <w:rFonts w:eastAsia="Times New Roman"/>
                <w:sz w:val="20"/>
                <w:szCs w:val="20"/>
              </w:rPr>
              <w:br/>
              <w:t xml:space="preserve">от р.ц.Яранск на СВ в </w:t>
            </w:r>
            <w:smartTag w:uri="urn:schemas-microsoft-com:office:smarttags" w:element="metricconverter">
              <w:smartTagPr>
                <w:attr w:name="ProductID" w:val="2,0 км"/>
              </w:smartTagPr>
              <w:r w:rsidRPr="00E24FE7">
                <w:rPr>
                  <w:rFonts w:eastAsia="Times New Roman"/>
                  <w:sz w:val="20"/>
                  <w:szCs w:val="20"/>
                </w:rPr>
                <w:t>2,0 км</w:t>
              </w:r>
            </w:smartTag>
            <w:r w:rsidRPr="00E24FE7">
              <w:rPr>
                <w:rFonts w:eastAsia="Times New Roman"/>
                <w:sz w:val="20"/>
                <w:szCs w:val="20"/>
              </w:rPr>
              <w:br/>
              <w:t xml:space="preserve">от с.Барак на ЮЗ в </w:t>
            </w:r>
            <w:smartTag w:uri="urn:schemas-microsoft-com:office:smarttags" w:element="metricconverter">
              <w:smartTagPr>
                <w:attr w:name="ProductID" w:val="1 км"/>
              </w:smartTagPr>
              <w:r w:rsidRPr="00E24FE7">
                <w:rPr>
                  <w:rFonts w:eastAsia="Times New Roman"/>
                  <w:sz w:val="20"/>
                  <w:szCs w:val="20"/>
                </w:rPr>
                <w:t>1 км</w:t>
              </w:r>
            </w:smartTag>
          </w:p>
        </w:tc>
        <w:tc>
          <w:tcPr>
            <w:tcW w:w="1128" w:type="dxa"/>
            <w:tcBorders>
              <w:top w:val="nil"/>
              <w:left w:val="nil"/>
              <w:bottom w:val="single" w:sz="4" w:space="0" w:color="auto"/>
              <w:right w:val="single" w:sz="4" w:space="0" w:color="auto"/>
            </w:tcBorders>
            <w:shd w:val="clear" w:color="auto" w:fill="auto"/>
            <w:vAlign w:val="center"/>
          </w:tcPr>
          <w:p w14:paraId="4BB5FF78" w14:textId="77777777" w:rsidR="000E2722" w:rsidRPr="00E24FE7" w:rsidRDefault="000E2722" w:rsidP="000E2722">
            <w:pPr>
              <w:jc w:val="center"/>
              <w:rPr>
                <w:rFonts w:eastAsia="Times New Roman"/>
                <w:sz w:val="20"/>
                <w:szCs w:val="20"/>
              </w:rPr>
            </w:pPr>
            <w:r w:rsidRPr="00E24FE7">
              <w:rPr>
                <w:rFonts w:eastAsia="Times New Roman"/>
                <w:sz w:val="20"/>
                <w:szCs w:val="20"/>
              </w:rPr>
              <w:t>Д-1974</w:t>
            </w:r>
          </w:p>
        </w:tc>
        <w:tc>
          <w:tcPr>
            <w:tcW w:w="847" w:type="dxa"/>
            <w:tcBorders>
              <w:top w:val="nil"/>
              <w:left w:val="nil"/>
              <w:bottom w:val="single" w:sz="4" w:space="0" w:color="auto"/>
              <w:right w:val="single" w:sz="4" w:space="0" w:color="auto"/>
            </w:tcBorders>
            <w:shd w:val="clear" w:color="auto" w:fill="auto"/>
            <w:vAlign w:val="center"/>
          </w:tcPr>
          <w:p w14:paraId="201674FD" w14:textId="77777777" w:rsidR="000E2722" w:rsidRPr="00E24FE7" w:rsidRDefault="000E2722" w:rsidP="000E2722">
            <w:pPr>
              <w:jc w:val="center"/>
              <w:rPr>
                <w:rFonts w:eastAsia="Times New Roman"/>
                <w:sz w:val="20"/>
                <w:szCs w:val="20"/>
              </w:rPr>
            </w:pPr>
            <w:r w:rsidRPr="00E24FE7">
              <w:rPr>
                <w:rFonts w:eastAsia="Times New Roman"/>
                <w:sz w:val="20"/>
                <w:szCs w:val="20"/>
              </w:rPr>
              <w:t>9</w:t>
            </w:r>
          </w:p>
        </w:tc>
        <w:tc>
          <w:tcPr>
            <w:tcW w:w="843" w:type="dxa"/>
            <w:tcBorders>
              <w:top w:val="nil"/>
              <w:left w:val="nil"/>
              <w:bottom w:val="single" w:sz="4" w:space="0" w:color="auto"/>
              <w:right w:val="single" w:sz="4" w:space="0" w:color="auto"/>
            </w:tcBorders>
            <w:shd w:val="clear" w:color="auto" w:fill="auto"/>
            <w:vAlign w:val="center"/>
          </w:tcPr>
          <w:p w14:paraId="1892D1F3" w14:textId="77777777" w:rsidR="000E2722" w:rsidRPr="00E24FE7" w:rsidRDefault="000E2722" w:rsidP="000E2722">
            <w:pPr>
              <w:jc w:val="center"/>
              <w:rPr>
                <w:rFonts w:eastAsia="Times New Roman"/>
                <w:sz w:val="20"/>
                <w:szCs w:val="20"/>
              </w:rPr>
            </w:pPr>
            <w:r w:rsidRPr="00E24FE7">
              <w:rPr>
                <w:rFonts w:eastAsia="Times New Roman"/>
                <w:sz w:val="20"/>
                <w:szCs w:val="20"/>
              </w:rPr>
              <w:t>5</w:t>
            </w:r>
          </w:p>
        </w:tc>
        <w:tc>
          <w:tcPr>
            <w:tcW w:w="910" w:type="dxa"/>
            <w:tcBorders>
              <w:top w:val="nil"/>
              <w:left w:val="nil"/>
              <w:bottom w:val="single" w:sz="4" w:space="0" w:color="auto"/>
              <w:right w:val="single" w:sz="4" w:space="0" w:color="auto"/>
            </w:tcBorders>
            <w:shd w:val="clear" w:color="auto" w:fill="auto"/>
            <w:vAlign w:val="center"/>
          </w:tcPr>
          <w:p w14:paraId="538D080E" w14:textId="77777777" w:rsidR="000E2722" w:rsidRPr="00E24FE7" w:rsidRDefault="000E2722" w:rsidP="000E2722">
            <w:pPr>
              <w:jc w:val="center"/>
              <w:rPr>
                <w:rFonts w:eastAsia="Times New Roman"/>
                <w:sz w:val="20"/>
                <w:szCs w:val="20"/>
                <w:u w:val="single"/>
              </w:rPr>
            </w:pPr>
            <w:r w:rsidRPr="00E24FE7">
              <w:rPr>
                <w:rFonts w:eastAsia="Times New Roman"/>
                <w:sz w:val="20"/>
                <w:szCs w:val="20"/>
                <w:u w:val="single"/>
              </w:rPr>
              <w:t>1,9</w:t>
            </w:r>
            <w:r w:rsidRPr="00E24FE7">
              <w:rPr>
                <w:rFonts w:eastAsia="Times New Roman"/>
                <w:sz w:val="20"/>
                <w:szCs w:val="20"/>
              </w:rPr>
              <w:br/>
              <w:t>0,99</w:t>
            </w:r>
          </w:p>
        </w:tc>
        <w:tc>
          <w:tcPr>
            <w:tcW w:w="801" w:type="dxa"/>
            <w:tcBorders>
              <w:top w:val="nil"/>
              <w:left w:val="nil"/>
              <w:bottom w:val="single" w:sz="4" w:space="0" w:color="auto"/>
              <w:right w:val="single" w:sz="4" w:space="0" w:color="auto"/>
            </w:tcBorders>
            <w:shd w:val="clear" w:color="auto" w:fill="auto"/>
            <w:vAlign w:val="center"/>
          </w:tcPr>
          <w:p w14:paraId="647AE470" w14:textId="77777777" w:rsidR="000E2722" w:rsidRPr="00E24FE7" w:rsidRDefault="000E2722" w:rsidP="000E2722">
            <w:pPr>
              <w:jc w:val="center"/>
              <w:rPr>
                <w:rFonts w:eastAsia="Times New Roman"/>
                <w:sz w:val="20"/>
                <w:szCs w:val="20"/>
              </w:rPr>
            </w:pPr>
            <w:r w:rsidRPr="00E24FE7">
              <w:rPr>
                <w:rFonts w:eastAsia="Times New Roman"/>
                <w:sz w:val="20"/>
                <w:szCs w:val="20"/>
              </w:rPr>
              <w:t>А</w:t>
            </w:r>
          </w:p>
        </w:tc>
        <w:tc>
          <w:tcPr>
            <w:tcW w:w="947" w:type="dxa"/>
            <w:tcBorders>
              <w:top w:val="nil"/>
              <w:left w:val="nil"/>
              <w:bottom w:val="single" w:sz="4" w:space="0" w:color="auto"/>
              <w:right w:val="single" w:sz="4" w:space="0" w:color="auto"/>
            </w:tcBorders>
            <w:shd w:val="clear" w:color="auto" w:fill="auto"/>
            <w:vAlign w:val="center"/>
          </w:tcPr>
          <w:p w14:paraId="599A9758" w14:textId="77777777" w:rsidR="000E2722" w:rsidRPr="00E24FE7" w:rsidRDefault="000E2722" w:rsidP="000E2722">
            <w:pPr>
              <w:jc w:val="center"/>
              <w:rPr>
                <w:rFonts w:eastAsia="Times New Roman"/>
                <w:sz w:val="20"/>
                <w:szCs w:val="20"/>
              </w:rPr>
            </w:pPr>
            <w:r w:rsidRPr="00E24FE7">
              <w:rPr>
                <w:rFonts w:eastAsia="Times New Roman"/>
                <w:sz w:val="20"/>
                <w:szCs w:val="20"/>
              </w:rPr>
              <w:t>14</w:t>
            </w:r>
          </w:p>
        </w:tc>
        <w:tc>
          <w:tcPr>
            <w:tcW w:w="966" w:type="dxa"/>
            <w:tcBorders>
              <w:top w:val="nil"/>
              <w:left w:val="nil"/>
              <w:bottom w:val="single" w:sz="4" w:space="0" w:color="auto"/>
              <w:right w:val="single" w:sz="4" w:space="0" w:color="auto"/>
            </w:tcBorders>
            <w:shd w:val="clear" w:color="auto" w:fill="auto"/>
            <w:noWrap/>
            <w:vAlign w:val="bottom"/>
          </w:tcPr>
          <w:p w14:paraId="1AACF213"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77CF73FA" w14:textId="77777777" w:rsidR="000E2722" w:rsidRPr="00E24FE7" w:rsidRDefault="000E2722" w:rsidP="000E2722">
            <w:pPr>
              <w:jc w:val="center"/>
              <w:rPr>
                <w:rFonts w:eastAsia="Times New Roman"/>
                <w:sz w:val="20"/>
                <w:szCs w:val="20"/>
              </w:rPr>
            </w:pPr>
            <w:r w:rsidRPr="00E24FE7">
              <w:rPr>
                <w:rFonts w:eastAsia="Times New Roman"/>
                <w:sz w:val="20"/>
                <w:szCs w:val="20"/>
              </w:rPr>
              <w:t>Низ.</w:t>
            </w:r>
            <w:r w:rsidRPr="00E24FE7">
              <w:rPr>
                <w:rFonts w:eastAsia="Times New Roman"/>
                <w:sz w:val="20"/>
                <w:szCs w:val="20"/>
              </w:rPr>
              <w:br/>
              <w:t>R-49;44 A-15,6</w:t>
            </w:r>
            <w:r w:rsidRPr="00E24FE7">
              <w:rPr>
                <w:rFonts w:eastAsia="Times New Roman"/>
                <w:sz w:val="20"/>
                <w:szCs w:val="20"/>
              </w:rPr>
              <w:br/>
              <w:t>W-75,5</w:t>
            </w:r>
          </w:p>
        </w:tc>
        <w:tc>
          <w:tcPr>
            <w:tcW w:w="1303" w:type="dxa"/>
            <w:tcBorders>
              <w:top w:val="nil"/>
              <w:left w:val="nil"/>
              <w:bottom w:val="single" w:sz="4" w:space="0" w:color="auto"/>
              <w:right w:val="single" w:sz="4" w:space="0" w:color="auto"/>
            </w:tcBorders>
            <w:shd w:val="clear" w:color="auto" w:fill="auto"/>
            <w:noWrap/>
            <w:vAlign w:val="bottom"/>
          </w:tcPr>
          <w:p w14:paraId="6CA13D0C"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tcPr>
          <w:p w14:paraId="00AFDFB0" w14:textId="77777777" w:rsidR="000E2722" w:rsidRPr="00E24FE7" w:rsidRDefault="000E2722" w:rsidP="000E2722">
            <w:pPr>
              <w:jc w:val="center"/>
              <w:rPr>
                <w:rFonts w:eastAsia="Times New Roman"/>
                <w:sz w:val="20"/>
                <w:szCs w:val="20"/>
              </w:rPr>
            </w:pPr>
            <w:r w:rsidRPr="00E24FE7">
              <w:rPr>
                <w:rFonts w:eastAsia="Times New Roman"/>
                <w:sz w:val="20"/>
                <w:szCs w:val="20"/>
              </w:rPr>
              <w:t>Мелкозалежное</w:t>
            </w:r>
          </w:p>
        </w:tc>
      </w:tr>
      <w:tr w:rsidR="000E2722" w:rsidRPr="00E24FE7" w14:paraId="5C554752" w14:textId="77777777" w:rsidTr="000E2722">
        <w:trPr>
          <w:trHeight w:val="765"/>
        </w:trPr>
        <w:tc>
          <w:tcPr>
            <w:tcW w:w="3061" w:type="dxa"/>
            <w:tcBorders>
              <w:top w:val="nil"/>
              <w:left w:val="single" w:sz="4" w:space="0" w:color="auto"/>
              <w:bottom w:val="single" w:sz="4" w:space="0" w:color="auto"/>
              <w:right w:val="single" w:sz="4" w:space="0" w:color="auto"/>
            </w:tcBorders>
            <w:shd w:val="clear" w:color="auto" w:fill="auto"/>
            <w:vAlign w:val="center"/>
          </w:tcPr>
          <w:p w14:paraId="0669C2BD" w14:textId="77777777" w:rsidR="000E2722" w:rsidRPr="00E24FE7" w:rsidRDefault="000E2722" w:rsidP="000E2722">
            <w:pPr>
              <w:jc w:val="center"/>
              <w:rPr>
                <w:rFonts w:eastAsia="Times New Roman"/>
                <w:sz w:val="20"/>
                <w:szCs w:val="20"/>
              </w:rPr>
            </w:pPr>
            <w:r w:rsidRPr="00E24FE7">
              <w:rPr>
                <w:rFonts w:eastAsia="Times New Roman"/>
                <w:sz w:val="20"/>
                <w:szCs w:val="20"/>
              </w:rPr>
              <w:t>Каленское</w:t>
            </w:r>
            <w:r w:rsidRPr="00E24FE7">
              <w:rPr>
                <w:rFonts w:eastAsia="Times New Roman"/>
                <w:sz w:val="20"/>
                <w:szCs w:val="20"/>
              </w:rPr>
              <w:br/>
              <w:t xml:space="preserve">от р.ц.Яранск на ЮЗ в </w:t>
            </w:r>
            <w:smartTag w:uri="urn:schemas-microsoft-com:office:smarttags" w:element="metricconverter">
              <w:smartTagPr>
                <w:attr w:name="ProductID" w:val="25 км"/>
              </w:smartTagPr>
              <w:r w:rsidRPr="00E24FE7">
                <w:rPr>
                  <w:rFonts w:eastAsia="Times New Roman"/>
                  <w:sz w:val="20"/>
                  <w:szCs w:val="20"/>
                </w:rPr>
                <w:t>25 км</w:t>
              </w:r>
            </w:smartTag>
            <w:r w:rsidRPr="00E24FE7">
              <w:rPr>
                <w:rFonts w:eastAsia="Times New Roman"/>
                <w:sz w:val="20"/>
                <w:szCs w:val="20"/>
              </w:rPr>
              <w:br/>
              <w:t xml:space="preserve">от с.Каленки на В в </w:t>
            </w:r>
            <w:smartTag w:uri="urn:schemas-microsoft-com:office:smarttags" w:element="metricconverter">
              <w:smartTagPr>
                <w:attr w:name="ProductID" w:val="0,2 км"/>
              </w:smartTagPr>
              <w:r w:rsidRPr="00E24FE7">
                <w:rPr>
                  <w:rFonts w:eastAsia="Times New Roman"/>
                  <w:sz w:val="20"/>
                  <w:szCs w:val="20"/>
                </w:rPr>
                <w:t>0,2 км</w:t>
              </w:r>
            </w:smartTag>
          </w:p>
        </w:tc>
        <w:tc>
          <w:tcPr>
            <w:tcW w:w="1128" w:type="dxa"/>
            <w:tcBorders>
              <w:top w:val="nil"/>
              <w:left w:val="nil"/>
              <w:bottom w:val="single" w:sz="4" w:space="0" w:color="auto"/>
              <w:right w:val="single" w:sz="4" w:space="0" w:color="auto"/>
            </w:tcBorders>
            <w:shd w:val="clear" w:color="auto" w:fill="auto"/>
            <w:vAlign w:val="center"/>
          </w:tcPr>
          <w:p w14:paraId="226081A3" w14:textId="77777777" w:rsidR="000E2722" w:rsidRPr="00E24FE7" w:rsidRDefault="000E2722" w:rsidP="000E2722">
            <w:pPr>
              <w:jc w:val="center"/>
              <w:rPr>
                <w:rFonts w:eastAsia="Times New Roman"/>
                <w:sz w:val="20"/>
                <w:szCs w:val="20"/>
              </w:rPr>
            </w:pPr>
            <w:r w:rsidRPr="00E24FE7">
              <w:rPr>
                <w:rFonts w:eastAsia="Times New Roman"/>
                <w:sz w:val="20"/>
                <w:szCs w:val="20"/>
              </w:rPr>
              <w:t>Д-1974</w:t>
            </w:r>
          </w:p>
        </w:tc>
        <w:tc>
          <w:tcPr>
            <w:tcW w:w="847" w:type="dxa"/>
            <w:tcBorders>
              <w:top w:val="nil"/>
              <w:left w:val="nil"/>
              <w:bottom w:val="single" w:sz="4" w:space="0" w:color="auto"/>
              <w:right w:val="single" w:sz="4" w:space="0" w:color="auto"/>
            </w:tcBorders>
            <w:shd w:val="clear" w:color="auto" w:fill="auto"/>
            <w:vAlign w:val="center"/>
          </w:tcPr>
          <w:p w14:paraId="6B5A0DCC" w14:textId="77777777" w:rsidR="000E2722" w:rsidRPr="00E24FE7" w:rsidRDefault="000E2722" w:rsidP="000E2722">
            <w:pPr>
              <w:jc w:val="center"/>
              <w:rPr>
                <w:rFonts w:eastAsia="Times New Roman"/>
                <w:sz w:val="20"/>
                <w:szCs w:val="20"/>
              </w:rPr>
            </w:pPr>
            <w:r w:rsidRPr="00E24FE7">
              <w:rPr>
                <w:rFonts w:eastAsia="Times New Roman"/>
                <w:sz w:val="20"/>
                <w:szCs w:val="20"/>
              </w:rPr>
              <w:t>15</w:t>
            </w:r>
          </w:p>
        </w:tc>
        <w:tc>
          <w:tcPr>
            <w:tcW w:w="843" w:type="dxa"/>
            <w:tcBorders>
              <w:top w:val="nil"/>
              <w:left w:val="nil"/>
              <w:bottom w:val="single" w:sz="4" w:space="0" w:color="auto"/>
              <w:right w:val="single" w:sz="4" w:space="0" w:color="auto"/>
            </w:tcBorders>
            <w:shd w:val="clear" w:color="auto" w:fill="auto"/>
            <w:vAlign w:val="center"/>
          </w:tcPr>
          <w:p w14:paraId="78D0452A" w14:textId="77777777" w:rsidR="000E2722" w:rsidRPr="00E24FE7" w:rsidRDefault="000E2722" w:rsidP="000E2722">
            <w:pPr>
              <w:jc w:val="center"/>
              <w:rPr>
                <w:rFonts w:eastAsia="Times New Roman"/>
                <w:sz w:val="20"/>
                <w:szCs w:val="20"/>
              </w:rPr>
            </w:pPr>
            <w:r w:rsidRPr="00E24FE7">
              <w:rPr>
                <w:rFonts w:eastAsia="Times New Roman"/>
                <w:sz w:val="20"/>
                <w:szCs w:val="20"/>
              </w:rPr>
              <w:t>4</w:t>
            </w:r>
          </w:p>
        </w:tc>
        <w:tc>
          <w:tcPr>
            <w:tcW w:w="910" w:type="dxa"/>
            <w:tcBorders>
              <w:top w:val="nil"/>
              <w:left w:val="nil"/>
              <w:bottom w:val="single" w:sz="4" w:space="0" w:color="auto"/>
              <w:right w:val="single" w:sz="4" w:space="0" w:color="auto"/>
            </w:tcBorders>
            <w:shd w:val="clear" w:color="auto" w:fill="auto"/>
            <w:vAlign w:val="center"/>
          </w:tcPr>
          <w:p w14:paraId="68FA5869" w14:textId="77777777" w:rsidR="000E2722" w:rsidRPr="00E24FE7" w:rsidRDefault="000E2722" w:rsidP="000E2722">
            <w:pPr>
              <w:jc w:val="center"/>
              <w:rPr>
                <w:rFonts w:eastAsia="Times New Roman"/>
                <w:sz w:val="20"/>
                <w:szCs w:val="20"/>
                <w:u w:val="single"/>
              </w:rPr>
            </w:pPr>
            <w:r w:rsidRPr="00E24FE7">
              <w:rPr>
                <w:rFonts w:eastAsia="Times New Roman"/>
                <w:sz w:val="20"/>
                <w:szCs w:val="20"/>
                <w:u w:val="single"/>
              </w:rPr>
              <w:t>1,6</w:t>
            </w:r>
            <w:r w:rsidRPr="00E24FE7">
              <w:rPr>
                <w:rFonts w:eastAsia="Times New Roman"/>
                <w:sz w:val="20"/>
                <w:szCs w:val="20"/>
              </w:rPr>
              <w:br/>
              <w:t>1,40</w:t>
            </w:r>
          </w:p>
        </w:tc>
        <w:tc>
          <w:tcPr>
            <w:tcW w:w="801" w:type="dxa"/>
            <w:tcBorders>
              <w:top w:val="nil"/>
              <w:left w:val="nil"/>
              <w:bottom w:val="single" w:sz="4" w:space="0" w:color="auto"/>
              <w:right w:val="single" w:sz="4" w:space="0" w:color="auto"/>
            </w:tcBorders>
            <w:shd w:val="clear" w:color="auto" w:fill="auto"/>
            <w:vAlign w:val="center"/>
          </w:tcPr>
          <w:p w14:paraId="671EB398" w14:textId="77777777" w:rsidR="000E2722" w:rsidRPr="00E24FE7" w:rsidRDefault="000E2722" w:rsidP="000E2722">
            <w:pPr>
              <w:jc w:val="center"/>
              <w:rPr>
                <w:rFonts w:eastAsia="Times New Roman"/>
                <w:sz w:val="20"/>
                <w:szCs w:val="20"/>
              </w:rPr>
            </w:pPr>
            <w:r w:rsidRPr="00E24FE7">
              <w:rPr>
                <w:rFonts w:eastAsia="Times New Roman"/>
                <w:sz w:val="20"/>
                <w:szCs w:val="20"/>
              </w:rPr>
              <w:t>А</w:t>
            </w:r>
          </w:p>
        </w:tc>
        <w:tc>
          <w:tcPr>
            <w:tcW w:w="947" w:type="dxa"/>
            <w:tcBorders>
              <w:top w:val="nil"/>
              <w:left w:val="nil"/>
              <w:bottom w:val="single" w:sz="4" w:space="0" w:color="auto"/>
              <w:right w:val="single" w:sz="4" w:space="0" w:color="auto"/>
            </w:tcBorders>
            <w:shd w:val="clear" w:color="auto" w:fill="auto"/>
            <w:vAlign w:val="center"/>
          </w:tcPr>
          <w:p w14:paraId="1FDCCD4D" w14:textId="77777777" w:rsidR="000E2722" w:rsidRPr="00E24FE7" w:rsidRDefault="000E2722" w:rsidP="000E2722">
            <w:pPr>
              <w:jc w:val="center"/>
              <w:rPr>
                <w:rFonts w:eastAsia="Times New Roman"/>
                <w:sz w:val="20"/>
                <w:szCs w:val="20"/>
              </w:rPr>
            </w:pPr>
            <w:r w:rsidRPr="00E24FE7">
              <w:rPr>
                <w:rFonts w:eastAsia="Times New Roman"/>
                <w:sz w:val="20"/>
                <w:szCs w:val="20"/>
              </w:rPr>
              <w:t>14</w:t>
            </w:r>
          </w:p>
        </w:tc>
        <w:tc>
          <w:tcPr>
            <w:tcW w:w="966" w:type="dxa"/>
            <w:tcBorders>
              <w:top w:val="nil"/>
              <w:left w:val="nil"/>
              <w:bottom w:val="single" w:sz="4" w:space="0" w:color="auto"/>
              <w:right w:val="single" w:sz="4" w:space="0" w:color="auto"/>
            </w:tcBorders>
            <w:shd w:val="clear" w:color="auto" w:fill="auto"/>
            <w:noWrap/>
            <w:vAlign w:val="bottom"/>
          </w:tcPr>
          <w:p w14:paraId="74BCB8D8"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070C2751" w14:textId="77777777" w:rsidR="000E2722" w:rsidRPr="00E24FE7" w:rsidRDefault="000E2722" w:rsidP="000E2722">
            <w:pPr>
              <w:jc w:val="center"/>
              <w:rPr>
                <w:rFonts w:eastAsia="Times New Roman"/>
                <w:sz w:val="20"/>
                <w:szCs w:val="20"/>
              </w:rPr>
            </w:pPr>
            <w:r w:rsidRPr="00E24FE7">
              <w:rPr>
                <w:rFonts w:eastAsia="Times New Roman"/>
                <w:sz w:val="20"/>
                <w:szCs w:val="20"/>
              </w:rPr>
              <w:t>Низ.</w:t>
            </w:r>
            <w:r w:rsidRPr="00E24FE7">
              <w:rPr>
                <w:rFonts w:eastAsia="Times New Roman"/>
                <w:sz w:val="20"/>
                <w:szCs w:val="20"/>
              </w:rPr>
              <w:br/>
              <w:t>R-50; A-25,1</w:t>
            </w:r>
            <w:r w:rsidRPr="00E24FE7">
              <w:rPr>
                <w:rFonts w:eastAsia="Times New Roman"/>
                <w:sz w:val="20"/>
                <w:szCs w:val="20"/>
              </w:rPr>
              <w:br/>
              <w:t>W-79,4</w:t>
            </w:r>
          </w:p>
        </w:tc>
        <w:tc>
          <w:tcPr>
            <w:tcW w:w="1303" w:type="dxa"/>
            <w:tcBorders>
              <w:top w:val="nil"/>
              <w:left w:val="nil"/>
              <w:bottom w:val="single" w:sz="4" w:space="0" w:color="auto"/>
              <w:right w:val="single" w:sz="4" w:space="0" w:color="auto"/>
            </w:tcBorders>
            <w:shd w:val="clear" w:color="auto" w:fill="auto"/>
            <w:vAlign w:val="center"/>
          </w:tcPr>
          <w:p w14:paraId="784CF0D1"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3ABF6A14" w14:textId="77777777" w:rsidR="000E2722" w:rsidRPr="00E24FE7" w:rsidRDefault="000E2722" w:rsidP="000E2722">
            <w:pPr>
              <w:rPr>
                <w:rFonts w:eastAsia="Times New Roman"/>
                <w:sz w:val="20"/>
                <w:szCs w:val="20"/>
              </w:rPr>
            </w:pPr>
            <w:r w:rsidRPr="00E24FE7">
              <w:rPr>
                <w:rFonts w:eastAsia="Times New Roman"/>
                <w:sz w:val="20"/>
                <w:szCs w:val="20"/>
              </w:rPr>
              <w:t> </w:t>
            </w:r>
          </w:p>
        </w:tc>
      </w:tr>
      <w:tr w:rsidR="000E2722" w:rsidRPr="00E24FE7" w14:paraId="3108C524" w14:textId="77777777" w:rsidTr="000E2722">
        <w:trPr>
          <w:trHeight w:val="810"/>
        </w:trPr>
        <w:tc>
          <w:tcPr>
            <w:tcW w:w="3061" w:type="dxa"/>
            <w:tcBorders>
              <w:top w:val="nil"/>
              <w:left w:val="single" w:sz="4" w:space="0" w:color="auto"/>
              <w:bottom w:val="single" w:sz="4" w:space="0" w:color="auto"/>
              <w:right w:val="single" w:sz="4" w:space="0" w:color="auto"/>
            </w:tcBorders>
            <w:shd w:val="clear" w:color="auto" w:fill="auto"/>
            <w:vAlign w:val="center"/>
          </w:tcPr>
          <w:p w14:paraId="4E9E0E9F" w14:textId="77777777" w:rsidR="000E2722" w:rsidRPr="00E24FE7" w:rsidRDefault="000E2722" w:rsidP="000E2722">
            <w:pPr>
              <w:jc w:val="center"/>
              <w:rPr>
                <w:rFonts w:eastAsia="Times New Roman"/>
                <w:sz w:val="20"/>
                <w:szCs w:val="20"/>
              </w:rPr>
            </w:pPr>
            <w:r w:rsidRPr="00E24FE7">
              <w:rPr>
                <w:rFonts w:eastAsia="Times New Roman"/>
                <w:sz w:val="20"/>
                <w:szCs w:val="20"/>
              </w:rPr>
              <w:t>Липовка</w:t>
            </w:r>
            <w:r w:rsidRPr="00E24FE7">
              <w:rPr>
                <w:rFonts w:eastAsia="Times New Roman"/>
                <w:sz w:val="20"/>
                <w:szCs w:val="20"/>
              </w:rPr>
              <w:br/>
              <w:t xml:space="preserve">от р.ц.Яранск на ЮВ в </w:t>
            </w:r>
            <w:smartTag w:uri="urn:schemas-microsoft-com:office:smarttags" w:element="metricconverter">
              <w:smartTagPr>
                <w:attr w:name="ProductID" w:val="19,5 км"/>
              </w:smartTagPr>
              <w:r w:rsidRPr="00E24FE7">
                <w:rPr>
                  <w:rFonts w:eastAsia="Times New Roman"/>
                  <w:sz w:val="20"/>
                  <w:szCs w:val="20"/>
                </w:rPr>
                <w:t>19,5 км</w:t>
              </w:r>
            </w:smartTag>
            <w:r w:rsidRPr="00E24FE7">
              <w:rPr>
                <w:rFonts w:eastAsia="Times New Roman"/>
                <w:sz w:val="20"/>
                <w:szCs w:val="20"/>
              </w:rPr>
              <w:br/>
              <w:t xml:space="preserve">от с.Сергеевское на ЮВ в </w:t>
            </w:r>
            <w:smartTag w:uri="urn:schemas-microsoft-com:office:smarttags" w:element="metricconverter">
              <w:smartTagPr>
                <w:attr w:name="ProductID" w:val="0,7 км"/>
              </w:smartTagPr>
              <w:r w:rsidRPr="00E24FE7">
                <w:rPr>
                  <w:rFonts w:eastAsia="Times New Roman"/>
                  <w:sz w:val="20"/>
                  <w:szCs w:val="20"/>
                </w:rPr>
                <w:t>0,7 км</w:t>
              </w:r>
            </w:smartTag>
          </w:p>
        </w:tc>
        <w:tc>
          <w:tcPr>
            <w:tcW w:w="1128" w:type="dxa"/>
            <w:tcBorders>
              <w:top w:val="nil"/>
              <w:left w:val="nil"/>
              <w:bottom w:val="single" w:sz="4" w:space="0" w:color="auto"/>
              <w:right w:val="single" w:sz="4" w:space="0" w:color="auto"/>
            </w:tcBorders>
            <w:shd w:val="clear" w:color="auto" w:fill="auto"/>
            <w:vAlign w:val="center"/>
          </w:tcPr>
          <w:p w14:paraId="20A3D0F1" w14:textId="77777777" w:rsidR="000E2722" w:rsidRPr="00E24FE7" w:rsidRDefault="000E2722" w:rsidP="000E2722">
            <w:pPr>
              <w:jc w:val="center"/>
              <w:rPr>
                <w:rFonts w:eastAsia="Times New Roman"/>
                <w:sz w:val="20"/>
                <w:szCs w:val="20"/>
              </w:rPr>
            </w:pPr>
            <w:r w:rsidRPr="00E24FE7">
              <w:rPr>
                <w:rFonts w:eastAsia="Times New Roman"/>
                <w:sz w:val="20"/>
                <w:szCs w:val="20"/>
              </w:rPr>
              <w:t>ДП-1992</w:t>
            </w:r>
          </w:p>
        </w:tc>
        <w:tc>
          <w:tcPr>
            <w:tcW w:w="847" w:type="dxa"/>
            <w:tcBorders>
              <w:top w:val="nil"/>
              <w:left w:val="nil"/>
              <w:bottom w:val="single" w:sz="4" w:space="0" w:color="auto"/>
              <w:right w:val="single" w:sz="4" w:space="0" w:color="auto"/>
            </w:tcBorders>
            <w:shd w:val="clear" w:color="auto" w:fill="auto"/>
            <w:vAlign w:val="center"/>
          </w:tcPr>
          <w:p w14:paraId="47936599" w14:textId="77777777" w:rsidR="000E2722" w:rsidRPr="00E24FE7" w:rsidRDefault="000E2722" w:rsidP="000E2722">
            <w:pPr>
              <w:jc w:val="center"/>
              <w:rPr>
                <w:rFonts w:eastAsia="Times New Roman"/>
                <w:sz w:val="20"/>
                <w:szCs w:val="20"/>
              </w:rPr>
            </w:pPr>
            <w:r w:rsidRPr="00E24FE7">
              <w:rPr>
                <w:rFonts w:eastAsia="Times New Roman"/>
                <w:sz w:val="20"/>
                <w:szCs w:val="20"/>
              </w:rPr>
              <w:t>4</w:t>
            </w:r>
          </w:p>
        </w:tc>
        <w:tc>
          <w:tcPr>
            <w:tcW w:w="843" w:type="dxa"/>
            <w:tcBorders>
              <w:top w:val="nil"/>
              <w:left w:val="nil"/>
              <w:bottom w:val="single" w:sz="4" w:space="0" w:color="auto"/>
              <w:right w:val="single" w:sz="4" w:space="0" w:color="auto"/>
            </w:tcBorders>
            <w:shd w:val="clear" w:color="auto" w:fill="auto"/>
            <w:vAlign w:val="center"/>
          </w:tcPr>
          <w:p w14:paraId="7CAD7353" w14:textId="77777777" w:rsidR="000E2722" w:rsidRPr="00E24FE7" w:rsidRDefault="000E2722" w:rsidP="000E2722">
            <w:pPr>
              <w:jc w:val="center"/>
              <w:rPr>
                <w:rFonts w:eastAsia="Times New Roman"/>
                <w:sz w:val="20"/>
                <w:szCs w:val="20"/>
              </w:rPr>
            </w:pPr>
            <w:r w:rsidRPr="00E24FE7">
              <w:rPr>
                <w:rFonts w:eastAsia="Times New Roman"/>
                <w:sz w:val="20"/>
                <w:szCs w:val="20"/>
              </w:rPr>
              <w:t>3</w:t>
            </w:r>
          </w:p>
        </w:tc>
        <w:tc>
          <w:tcPr>
            <w:tcW w:w="910" w:type="dxa"/>
            <w:tcBorders>
              <w:top w:val="nil"/>
              <w:left w:val="nil"/>
              <w:bottom w:val="single" w:sz="4" w:space="0" w:color="auto"/>
              <w:right w:val="single" w:sz="4" w:space="0" w:color="auto"/>
            </w:tcBorders>
            <w:shd w:val="clear" w:color="auto" w:fill="auto"/>
            <w:vAlign w:val="center"/>
          </w:tcPr>
          <w:p w14:paraId="252E21B4" w14:textId="77777777" w:rsidR="000E2722" w:rsidRPr="00E24FE7" w:rsidRDefault="000E2722" w:rsidP="000E2722">
            <w:pPr>
              <w:jc w:val="center"/>
              <w:rPr>
                <w:rFonts w:eastAsia="Times New Roman"/>
                <w:sz w:val="20"/>
                <w:szCs w:val="20"/>
                <w:u w:val="single"/>
              </w:rPr>
            </w:pPr>
            <w:r w:rsidRPr="00E24FE7">
              <w:rPr>
                <w:rFonts w:eastAsia="Times New Roman"/>
                <w:sz w:val="20"/>
                <w:szCs w:val="20"/>
                <w:u w:val="single"/>
              </w:rPr>
              <w:t>1,9</w:t>
            </w:r>
            <w:r w:rsidRPr="00E24FE7">
              <w:rPr>
                <w:rFonts w:eastAsia="Times New Roman"/>
                <w:sz w:val="20"/>
                <w:szCs w:val="20"/>
              </w:rPr>
              <w:br/>
              <w:t>1,35</w:t>
            </w:r>
          </w:p>
        </w:tc>
        <w:tc>
          <w:tcPr>
            <w:tcW w:w="801" w:type="dxa"/>
            <w:tcBorders>
              <w:top w:val="nil"/>
              <w:left w:val="nil"/>
              <w:bottom w:val="single" w:sz="4" w:space="0" w:color="auto"/>
              <w:right w:val="single" w:sz="4" w:space="0" w:color="auto"/>
            </w:tcBorders>
            <w:shd w:val="clear" w:color="auto" w:fill="auto"/>
            <w:vAlign w:val="center"/>
          </w:tcPr>
          <w:p w14:paraId="75CFB541" w14:textId="77777777" w:rsidR="000E2722" w:rsidRPr="00E24FE7" w:rsidRDefault="000E2722" w:rsidP="000E2722">
            <w:pPr>
              <w:jc w:val="center"/>
              <w:rPr>
                <w:rFonts w:eastAsia="Times New Roman"/>
                <w:sz w:val="20"/>
                <w:szCs w:val="20"/>
              </w:rPr>
            </w:pPr>
            <w:r w:rsidRPr="00E24FE7">
              <w:rPr>
                <w:rFonts w:eastAsia="Times New Roman"/>
                <w:sz w:val="20"/>
                <w:szCs w:val="20"/>
              </w:rPr>
              <w:t>Р1</w:t>
            </w:r>
          </w:p>
        </w:tc>
        <w:tc>
          <w:tcPr>
            <w:tcW w:w="947" w:type="dxa"/>
            <w:tcBorders>
              <w:top w:val="nil"/>
              <w:left w:val="nil"/>
              <w:bottom w:val="single" w:sz="4" w:space="0" w:color="auto"/>
              <w:right w:val="single" w:sz="4" w:space="0" w:color="auto"/>
            </w:tcBorders>
            <w:shd w:val="clear" w:color="auto" w:fill="auto"/>
            <w:vAlign w:val="center"/>
          </w:tcPr>
          <w:p w14:paraId="3C6967AA" w14:textId="77777777" w:rsidR="000E2722" w:rsidRPr="00E24FE7" w:rsidRDefault="000E2722" w:rsidP="000E2722">
            <w:pPr>
              <w:jc w:val="center"/>
              <w:rPr>
                <w:rFonts w:eastAsia="Times New Roman"/>
                <w:sz w:val="20"/>
                <w:szCs w:val="20"/>
              </w:rPr>
            </w:pPr>
            <w:r w:rsidRPr="00E24FE7">
              <w:rPr>
                <w:rFonts w:eastAsia="Times New Roman"/>
                <w:sz w:val="20"/>
                <w:szCs w:val="20"/>
              </w:rPr>
              <w:t>13</w:t>
            </w:r>
          </w:p>
        </w:tc>
        <w:tc>
          <w:tcPr>
            <w:tcW w:w="966" w:type="dxa"/>
            <w:tcBorders>
              <w:top w:val="nil"/>
              <w:left w:val="nil"/>
              <w:bottom w:val="single" w:sz="4" w:space="0" w:color="auto"/>
              <w:right w:val="single" w:sz="4" w:space="0" w:color="auto"/>
            </w:tcBorders>
            <w:shd w:val="clear" w:color="auto" w:fill="auto"/>
            <w:noWrap/>
            <w:vAlign w:val="bottom"/>
          </w:tcPr>
          <w:p w14:paraId="32BAB1B6"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3F405B80" w14:textId="77777777" w:rsidR="000E2722" w:rsidRPr="00E24FE7" w:rsidRDefault="000E2722" w:rsidP="000E2722">
            <w:pPr>
              <w:jc w:val="center"/>
              <w:rPr>
                <w:rFonts w:eastAsia="Times New Roman"/>
                <w:sz w:val="20"/>
                <w:szCs w:val="20"/>
              </w:rPr>
            </w:pPr>
            <w:r w:rsidRPr="00E24FE7">
              <w:rPr>
                <w:rFonts w:eastAsia="Times New Roman"/>
                <w:sz w:val="20"/>
                <w:szCs w:val="20"/>
              </w:rPr>
              <w:t>Низ.</w:t>
            </w:r>
            <w:r w:rsidRPr="00E24FE7">
              <w:rPr>
                <w:rFonts w:eastAsia="Times New Roman"/>
                <w:sz w:val="20"/>
                <w:szCs w:val="20"/>
              </w:rPr>
              <w:br/>
              <w:t>R-50; A-33</w:t>
            </w:r>
            <w:r w:rsidRPr="00E24FE7">
              <w:rPr>
                <w:rFonts w:eastAsia="Times New Roman"/>
                <w:sz w:val="20"/>
                <w:szCs w:val="20"/>
              </w:rPr>
              <w:br/>
              <w:t>W-76</w:t>
            </w:r>
          </w:p>
        </w:tc>
        <w:tc>
          <w:tcPr>
            <w:tcW w:w="1303" w:type="dxa"/>
            <w:tcBorders>
              <w:top w:val="nil"/>
              <w:left w:val="nil"/>
              <w:bottom w:val="single" w:sz="4" w:space="0" w:color="auto"/>
              <w:right w:val="single" w:sz="4" w:space="0" w:color="auto"/>
            </w:tcBorders>
            <w:shd w:val="clear" w:color="auto" w:fill="auto"/>
            <w:vAlign w:val="center"/>
          </w:tcPr>
          <w:p w14:paraId="230302D0"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458F99B6" w14:textId="77777777" w:rsidR="000E2722" w:rsidRPr="00E24FE7" w:rsidRDefault="000E2722" w:rsidP="000E2722">
            <w:pPr>
              <w:rPr>
                <w:rFonts w:eastAsia="Times New Roman"/>
                <w:sz w:val="20"/>
                <w:szCs w:val="20"/>
              </w:rPr>
            </w:pPr>
            <w:r w:rsidRPr="00E24FE7">
              <w:rPr>
                <w:rFonts w:eastAsia="Times New Roman"/>
                <w:sz w:val="20"/>
                <w:szCs w:val="20"/>
              </w:rPr>
              <w:t> </w:t>
            </w:r>
          </w:p>
        </w:tc>
      </w:tr>
      <w:tr w:rsidR="000E2722" w:rsidRPr="00E24FE7" w14:paraId="6277B91D" w14:textId="77777777" w:rsidTr="000E2722">
        <w:trPr>
          <w:trHeight w:val="765"/>
        </w:trPr>
        <w:tc>
          <w:tcPr>
            <w:tcW w:w="3061" w:type="dxa"/>
            <w:tcBorders>
              <w:top w:val="nil"/>
              <w:left w:val="single" w:sz="4" w:space="0" w:color="auto"/>
              <w:bottom w:val="single" w:sz="4" w:space="0" w:color="auto"/>
              <w:right w:val="single" w:sz="4" w:space="0" w:color="auto"/>
            </w:tcBorders>
            <w:shd w:val="clear" w:color="auto" w:fill="auto"/>
            <w:vAlign w:val="center"/>
          </w:tcPr>
          <w:p w14:paraId="387FD0BE" w14:textId="77777777" w:rsidR="000E2722" w:rsidRPr="00E24FE7" w:rsidRDefault="000E2722" w:rsidP="000E2722">
            <w:pPr>
              <w:jc w:val="center"/>
              <w:rPr>
                <w:rFonts w:eastAsia="Times New Roman"/>
                <w:sz w:val="20"/>
                <w:szCs w:val="20"/>
              </w:rPr>
            </w:pPr>
            <w:r w:rsidRPr="00E24FE7">
              <w:rPr>
                <w:rFonts w:eastAsia="Times New Roman"/>
                <w:sz w:val="20"/>
                <w:szCs w:val="20"/>
              </w:rPr>
              <w:t>Нагорка (Шкаланское)</w:t>
            </w:r>
            <w:r w:rsidRPr="00E24FE7">
              <w:rPr>
                <w:rFonts w:eastAsia="Times New Roman"/>
                <w:sz w:val="20"/>
                <w:szCs w:val="20"/>
              </w:rPr>
              <w:br/>
              <w:t xml:space="preserve">от р.ц.Яранск на ЮВ в </w:t>
            </w:r>
            <w:smartTag w:uri="urn:schemas-microsoft-com:office:smarttags" w:element="metricconverter">
              <w:smartTagPr>
                <w:attr w:name="ProductID" w:val="18 км"/>
              </w:smartTagPr>
              <w:r w:rsidRPr="00E24FE7">
                <w:rPr>
                  <w:rFonts w:eastAsia="Times New Roman"/>
                  <w:sz w:val="20"/>
                  <w:szCs w:val="20"/>
                </w:rPr>
                <w:t>18 км</w:t>
              </w:r>
            </w:smartTag>
            <w:r w:rsidRPr="00E24FE7">
              <w:rPr>
                <w:rFonts w:eastAsia="Times New Roman"/>
                <w:sz w:val="20"/>
                <w:szCs w:val="20"/>
              </w:rPr>
              <w:br/>
              <w:t xml:space="preserve">от с.Нагорка на Ю в </w:t>
            </w:r>
            <w:smartTag w:uri="urn:schemas-microsoft-com:office:smarttags" w:element="metricconverter">
              <w:smartTagPr>
                <w:attr w:name="ProductID" w:val="0,5 км"/>
              </w:smartTagPr>
              <w:r w:rsidRPr="00E24FE7">
                <w:rPr>
                  <w:rFonts w:eastAsia="Times New Roman"/>
                  <w:sz w:val="20"/>
                  <w:szCs w:val="20"/>
                </w:rPr>
                <w:t>0,5 км</w:t>
              </w:r>
            </w:smartTag>
          </w:p>
        </w:tc>
        <w:tc>
          <w:tcPr>
            <w:tcW w:w="1128" w:type="dxa"/>
            <w:tcBorders>
              <w:top w:val="nil"/>
              <w:left w:val="nil"/>
              <w:bottom w:val="single" w:sz="4" w:space="0" w:color="auto"/>
              <w:right w:val="single" w:sz="4" w:space="0" w:color="auto"/>
            </w:tcBorders>
            <w:shd w:val="clear" w:color="auto" w:fill="auto"/>
            <w:vAlign w:val="center"/>
          </w:tcPr>
          <w:p w14:paraId="1A77DA9F" w14:textId="77777777" w:rsidR="000E2722" w:rsidRPr="00E24FE7" w:rsidRDefault="000E2722" w:rsidP="000E2722">
            <w:pPr>
              <w:jc w:val="center"/>
              <w:rPr>
                <w:rFonts w:eastAsia="Times New Roman"/>
                <w:sz w:val="20"/>
                <w:szCs w:val="20"/>
              </w:rPr>
            </w:pPr>
            <w:r w:rsidRPr="00E24FE7">
              <w:rPr>
                <w:rFonts w:eastAsia="Times New Roman"/>
                <w:sz w:val="20"/>
                <w:szCs w:val="20"/>
              </w:rPr>
              <w:br/>
              <w:t>ДП-1992</w:t>
            </w:r>
          </w:p>
        </w:tc>
        <w:tc>
          <w:tcPr>
            <w:tcW w:w="847" w:type="dxa"/>
            <w:tcBorders>
              <w:top w:val="nil"/>
              <w:left w:val="nil"/>
              <w:bottom w:val="single" w:sz="4" w:space="0" w:color="auto"/>
              <w:right w:val="single" w:sz="4" w:space="0" w:color="auto"/>
            </w:tcBorders>
            <w:shd w:val="clear" w:color="auto" w:fill="auto"/>
            <w:vAlign w:val="center"/>
          </w:tcPr>
          <w:p w14:paraId="030AD830" w14:textId="77777777" w:rsidR="000E2722" w:rsidRPr="00E24FE7" w:rsidRDefault="000E2722" w:rsidP="000E2722">
            <w:pPr>
              <w:jc w:val="center"/>
              <w:rPr>
                <w:rFonts w:eastAsia="Times New Roman"/>
                <w:sz w:val="20"/>
                <w:szCs w:val="20"/>
              </w:rPr>
            </w:pPr>
            <w:r w:rsidRPr="00E24FE7">
              <w:rPr>
                <w:rFonts w:eastAsia="Times New Roman"/>
                <w:sz w:val="20"/>
                <w:szCs w:val="20"/>
              </w:rPr>
              <w:t>22</w:t>
            </w:r>
          </w:p>
        </w:tc>
        <w:tc>
          <w:tcPr>
            <w:tcW w:w="843" w:type="dxa"/>
            <w:tcBorders>
              <w:top w:val="nil"/>
              <w:left w:val="nil"/>
              <w:bottom w:val="single" w:sz="4" w:space="0" w:color="auto"/>
              <w:right w:val="single" w:sz="4" w:space="0" w:color="auto"/>
            </w:tcBorders>
            <w:shd w:val="clear" w:color="auto" w:fill="auto"/>
            <w:vAlign w:val="center"/>
          </w:tcPr>
          <w:p w14:paraId="5214556B" w14:textId="77777777" w:rsidR="000E2722" w:rsidRPr="00E24FE7" w:rsidRDefault="000E2722" w:rsidP="000E2722">
            <w:pPr>
              <w:jc w:val="center"/>
              <w:rPr>
                <w:rFonts w:eastAsia="Times New Roman"/>
                <w:sz w:val="20"/>
                <w:szCs w:val="20"/>
              </w:rPr>
            </w:pPr>
            <w:r w:rsidRPr="00E24FE7">
              <w:rPr>
                <w:rFonts w:eastAsia="Times New Roman"/>
                <w:sz w:val="20"/>
                <w:szCs w:val="20"/>
              </w:rPr>
              <w:t>9</w:t>
            </w:r>
          </w:p>
        </w:tc>
        <w:tc>
          <w:tcPr>
            <w:tcW w:w="910" w:type="dxa"/>
            <w:tcBorders>
              <w:top w:val="nil"/>
              <w:left w:val="nil"/>
              <w:bottom w:val="single" w:sz="4" w:space="0" w:color="auto"/>
              <w:right w:val="single" w:sz="4" w:space="0" w:color="auto"/>
            </w:tcBorders>
            <w:shd w:val="clear" w:color="auto" w:fill="auto"/>
            <w:vAlign w:val="center"/>
          </w:tcPr>
          <w:p w14:paraId="711DDB9D" w14:textId="77777777" w:rsidR="000E2722" w:rsidRPr="00E24FE7" w:rsidRDefault="000E2722" w:rsidP="000E2722">
            <w:pPr>
              <w:jc w:val="center"/>
              <w:rPr>
                <w:rFonts w:eastAsia="Times New Roman"/>
                <w:sz w:val="20"/>
                <w:szCs w:val="20"/>
                <w:u w:val="single"/>
              </w:rPr>
            </w:pPr>
            <w:r w:rsidRPr="00E24FE7">
              <w:rPr>
                <w:rFonts w:eastAsia="Times New Roman"/>
                <w:sz w:val="20"/>
                <w:szCs w:val="20"/>
                <w:u w:val="single"/>
              </w:rPr>
              <w:t>3,3</w:t>
            </w:r>
            <w:r w:rsidRPr="00E24FE7">
              <w:rPr>
                <w:rFonts w:eastAsia="Times New Roman"/>
                <w:sz w:val="20"/>
                <w:szCs w:val="20"/>
              </w:rPr>
              <w:br/>
              <w:t>1,38</w:t>
            </w:r>
          </w:p>
        </w:tc>
        <w:tc>
          <w:tcPr>
            <w:tcW w:w="801" w:type="dxa"/>
            <w:tcBorders>
              <w:top w:val="nil"/>
              <w:left w:val="nil"/>
              <w:bottom w:val="single" w:sz="4" w:space="0" w:color="auto"/>
              <w:right w:val="single" w:sz="4" w:space="0" w:color="auto"/>
            </w:tcBorders>
            <w:shd w:val="clear" w:color="auto" w:fill="auto"/>
            <w:vAlign w:val="center"/>
          </w:tcPr>
          <w:p w14:paraId="217EFC8A" w14:textId="77777777" w:rsidR="000E2722" w:rsidRPr="00E24FE7" w:rsidRDefault="000E2722" w:rsidP="000E2722">
            <w:pPr>
              <w:jc w:val="center"/>
              <w:rPr>
                <w:rFonts w:eastAsia="Times New Roman"/>
                <w:sz w:val="20"/>
                <w:szCs w:val="20"/>
              </w:rPr>
            </w:pPr>
            <w:r w:rsidRPr="00E24FE7">
              <w:rPr>
                <w:rFonts w:eastAsia="Times New Roman"/>
                <w:sz w:val="20"/>
                <w:szCs w:val="20"/>
              </w:rPr>
              <w:t>Р1</w:t>
            </w:r>
          </w:p>
        </w:tc>
        <w:tc>
          <w:tcPr>
            <w:tcW w:w="947" w:type="dxa"/>
            <w:tcBorders>
              <w:top w:val="nil"/>
              <w:left w:val="nil"/>
              <w:bottom w:val="single" w:sz="4" w:space="0" w:color="auto"/>
              <w:right w:val="single" w:sz="4" w:space="0" w:color="auto"/>
            </w:tcBorders>
            <w:shd w:val="clear" w:color="auto" w:fill="auto"/>
            <w:vAlign w:val="center"/>
          </w:tcPr>
          <w:p w14:paraId="1FAB0031" w14:textId="77777777" w:rsidR="000E2722" w:rsidRPr="00E24FE7" w:rsidRDefault="000E2722" w:rsidP="000E2722">
            <w:pPr>
              <w:jc w:val="center"/>
              <w:rPr>
                <w:rFonts w:eastAsia="Times New Roman"/>
                <w:sz w:val="20"/>
                <w:szCs w:val="20"/>
              </w:rPr>
            </w:pPr>
            <w:r w:rsidRPr="00E24FE7">
              <w:rPr>
                <w:rFonts w:eastAsia="Times New Roman"/>
                <w:sz w:val="20"/>
                <w:szCs w:val="20"/>
              </w:rPr>
              <w:t>29</w:t>
            </w:r>
          </w:p>
        </w:tc>
        <w:tc>
          <w:tcPr>
            <w:tcW w:w="966" w:type="dxa"/>
            <w:tcBorders>
              <w:top w:val="nil"/>
              <w:left w:val="nil"/>
              <w:bottom w:val="single" w:sz="4" w:space="0" w:color="auto"/>
              <w:right w:val="single" w:sz="4" w:space="0" w:color="auto"/>
            </w:tcBorders>
            <w:shd w:val="clear" w:color="auto" w:fill="auto"/>
            <w:noWrap/>
            <w:vAlign w:val="bottom"/>
          </w:tcPr>
          <w:p w14:paraId="7E332B44"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0C0FDD3F" w14:textId="77777777" w:rsidR="000E2722" w:rsidRPr="00E24FE7" w:rsidRDefault="000E2722" w:rsidP="000E2722">
            <w:pPr>
              <w:jc w:val="center"/>
              <w:rPr>
                <w:rFonts w:eastAsia="Times New Roman"/>
                <w:sz w:val="20"/>
                <w:szCs w:val="20"/>
              </w:rPr>
            </w:pPr>
            <w:r w:rsidRPr="00E24FE7">
              <w:rPr>
                <w:rFonts w:eastAsia="Times New Roman"/>
                <w:sz w:val="20"/>
                <w:szCs w:val="20"/>
              </w:rPr>
              <w:t>Низ.</w:t>
            </w:r>
            <w:r w:rsidRPr="00E24FE7">
              <w:rPr>
                <w:rFonts w:eastAsia="Times New Roman"/>
                <w:sz w:val="20"/>
                <w:szCs w:val="20"/>
              </w:rPr>
              <w:br/>
              <w:t>R-37;4 A-19</w:t>
            </w:r>
            <w:r w:rsidRPr="00E24FE7">
              <w:rPr>
                <w:rFonts w:eastAsia="Times New Roman"/>
                <w:sz w:val="20"/>
                <w:szCs w:val="20"/>
              </w:rPr>
              <w:br/>
              <w:t>W-84,3</w:t>
            </w:r>
          </w:p>
        </w:tc>
        <w:tc>
          <w:tcPr>
            <w:tcW w:w="1303" w:type="dxa"/>
            <w:tcBorders>
              <w:top w:val="nil"/>
              <w:left w:val="nil"/>
              <w:bottom w:val="single" w:sz="4" w:space="0" w:color="auto"/>
              <w:right w:val="single" w:sz="4" w:space="0" w:color="auto"/>
            </w:tcBorders>
            <w:shd w:val="clear" w:color="auto" w:fill="auto"/>
            <w:noWrap/>
            <w:vAlign w:val="bottom"/>
          </w:tcPr>
          <w:p w14:paraId="57A77202"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tcPr>
          <w:p w14:paraId="4DCD9270" w14:textId="77777777" w:rsidR="000E2722" w:rsidRPr="00E24FE7" w:rsidRDefault="000E2722" w:rsidP="000E2722">
            <w:pPr>
              <w:jc w:val="center"/>
              <w:rPr>
                <w:rFonts w:eastAsia="Times New Roman"/>
                <w:sz w:val="20"/>
                <w:szCs w:val="20"/>
              </w:rPr>
            </w:pPr>
            <w:r w:rsidRPr="00E24FE7">
              <w:rPr>
                <w:rFonts w:eastAsia="Times New Roman"/>
                <w:sz w:val="20"/>
                <w:szCs w:val="20"/>
              </w:rPr>
              <w:t>т.м.числилоcь выработанным</w:t>
            </w:r>
          </w:p>
        </w:tc>
      </w:tr>
      <w:tr w:rsidR="000E2722" w:rsidRPr="00E24FE7" w14:paraId="7D09FA96" w14:textId="77777777" w:rsidTr="000E2722">
        <w:trPr>
          <w:trHeight w:val="765"/>
        </w:trPr>
        <w:tc>
          <w:tcPr>
            <w:tcW w:w="3061" w:type="dxa"/>
            <w:tcBorders>
              <w:top w:val="nil"/>
              <w:left w:val="single" w:sz="4" w:space="0" w:color="auto"/>
              <w:bottom w:val="single" w:sz="4" w:space="0" w:color="auto"/>
              <w:right w:val="single" w:sz="4" w:space="0" w:color="auto"/>
            </w:tcBorders>
            <w:shd w:val="clear" w:color="auto" w:fill="auto"/>
            <w:vAlign w:val="center"/>
          </w:tcPr>
          <w:p w14:paraId="260572FD" w14:textId="77777777" w:rsidR="000E2722" w:rsidRPr="00E24FE7" w:rsidRDefault="000E2722" w:rsidP="000E2722">
            <w:pPr>
              <w:jc w:val="center"/>
              <w:rPr>
                <w:rFonts w:eastAsia="Times New Roman"/>
                <w:sz w:val="20"/>
                <w:szCs w:val="20"/>
              </w:rPr>
            </w:pPr>
            <w:r w:rsidRPr="00E24FE7">
              <w:rPr>
                <w:rFonts w:eastAsia="Times New Roman"/>
                <w:sz w:val="20"/>
                <w:szCs w:val="20"/>
              </w:rPr>
              <w:t>Щегловское</w:t>
            </w:r>
            <w:r w:rsidRPr="00E24FE7">
              <w:rPr>
                <w:rFonts w:eastAsia="Times New Roman"/>
                <w:sz w:val="20"/>
                <w:szCs w:val="20"/>
              </w:rPr>
              <w:br/>
              <w:t xml:space="preserve">от р.ц.Яранск на Ю в </w:t>
            </w:r>
            <w:smartTag w:uri="urn:schemas-microsoft-com:office:smarttags" w:element="metricconverter">
              <w:smartTagPr>
                <w:attr w:name="ProductID" w:val="7,5 км"/>
              </w:smartTagPr>
              <w:r w:rsidRPr="00E24FE7">
                <w:rPr>
                  <w:rFonts w:eastAsia="Times New Roman"/>
                  <w:sz w:val="20"/>
                  <w:szCs w:val="20"/>
                </w:rPr>
                <w:t>7,5 км</w:t>
              </w:r>
            </w:smartTag>
            <w:r w:rsidRPr="00E24FE7">
              <w:rPr>
                <w:rFonts w:eastAsia="Times New Roman"/>
                <w:sz w:val="20"/>
                <w:szCs w:val="20"/>
              </w:rPr>
              <w:br/>
              <w:t xml:space="preserve">от с.Бол.Щеглы на ЮВ в </w:t>
            </w:r>
            <w:smartTag w:uri="urn:schemas-microsoft-com:office:smarttags" w:element="metricconverter">
              <w:smartTagPr>
                <w:attr w:name="ProductID" w:val="0,2 км"/>
              </w:smartTagPr>
              <w:r w:rsidRPr="00E24FE7">
                <w:rPr>
                  <w:rFonts w:eastAsia="Times New Roman"/>
                  <w:sz w:val="20"/>
                  <w:szCs w:val="20"/>
                </w:rPr>
                <w:t>0,2 км</w:t>
              </w:r>
            </w:smartTag>
          </w:p>
        </w:tc>
        <w:tc>
          <w:tcPr>
            <w:tcW w:w="1128" w:type="dxa"/>
            <w:tcBorders>
              <w:top w:val="nil"/>
              <w:left w:val="nil"/>
              <w:bottom w:val="single" w:sz="4" w:space="0" w:color="auto"/>
              <w:right w:val="single" w:sz="4" w:space="0" w:color="auto"/>
            </w:tcBorders>
            <w:shd w:val="clear" w:color="auto" w:fill="auto"/>
            <w:vAlign w:val="center"/>
          </w:tcPr>
          <w:p w14:paraId="3A192B81" w14:textId="77777777" w:rsidR="000E2722" w:rsidRPr="00E24FE7" w:rsidRDefault="000E2722" w:rsidP="000E2722">
            <w:pPr>
              <w:jc w:val="center"/>
              <w:rPr>
                <w:rFonts w:eastAsia="Times New Roman"/>
                <w:sz w:val="20"/>
                <w:szCs w:val="20"/>
              </w:rPr>
            </w:pPr>
            <w:r w:rsidRPr="00E24FE7">
              <w:rPr>
                <w:rFonts w:eastAsia="Times New Roman"/>
                <w:sz w:val="20"/>
                <w:szCs w:val="20"/>
              </w:rPr>
              <w:t>ДП-1992</w:t>
            </w:r>
          </w:p>
        </w:tc>
        <w:tc>
          <w:tcPr>
            <w:tcW w:w="847" w:type="dxa"/>
            <w:tcBorders>
              <w:top w:val="nil"/>
              <w:left w:val="nil"/>
              <w:bottom w:val="single" w:sz="4" w:space="0" w:color="auto"/>
              <w:right w:val="single" w:sz="4" w:space="0" w:color="auto"/>
            </w:tcBorders>
            <w:shd w:val="clear" w:color="auto" w:fill="auto"/>
            <w:vAlign w:val="center"/>
          </w:tcPr>
          <w:p w14:paraId="72A6B44D" w14:textId="77777777" w:rsidR="000E2722" w:rsidRPr="00E24FE7" w:rsidRDefault="000E2722" w:rsidP="000E2722">
            <w:pPr>
              <w:jc w:val="center"/>
              <w:rPr>
                <w:rFonts w:eastAsia="Times New Roman"/>
                <w:sz w:val="20"/>
                <w:szCs w:val="20"/>
              </w:rPr>
            </w:pPr>
            <w:r w:rsidRPr="00E24FE7">
              <w:rPr>
                <w:rFonts w:eastAsia="Times New Roman"/>
                <w:sz w:val="20"/>
                <w:szCs w:val="20"/>
              </w:rPr>
              <w:t>9</w:t>
            </w:r>
          </w:p>
        </w:tc>
        <w:tc>
          <w:tcPr>
            <w:tcW w:w="843" w:type="dxa"/>
            <w:tcBorders>
              <w:top w:val="nil"/>
              <w:left w:val="nil"/>
              <w:bottom w:val="single" w:sz="4" w:space="0" w:color="auto"/>
              <w:right w:val="single" w:sz="4" w:space="0" w:color="auto"/>
            </w:tcBorders>
            <w:shd w:val="clear" w:color="auto" w:fill="auto"/>
            <w:vAlign w:val="center"/>
          </w:tcPr>
          <w:p w14:paraId="005FCFE8" w14:textId="77777777" w:rsidR="000E2722" w:rsidRPr="00E24FE7" w:rsidRDefault="000E2722" w:rsidP="000E2722">
            <w:pPr>
              <w:jc w:val="center"/>
              <w:rPr>
                <w:rFonts w:eastAsia="Times New Roman"/>
                <w:sz w:val="20"/>
                <w:szCs w:val="20"/>
              </w:rPr>
            </w:pPr>
            <w:r w:rsidRPr="00E24FE7">
              <w:rPr>
                <w:rFonts w:eastAsia="Times New Roman"/>
                <w:sz w:val="20"/>
                <w:szCs w:val="20"/>
              </w:rPr>
              <w:t>8</w:t>
            </w:r>
          </w:p>
        </w:tc>
        <w:tc>
          <w:tcPr>
            <w:tcW w:w="910" w:type="dxa"/>
            <w:tcBorders>
              <w:top w:val="nil"/>
              <w:left w:val="nil"/>
              <w:bottom w:val="single" w:sz="4" w:space="0" w:color="auto"/>
              <w:right w:val="single" w:sz="4" w:space="0" w:color="auto"/>
            </w:tcBorders>
            <w:shd w:val="clear" w:color="auto" w:fill="auto"/>
            <w:vAlign w:val="center"/>
          </w:tcPr>
          <w:p w14:paraId="76B7BA57" w14:textId="77777777" w:rsidR="000E2722" w:rsidRPr="00E24FE7" w:rsidRDefault="000E2722" w:rsidP="000E2722">
            <w:pPr>
              <w:jc w:val="center"/>
              <w:rPr>
                <w:rFonts w:eastAsia="Times New Roman"/>
                <w:sz w:val="20"/>
                <w:szCs w:val="20"/>
                <w:u w:val="single"/>
              </w:rPr>
            </w:pPr>
            <w:r w:rsidRPr="00E24FE7">
              <w:rPr>
                <w:rFonts w:eastAsia="Times New Roman"/>
                <w:sz w:val="20"/>
                <w:szCs w:val="20"/>
                <w:u w:val="single"/>
              </w:rPr>
              <w:t>3,6</w:t>
            </w:r>
            <w:r w:rsidRPr="00E24FE7">
              <w:rPr>
                <w:rFonts w:eastAsia="Times New Roman"/>
                <w:sz w:val="20"/>
                <w:szCs w:val="20"/>
              </w:rPr>
              <w:br/>
              <w:t>2,70</w:t>
            </w:r>
          </w:p>
        </w:tc>
        <w:tc>
          <w:tcPr>
            <w:tcW w:w="801" w:type="dxa"/>
            <w:tcBorders>
              <w:top w:val="nil"/>
              <w:left w:val="nil"/>
              <w:bottom w:val="single" w:sz="4" w:space="0" w:color="auto"/>
              <w:right w:val="single" w:sz="4" w:space="0" w:color="auto"/>
            </w:tcBorders>
            <w:shd w:val="clear" w:color="auto" w:fill="auto"/>
            <w:vAlign w:val="center"/>
          </w:tcPr>
          <w:p w14:paraId="01748B41" w14:textId="77777777" w:rsidR="000E2722" w:rsidRPr="00E24FE7" w:rsidRDefault="000E2722" w:rsidP="000E2722">
            <w:pPr>
              <w:jc w:val="center"/>
              <w:rPr>
                <w:rFonts w:eastAsia="Times New Roman"/>
                <w:sz w:val="20"/>
                <w:szCs w:val="20"/>
              </w:rPr>
            </w:pPr>
            <w:r w:rsidRPr="00E24FE7">
              <w:rPr>
                <w:rFonts w:eastAsia="Times New Roman"/>
                <w:sz w:val="20"/>
                <w:szCs w:val="20"/>
              </w:rPr>
              <w:t>Р1</w:t>
            </w:r>
          </w:p>
        </w:tc>
        <w:tc>
          <w:tcPr>
            <w:tcW w:w="947" w:type="dxa"/>
            <w:tcBorders>
              <w:top w:val="nil"/>
              <w:left w:val="nil"/>
              <w:bottom w:val="single" w:sz="4" w:space="0" w:color="auto"/>
              <w:right w:val="single" w:sz="4" w:space="0" w:color="auto"/>
            </w:tcBorders>
            <w:shd w:val="clear" w:color="auto" w:fill="auto"/>
            <w:vAlign w:val="center"/>
          </w:tcPr>
          <w:p w14:paraId="6F0EF0D6" w14:textId="77777777" w:rsidR="000E2722" w:rsidRPr="00E24FE7" w:rsidRDefault="000E2722" w:rsidP="000E2722">
            <w:pPr>
              <w:jc w:val="center"/>
              <w:rPr>
                <w:rFonts w:eastAsia="Times New Roman"/>
                <w:sz w:val="20"/>
                <w:szCs w:val="20"/>
              </w:rPr>
            </w:pPr>
            <w:r w:rsidRPr="00E24FE7">
              <w:rPr>
                <w:rFonts w:eastAsia="Times New Roman"/>
                <w:sz w:val="20"/>
                <w:szCs w:val="20"/>
              </w:rPr>
              <w:t>53</w:t>
            </w:r>
          </w:p>
        </w:tc>
        <w:tc>
          <w:tcPr>
            <w:tcW w:w="966" w:type="dxa"/>
            <w:tcBorders>
              <w:top w:val="nil"/>
              <w:left w:val="nil"/>
              <w:bottom w:val="single" w:sz="4" w:space="0" w:color="auto"/>
              <w:right w:val="single" w:sz="4" w:space="0" w:color="auto"/>
            </w:tcBorders>
            <w:shd w:val="clear" w:color="auto" w:fill="auto"/>
            <w:noWrap/>
            <w:vAlign w:val="bottom"/>
          </w:tcPr>
          <w:p w14:paraId="2B3A32BD"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72B93860" w14:textId="77777777" w:rsidR="000E2722" w:rsidRPr="00E24FE7" w:rsidRDefault="000E2722" w:rsidP="000E2722">
            <w:pPr>
              <w:jc w:val="center"/>
              <w:rPr>
                <w:rFonts w:eastAsia="Times New Roman"/>
                <w:sz w:val="20"/>
                <w:szCs w:val="20"/>
              </w:rPr>
            </w:pPr>
            <w:r w:rsidRPr="00E24FE7">
              <w:rPr>
                <w:rFonts w:eastAsia="Times New Roman"/>
                <w:sz w:val="20"/>
                <w:szCs w:val="20"/>
              </w:rPr>
              <w:t>Низ.</w:t>
            </w:r>
            <w:r w:rsidRPr="00E24FE7">
              <w:rPr>
                <w:rFonts w:eastAsia="Times New Roman"/>
                <w:sz w:val="20"/>
                <w:szCs w:val="20"/>
              </w:rPr>
              <w:br/>
              <w:t>R-44; A-30</w:t>
            </w:r>
            <w:r w:rsidRPr="00E24FE7">
              <w:rPr>
                <w:rFonts w:eastAsia="Times New Roman"/>
                <w:sz w:val="20"/>
                <w:szCs w:val="20"/>
              </w:rPr>
              <w:br/>
              <w:t>W-83,6</w:t>
            </w:r>
          </w:p>
        </w:tc>
        <w:tc>
          <w:tcPr>
            <w:tcW w:w="1303" w:type="dxa"/>
            <w:tcBorders>
              <w:top w:val="nil"/>
              <w:left w:val="nil"/>
              <w:bottom w:val="single" w:sz="4" w:space="0" w:color="auto"/>
              <w:right w:val="single" w:sz="4" w:space="0" w:color="auto"/>
            </w:tcBorders>
            <w:shd w:val="clear" w:color="auto" w:fill="auto"/>
            <w:vAlign w:val="center"/>
          </w:tcPr>
          <w:p w14:paraId="46B4B229"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1D23AF54" w14:textId="77777777" w:rsidR="000E2722" w:rsidRPr="00E24FE7" w:rsidRDefault="000E2722" w:rsidP="000E2722">
            <w:pPr>
              <w:rPr>
                <w:rFonts w:eastAsia="Times New Roman"/>
                <w:sz w:val="20"/>
                <w:szCs w:val="20"/>
              </w:rPr>
            </w:pPr>
            <w:r w:rsidRPr="00E24FE7">
              <w:rPr>
                <w:rFonts w:eastAsia="Times New Roman"/>
                <w:sz w:val="20"/>
                <w:szCs w:val="20"/>
              </w:rPr>
              <w:t> </w:t>
            </w:r>
          </w:p>
        </w:tc>
      </w:tr>
      <w:tr w:rsidR="000E2722" w:rsidRPr="00E24FE7" w14:paraId="3E4F3C66" w14:textId="77777777" w:rsidTr="000E2722">
        <w:trPr>
          <w:trHeight w:val="340"/>
        </w:trPr>
        <w:tc>
          <w:tcPr>
            <w:tcW w:w="3061" w:type="dxa"/>
            <w:tcBorders>
              <w:top w:val="nil"/>
              <w:left w:val="single" w:sz="4" w:space="0" w:color="auto"/>
              <w:bottom w:val="single" w:sz="4" w:space="0" w:color="auto"/>
              <w:right w:val="single" w:sz="4" w:space="0" w:color="auto"/>
            </w:tcBorders>
            <w:shd w:val="clear" w:color="auto" w:fill="auto"/>
            <w:vAlign w:val="center"/>
          </w:tcPr>
          <w:p w14:paraId="02DF3ADE" w14:textId="77777777" w:rsidR="000E2722" w:rsidRPr="00E24FE7" w:rsidRDefault="000E2722" w:rsidP="000E2722">
            <w:pPr>
              <w:jc w:val="center"/>
              <w:rPr>
                <w:rFonts w:eastAsia="Times New Roman"/>
                <w:sz w:val="20"/>
                <w:szCs w:val="20"/>
              </w:rPr>
            </w:pPr>
            <w:r w:rsidRPr="00E24FE7">
              <w:rPr>
                <w:rFonts w:eastAsia="Times New Roman"/>
                <w:sz w:val="20"/>
                <w:szCs w:val="20"/>
              </w:rPr>
              <w:t>Итого по району:</w:t>
            </w:r>
          </w:p>
        </w:tc>
        <w:tc>
          <w:tcPr>
            <w:tcW w:w="1128" w:type="dxa"/>
            <w:tcBorders>
              <w:top w:val="nil"/>
              <w:left w:val="nil"/>
              <w:bottom w:val="single" w:sz="4" w:space="0" w:color="auto"/>
              <w:right w:val="single" w:sz="4" w:space="0" w:color="auto"/>
            </w:tcBorders>
            <w:shd w:val="clear" w:color="auto" w:fill="auto"/>
            <w:vAlign w:val="center"/>
          </w:tcPr>
          <w:p w14:paraId="48E1F931" w14:textId="77777777" w:rsidR="000E2722" w:rsidRPr="00E24FE7" w:rsidRDefault="000E2722" w:rsidP="000E2722">
            <w:pPr>
              <w:jc w:val="center"/>
              <w:rPr>
                <w:rFonts w:eastAsia="Times New Roman"/>
                <w:sz w:val="20"/>
                <w:szCs w:val="20"/>
              </w:rPr>
            </w:pPr>
            <w:r w:rsidRPr="00E24FE7">
              <w:rPr>
                <w:rFonts w:eastAsia="Times New Roman"/>
                <w:sz w:val="20"/>
                <w:szCs w:val="20"/>
              </w:rPr>
              <w:t>10</w:t>
            </w:r>
          </w:p>
        </w:tc>
        <w:tc>
          <w:tcPr>
            <w:tcW w:w="847" w:type="dxa"/>
            <w:tcBorders>
              <w:top w:val="nil"/>
              <w:left w:val="nil"/>
              <w:bottom w:val="single" w:sz="4" w:space="0" w:color="auto"/>
              <w:right w:val="single" w:sz="4" w:space="0" w:color="auto"/>
            </w:tcBorders>
            <w:shd w:val="clear" w:color="auto" w:fill="auto"/>
            <w:vAlign w:val="center"/>
          </w:tcPr>
          <w:p w14:paraId="20219C87" w14:textId="77777777" w:rsidR="000E2722" w:rsidRPr="00E24FE7" w:rsidRDefault="000E2722" w:rsidP="000E2722">
            <w:pPr>
              <w:jc w:val="center"/>
              <w:rPr>
                <w:rFonts w:eastAsia="Times New Roman"/>
                <w:sz w:val="20"/>
                <w:szCs w:val="20"/>
              </w:rPr>
            </w:pPr>
            <w:r w:rsidRPr="00E24FE7">
              <w:rPr>
                <w:rFonts w:eastAsia="Times New Roman"/>
                <w:sz w:val="20"/>
                <w:szCs w:val="20"/>
              </w:rPr>
              <w:t>107,3</w:t>
            </w:r>
          </w:p>
        </w:tc>
        <w:tc>
          <w:tcPr>
            <w:tcW w:w="843" w:type="dxa"/>
            <w:tcBorders>
              <w:top w:val="nil"/>
              <w:left w:val="nil"/>
              <w:bottom w:val="single" w:sz="4" w:space="0" w:color="auto"/>
              <w:right w:val="single" w:sz="4" w:space="0" w:color="auto"/>
            </w:tcBorders>
            <w:shd w:val="clear" w:color="auto" w:fill="auto"/>
            <w:vAlign w:val="center"/>
          </w:tcPr>
          <w:p w14:paraId="447EBBB6" w14:textId="77777777" w:rsidR="000E2722" w:rsidRPr="00E24FE7" w:rsidRDefault="000E2722" w:rsidP="000E2722">
            <w:pPr>
              <w:jc w:val="center"/>
              <w:rPr>
                <w:rFonts w:eastAsia="Times New Roman"/>
                <w:sz w:val="20"/>
                <w:szCs w:val="20"/>
              </w:rPr>
            </w:pPr>
            <w:r w:rsidRPr="00E24FE7">
              <w:rPr>
                <w:rFonts w:eastAsia="Times New Roman"/>
                <w:sz w:val="20"/>
                <w:szCs w:val="20"/>
              </w:rPr>
              <w:t>63,6</w:t>
            </w:r>
          </w:p>
        </w:tc>
        <w:tc>
          <w:tcPr>
            <w:tcW w:w="910" w:type="dxa"/>
            <w:tcBorders>
              <w:top w:val="nil"/>
              <w:left w:val="nil"/>
              <w:bottom w:val="single" w:sz="4" w:space="0" w:color="auto"/>
              <w:right w:val="single" w:sz="4" w:space="0" w:color="auto"/>
            </w:tcBorders>
            <w:shd w:val="clear" w:color="auto" w:fill="auto"/>
            <w:vAlign w:val="center"/>
          </w:tcPr>
          <w:p w14:paraId="4CF418B2"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801" w:type="dxa"/>
            <w:tcBorders>
              <w:top w:val="nil"/>
              <w:left w:val="nil"/>
              <w:bottom w:val="single" w:sz="4" w:space="0" w:color="auto"/>
              <w:right w:val="single" w:sz="4" w:space="0" w:color="auto"/>
            </w:tcBorders>
            <w:shd w:val="clear" w:color="auto" w:fill="auto"/>
            <w:vAlign w:val="center"/>
          </w:tcPr>
          <w:p w14:paraId="4B644DDD"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947" w:type="dxa"/>
            <w:tcBorders>
              <w:top w:val="nil"/>
              <w:left w:val="nil"/>
              <w:bottom w:val="single" w:sz="4" w:space="0" w:color="auto"/>
              <w:right w:val="single" w:sz="4" w:space="0" w:color="auto"/>
            </w:tcBorders>
            <w:shd w:val="clear" w:color="auto" w:fill="auto"/>
            <w:vAlign w:val="center"/>
          </w:tcPr>
          <w:p w14:paraId="620BF206" w14:textId="77777777" w:rsidR="000E2722" w:rsidRPr="00E24FE7" w:rsidRDefault="000E2722" w:rsidP="000E2722">
            <w:pPr>
              <w:jc w:val="center"/>
              <w:rPr>
                <w:rFonts w:eastAsia="Times New Roman"/>
                <w:sz w:val="20"/>
                <w:szCs w:val="20"/>
              </w:rPr>
            </w:pPr>
            <w:r w:rsidRPr="00E24FE7">
              <w:rPr>
                <w:rFonts w:eastAsia="Times New Roman"/>
                <w:sz w:val="20"/>
                <w:szCs w:val="20"/>
              </w:rPr>
              <w:t>262</w:t>
            </w:r>
          </w:p>
        </w:tc>
        <w:tc>
          <w:tcPr>
            <w:tcW w:w="966" w:type="dxa"/>
            <w:tcBorders>
              <w:top w:val="nil"/>
              <w:left w:val="nil"/>
              <w:bottom w:val="single" w:sz="4" w:space="0" w:color="auto"/>
              <w:right w:val="single" w:sz="4" w:space="0" w:color="auto"/>
            </w:tcBorders>
            <w:shd w:val="clear" w:color="auto" w:fill="auto"/>
            <w:noWrap/>
            <w:vAlign w:val="bottom"/>
          </w:tcPr>
          <w:p w14:paraId="7F50A8BE"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546675B0"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303" w:type="dxa"/>
            <w:tcBorders>
              <w:top w:val="nil"/>
              <w:left w:val="nil"/>
              <w:bottom w:val="single" w:sz="4" w:space="0" w:color="auto"/>
              <w:right w:val="single" w:sz="4" w:space="0" w:color="auto"/>
            </w:tcBorders>
            <w:shd w:val="clear" w:color="auto" w:fill="auto"/>
            <w:vAlign w:val="center"/>
          </w:tcPr>
          <w:p w14:paraId="79BDB3BB"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7DA5021E" w14:textId="77777777" w:rsidR="000E2722" w:rsidRPr="00E24FE7" w:rsidRDefault="000E2722" w:rsidP="000E2722">
            <w:pPr>
              <w:rPr>
                <w:rFonts w:eastAsia="Times New Roman"/>
                <w:sz w:val="20"/>
                <w:szCs w:val="20"/>
              </w:rPr>
            </w:pPr>
            <w:r w:rsidRPr="00E24FE7">
              <w:rPr>
                <w:rFonts w:eastAsia="Times New Roman"/>
                <w:sz w:val="20"/>
                <w:szCs w:val="20"/>
              </w:rPr>
              <w:t> </w:t>
            </w:r>
          </w:p>
        </w:tc>
      </w:tr>
      <w:tr w:rsidR="000E2722" w:rsidRPr="00E24FE7" w14:paraId="4F021D2F" w14:textId="77777777" w:rsidTr="000E2722">
        <w:trPr>
          <w:trHeight w:val="340"/>
        </w:trPr>
        <w:tc>
          <w:tcPr>
            <w:tcW w:w="3061" w:type="dxa"/>
            <w:tcBorders>
              <w:top w:val="nil"/>
              <w:left w:val="single" w:sz="4" w:space="0" w:color="auto"/>
              <w:bottom w:val="single" w:sz="4" w:space="0" w:color="auto"/>
              <w:right w:val="single" w:sz="4" w:space="0" w:color="auto"/>
            </w:tcBorders>
            <w:shd w:val="clear" w:color="auto" w:fill="auto"/>
            <w:vAlign w:val="center"/>
          </w:tcPr>
          <w:p w14:paraId="00CCE682" w14:textId="77777777" w:rsidR="000E2722" w:rsidRPr="00E24FE7" w:rsidRDefault="000E2722" w:rsidP="000E2722">
            <w:pPr>
              <w:jc w:val="center"/>
              <w:rPr>
                <w:rFonts w:eastAsia="Times New Roman"/>
                <w:sz w:val="20"/>
                <w:szCs w:val="20"/>
              </w:rPr>
            </w:pPr>
            <w:r w:rsidRPr="00E24FE7">
              <w:rPr>
                <w:rFonts w:eastAsia="Times New Roman"/>
                <w:sz w:val="20"/>
                <w:szCs w:val="20"/>
              </w:rPr>
              <w:t>в том числе</w:t>
            </w:r>
          </w:p>
        </w:tc>
        <w:tc>
          <w:tcPr>
            <w:tcW w:w="1128" w:type="dxa"/>
            <w:tcBorders>
              <w:top w:val="nil"/>
              <w:left w:val="nil"/>
              <w:bottom w:val="single" w:sz="4" w:space="0" w:color="auto"/>
              <w:right w:val="single" w:sz="4" w:space="0" w:color="auto"/>
            </w:tcBorders>
            <w:shd w:val="clear" w:color="auto" w:fill="auto"/>
            <w:vAlign w:val="center"/>
          </w:tcPr>
          <w:p w14:paraId="4FB3A759"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847" w:type="dxa"/>
            <w:tcBorders>
              <w:top w:val="nil"/>
              <w:left w:val="nil"/>
              <w:bottom w:val="single" w:sz="4" w:space="0" w:color="auto"/>
              <w:right w:val="single" w:sz="4" w:space="0" w:color="auto"/>
            </w:tcBorders>
            <w:shd w:val="clear" w:color="auto" w:fill="auto"/>
            <w:vAlign w:val="center"/>
          </w:tcPr>
          <w:p w14:paraId="3A27DBEC"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843" w:type="dxa"/>
            <w:tcBorders>
              <w:top w:val="nil"/>
              <w:left w:val="nil"/>
              <w:bottom w:val="single" w:sz="4" w:space="0" w:color="auto"/>
              <w:right w:val="single" w:sz="4" w:space="0" w:color="auto"/>
            </w:tcBorders>
            <w:shd w:val="clear" w:color="auto" w:fill="auto"/>
            <w:vAlign w:val="center"/>
          </w:tcPr>
          <w:p w14:paraId="262CC2D4"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910" w:type="dxa"/>
            <w:tcBorders>
              <w:top w:val="nil"/>
              <w:left w:val="nil"/>
              <w:bottom w:val="single" w:sz="4" w:space="0" w:color="auto"/>
              <w:right w:val="single" w:sz="4" w:space="0" w:color="auto"/>
            </w:tcBorders>
            <w:shd w:val="clear" w:color="auto" w:fill="auto"/>
            <w:vAlign w:val="center"/>
          </w:tcPr>
          <w:p w14:paraId="1E3B0D8B"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801" w:type="dxa"/>
            <w:tcBorders>
              <w:top w:val="nil"/>
              <w:left w:val="nil"/>
              <w:bottom w:val="single" w:sz="4" w:space="0" w:color="auto"/>
              <w:right w:val="single" w:sz="4" w:space="0" w:color="auto"/>
            </w:tcBorders>
            <w:shd w:val="clear" w:color="auto" w:fill="auto"/>
            <w:vAlign w:val="center"/>
          </w:tcPr>
          <w:p w14:paraId="5A834EC2"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947" w:type="dxa"/>
            <w:tcBorders>
              <w:top w:val="nil"/>
              <w:left w:val="nil"/>
              <w:bottom w:val="single" w:sz="4" w:space="0" w:color="auto"/>
              <w:right w:val="single" w:sz="4" w:space="0" w:color="auto"/>
            </w:tcBorders>
            <w:shd w:val="clear" w:color="auto" w:fill="auto"/>
            <w:vAlign w:val="center"/>
          </w:tcPr>
          <w:p w14:paraId="7A714A54"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bottom"/>
          </w:tcPr>
          <w:p w14:paraId="673D8142"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3D94ADD9"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303" w:type="dxa"/>
            <w:tcBorders>
              <w:top w:val="nil"/>
              <w:left w:val="nil"/>
              <w:bottom w:val="single" w:sz="4" w:space="0" w:color="auto"/>
              <w:right w:val="single" w:sz="4" w:space="0" w:color="auto"/>
            </w:tcBorders>
            <w:shd w:val="clear" w:color="auto" w:fill="auto"/>
            <w:vAlign w:val="center"/>
          </w:tcPr>
          <w:p w14:paraId="0BDE34C1"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669A7833" w14:textId="77777777" w:rsidR="000E2722" w:rsidRPr="00E24FE7" w:rsidRDefault="000E2722" w:rsidP="000E2722">
            <w:pPr>
              <w:rPr>
                <w:rFonts w:eastAsia="Times New Roman"/>
                <w:sz w:val="20"/>
                <w:szCs w:val="20"/>
              </w:rPr>
            </w:pPr>
            <w:r w:rsidRPr="00E24FE7">
              <w:rPr>
                <w:rFonts w:eastAsia="Times New Roman"/>
                <w:sz w:val="20"/>
                <w:szCs w:val="20"/>
              </w:rPr>
              <w:t> </w:t>
            </w:r>
          </w:p>
        </w:tc>
      </w:tr>
      <w:tr w:rsidR="000E2722" w:rsidRPr="00E24FE7" w14:paraId="603C6991" w14:textId="77777777" w:rsidTr="000E2722">
        <w:trPr>
          <w:trHeight w:val="340"/>
        </w:trPr>
        <w:tc>
          <w:tcPr>
            <w:tcW w:w="3061" w:type="dxa"/>
            <w:tcBorders>
              <w:top w:val="nil"/>
              <w:left w:val="single" w:sz="4" w:space="0" w:color="auto"/>
              <w:bottom w:val="single" w:sz="4" w:space="0" w:color="auto"/>
              <w:right w:val="single" w:sz="4" w:space="0" w:color="auto"/>
            </w:tcBorders>
            <w:shd w:val="clear" w:color="auto" w:fill="auto"/>
            <w:vAlign w:val="center"/>
          </w:tcPr>
          <w:p w14:paraId="1F267A0E" w14:textId="77777777" w:rsidR="000E2722" w:rsidRPr="00E24FE7" w:rsidRDefault="000E2722" w:rsidP="000E2722">
            <w:pPr>
              <w:jc w:val="center"/>
              <w:rPr>
                <w:rFonts w:eastAsia="Times New Roman"/>
                <w:sz w:val="20"/>
                <w:szCs w:val="20"/>
              </w:rPr>
            </w:pPr>
            <w:r w:rsidRPr="00E24FE7">
              <w:rPr>
                <w:rFonts w:eastAsia="Times New Roman"/>
                <w:sz w:val="20"/>
                <w:szCs w:val="20"/>
              </w:rPr>
              <w:t>по категории А:</w:t>
            </w:r>
          </w:p>
        </w:tc>
        <w:tc>
          <w:tcPr>
            <w:tcW w:w="1128" w:type="dxa"/>
            <w:tcBorders>
              <w:top w:val="nil"/>
              <w:left w:val="nil"/>
              <w:bottom w:val="single" w:sz="4" w:space="0" w:color="auto"/>
              <w:right w:val="single" w:sz="4" w:space="0" w:color="auto"/>
            </w:tcBorders>
            <w:shd w:val="clear" w:color="auto" w:fill="auto"/>
            <w:vAlign w:val="center"/>
          </w:tcPr>
          <w:p w14:paraId="222526BB" w14:textId="77777777" w:rsidR="000E2722" w:rsidRPr="00E24FE7" w:rsidRDefault="000E2722" w:rsidP="000E2722">
            <w:pPr>
              <w:jc w:val="center"/>
              <w:rPr>
                <w:rFonts w:eastAsia="Times New Roman"/>
                <w:sz w:val="20"/>
                <w:szCs w:val="20"/>
              </w:rPr>
            </w:pPr>
            <w:r w:rsidRPr="00E24FE7">
              <w:rPr>
                <w:rFonts w:eastAsia="Times New Roman"/>
                <w:sz w:val="20"/>
                <w:szCs w:val="20"/>
              </w:rPr>
              <w:t>3</w:t>
            </w:r>
          </w:p>
        </w:tc>
        <w:tc>
          <w:tcPr>
            <w:tcW w:w="847" w:type="dxa"/>
            <w:tcBorders>
              <w:top w:val="nil"/>
              <w:left w:val="nil"/>
              <w:bottom w:val="single" w:sz="4" w:space="0" w:color="auto"/>
              <w:right w:val="single" w:sz="4" w:space="0" w:color="auto"/>
            </w:tcBorders>
            <w:shd w:val="clear" w:color="auto" w:fill="auto"/>
            <w:vAlign w:val="center"/>
          </w:tcPr>
          <w:p w14:paraId="064B9DE4" w14:textId="77777777" w:rsidR="000E2722" w:rsidRPr="00E24FE7" w:rsidRDefault="000E2722" w:rsidP="000E2722">
            <w:pPr>
              <w:jc w:val="center"/>
              <w:rPr>
                <w:rFonts w:eastAsia="Times New Roman"/>
                <w:sz w:val="20"/>
                <w:szCs w:val="20"/>
              </w:rPr>
            </w:pPr>
            <w:r w:rsidRPr="00E24FE7">
              <w:rPr>
                <w:rFonts w:eastAsia="Times New Roman"/>
                <w:sz w:val="20"/>
                <w:szCs w:val="20"/>
              </w:rPr>
              <w:t>26,4</w:t>
            </w:r>
          </w:p>
        </w:tc>
        <w:tc>
          <w:tcPr>
            <w:tcW w:w="843" w:type="dxa"/>
            <w:tcBorders>
              <w:top w:val="nil"/>
              <w:left w:val="nil"/>
              <w:bottom w:val="single" w:sz="4" w:space="0" w:color="auto"/>
              <w:right w:val="single" w:sz="4" w:space="0" w:color="auto"/>
            </w:tcBorders>
            <w:shd w:val="clear" w:color="auto" w:fill="auto"/>
            <w:vAlign w:val="center"/>
          </w:tcPr>
          <w:p w14:paraId="1DF4F205" w14:textId="77777777" w:rsidR="000E2722" w:rsidRPr="00E24FE7" w:rsidRDefault="000E2722" w:rsidP="000E2722">
            <w:pPr>
              <w:jc w:val="center"/>
              <w:rPr>
                <w:rFonts w:eastAsia="Times New Roman"/>
                <w:sz w:val="20"/>
                <w:szCs w:val="20"/>
              </w:rPr>
            </w:pPr>
            <w:r w:rsidRPr="00E24FE7">
              <w:rPr>
                <w:rFonts w:eastAsia="Times New Roman"/>
                <w:sz w:val="20"/>
                <w:szCs w:val="20"/>
              </w:rPr>
              <w:t>10,6</w:t>
            </w:r>
          </w:p>
        </w:tc>
        <w:tc>
          <w:tcPr>
            <w:tcW w:w="910" w:type="dxa"/>
            <w:tcBorders>
              <w:top w:val="nil"/>
              <w:left w:val="nil"/>
              <w:bottom w:val="single" w:sz="4" w:space="0" w:color="auto"/>
              <w:right w:val="single" w:sz="4" w:space="0" w:color="auto"/>
            </w:tcBorders>
            <w:shd w:val="clear" w:color="auto" w:fill="auto"/>
            <w:vAlign w:val="center"/>
          </w:tcPr>
          <w:p w14:paraId="58F57A83"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801" w:type="dxa"/>
            <w:tcBorders>
              <w:top w:val="nil"/>
              <w:left w:val="nil"/>
              <w:bottom w:val="single" w:sz="4" w:space="0" w:color="auto"/>
              <w:right w:val="single" w:sz="4" w:space="0" w:color="auto"/>
            </w:tcBorders>
            <w:shd w:val="clear" w:color="auto" w:fill="auto"/>
            <w:vAlign w:val="center"/>
          </w:tcPr>
          <w:p w14:paraId="5C69E57B"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947" w:type="dxa"/>
            <w:tcBorders>
              <w:top w:val="nil"/>
              <w:left w:val="nil"/>
              <w:bottom w:val="single" w:sz="4" w:space="0" w:color="auto"/>
              <w:right w:val="single" w:sz="4" w:space="0" w:color="auto"/>
            </w:tcBorders>
            <w:shd w:val="clear" w:color="auto" w:fill="auto"/>
            <w:vAlign w:val="center"/>
          </w:tcPr>
          <w:p w14:paraId="65957D1E" w14:textId="77777777" w:rsidR="000E2722" w:rsidRPr="00E24FE7" w:rsidRDefault="000E2722" w:rsidP="000E2722">
            <w:pPr>
              <w:jc w:val="center"/>
              <w:rPr>
                <w:rFonts w:eastAsia="Times New Roman"/>
                <w:sz w:val="20"/>
                <w:szCs w:val="20"/>
              </w:rPr>
            </w:pPr>
            <w:r w:rsidRPr="00E24FE7">
              <w:rPr>
                <w:rFonts w:eastAsia="Times New Roman"/>
                <w:sz w:val="20"/>
                <w:szCs w:val="20"/>
              </w:rPr>
              <w:t>36</w:t>
            </w:r>
          </w:p>
        </w:tc>
        <w:tc>
          <w:tcPr>
            <w:tcW w:w="966" w:type="dxa"/>
            <w:tcBorders>
              <w:top w:val="nil"/>
              <w:left w:val="nil"/>
              <w:bottom w:val="single" w:sz="4" w:space="0" w:color="auto"/>
              <w:right w:val="single" w:sz="4" w:space="0" w:color="auto"/>
            </w:tcBorders>
            <w:shd w:val="clear" w:color="auto" w:fill="auto"/>
            <w:noWrap/>
            <w:vAlign w:val="bottom"/>
          </w:tcPr>
          <w:p w14:paraId="32EDD525"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6916BFD6"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303" w:type="dxa"/>
            <w:tcBorders>
              <w:top w:val="nil"/>
              <w:left w:val="nil"/>
              <w:bottom w:val="single" w:sz="4" w:space="0" w:color="auto"/>
              <w:right w:val="single" w:sz="4" w:space="0" w:color="auto"/>
            </w:tcBorders>
            <w:shd w:val="clear" w:color="auto" w:fill="auto"/>
            <w:vAlign w:val="center"/>
          </w:tcPr>
          <w:p w14:paraId="28CA54F4"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7529D0CE" w14:textId="77777777" w:rsidR="000E2722" w:rsidRPr="00E24FE7" w:rsidRDefault="000E2722" w:rsidP="000E2722">
            <w:pPr>
              <w:rPr>
                <w:rFonts w:eastAsia="Times New Roman"/>
                <w:sz w:val="20"/>
                <w:szCs w:val="20"/>
              </w:rPr>
            </w:pPr>
            <w:r w:rsidRPr="00E24FE7">
              <w:rPr>
                <w:rFonts w:eastAsia="Times New Roman"/>
                <w:sz w:val="20"/>
                <w:szCs w:val="20"/>
              </w:rPr>
              <w:t> </w:t>
            </w:r>
          </w:p>
        </w:tc>
      </w:tr>
      <w:tr w:rsidR="000E2722" w:rsidRPr="00E24FE7" w14:paraId="7C9B55E0" w14:textId="77777777" w:rsidTr="000E2722">
        <w:trPr>
          <w:trHeight w:val="340"/>
        </w:trPr>
        <w:tc>
          <w:tcPr>
            <w:tcW w:w="3061" w:type="dxa"/>
            <w:tcBorders>
              <w:top w:val="nil"/>
              <w:left w:val="single" w:sz="4" w:space="0" w:color="auto"/>
              <w:bottom w:val="single" w:sz="4" w:space="0" w:color="auto"/>
              <w:right w:val="single" w:sz="4" w:space="0" w:color="auto"/>
            </w:tcBorders>
            <w:shd w:val="clear" w:color="auto" w:fill="auto"/>
            <w:vAlign w:val="center"/>
          </w:tcPr>
          <w:p w14:paraId="08AACDE6" w14:textId="77777777" w:rsidR="000E2722" w:rsidRPr="00E24FE7" w:rsidRDefault="000E2722" w:rsidP="000E2722">
            <w:pPr>
              <w:jc w:val="center"/>
              <w:rPr>
                <w:rFonts w:eastAsia="Times New Roman"/>
                <w:sz w:val="20"/>
                <w:szCs w:val="20"/>
              </w:rPr>
            </w:pPr>
            <w:r w:rsidRPr="00E24FE7">
              <w:rPr>
                <w:rFonts w:eastAsia="Times New Roman"/>
                <w:sz w:val="20"/>
                <w:szCs w:val="20"/>
              </w:rPr>
              <w:t>по категории С2:</w:t>
            </w:r>
          </w:p>
        </w:tc>
        <w:tc>
          <w:tcPr>
            <w:tcW w:w="1128" w:type="dxa"/>
            <w:tcBorders>
              <w:top w:val="nil"/>
              <w:left w:val="nil"/>
              <w:bottom w:val="single" w:sz="4" w:space="0" w:color="auto"/>
              <w:right w:val="single" w:sz="4" w:space="0" w:color="auto"/>
            </w:tcBorders>
            <w:shd w:val="clear" w:color="auto" w:fill="auto"/>
            <w:vAlign w:val="center"/>
          </w:tcPr>
          <w:p w14:paraId="1BA9AB73" w14:textId="77777777" w:rsidR="000E2722" w:rsidRPr="00E24FE7" w:rsidRDefault="000E2722" w:rsidP="000E2722">
            <w:pPr>
              <w:jc w:val="center"/>
              <w:rPr>
                <w:rFonts w:eastAsia="Times New Roman"/>
                <w:sz w:val="20"/>
                <w:szCs w:val="20"/>
              </w:rPr>
            </w:pPr>
            <w:r w:rsidRPr="00E24FE7">
              <w:rPr>
                <w:rFonts w:eastAsia="Times New Roman"/>
                <w:sz w:val="20"/>
                <w:szCs w:val="20"/>
              </w:rPr>
              <w:t>1</w:t>
            </w:r>
          </w:p>
        </w:tc>
        <w:tc>
          <w:tcPr>
            <w:tcW w:w="847" w:type="dxa"/>
            <w:tcBorders>
              <w:top w:val="nil"/>
              <w:left w:val="nil"/>
              <w:bottom w:val="single" w:sz="4" w:space="0" w:color="auto"/>
              <w:right w:val="single" w:sz="4" w:space="0" w:color="auto"/>
            </w:tcBorders>
            <w:shd w:val="clear" w:color="auto" w:fill="auto"/>
            <w:vAlign w:val="center"/>
          </w:tcPr>
          <w:p w14:paraId="57232BC6" w14:textId="77777777" w:rsidR="000E2722" w:rsidRPr="00E24FE7" w:rsidRDefault="000E2722" w:rsidP="000E2722">
            <w:pPr>
              <w:jc w:val="center"/>
              <w:rPr>
                <w:rFonts w:eastAsia="Times New Roman"/>
                <w:sz w:val="20"/>
                <w:szCs w:val="20"/>
              </w:rPr>
            </w:pPr>
            <w:r w:rsidRPr="00E24FE7">
              <w:rPr>
                <w:rFonts w:eastAsia="Times New Roman"/>
                <w:sz w:val="20"/>
                <w:szCs w:val="20"/>
              </w:rPr>
              <w:t>9,9</w:t>
            </w:r>
          </w:p>
        </w:tc>
        <w:tc>
          <w:tcPr>
            <w:tcW w:w="843" w:type="dxa"/>
            <w:tcBorders>
              <w:top w:val="nil"/>
              <w:left w:val="nil"/>
              <w:bottom w:val="single" w:sz="4" w:space="0" w:color="auto"/>
              <w:right w:val="single" w:sz="4" w:space="0" w:color="auto"/>
            </w:tcBorders>
            <w:shd w:val="clear" w:color="auto" w:fill="auto"/>
            <w:vAlign w:val="center"/>
          </w:tcPr>
          <w:p w14:paraId="7B533254" w14:textId="77777777" w:rsidR="000E2722" w:rsidRPr="00E24FE7" w:rsidRDefault="000E2722" w:rsidP="000E2722">
            <w:pPr>
              <w:jc w:val="center"/>
              <w:rPr>
                <w:rFonts w:eastAsia="Times New Roman"/>
                <w:sz w:val="20"/>
                <w:szCs w:val="20"/>
              </w:rPr>
            </w:pPr>
            <w:r w:rsidRPr="00E24FE7">
              <w:rPr>
                <w:rFonts w:eastAsia="Times New Roman"/>
                <w:sz w:val="20"/>
                <w:szCs w:val="20"/>
              </w:rPr>
              <w:t>9</w:t>
            </w:r>
          </w:p>
        </w:tc>
        <w:tc>
          <w:tcPr>
            <w:tcW w:w="910" w:type="dxa"/>
            <w:tcBorders>
              <w:top w:val="nil"/>
              <w:left w:val="nil"/>
              <w:bottom w:val="single" w:sz="4" w:space="0" w:color="auto"/>
              <w:right w:val="single" w:sz="4" w:space="0" w:color="auto"/>
            </w:tcBorders>
            <w:shd w:val="clear" w:color="auto" w:fill="auto"/>
            <w:vAlign w:val="center"/>
          </w:tcPr>
          <w:p w14:paraId="41BEB3D5"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801" w:type="dxa"/>
            <w:tcBorders>
              <w:top w:val="nil"/>
              <w:left w:val="nil"/>
              <w:bottom w:val="single" w:sz="4" w:space="0" w:color="auto"/>
              <w:right w:val="single" w:sz="4" w:space="0" w:color="auto"/>
            </w:tcBorders>
            <w:shd w:val="clear" w:color="auto" w:fill="auto"/>
            <w:vAlign w:val="center"/>
          </w:tcPr>
          <w:p w14:paraId="4C05BAD6"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947" w:type="dxa"/>
            <w:tcBorders>
              <w:top w:val="nil"/>
              <w:left w:val="nil"/>
              <w:bottom w:val="single" w:sz="4" w:space="0" w:color="auto"/>
              <w:right w:val="single" w:sz="4" w:space="0" w:color="auto"/>
            </w:tcBorders>
            <w:shd w:val="clear" w:color="auto" w:fill="auto"/>
            <w:vAlign w:val="center"/>
          </w:tcPr>
          <w:p w14:paraId="12DD7006" w14:textId="77777777" w:rsidR="000E2722" w:rsidRPr="00E24FE7" w:rsidRDefault="000E2722" w:rsidP="000E2722">
            <w:pPr>
              <w:jc w:val="center"/>
              <w:rPr>
                <w:rFonts w:eastAsia="Times New Roman"/>
                <w:sz w:val="20"/>
                <w:szCs w:val="20"/>
              </w:rPr>
            </w:pPr>
            <w:r w:rsidRPr="00E24FE7">
              <w:rPr>
                <w:rFonts w:eastAsia="Times New Roman"/>
                <w:sz w:val="20"/>
                <w:szCs w:val="20"/>
              </w:rPr>
              <w:t>40</w:t>
            </w:r>
          </w:p>
        </w:tc>
        <w:tc>
          <w:tcPr>
            <w:tcW w:w="966" w:type="dxa"/>
            <w:tcBorders>
              <w:top w:val="nil"/>
              <w:left w:val="nil"/>
              <w:bottom w:val="single" w:sz="4" w:space="0" w:color="auto"/>
              <w:right w:val="single" w:sz="4" w:space="0" w:color="auto"/>
            </w:tcBorders>
            <w:shd w:val="clear" w:color="auto" w:fill="auto"/>
            <w:noWrap/>
            <w:vAlign w:val="bottom"/>
          </w:tcPr>
          <w:p w14:paraId="541F4635"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4ED549A7"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303" w:type="dxa"/>
            <w:tcBorders>
              <w:top w:val="nil"/>
              <w:left w:val="nil"/>
              <w:bottom w:val="single" w:sz="4" w:space="0" w:color="auto"/>
              <w:right w:val="single" w:sz="4" w:space="0" w:color="auto"/>
            </w:tcBorders>
            <w:shd w:val="clear" w:color="auto" w:fill="auto"/>
            <w:vAlign w:val="center"/>
          </w:tcPr>
          <w:p w14:paraId="677762CF"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6A16828D" w14:textId="77777777" w:rsidR="000E2722" w:rsidRPr="00E24FE7" w:rsidRDefault="000E2722" w:rsidP="000E2722">
            <w:pPr>
              <w:rPr>
                <w:rFonts w:eastAsia="Times New Roman"/>
                <w:sz w:val="20"/>
                <w:szCs w:val="20"/>
              </w:rPr>
            </w:pPr>
            <w:r w:rsidRPr="00E24FE7">
              <w:rPr>
                <w:rFonts w:eastAsia="Times New Roman"/>
                <w:sz w:val="20"/>
                <w:szCs w:val="20"/>
              </w:rPr>
              <w:t> </w:t>
            </w:r>
          </w:p>
        </w:tc>
      </w:tr>
      <w:tr w:rsidR="000E2722" w:rsidRPr="00E24FE7" w14:paraId="193A6460" w14:textId="77777777" w:rsidTr="000E2722">
        <w:trPr>
          <w:trHeight w:val="340"/>
        </w:trPr>
        <w:tc>
          <w:tcPr>
            <w:tcW w:w="3061" w:type="dxa"/>
            <w:tcBorders>
              <w:top w:val="nil"/>
              <w:left w:val="single" w:sz="4" w:space="0" w:color="auto"/>
              <w:bottom w:val="single" w:sz="4" w:space="0" w:color="auto"/>
              <w:right w:val="single" w:sz="4" w:space="0" w:color="auto"/>
            </w:tcBorders>
            <w:shd w:val="clear" w:color="auto" w:fill="auto"/>
            <w:vAlign w:val="center"/>
          </w:tcPr>
          <w:p w14:paraId="6E3A7FD6" w14:textId="77777777" w:rsidR="000E2722" w:rsidRPr="00E24FE7" w:rsidRDefault="000E2722" w:rsidP="000E2722">
            <w:pPr>
              <w:jc w:val="center"/>
              <w:rPr>
                <w:rFonts w:eastAsia="Times New Roman"/>
                <w:sz w:val="20"/>
                <w:szCs w:val="20"/>
              </w:rPr>
            </w:pPr>
            <w:r w:rsidRPr="00E24FE7">
              <w:rPr>
                <w:rFonts w:eastAsia="Times New Roman"/>
                <w:sz w:val="20"/>
                <w:szCs w:val="20"/>
              </w:rPr>
              <w:lastRenderedPageBreak/>
              <w:t>по категории Р1:</w:t>
            </w:r>
          </w:p>
        </w:tc>
        <w:tc>
          <w:tcPr>
            <w:tcW w:w="1128" w:type="dxa"/>
            <w:tcBorders>
              <w:top w:val="nil"/>
              <w:left w:val="nil"/>
              <w:bottom w:val="single" w:sz="4" w:space="0" w:color="auto"/>
              <w:right w:val="single" w:sz="4" w:space="0" w:color="auto"/>
            </w:tcBorders>
            <w:shd w:val="clear" w:color="auto" w:fill="auto"/>
            <w:vAlign w:val="center"/>
          </w:tcPr>
          <w:p w14:paraId="5547328C" w14:textId="77777777" w:rsidR="000E2722" w:rsidRPr="00E24FE7" w:rsidRDefault="000E2722" w:rsidP="000E2722">
            <w:pPr>
              <w:jc w:val="center"/>
              <w:rPr>
                <w:rFonts w:eastAsia="Times New Roman"/>
                <w:sz w:val="20"/>
                <w:szCs w:val="20"/>
              </w:rPr>
            </w:pPr>
            <w:r w:rsidRPr="00E24FE7">
              <w:rPr>
                <w:rFonts w:eastAsia="Times New Roman"/>
                <w:sz w:val="20"/>
                <w:szCs w:val="20"/>
              </w:rPr>
              <w:t>6</w:t>
            </w:r>
          </w:p>
        </w:tc>
        <w:tc>
          <w:tcPr>
            <w:tcW w:w="847" w:type="dxa"/>
            <w:tcBorders>
              <w:top w:val="nil"/>
              <w:left w:val="nil"/>
              <w:bottom w:val="single" w:sz="4" w:space="0" w:color="auto"/>
              <w:right w:val="single" w:sz="4" w:space="0" w:color="auto"/>
            </w:tcBorders>
            <w:shd w:val="clear" w:color="auto" w:fill="auto"/>
            <w:vAlign w:val="center"/>
          </w:tcPr>
          <w:p w14:paraId="276AFDCD" w14:textId="77777777" w:rsidR="000E2722" w:rsidRPr="00E24FE7" w:rsidRDefault="000E2722" w:rsidP="000E2722">
            <w:pPr>
              <w:jc w:val="center"/>
              <w:rPr>
                <w:rFonts w:eastAsia="Times New Roman"/>
                <w:sz w:val="20"/>
                <w:szCs w:val="20"/>
              </w:rPr>
            </w:pPr>
            <w:r w:rsidRPr="00E24FE7">
              <w:rPr>
                <w:rFonts w:eastAsia="Times New Roman"/>
                <w:sz w:val="20"/>
                <w:szCs w:val="20"/>
              </w:rPr>
              <w:t>71</w:t>
            </w:r>
          </w:p>
        </w:tc>
        <w:tc>
          <w:tcPr>
            <w:tcW w:w="843" w:type="dxa"/>
            <w:tcBorders>
              <w:top w:val="nil"/>
              <w:left w:val="nil"/>
              <w:bottom w:val="single" w:sz="4" w:space="0" w:color="auto"/>
              <w:right w:val="single" w:sz="4" w:space="0" w:color="auto"/>
            </w:tcBorders>
            <w:shd w:val="clear" w:color="auto" w:fill="auto"/>
            <w:vAlign w:val="center"/>
          </w:tcPr>
          <w:p w14:paraId="4E976C40" w14:textId="77777777" w:rsidR="000E2722" w:rsidRPr="00E24FE7" w:rsidRDefault="000E2722" w:rsidP="000E2722">
            <w:pPr>
              <w:jc w:val="center"/>
              <w:rPr>
                <w:rFonts w:eastAsia="Times New Roman"/>
                <w:sz w:val="20"/>
                <w:szCs w:val="20"/>
              </w:rPr>
            </w:pPr>
            <w:r w:rsidRPr="00E24FE7">
              <w:rPr>
                <w:rFonts w:eastAsia="Times New Roman"/>
                <w:sz w:val="20"/>
                <w:szCs w:val="20"/>
              </w:rPr>
              <w:t>44</w:t>
            </w:r>
          </w:p>
        </w:tc>
        <w:tc>
          <w:tcPr>
            <w:tcW w:w="910" w:type="dxa"/>
            <w:tcBorders>
              <w:top w:val="nil"/>
              <w:left w:val="nil"/>
              <w:bottom w:val="single" w:sz="4" w:space="0" w:color="auto"/>
              <w:right w:val="single" w:sz="4" w:space="0" w:color="auto"/>
            </w:tcBorders>
            <w:shd w:val="clear" w:color="auto" w:fill="auto"/>
            <w:vAlign w:val="center"/>
          </w:tcPr>
          <w:p w14:paraId="2220B7BB"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801" w:type="dxa"/>
            <w:tcBorders>
              <w:top w:val="nil"/>
              <w:left w:val="nil"/>
              <w:bottom w:val="single" w:sz="4" w:space="0" w:color="auto"/>
              <w:right w:val="single" w:sz="4" w:space="0" w:color="auto"/>
            </w:tcBorders>
            <w:shd w:val="clear" w:color="auto" w:fill="auto"/>
            <w:vAlign w:val="center"/>
          </w:tcPr>
          <w:p w14:paraId="5C354AA9"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947" w:type="dxa"/>
            <w:tcBorders>
              <w:top w:val="nil"/>
              <w:left w:val="nil"/>
              <w:bottom w:val="single" w:sz="4" w:space="0" w:color="auto"/>
              <w:right w:val="single" w:sz="4" w:space="0" w:color="auto"/>
            </w:tcBorders>
            <w:shd w:val="clear" w:color="auto" w:fill="auto"/>
            <w:vAlign w:val="center"/>
          </w:tcPr>
          <w:p w14:paraId="037E2B69" w14:textId="77777777" w:rsidR="000E2722" w:rsidRPr="00E24FE7" w:rsidRDefault="000E2722" w:rsidP="000E2722">
            <w:pPr>
              <w:jc w:val="center"/>
              <w:rPr>
                <w:rFonts w:eastAsia="Times New Roman"/>
                <w:sz w:val="20"/>
                <w:szCs w:val="20"/>
              </w:rPr>
            </w:pPr>
            <w:r w:rsidRPr="00E24FE7">
              <w:rPr>
                <w:rFonts w:eastAsia="Times New Roman"/>
                <w:sz w:val="20"/>
                <w:szCs w:val="20"/>
              </w:rPr>
              <w:t>186</w:t>
            </w:r>
          </w:p>
        </w:tc>
        <w:tc>
          <w:tcPr>
            <w:tcW w:w="966" w:type="dxa"/>
            <w:tcBorders>
              <w:top w:val="nil"/>
              <w:left w:val="nil"/>
              <w:bottom w:val="single" w:sz="4" w:space="0" w:color="auto"/>
              <w:right w:val="single" w:sz="4" w:space="0" w:color="auto"/>
            </w:tcBorders>
            <w:shd w:val="clear" w:color="auto" w:fill="auto"/>
            <w:noWrap/>
            <w:vAlign w:val="bottom"/>
          </w:tcPr>
          <w:p w14:paraId="1A5411D8"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263D55E0"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303" w:type="dxa"/>
            <w:tcBorders>
              <w:top w:val="nil"/>
              <w:left w:val="nil"/>
              <w:bottom w:val="single" w:sz="4" w:space="0" w:color="auto"/>
              <w:right w:val="single" w:sz="4" w:space="0" w:color="auto"/>
            </w:tcBorders>
            <w:shd w:val="clear" w:color="auto" w:fill="auto"/>
            <w:vAlign w:val="center"/>
          </w:tcPr>
          <w:p w14:paraId="1A143404"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141C356D" w14:textId="77777777" w:rsidR="000E2722" w:rsidRPr="00E24FE7" w:rsidRDefault="000E2722" w:rsidP="000E2722">
            <w:pPr>
              <w:rPr>
                <w:rFonts w:eastAsia="Times New Roman"/>
                <w:sz w:val="20"/>
                <w:szCs w:val="20"/>
              </w:rPr>
            </w:pPr>
            <w:r w:rsidRPr="00E24FE7">
              <w:rPr>
                <w:rFonts w:eastAsia="Times New Roman"/>
                <w:sz w:val="20"/>
                <w:szCs w:val="20"/>
              </w:rPr>
              <w:t> </w:t>
            </w:r>
          </w:p>
        </w:tc>
      </w:tr>
      <w:tr w:rsidR="000E2722" w:rsidRPr="00E24FE7" w14:paraId="0300EC6B" w14:textId="77777777" w:rsidTr="000E2722">
        <w:trPr>
          <w:trHeight w:val="285"/>
        </w:trPr>
        <w:tc>
          <w:tcPr>
            <w:tcW w:w="14380"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70297F2E" w14:textId="77777777" w:rsidR="000E2722" w:rsidRPr="00E24FE7" w:rsidRDefault="000E2722" w:rsidP="000E2722">
            <w:pPr>
              <w:rPr>
                <w:rFonts w:eastAsia="Times New Roman"/>
                <w:b/>
                <w:bCs/>
                <w:sz w:val="22"/>
                <w:szCs w:val="22"/>
              </w:rPr>
            </w:pPr>
            <w:r w:rsidRPr="00E24FE7">
              <w:rPr>
                <w:rFonts w:eastAsia="Times New Roman"/>
                <w:b/>
                <w:bCs/>
                <w:sz w:val="22"/>
                <w:szCs w:val="22"/>
              </w:rPr>
              <w:t>Мелкозалежные</w:t>
            </w:r>
          </w:p>
        </w:tc>
      </w:tr>
      <w:tr w:rsidR="000E2722" w:rsidRPr="00E24FE7" w14:paraId="70837A64" w14:textId="77777777" w:rsidTr="000E2722">
        <w:trPr>
          <w:trHeight w:val="765"/>
        </w:trPr>
        <w:tc>
          <w:tcPr>
            <w:tcW w:w="3061" w:type="dxa"/>
            <w:tcBorders>
              <w:top w:val="nil"/>
              <w:left w:val="single" w:sz="4" w:space="0" w:color="auto"/>
              <w:bottom w:val="single" w:sz="4" w:space="0" w:color="auto"/>
              <w:right w:val="single" w:sz="4" w:space="0" w:color="auto"/>
            </w:tcBorders>
            <w:shd w:val="clear" w:color="auto" w:fill="auto"/>
            <w:vAlign w:val="center"/>
          </w:tcPr>
          <w:p w14:paraId="557A7D24" w14:textId="77777777" w:rsidR="000E2722" w:rsidRPr="00E24FE7" w:rsidRDefault="000E2722" w:rsidP="000E2722">
            <w:pPr>
              <w:jc w:val="center"/>
              <w:rPr>
                <w:rFonts w:eastAsia="Times New Roman"/>
                <w:sz w:val="20"/>
                <w:szCs w:val="20"/>
              </w:rPr>
            </w:pPr>
            <w:r w:rsidRPr="00E24FE7">
              <w:rPr>
                <w:rFonts w:eastAsia="Times New Roman"/>
                <w:sz w:val="20"/>
                <w:szCs w:val="20"/>
              </w:rPr>
              <w:t>Соколовское</w:t>
            </w:r>
            <w:r w:rsidRPr="00E24FE7">
              <w:rPr>
                <w:rFonts w:eastAsia="Times New Roman"/>
                <w:sz w:val="20"/>
                <w:szCs w:val="20"/>
              </w:rPr>
              <w:br/>
              <w:t xml:space="preserve">от р.ц.Яранск на Ю в </w:t>
            </w:r>
            <w:smartTag w:uri="urn:schemas-microsoft-com:office:smarttags" w:element="metricconverter">
              <w:smartTagPr>
                <w:attr w:name="ProductID" w:val="0,5 км"/>
              </w:smartTagPr>
              <w:r w:rsidRPr="00E24FE7">
                <w:rPr>
                  <w:rFonts w:eastAsia="Times New Roman"/>
                  <w:sz w:val="20"/>
                  <w:szCs w:val="20"/>
                </w:rPr>
                <w:t>0,5 км</w:t>
              </w:r>
            </w:smartTag>
            <w:r w:rsidRPr="00E24FE7">
              <w:rPr>
                <w:rFonts w:eastAsia="Times New Roman"/>
                <w:sz w:val="20"/>
                <w:szCs w:val="20"/>
              </w:rPr>
              <w:br/>
              <w:t xml:space="preserve">от с.Соколы на З в </w:t>
            </w:r>
            <w:smartTag w:uri="urn:schemas-microsoft-com:office:smarttags" w:element="metricconverter">
              <w:smartTagPr>
                <w:attr w:name="ProductID" w:val="0,5 км"/>
              </w:smartTagPr>
              <w:r w:rsidRPr="00E24FE7">
                <w:rPr>
                  <w:rFonts w:eastAsia="Times New Roman"/>
                  <w:sz w:val="20"/>
                  <w:szCs w:val="20"/>
                </w:rPr>
                <w:t>0,5 км</w:t>
              </w:r>
            </w:smartTag>
          </w:p>
        </w:tc>
        <w:tc>
          <w:tcPr>
            <w:tcW w:w="1128" w:type="dxa"/>
            <w:tcBorders>
              <w:top w:val="nil"/>
              <w:left w:val="nil"/>
              <w:bottom w:val="single" w:sz="4" w:space="0" w:color="auto"/>
              <w:right w:val="single" w:sz="4" w:space="0" w:color="auto"/>
            </w:tcBorders>
            <w:shd w:val="clear" w:color="auto" w:fill="auto"/>
            <w:vAlign w:val="center"/>
          </w:tcPr>
          <w:p w14:paraId="571FB7BA" w14:textId="77777777" w:rsidR="000E2722" w:rsidRPr="00E24FE7" w:rsidRDefault="000E2722" w:rsidP="000E2722">
            <w:pPr>
              <w:jc w:val="center"/>
              <w:rPr>
                <w:rFonts w:eastAsia="Times New Roman"/>
                <w:sz w:val="20"/>
                <w:szCs w:val="20"/>
              </w:rPr>
            </w:pPr>
            <w:r w:rsidRPr="00E24FE7">
              <w:rPr>
                <w:rFonts w:eastAsia="Times New Roman"/>
                <w:sz w:val="20"/>
                <w:szCs w:val="20"/>
              </w:rPr>
              <w:t>ДП-1992</w:t>
            </w:r>
          </w:p>
        </w:tc>
        <w:tc>
          <w:tcPr>
            <w:tcW w:w="847" w:type="dxa"/>
            <w:tcBorders>
              <w:top w:val="nil"/>
              <w:left w:val="nil"/>
              <w:bottom w:val="single" w:sz="4" w:space="0" w:color="auto"/>
              <w:right w:val="single" w:sz="4" w:space="0" w:color="auto"/>
            </w:tcBorders>
            <w:shd w:val="clear" w:color="auto" w:fill="auto"/>
            <w:vAlign w:val="center"/>
          </w:tcPr>
          <w:p w14:paraId="76D84FC1" w14:textId="77777777" w:rsidR="000E2722" w:rsidRPr="00E24FE7" w:rsidRDefault="000E2722" w:rsidP="000E2722">
            <w:pPr>
              <w:jc w:val="center"/>
              <w:rPr>
                <w:rFonts w:eastAsia="Times New Roman"/>
                <w:sz w:val="20"/>
                <w:szCs w:val="20"/>
              </w:rPr>
            </w:pPr>
            <w:r w:rsidRPr="00E24FE7">
              <w:rPr>
                <w:rFonts w:eastAsia="Times New Roman"/>
                <w:sz w:val="20"/>
                <w:szCs w:val="20"/>
              </w:rPr>
              <w:t>25</w:t>
            </w:r>
          </w:p>
        </w:tc>
        <w:tc>
          <w:tcPr>
            <w:tcW w:w="843" w:type="dxa"/>
            <w:tcBorders>
              <w:top w:val="nil"/>
              <w:left w:val="nil"/>
              <w:bottom w:val="single" w:sz="4" w:space="0" w:color="auto"/>
              <w:right w:val="single" w:sz="4" w:space="0" w:color="auto"/>
            </w:tcBorders>
            <w:shd w:val="clear" w:color="auto" w:fill="auto"/>
            <w:vAlign w:val="center"/>
          </w:tcPr>
          <w:p w14:paraId="6378A29C" w14:textId="77777777" w:rsidR="000E2722" w:rsidRPr="00E24FE7" w:rsidRDefault="000E2722" w:rsidP="000E2722">
            <w:pPr>
              <w:jc w:val="center"/>
              <w:rPr>
                <w:rFonts w:eastAsia="Times New Roman"/>
                <w:sz w:val="20"/>
                <w:szCs w:val="20"/>
              </w:rPr>
            </w:pPr>
            <w:r w:rsidRPr="00E24FE7">
              <w:rPr>
                <w:rFonts w:eastAsia="Times New Roman"/>
                <w:sz w:val="20"/>
                <w:szCs w:val="20"/>
              </w:rPr>
              <w:t>15</w:t>
            </w:r>
          </w:p>
        </w:tc>
        <w:tc>
          <w:tcPr>
            <w:tcW w:w="910" w:type="dxa"/>
            <w:tcBorders>
              <w:top w:val="nil"/>
              <w:left w:val="nil"/>
              <w:bottom w:val="single" w:sz="4" w:space="0" w:color="auto"/>
              <w:right w:val="single" w:sz="4" w:space="0" w:color="auto"/>
            </w:tcBorders>
            <w:shd w:val="clear" w:color="auto" w:fill="auto"/>
            <w:vAlign w:val="center"/>
          </w:tcPr>
          <w:p w14:paraId="2603327C" w14:textId="77777777" w:rsidR="000E2722" w:rsidRPr="00E24FE7" w:rsidRDefault="000E2722" w:rsidP="000E2722">
            <w:pPr>
              <w:jc w:val="center"/>
              <w:rPr>
                <w:rFonts w:eastAsia="Times New Roman"/>
                <w:sz w:val="20"/>
                <w:szCs w:val="20"/>
                <w:u w:val="single"/>
              </w:rPr>
            </w:pPr>
            <w:r w:rsidRPr="00E24FE7">
              <w:rPr>
                <w:rFonts w:eastAsia="Times New Roman"/>
                <w:sz w:val="20"/>
                <w:szCs w:val="20"/>
                <w:u w:val="single"/>
              </w:rPr>
              <w:t>1,2</w:t>
            </w:r>
            <w:r w:rsidRPr="00E24FE7">
              <w:rPr>
                <w:rFonts w:eastAsia="Times New Roman"/>
                <w:sz w:val="20"/>
                <w:szCs w:val="20"/>
                <w:u w:val="single"/>
              </w:rPr>
              <w:br/>
            </w:r>
            <w:r w:rsidRPr="00E24FE7">
              <w:rPr>
                <w:rFonts w:eastAsia="Times New Roman"/>
                <w:sz w:val="20"/>
                <w:szCs w:val="20"/>
              </w:rPr>
              <w:t>0,88</w:t>
            </w:r>
          </w:p>
        </w:tc>
        <w:tc>
          <w:tcPr>
            <w:tcW w:w="801" w:type="dxa"/>
            <w:tcBorders>
              <w:top w:val="nil"/>
              <w:left w:val="nil"/>
              <w:bottom w:val="single" w:sz="4" w:space="0" w:color="auto"/>
              <w:right w:val="single" w:sz="4" w:space="0" w:color="auto"/>
            </w:tcBorders>
            <w:shd w:val="clear" w:color="auto" w:fill="auto"/>
            <w:vAlign w:val="center"/>
          </w:tcPr>
          <w:p w14:paraId="63B48388" w14:textId="77777777" w:rsidR="000E2722" w:rsidRPr="00E24FE7" w:rsidRDefault="000E2722" w:rsidP="000E2722">
            <w:pPr>
              <w:jc w:val="center"/>
              <w:rPr>
                <w:rFonts w:eastAsia="Times New Roman"/>
                <w:sz w:val="20"/>
                <w:szCs w:val="20"/>
              </w:rPr>
            </w:pPr>
            <w:r w:rsidRPr="00E24FE7">
              <w:rPr>
                <w:rFonts w:eastAsia="Times New Roman"/>
                <w:sz w:val="20"/>
                <w:szCs w:val="20"/>
              </w:rPr>
              <w:t>Р1</w:t>
            </w:r>
          </w:p>
        </w:tc>
        <w:tc>
          <w:tcPr>
            <w:tcW w:w="947" w:type="dxa"/>
            <w:tcBorders>
              <w:top w:val="nil"/>
              <w:left w:val="nil"/>
              <w:bottom w:val="single" w:sz="4" w:space="0" w:color="auto"/>
              <w:right w:val="single" w:sz="4" w:space="0" w:color="auto"/>
            </w:tcBorders>
            <w:shd w:val="clear" w:color="auto" w:fill="auto"/>
            <w:vAlign w:val="center"/>
          </w:tcPr>
          <w:p w14:paraId="1F26D2FF" w14:textId="77777777" w:rsidR="000E2722" w:rsidRPr="00E24FE7" w:rsidRDefault="000E2722" w:rsidP="000E2722">
            <w:pPr>
              <w:jc w:val="center"/>
              <w:rPr>
                <w:rFonts w:eastAsia="Times New Roman"/>
                <w:sz w:val="20"/>
                <w:szCs w:val="20"/>
              </w:rPr>
            </w:pPr>
            <w:r w:rsidRPr="00E24FE7">
              <w:rPr>
                <w:rFonts w:eastAsia="Times New Roman"/>
                <w:sz w:val="20"/>
                <w:szCs w:val="20"/>
              </w:rPr>
              <w:t>34</w:t>
            </w:r>
          </w:p>
        </w:tc>
        <w:tc>
          <w:tcPr>
            <w:tcW w:w="966" w:type="dxa"/>
            <w:tcBorders>
              <w:top w:val="nil"/>
              <w:left w:val="nil"/>
              <w:bottom w:val="single" w:sz="4" w:space="0" w:color="auto"/>
              <w:right w:val="single" w:sz="4" w:space="0" w:color="auto"/>
            </w:tcBorders>
            <w:shd w:val="clear" w:color="auto" w:fill="auto"/>
            <w:noWrap/>
            <w:vAlign w:val="bottom"/>
          </w:tcPr>
          <w:p w14:paraId="2F794B44"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5B49463E" w14:textId="77777777" w:rsidR="000E2722" w:rsidRPr="00E24FE7" w:rsidRDefault="000E2722" w:rsidP="000E2722">
            <w:pPr>
              <w:jc w:val="center"/>
              <w:rPr>
                <w:rFonts w:eastAsia="Times New Roman"/>
                <w:sz w:val="20"/>
                <w:szCs w:val="20"/>
              </w:rPr>
            </w:pPr>
            <w:r w:rsidRPr="00E24FE7">
              <w:rPr>
                <w:rFonts w:eastAsia="Times New Roman"/>
                <w:sz w:val="20"/>
                <w:szCs w:val="20"/>
              </w:rPr>
              <w:t>Низ.</w:t>
            </w:r>
            <w:r w:rsidRPr="00E24FE7">
              <w:rPr>
                <w:rFonts w:eastAsia="Times New Roman"/>
                <w:sz w:val="20"/>
                <w:szCs w:val="20"/>
              </w:rPr>
              <w:br/>
              <w:t>R-39; A-25</w:t>
            </w:r>
            <w:r w:rsidRPr="00E24FE7">
              <w:rPr>
                <w:rFonts w:eastAsia="Times New Roman"/>
                <w:sz w:val="20"/>
                <w:szCs w:val="20"/>
              </w:rPr>
              <w:br/>
              <w:t>W-81,6</w:t>
            </w:r>
          </w:p>
        </w:tc>
        <w:tc>
          <w:tcPr>
            <w:tcW w:w="1303" w:type="dxa"/>
            <w:tcBorders>
              <w:top w:val="nil"/>
              <w:left w:val="nil"/>
              <w:bottom w:val="single" w:sz="4" w:space="0" w:color="auto"/>
              <w:right w:val="single" w:sz="4" w:space="0" w:color="auto"/>
            </w:tcBorders>
            <w:shd w:val="clear" w:color="auto" w:fill="auto"/>
            <w:noWrap/>
            <w:vAlign w:val="bottom"/>
          </w:tcPr>
          <w:p w14:paraId="2518B0DC"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tcPr>
          <w:p w14:paraId="3F45B6D2" w14:textId="77777777" w:rsidR="000E2722" w:rsidRPr="00E24FE7" w:rsidRDefault="000E2722" w:rsidP="000E2722">
            <w:pPr>
              <w:jc w:val="center"/>
              <w:rPr>
                <w:rFonts w:eastAsia="Times New Roman"/>
                <w:sz w:val="20"/>
                <w:szCs w:val="20"/>
              </w:rPr>
            </w:pPr>
            <w:r w:rsidRPr="00E24FE7">
              <w:rPr>
                <w:rFonts w:eastAsia="Times New Roman"/>
                <w:sz w:val="20"/>
                <w:szCs w:val="20"/>
              </w:rPr>
              <w:t>т.м. числились выработанным</w:t>
            </w:r>
          </w:p>
        </w:tc>
      </w:tr>
      <w:tr w:rsidR="000E2722" w:rsidRPr="00E24FE7" w14:paraId="081D9EE2" w14:textId="77777777" w:rsidTr="000E2722">
        <w:trPr>
          <w:trHeight w:val="285"/>
        </w:trPr>
        <w:tc>
          <w:tcPr>
            <w:tcW w:w="143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EFB41F0" w14:textId="77777777" w:rsidR="000E2722" w:rsidRPr="00E24FE7" w:rsidRDefault="000E2722" w:rsidP="000E2722">
            <w:pPr>
              <w:rPr>
                <w:rFonts w:eastAsia="Times New Roman"/>
                <w:b/>
                <w:bCs/>
                <w:sz w:val="22"/>
                <w:szCs w:val="22"/>
              </w:rPr>
            </w:pPr>
            <w:r w:rsidRPr="00E24FE7">
              <w:rPr>
                <w:rFonts w:eastAsia="Times New Roman"/>
                <w:b/>
                <w:bCs/>
                <w:sz w:val="22"/>
                <w:szCs w:val="22"/>
              </w:rPr>
              <w:t>Высокозольные</w:t>
            </w:r>
          </w:p>
        </w:tc>
      </w:tr>
      <w:tr w:rsidR="000E2722" w:rsidRPr="00E24FE7" w14:paraId="682124A1" w14:textId="77777777" w:rsidTr="000E2722">
        <w:trPr>
          <w:trHeight w:val="765"/>
        </w:trPr>
        <w:tc>
          <w:tcPr>
            <w:tcW w:w="3061" w:type="dxa"/>
            <w:tcBorders>
              <w:top w:val="nil"/>
              <w:left w:val="single" w:sz="4" w:space="0" w:color="auto"/>
              <w:bottom w:val="single" w:sz="4" w:space="0" w:color="auto"/>
              <w:right w:val="single" w:sz="4" w:space="0" w:color="auto"/>
            </w:tcBorders>
            <w:shd w:val="clear" w:color="auto" w:fill="auto"/>
            <w:vAlign w:val="center"/>
          </w:tcPr>
          <w:p w14:paraId="7364FFF7" w14:textId="77777777" w:rsidR="000E2722" w:rsidRPr="00E24FE7" w:rsidRDefault="000E2722" w:rsidP="000E2722">
            <w:pPr>
              <w:jc w:val="center"/>
              <w:rPr>
                <w:rFonts w:eastAsia="Times New Roman"/>
                <w:sz w:val="20"/>
                <w:szCs w:val="20"/>
              </w:rPr>
            </w:pPr>
            <w:r w:rsidRPr="00E24FE7">
              <w:rPr>
                <w:rFonts w:eastAsia="Times New Roman"/>
                <w:sz w:val="20"/>
                <w:szCs w:val="20"/>
              </w:rPr>
              <w:t>Силичи</w:t>
            </w:r>
            <w:r w:rsidRPr="00E24FE7">
              <w:rPr>
                <w:rFonts w:eastAsia="Times New Roman"/>
                <w:sz w:val="20"/>
                <w:szCs w:val="20"/>
              </w:rPr>
              <w:br w:type="page"/>
              <w:t xml:space="preserve">от р.ц.Яранск на ЮЗ в </w:t>
            </w:r>
            <w:smartTag w:uri="urn:schemas-microsoft-com:office:smarttags" w:element="metricconverter">
              <w:smartTagPr>
                <w:attr w:name="ProductID" w:val="13 км"/>
              </w:smartTagPr>
              <w:r w:rsidRPr="00E24FE7">
                <w:rPr>
                  <w:rFonts w:eastAsia="Times New Roman"/>
                  <w:sz w:val="20"/>
                  <w:szCs w:val="20"/>
                </w:rPr>
                <w:t>13 км</w:t>
              </w:r>
            </w:smartTag>
            <w:r w:rsidRPr="00E24FE7">
              <w:rPr>
                <w:rFonts w:eastAsia="Times New Roman"/>
                <w:sz w:val="20"/>
                <w:szCs w:val="20"/>
              </w:rPr>
              <w:br w:type="page"/>
              <w:t>при с.Силичи на З</w:t>
            </w:r>
          </w:p>
        </w:tc>
        <w:tc>
          <w:tcPr>
            <w:tcW w:w="1128" w:type="dxa"/>
            <w:tcBorders>
              <w:top w:val="nil"/>
              <w:left w:val="nil"/>
              <w:bottom w:val="single" w:sz="4" w:space="0" w:color="auto"/>
              <w:right w:val="single" w:sz="4" w:space="0" w:color="auto"/>
            </w:tcBorders>
            <w:shd w:val="clear" w:color="auto" w:fill="auto"/>
            <w:vAlign w:val="center"/>
          </w:tcPr>
          <w:p w14:paraId="04BCABF5" w14:textId="77777777" w:rsidR="000E2722" w:rsidRPr="00E24FE7" w:rsidRDefault="000E2722" w:rsidP="000E2722">
            <w:pPr>
              <w:jc w:val="center"/>
              <w:rPr>
                <w:rFonts w:eastAsia="Times New Roman"/>
                <w:sz w:val="20"/>
                <w:szCs w:val="20"/>
              </w:rPr>
            </w:pPr>
            <w:r w:rsidRPr="00E24FE7">
              <w:rPr>
                <w:rFonts w:eastAsia="Times New Roman"/>
                <w:sz w:val="20"/>
                <w:szCs w:val="20"/>
              </w:rPr>
              <w:t>ДП-1992</w:t>
            </w:r>
          </w:p>
        </w:tc>
        <w:tc>
          <w:tcPr>
            <w:tcW w:w="847" w:type="dxa"/>
            <w:tcBorders>
              <w:top w:val="nil"/>
              <w:left w:val="nil"/>
              <w:bottom w:val="single" w:sz="4" w:space="0" w:color="auto"/>
              <w:right w:val="single" w:sz="4" w:space="0" w:color="auto"/>
            </w:tcBorders>
            <w:shd w:val="clear" w:color="auto" w:fill="auto"/>
            <w:vAlign w:val="center"/>
          </w:tcPr>
          <w:p w14:paraId="551D87FB" w14:textId="77777777" w:rsidR="000E2722" w:rsidRPr="00E24FE7" w:rsidRDefault="000E2722" w:rsidP="000E2722">
            <w:pPr>
              <w:jc w:val="center"/>
              <w:rPr>
                <w:rFonts w:eastAsia="Times New Roman"/>
                <w:sz w:val="20"/>
                <w:szCs w:val="20"/>
              </w:rPr>
            </w:pPr>
            <w:r w:rsidRPr="00E24FE7">
              <w:rPr>
                <w:rFonts w:eastAsia="Times New Roman"/>
                <w:sz w:val="20"/>
                <w:szCs w:val="20"/>
              </w:rPr>
              <w:t>25</w:t>
            </w:r>
          </w:p>
        </w:tc>
        <w:tc>
          <w:tcPr>
            <w:tcW w:w="843" w:type="dxa"/>
            <w:tcBorders>
              <w:top w:val="nil"/>
              <w:left w:val="nil"/>
              <w:bottom w:val="single" w:sz="4" w:space="0" w:color="auto"/>
              <w:right w:val="single" w:sz="4" w:space="0" w:color="auto"/>
            </w:tcBorders>
            <w:shd w:val="clear" w:color="auto" w:fill="auto"/>
            <w:vAlign w:val="center"/>
          </w:tcPr>
          <w:p w14:paraId="68F687F1" w14:textId="77777777" w:rsidR="000E2722" w:rsidRPr="00E24FE7" w:rsidRDefault="000E2722" w:rsidP="000E2722">
            <w:pPr>
              <w:jc w:val="center"/>
              <w:rPr>
                <w:rFonts w:eastAsia="Times New Roman"/>
                <w:sz w:val="20"/>
                <w:szCs w:val="20"/>
              </w:rPr>
            </w:pPr>
            <w:r w:rsidRPr="00E24FE7">
              <w:rPr>
                <w:rFonts w:eastAsia="Times New Roman"/>
                <w:sz w:val="20"/>
                <w:szCs w:val="20"/>
              </w:rPr>
              <w:t>20</w:t>
            </w:r>
          </w:p>
        </w:tc>
        <w:tc>
          <w:tcPr>
            <w:tcW w:w="910" w:type="dxa"/>
            <w:tcBorders>
              <w:top w:val="nil"/>
              <w:left w:val="nil"/>
              <w:bottom w:val="single" w:sz="4" w:space="0" w:color="auto"/>
              <w:right w:val="single" w:sz="4" w:space="0" w:color="auto"/>
            </w:tcBorders>
            <w:shd w:val="clear" w:color="auto" w:fill="auto"/>
            <w:vAlign w:val="center"/>
          </w:tcPr>
          <w:p w14:paraId="54CA07A2" w14:textId="77777777" w:rsidR="000E2722" w:rsidRPr="00E24FE7" w:rsidRDefault="000E2722" w:rsidP="000E2722">
            <w:pPr>
              <w:jc w:val="center"/>
              <w:rPr>
                <w:rFonts w:eastAsia="Times New Roman"/>
                <w:sz w:val="20"/>
                <w:szCs w:val="20"/>
                <w:u w:val="single"/>
              </w:rPr>
            </w:pPr>
            <w:r w:rsidRPr="00E24FE7">
              <w:rPr>
                <w:rFonts w:eastAsia="Times New Roman"/>
                <w:sz w:val="20"/>
                <w:szCs w:val="20"/>
                <w:u w:val="single"/>
              </w:rPr>
              <w:t>4,4</w:t>
            </w:r>
            <w:r w:rsidRPr="00E24FE7">
              <w:rPr>
                <w:rFonts w:eastAsia="Times New Roman"/>
                <w:sz w:val="20"/>
                <w:szCs w:val="20"/>
              </w:rPr>
              <w:br w:type="page"/>
              <w:t>2,40</w:t>
            </w:r>
          </w:p>
        </w:tc>
        <w:tc>
          <w:tcPr>
            <w:tcW w:w="801" w:type="dxa"/>
            <w:tcBorders>
              <w:top w:val="nil"/>
              <w:left w:val="nil"/>
              <w:bottom w:val="single" w:sz="4" w:space="0" w:color="auto"/>
              <w:right w:val="single" w:sz="4" w:space="0" w:color="auto"/>
            </w:tcBorders>
            <w:shd w:val="clear" w:color="auto" w:fill="auto"/>
            <w:vAlign w:val="center"/>
          </w:tcPr>
          <w:p w14:paraId="6593BEF2" w14:textId="77777777" w:rsidR="000E2722" w:rsidRPr="00E24FE7" w:rsidRDefault="000E2722" w:rsidP="000E2722">
            <w:pPr>
              <w:jc w:val="center"/>
              <w:rPr>
                <w:rFonts w:eastAsia="Times New Roman"/>
                <w:sz w:val="20"/>
                <w:szCs w:val="20"/>
              </w:rPr>
            </w:pPr>
            <w:r w:rsidRPr="00E24FE7">
              <w:rPr>
                <w:rFonts w:eastAsia="Times New Roman"/>
                <w:sz w:val="20"/>
                <w:szCs w:val="20"/>
              </w:rPr>
              <w:t>Р1</w:t>
            </w:r>
          </w:p>
        </w:tc>
        <w:tc>
          <w:tcPr>
            <w:tcW w:w="947" w:type="dxa"/>
            <w:tcBorders>
              <w:top w:val="nil"/>
              <w:left w:val="nil"/>
              <w:bottom w:val="single" w:sz="4" w:space="0" w:color="auto"/>
              <w:right w:val="single" w:sz="4" w:space="0" w:color="auto"/>
            </w:tcBorders>
            <w:shd w:val="clear" w:color="auto" w:fill="auto"/>
            <w:vAlign w:val="center"/>
          </w:tcPr>
          <w:p w14:paraId="701135BC" w14:textId="77777777" w:rsidR="000E2722" w:rsidRPr="00E24FE7" w:rsidRDefault="000E2722" w:rsidP="000E2722">
            <w:pPr>
              <w:jc w:val="center"/>
              <w:rPr>
                <w:rFonts w:eastAsia="Times New Roman"/>
                <w:sz w:val="20"/>
                <w:szCs w:val="20"/>
              </w:rPr>
            </w:pPr>
            <w:r w:rsidRPr="00E24FE7">
              <w:rPr>
                <w:rFonts w:eastAsia="Times New Roman"/>
                <w:sz w:val="20"/>
                <w:szCs w:val="20"/>
              </w:rPr>
              <w:t>148</w:t>
            </w:r>
          </w:p>
        </w:tc>
        <w:tc>
          <w:tcPr>
            <w:tcW w:w="966" w:type="dxa"/>
            <w:tcBorders>
              <w:top w:val="nil"/>
              <w:left w:val="nil"/>
              <w:bottom w:val="single" w:sz="4" w:space="0" w:color="auto"/>
              <w:right w:val="single" w:sz="4" w:space="0" w:color="auto"/>
            </w:tcBorders>
            <w:shd w:val="clear" w:color="auto" w:fill="auto"/>
            <w:noWrap/>
            <w:vAlign w:val="bottom"/>
          </w:tcPr>
          <w:p w14:paraId="5F4755BF"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4EB16251" w14:textId="77777777" w:rsidR="000E2722" w:rsidRPr="00E24FE7" w:rsidRDefault="000E2722" w:rsidP="000E2722">
            <w:pPr>
              <w:jc w:val="center"/>
              <w:rPr>
                <w:rFonts w:eastAsia="Times New Roman"/>
                <w:sz w:val="20"/>
                <w:szCs w:val="20"/>
              </w:rPr>
            </w:pPr>
            <w:r w:rsidRPr="00E24FE7">
              <w:rPr>
                <w:rFonts w:eastAsia="Times New Roman"/>
                <w:sz w:val="20"/>
                <w:szCs w:val="20"/>
              </w:rPr>
              <w:t>Низ.</w:t>
            </w:r>
            <w:r w:rsidRPr="00E24FE7">
              <w:rPr>
                <w:rFonts w:eastAsia="Times New Roman"/>
                <w:sz w:val="20"/>
                <w:szCs w:val="20"/>
              </w:rPr>
              <w:br w:type="page"/>
              <w:t>R - 48; A - 37</w:t>
            </w:r>
            <w:r w:rsidRPr="00E24FE7">
              <w:rPr>
                <w:rFonts w:eastAsia="Times New Roman"/>
                <w:sz w:val="20"/>
                <w:szCs w:val="20"/>
              </w:rPr>
              <w:br w:type="page"/>
              <w:t>W - 75,4</w:t>
            </w:r>
          </w:p>
        </w:tc>
        <w:tc>
          <w:tcPr>
            <w:tcW w:w="1303" w:type="dxa"/>
            <w:tcBorders>
              <w:top w:val="nil"/>
              <w:left w:val="nil"/>
              <w:bottom w:val="single" w:sz="4" w:space="0" w:color="auto"/>
              <w:right w:val="single" w:sz="4" w:space="0" w:color="auto"/>
            </w:tcBorders>
            <w:shd w:val="clear" w:color="auto" w:fill="auto"/>
            <w:noWrap/>
            <w:vAlign w:val="bottom"/>
          </w:tcPr>
          <w:p w14:paraId="0615A6C7"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07ABE29C" w14:textId="77777777" w:rsidR="000E2722" w:rsidRPr="00E24FE7" w:rsidRDefault="000E2722" w:rsidP="000E2722">
            <w:pPr>
              <w:rPr>
                <w:rFonts w:eastAsia="Times New Roman"/>
                <w:sz w:val="20"/>
                <w:szCs w:val="20"/>
              </w:rPr>
            </w:pPr>
            <w:r w:rsidRPr="00E24FE7">
              <w:rPr>
                <w:rFonts w:eastAsia="Times New Roman"/>
                <w:sz w:val="20"/>
                <w:szCs w:val="20"/>
              </w:rPr>
              <w:t> </w:t>
            </w:r>
          </w:p>
        </w:tc>
      </w:tr>
      <w:tr w:rsidR="000E2722" w:rsidRPr="00E24FE7" w14:paraId="1DB77D7D" w14:textId="77777777" w:rsidTr="000E2722">
        <w:trPr>
          <w:trHeight w:val="765"/>
        </w:trPr>
        <w:tc>
          <w:tcPr>
            <w:tcW w:w="3061" w:type="dxa"/>
            <w:tcBorders>
              <w:top w:val="nil"/>
              <w:left w:val="single" w:sz="4" w:space="0" w:color="auto"/>
              <w:bottom w:val="single" w:sz="4" w:space="0" w:color="auto"/>
              <w:right w:val="single" w:sz="4" w:space="0" w:color="auto"/>
            </w:tcBorders>
            <w:shd w:val="clear" w:color="auto" w:fill="auto"/>
            <w:vAlign w:val="center"/>
          </w:tcPr>
          <w:p w14:paraId="5A8729E6" w14:textId="77777777" w:rsidR="000E2722" w:rsidRPr="00E24FE7" w:rsidRDefault="000E2722" w:rsidP="000E2722">
            <w:pPr>
              <w:jc w:val="center"/>
              <w:rPr>
                <w:rFonts w:eastAsia="Times New Roman"/>
                <w:sz w:val="20"/>
                <w:szCs w:val="20"/>
              </w:rPr>
            </w:pPr>
            <w:r w:rsidRPr="00E24FE7">
              <w:rPr>
                <w:rFonts w:eastAsia="Times New Roman"/>
                <w:sz w:val="20"/>
                <w:szCs w:val="20"/>
              </w:rPr>
              <w:t>По реке Лум</w:t>
            </w:r>
            <w:r w:rsidRPr="00E24FE7">
              <w:rPr>
                <w:rFonts w:eastAsia="Times New Roman"/>
                <w:sz w:val="20"/>
                <w:szCs w:val="20"/>
              </w:rPr>
              <w:br/>
              <w:t xml:space="preserve">от р.ц.Яранск на ЮВ в </w:t>
            </w:r>
            <w:smartTag w:uri="urn:schemas-microsoft-com:office:smarttags" w:element="metricconverter">
              <w:smartTagPr>
                <w:attr w:name="ProductID" w:val="11,5 км"/>
              </w:smartTagPr>
              <w:r w:rsidRPr="00E24FE7">
                <w:rPr>
                  <w:rFonts w:eastAsia="Times New Roman"/>
                  <w:sz w:val="20"/>
                  <w:szCs w:val="20"/>
                </w:rPr>
                <w:t>11,5 км</w:t>
              </w:r>
            </w:smartTag>
            <w:r w:rsidRPr="00E24FE7">
              <w:rPr>
                <w:rFonts w:eastAsia="Times New Roman"/>
                <w:sz w:val="20"/>
                <w:szCs w:val="20"/>
              </w:rPr>
              <w:br/>
              <w:t>при с.Высоково на ЮЗ</w:t>
            </w:r>
          </w:p>
        </w:tc>
        <w:tc>
          <w:tcPr>
            <w:tcW w:w="1128" w:type="dxa"/>
            <w:tcBorders>
              <w:top w:val="nil"/>
              <w:left w:val="nil"/>
              <w:bottom w:val="single" w:sz="4" w:space="0" w:color="auto"/>
              <w:right w:val="single" w:sz="4" w:space="0" w:color="auto"/>
            </w:tcBorders>
            <w:shd w:val="clear" w:color="auto" w:fill="auto"/>
            <w:vAlign w:val="center"/>
          </w:tcPr>
          <w:p w14:paraId="0E5F4E99" w14:textId="77777777" w:rsidR="000E2722" w:rsidRPr="00E24FE7" w:rsidRDefault="000E2722" w:rsidP="000E2722">
            <w:pPr>
              <w:jc w:val="center"/>
              <w:rPr>
                <w:rFonts w:eastAsia="Times New Roman"/>
                <w:sz w:val="20"/>
                <w:szCs w:val="20"/>
              </w:rPr>
            </w:pPr>
            <w:r w:rsidRPr="00E24FE7">
              <w:rPr>
                <w:rFonts w:eastAsia="Times New Roman"/>
                <w:sz w:val="20"/>
                <w:szCs w:val="20"/>
              </w:rPr>
              <w:t>ДП-1992</w:t>
            </w:r>
          </w:p>
        </w:tc>
        <w:tc>
          <w:tcPr>
            <w:tcW w:w="847" w:type="dxa"/>
            <w:tcBorders>
              <w:top w:val="nil"/>
              <w:left w:val="nil"/>
              <w:bottom w:val="single" w:sz="4" w:space="0" w:color="auto"/>
              <w:right w:val="single" w:sz="4" w:space="0" w:color="auto"/>
            </w:tcBorders>
            <w:shd w:val="clear" w:color="auto" w:fill="auto"/>
            <w:vAlign w:val="center"/>
          </w:tcPr>
          <w:p w14:paraId="79570896" w14:textId="77777777" w:rsidR="000E2722" w:rsidRPr="00E24FE7" w:rsidRDefault="000E2722" w:rsidP="000E2722">
            <w:pPr>
              <w:jc w:val="center"/>
              <w:rPr>
                <w:rFonts w:eastAsia="Times New Roman"/>
                <w:sz w:val="20"/>
                <w:szCs w:val="20"/>
              </w:rPr>
            </w:pPr>
            <w:r w:rsidRPr="00E24FE7">
              <w:rPr>
                <w:rFonts w:eastAsia="Times New Roman"/>
                <w:sz w:val="20"/>
                <w:szCs w:val="20"/>
              </w:rPr>
              <w:t>22</w:t>
            </w:r>
          </w:p>
        </w:tc>
        <w:tc>
          <w:tcPr>
            <w:tcW w:w="843" w:type="dxa"/>
            <w:tcBorders>
              <w:top w:val="nil"/>
              <w:left w:val="nil"/>
              <w:bottom w:val="single" w:sz="4" w:space="0" w:color="auto"/>
              <w:right w:val="single" w:sz="4" w:space="0" w:color="auto"/>
            </w:tcBorders>
            <w:shd w:val="clear" w:color="auto" w:fill="auto"/>
            <w:vAlign w:val="center"/>
          </w:tcPr>
          <w:p w14:paraId="1AF16DDD" w14:textId="77777777" w:rsidR="000E2722" w:rsidRPr="00E24FE7" w:rsidRDefault="000E2722" w:rsidP="000E2722">
            <w:pPr>
              <w:jc w:val="center"/>
              <w:rPr>
                <w:rFonts w:eastAsia="Times New Roman"/>
                <w:sz w:val="20"/>
                <w:szCs w:val="20"/>
              </w:rPr>
            </w:pPr>
            <w:r w:rsidRPr="00E24FE7">
              <w:rPr>
                <w:rFonts w:eastAsia="Times New Roman"/>
                <w:sz w:val="20"/>
                <w:szCs w:val="20"/>
              </w:rPr>
              <w:t>17</w:t>
            </w:r>
          </w:p>
        </w:tc>
        <w:tc>
          <w:tcPr>
            <w:tcW w:w="910" w:type="dxa"/>
            <w:tcBorders>
              <w:top w:val="nil"/>
              <w:left w:val="nil"/>
              <w:bottom w:val="single" w:sz="4" w:space="0" w:color="auto"/>
              <w:right w:val="single" w:sz="4" w:space="0" w:color="auto"/>
            </w:tcBorders>
            <w:shd w:val="clear" w:color="auto" w:fill="auto"/>
            <w:vAlign w:val="center"/>
          </w:tcPr>
          <w:p w14:paraId="3B106511" w14:textId="77777777" w:rsidR="000E2722" w:rsidRPr="00E24FE7" w:rsidRDefault="000E2722" w:rsidP="000E2722">
            <w:pPr>
              <w:jc w:val="center"/>
              <w:rPr>
                <w:rFonts w:eastAsia="Times New Roman"/>
                <w:sz w:val="20"/>
                <w:szCs w:val="20"/>
                <w:u w:val="single"/>
              </w:rPr>
            </w:pPr>
            <w:r w:rsidRPr="00E24FE7">
              <w:rPr>
                <w:rFonts w:eastAsia="Times New Roman"/>
                <w:sz w:val="20"/>
                <w:szCs w:val="20"/>
                <w:u w:val="single"/>
              </w:rPr>
              <w:t>2,2</w:t>
            </w:r>
            <w:r w:rsidRPr="00E24FE7">
              <w:rPr>
                <w:rFonts w:eastAsia="Times New Roman"/>
                <w:sz w:val="20"/>
                <w:szCs w:val="20"/>
              </w:rPr>
              <w:br/>
              <w:t>1,32</w:t>
            </w:r>
          </w:p>
        </w:tc>
        <w:tc>
          <w:tcPr>
            <w:tcW w:w="801" w:type="dxa"/>
            <w:tcBorders>
              <w:top w:val="nil"/>
              <w:left w:val="nil"/>
              <w:bottom w:val="single" w:sz="4" w:space="0" w:color="auto"/>
              <w:right w:val="single" w:sz="4" w:space="0" w:color="auto"/>
            </w:tcBorders>
            <w:shd w:val="clear" w:color="auto" w:fill="auto"/>
            <w:vAlign w:val="center"/>
          </w:tcPr>
          <w:p w14:paraId="7F021656" w14:textId="77777777" w:rsidR="000E2722" w:rsidRPr="00E24FE7" w:rsidRDefault="000E2722" w:rsidP="000E2722">
            <w:pPr>
              <w:jc w:val="center"/>
              <w:rPr>
                <w:rFonts w:eastAsia="Times New Roman"/>
                <w:sz w:val="20"/>
                <w:szCs w:val="20"/>
              </w:rPr>
            </w:pPr>
            <w:r w:rsidRPr="00E24FE7">
              <w:rPr>
                <w:rFonts w:eastAsia="Times New Roman"/>
                <w:sz w:val="20"/>
                <w:szCs w:val="20"/>
              </w:rPr>
              <w:t>Р1</w:t>
            </w:r>
          </w:p>
        </w:tc>
        <w:tc>
          <w:tcPr>
            <w:tcW w:w="947" w:type="dxa"/>
            <w:tcBorders>
              <w:top w:val="nil"/>
              <w:left w:val="nil"/>
              <w:bottom w:val="single" w:sz="4" w:space="0" w:color="auto"/>
              <w:right w:val="single" w:sz="4" w:space="0" w:color="auto"/>
            </w:tcBorders>
            <w:shd w:val="clear" w:color="auto" w:fill="auto"/>
            <w:vAlign w:val="center"/>
          </w:tcPr>
          <w:p w14:paraId="0E1FE74B" w14:textId="77777777" w:rsidR="000E2722" w:rsidRPr="00E24FE7" w:rsidRDefault="000E2722" w:rsidP="000E2722">
            <w:pPr>
              <w:jc w:val="center"/>
              <w:rPr>
                <w:rFonts w:eastAsia="Times New Roman"/>
                <w:sz w:val="20"/>
                <w:szCs w:val="20"/>
              </w:rPr>
            </w:pPr>
            <w:r w:rsidRPr="00E24FE7">
              <w:rPr>
                <w:rFonts w:eastAsia="Times New Roman"/>
                <w:sz w:val="20"/>
                <w:szCs w:val="20"/>
              </w:rPr>
              <w:t>75</w:t>
            </w:r>
          </w:p>
        </w:tc>
        <w:tc>
          <w:tcPr>
            <w:tcW w:w="966" w:type="dxa"/>
            <w:tcBorders>
              <w:top w:val="nil"/>
              <w:left w:val="nil"/>
              <w:bottom w:val="single" w:sz="4" w:space="0" w:color="auto"/>
              <w:right w:val="single" w:sz="4" w:space="0" w:color="auto"/>
            </w:tcBorders>
            <w:shd w:val="clear" w:color="auto" w:fill="auto"/>
            <w:noWrap/>
            <w:vAlign w:val="bottom"/>
          </w:tcPr>
          <w:p w14:paraId="78F8DA12"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7DD2DCB8" w14:textId="77777777" w:rsidR="000E2722" w:rsidRPr="00E24FE7" w:rsidRDefault="000E2722" w:rsidP="000E2722">
            <w:pPr>
              <w:jc w:val="center"/>
              <w:rPr>
                <w:rFonts w:eastAsia="Times New Roman"/>
                <w:sz w:val="20"/>
                <w:szCs w:val="20"/>
              </w:rPr>
            </w:pPr>
            <w:r w:rsidRPr="00E24FE7">
              <w:rPr>
                <w:rFonts w:eastAsia="Times New Roman"/>
                <w:sz w:val="20"/>
                <w:szCs w:val="20"/>
              </w:rPr>
              <w:t>Низ.</w:t>
            </w:r>
            <w:r w:rsidRPr="00E24FE7">
              <w:rPr>
                <w:rFonts w:eastAsia="Times New Roman"/>
                <w:sz w:val="20"/>
                <w:szCs w:val="20"/>
              </w:rPr>
              <w:br/>
              <w:t>R - 52; A - 46</w:t>
            </w:r>
            <w:r w:rsidRPr="00E24FE7">
              <w:rPr>
                <w:rFonts w:eastAsia="Times New Roman"/>
                <w:sz w:val="20"/>
                <w:szCs w:val="20"/>
              </w:rPr>
              <w:br/>
              <w:t>W - 72,3</w:t>
            </w:r>
          </w:p>
        </w:tc>
        <w:tc>
          <w:tcPr>
            <w:tcW w:w="1303" w:type="dxa"/>
            <w:tcBorders>
              <w:top w:val="nil"/>
              <w:left w:val="nil"/>
              <w:bottom w:val="single" w:sz="4" w:space="0" w:color="auto"/>
              <w:right w:val="single" w:sz="4" w:space="0" w:color="auto"/>
            </w:tcBorders>
            <w:shd w:val="clear" w:color="auto" w:fill="auto"/>
            <w:noWrap/>
            <w:vAlign w:val="bottom"/>
          </w:tcPr>
          <w:p w14:paraId="1D6A8C89"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1B9E29D4" w14:textId="77777777" w:rsidR="000E2722" w:rsidRPr="00E24FE7" w:rsidRDefault="000E2722" w:rsidP="000E2722">
            <w:pPr>
              <w:rPr>
                <w:rFonts w:eastAsia="Times New Roman"/>
                <w:sz w:val="20"/>
                <w:szCs w:val="20"/>
              </w:rPr>
            </w:pPr>
            <w:r w:rsidRPr="00E24FE7">
              <w:rPr>
                <w:rFonts w:eastAsia="Times New Roman"/>
                <w:sz w:val="20"/>
                <w:szCs w:val="20"/>
              </w:rPr>
              <w:t> </w:t>
            </w:r>
          </w:p>
        </w:tc>
      </w:tr>
      <w:tr w:rsidR="000E2722" w:rsidRPr="00E24FE7" w14:paraId="3AB0CAFE" w14:textId="77777777" w:rsidTr="000E2722">
        <w:trPr>
          <w:trHeight w:val="255"/>
        </w:trPr>
        <w:tc>
          <w:tcPr>
            <w:tcW w:w="3061" w:type="dxa"/>
            <w:tcBorders>
              <w:top w:val="nil"/>
              <w:left w:val="single" w:sz="4" w:space="0" w:color="auto"/>
              <w:bottom w:val="single" w:sz="4" w:space="0" w:color="auto"/>
              <w:right w:val="single" w:sz="4" w:space="0" w:color="auto"/>
            </w:tcBorders>
            <w:shd w:val="clear" w:color="auto" w:fill="auto"/>
            <w:vAlign w:val="center"/>
          </w:tcPr>
          <w:p w14:paraId="2355E53A" w14:textId="77777777" w:rsidR="000E2722" w:rsidRPr="00E24FE7" w:rsidRDefault="000E2722" w:rsidP="000E2722">
            <w:pPr>
              <w:jc w:val="center"/>
              <w:rPr>
                <w:rFonts w:eastAsia="Times New Roman"/>
                <w:sz w:val="20"/>
                <w:szCs w:val="20"/>
              </w:rPr>
            </w:pPr>
            <w:r w:rsidRPr="00E24FE7">
              <w:rPr>
                <w:rFonts w:eastAsia="Times New Roman"/>
                <w:sz w:val="20"/>
                <w:szCs w:val="20"/>
              </w:rPr>
              <w:t>Итого по району:</w:t>
            </w:r>
          </w:p>
        </w:tc>
        <w:tc>
          <w:tcPr>
            <w:tcW w:w="1128" w:type="dxa"/>
            <w:tcBorders>
              <w:top w:val="nil"/>
              <w:left w:val="nil"/>
              <w:bottom w:val="single" w:sz="4" w:space="0" w:color="auto"/>
              <w:right w:val="single" w:sz="4" w:space="0" w:color="auto"/>
            </w:tcBorders>
            <w:shd w:val="clear" w:color="auto" w:fill="auto"/>
            <w:vAlign w:val="center"/>
          </w:tcPr>
          <w:p w14:paraId="31479A1E" w14:textId="77777777" w:rsidR="000E2722" w:rsidRPr="00E24FE7" w:rsidRDefault="000E2722" w:rsidP="000E2722">
            <w:pPr>
              <w:jc w:val="center"/>
              <w:rPr>
                <w:rFonts w:eastAsia="Times New Roman"/>
                <w:sz w:val="20"/>
                <w:szCs w:val="20"/>
              </w:rPr>
            </w:pPr>
            <w:r w:rsidRPr="00E24FE7">
              <w:rPr>
                <w:rFonts w:eastAsia="Times New Roman"/>
                <w:sz w:val="20"/>
                <w:szCs w:val="20"/>
              </w:rPr>
              <w:t>2 т.м.</w:t>
            </w:r>
          </w:p>
        </w:tc>
        <w:tc>
          <w:tcPr>
            <w:tcW w:w="847" w:type="dxa"/>
            <w:tcBorders>
              <w:top w:val="nil"/>
              <w:left w:val="nil"/>
              <w:bottom w:val="single" w:sz="4" w:space="0" w:color="auto"/>
              <w:right w:val="single" w:sz="4" w:space="0" w:color="auto"/>
            </w:tcBorders>
            <w:shd w:val="clear" w:color="auto" w:fill="auto"/>
            <w:vAlign w:val="center"/>
          </w:tcPr>
          <w:p w14:paraId="22F045A5" w14:textId="77777777" w:rsidR="000E2722" w:rsidRPr="00E24FE7" w:rsidRDefault="000E2722" w:rsidP="000E2722">
            <w:pPr>
              <w:jc w:val="center"/>
              <w:rPr>
                <w:rFonts w:eastAsia="Times New Roman"/>
                <w:sz w:val="20"/>
                <w:szCs w:val="20"/>
              </w:rPr>
            </w:pPr>
            <w:r w:rsidRPr="00E24FE7">
              <w:rPr>
                <w:rFonts w:eastAsia="Times New Roman"/>
                <w:sz w:val="20"/>
                <w:szCs w:val="20"/>
              </w:rPr>
              <w:t>47</w:t>
            </w:r>
          </w:p>
        </w:tc>
        <w:tc>
          <w:tcPr>
            <w:tcW w:w="843" w:type="dxa"/>
            <w:tcBorders>
              <w:top w:val="nil"/>
              <w:left w:val="nil"/>
              <w:bottom w:val="single" w:sz="4" w:space="0" w:color="auto"/>
              <w:right w:val="single" w:sz="4" w:space="0" w:color="auto"/>
            </w:tcBorders>
            <w:shd w:val="clear" w:color="auto" w:fill="auto"/>
            <w:vAlign w:val="center"/>
          </w:tcPr>
          <w:p w14:paraId="76AC8F20" w14:textId="77777777" w:rsidR="000E2722" w:rsidRPr="00E24FE7" w:rsidRDefault="000E2722" w:rsidP="000E2722">
            <w:pPr>
              <w:jc w:val="center"/>
              <w:rPr>
                <w:rFonts w:eastAsia="Times New Roman"/>
                <w:sz w:val="20"/>
                <w:szCs w:val="20"/>
              </w:rPr>
            </w:pPr>
            <w:r w:rsidRPr="00E24FE7">
              <w:rPr>
                <w:rFonts w:eastAsia="Times New Roman"/>
                <w:sz w:val="20"/>
                <w:szCs w:val="20"/>
              </w:rPr>
              <w:t>37</w:t>
            </w:r>
          </w:p>
        </w:tc>
        <w:tc>
          <w:tcPr>
            <w:tcW w:w="910" w:type="dxa"/>
            <w:tcBorders>
              <w:top w:val="nil"/>
              <w:left w:val="nil"/>
              <w:bottom w:val="single" w:sz="4" w:space="0" w:color="auto"/>
              <w:right w:val="single" w:sz="4" w:space="0" w:color="auto"/>
            </w:tcBorders>
            <w:shd w:val="clear" w:color="auto" w:fill="auto"/>
            <w:vAlign w:val="center"/>
          </w:tcPr>
          <w:p w14:paraId="54FBA3B4"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801" w:type="dxa"/>
            <w:tcBorders>
              <w:top w:val="nil"/>
              <w:left w:val="nil"/>
              <w:bottom w:val="single" w:sz="4" w:space="0" w:color="auto"/>
              <w:right w:val="single" w:sz="4" w:space="0" w:color="auto"/>
            </w:tcBorders>
            <w:shd w:val="clear" w:color="auto" w:fill="auto"/>
            <w:vAlign w:val="center"/>
          </w:tcPr>
          <w:p w14:paraId="54C40B94"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947" w:type="dxa"/>
            <w:tcBorders>
              <w:top w:val="nil"/>
              <w:left w:val="nil"/>
              <w:bottom w:val="single" w:sz="4" w:space="0" w:color="auto"/>
              <w:right w:val="single" w:sz="4" w:space="0" w:color="auto"/>
            </w:tcBorders>
            <w:shd w:val="clear" w:color="auto" w:fill="auto"/>
            <w:vAlign w:val="center"/>
          </w:tcPr>
          <w:p w14:paraId="7FFD08C6" w14:textId="77777777" w:rsidR="000E2722" w:rsidRPr="00E24FE7" w:rsidRDefault="000E2722" w:rsidP="000E2722">
            <w:pPr>
              <w:jc w:val="center"/>
              <w:rPr>
                <w:rFonts w:eastAsia="Times New Roman"/>
                <w:sz w:val="20"/>
                <w:szCs w:val="20"/>
              </w:rPr>
            </w:pPr>
            <w:r w:rsidRPr="00E24FE7">
              <w:rPr>
                <w:rFonts w:eastAsia="Times New Roman"/>
                <w:sz w:val="20"/>
                <w:szCs w:val="20"/>
              </w:rPr>
              <w:t>223</w:t>
            </w:r>
          </w:p>
        </w:tc>
        <w:tc>
          <w:tcPr>
            <w:tcW w:w="966" w:type="dxa"/>
            <w:tcBorders>
              <w:top w:val="nil"/>
              <w:left w:val="nil"/>
              <w:bottom w:val="single" w:sz="4" w:space="0" w:color="auto"/>
              <w:right w:val="single" w:sz="4" w:space="0" w:color="auto"/>
            </w:tcBorders>
            <w:shd w:val="clear" w:color="auto" w:fill="auto"/>
            <w:noWrap/>
            <w:vAlign w:val="bottom"/>
          </w:tcPr>
          <w:p w14:paraId="2946963B"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862" w:type="dxa"/>
            <w:tcBorders>
              <w:top w:val="nil"/>
              <w:left w:val="nil"/>
              <w:bottom w:val="single" w:sz="4" w:space="0" w:color="auto"/>
              <w:right w:val="single" w:sz="4" w:space="0" w:color="auto"/>
            </w:tcBorders>
            <w:shd w:val="clear" w:color="auto" w:fill="auto"/>
            <w:vAlign w:val="center"/>
          </w:tcPr>
          <w:p w14:paraId="13FE2A7B" w14:textId="77777777" w:rsidR="000E2722" w:rsidRPr="00E24FE7" w:rsidRDefault="000E2722" w:rsidP="000E2722">
            <w:pPr>
              <w:jc w:val="center"/>
              <w:rPr>
                <w:rFonts w:eastAsia="Times New Roman"/>
                <w:sz w:val="20"/>
                <w:szCs w:val="20"/>
              </w:rPr>
            </w:pPr>
            <w:r w:rsidRPr="00E24FE7">
              <w:rPr>
                <w:rFonts w:eastAsia="Times New Roman"/>
                <w:sz w:val="20"/>
                <w:szCs w:val="20"/>
              </w:rPr>
              <w:t> </w:t>
            </w:r>
          </w:p>
        </w:tc>
        <w:tc>
          <w:tcPr>
            <w:tcW w:w="1303" w:type="dxa"/>
            <w:tcBorders>
              <w:top w:val="nil"/>
              <w:left w:val="nil"/>
              <w:bottom w:val="single" w:sz="4" w:space="0" w:color="auto"/>
              <w:right w:val="single" w:sz="4" w:space="0" w:color="auto"/>
            </w:tcBorders>
            <w:shd w:val="clear" w:color="auto" w:fill="auto"/>
            <w:noWrap/>
            <w:vAlign w:val="bottom"/>
          </w:tcPr>
          <w:p w14:paraId="18B06A62" w14:textId="77777777" w:rsidR="000E2722" w:rsidRPr="00E24FE7" w:rsidRDefault="000E2722" w:rsidP="000E2722">
            <w:pPr>
              <w:rPr>
                <w:rFonts w:eastAsia="Times New Roman"/>
                <w:sz w:val="20"/>
                <w:szCs w:val="20"/>
              </w:rPr>
            </w:pPr>
            <w:r w:rsidRPr="00E24FE7">
              <w:rPr>
                <w:rFonts w:eastAsia="Times New Roman"/>
                <w:sz w:val="20"/>
                <w:szCs w:val="20"/>
              </w:rPr>
              <w:t> </w:t>
            </w:r>
          </w:p>
        </w:tc>
        <w:tc>
          <w:tcPr>
            <w:tcW w:w="1712" w:type="dxa"/>
            <w:tcBorders>
              <w:top w:val="nil"/>
              <w:left w:val="nil"/>
              <w:bottom w:val="single" w:sz="4" w:space="0" w:color="auto"/>
              <w:right w:val="single" w:sz="4" w:space="0" w:color="auto"/>
            </w:tcBorders>
            <w:shd w:val="clear" w:color="auto" w:fill="auto"/>
            <w:noWrap/>
            <w:vAlign w:val="bottom"/>
          </w:tcPr>
          <w:p w14:paraId="42EDDFD5" w14:textId="77777777" w:rsidR="000E2722" w:rsidRPr="00E24FE7" w:rsidRDefault="000E2722" w:rsidP="000E2722">
            <w:pPr>
              <w:rPr>
                <w:rFonts w:eastAsia="Times New Roman"/>
                <w:sz w:val="20"/>
                <w:szCs w:val="20"/>
              </w:rPr>
            </w:pPr>
            <w:r w:rsidRPr="00E24FE7">
              <w:rPr>
                <w:rFonts w:eastAsia="Times New Roman"/>
                <w:sz w:val="20"/>
                <w:szCs w:val="20"/>
              </w:rPr>
              <w:t> </w:t>
            </w:r>
          </w:p>
        </w:tc>
      </w:tr>
    </w:tbl>
    <w:p w14:paraId="2B68393B" w14:textId="77777777" w:rsidR="009E2BBB" w:rsidRPr="00E24FE7" w:rsidRDefault="009E2BBB" w:rsidP="000723BB">
      <w:pPr>
        <w:shd w:val="clear" w:color="auto" w:fill="FFFFFF"/>
        <w:ind w:firstLine="708"/>
        <w:jc w:val="both"/>
        <w:rPr>
          <w:sz w:val="28"/>
          <w:szCs w:val="28"/>
        </w:rPr>
      </w:pPr>
    </w:p>
    <w:p w14:paraId="586866CC" w14:textId="77777777" w:rsidR="000723BB" w:rsidRPr="009C743A" w:rsidRDefault="000723BB" w:rsidP="000723BB">
      <w:pPr>
        <w:shd w:val="clear" w:color="auto" w:fill="FFFFFF"/>
        <w:ind w:firstLine="708"/>
        <w:jc w:val="both"/>
        <w:rPr>
          <w:sz w:val="26"/>
          <w:szCs w:val="26"/>
        </w:rPr>
      </w:pPr>
      <w:r w:rsidRPr="009C743A">
        <w:rPr>
          <w:sz w:val="26"/>
          <w:szCs w:val="26"/>
        </w:rPr>
        <w:t>Разведанные запасы месторождений предназначены для использова</w:t>
      </w:r>
      <w:r w:rsidRPr="009C743A">
        <w:rPr>
          <w:sz w:val="26"/>
          <w:szCs w:val="26"/>
        </w:rPr>
        <w:softHyphen/>
        <w:t>ния в различных направлениях хозяйственной деятельности, часть из них ранее отрабатывалась.</w:t>
      </w:r>
    </w:p>
    <w:p w14:paraId="383C7C32" w14:textId="77777777" w:rsidR="00665E6F" w:rsidRPr="009C743A" w:rsidRDefault="00665E6F" w:rsidP="00665E6F">
      <w:pPr>
        <w:shd w:val="clear" w:color="auto" w:fill="FFFFFF"/>
        <w:spacing w:before="16"/>
        <w:ind w:firstLine="708"/>
        <w:jc w:val="both"/>
        <w:rPr>
          <w:sz w:val="26"/>
          <w:szCs w:val="26"/>
        </w:rPr>
      </w:pPr>
      <w:r w:rsidRPr="009C743A">
        <w:rPr>
          <w:sz w:val="26"/>
          <w:szCs w:val="26"/>
        </w:rPr>
        <w:t>Состояние освоения полезных ископаемых района в целом низкое.</w:t>
      </w:r>
    </w:p>
    <w:p w14:paraId="03756D13" w14:textId="77777777" w:rsidR="000723BB" w:rsidRPr="009C743A" w:rsidRDefault="000723BB" w:rsidP="009E114E">
      <w:pPr>
        <w:pStyle w:val="27"/>
        <w:spacing w:line="240" w:lineRule="auto"/>
        <w:jc w:val="both"/>
        <w:rPr>
          <w:sz w:val="26"/>
          <w:szCs w:val="26"/>
        </w:rPr>
      </w:pPr>
    </w:p>
    <w:p w14:paraId="4AE61C63" w14:textId="77777777" w:rsidR="000E2722" w:rsidRPr="00E24FE7" w:rsidRDefault="000E2722" w:rsidP="00601020">
      <w:bookmarkStart w:id="15" w:name="_Toc217974591"/>
      <w:bookmarkStart w:id="16" w:name="_Toc225312953"/>
    </w:p>
    <w:p w14:paraId="78DBDB6D" w14:textId="77777777" w:rsidR="000E2722" w:rsidRPr="00E24FE7" w:rsidRDefault="000E2722" w:rsidP="008A19A4">
      <w:pPr>
        <w:pStyle w:val="30"/>
        <w:spacing w:before="0"/>
        <w:ind w:firstLine="708"/>
        <w:jc w:val="both"/>
        <w:rPr>
          <w:rFonts w:ascii="Times New Roman" w:hAnsi="Times New Roman"/>
          <w:color w:val="000000"/>
          <w:sz w:val="28"/>
          <w:szCs w:val="28"/>
        </w:rPr>
        <w:sectPr w:rsidR="000E2722" w:rsidRPr="00E24FE7" w:rsidSect="00913DF4">
          <w:pgSz w:w="16838" w:h="11906" w:orient="landscape" w:code="9"/>
          <w:pgMar w:top="851" w:right="1134" w:bottom="851" w:left="1134" w:header="709" w:footer="709" w:gutter="0"/>
          <w:cols w:space="708"/>
          <w:titlePg/>
          <w:docGrid w:linePitch="360"/>
        </w:sectPr>
      </w:pPr>
    </w:p>
    <w:p w14:paraId="257DE028" w14:textId="77777777" w:rsidR="00A46B8E" w:rsidRPr="009C743A" w:rsidRDefault="008024FE" w:rsidP="008A19A4">
      <w:pPr>
        <w:pStyle w:val="30"/>
        <w:spacing w:before="0"/>
        <w:ind w:firstLine="708"/>
        <w:jc w:val="both"/>
        <w:rPr>
          <w:rFonts w:ascii="Times New Roman" w:hAnsi="Times New Roman"/>
          <w:color w:val="000000"/>
          <w:sz w:val="26"/>
          <w:szCs w:val="26"/>
        </w:rPr>
      </w:pPr>
      <w:r w:rsidRPr="009C743A">
        <w:rPr>
          <w:rFonts w:ascii="Times New Roman" w:hAnsi="Times New Roman"/>
          <w:color w:val="000000"/>
          <w:sz w:val="26"/>
          <w:szCs w:val="26"/>
        </w:rPr>
        <w:lastRenderedPageBreak/>
        <w:t>2.1.</w:t>
      </w:r>
      <w:r w:rsidR="008A19A4" w:rsidRPr="009C743A">
        <w:rPr>
          <w:rFonts w:ascii="Times New Roman" w:hAnsi="Times New Roman"/>
          <w:color w:val="000000"/>
          <w:sz w:val="26"/>
          <w:szCs w:val="26"/>
        </w:rPr>
        <w:t>3</w:t>
      </w:r>
      <w:r w:rsidRPr="009C743A">
        <w:rPr>
          <w:rFonts w:ascii="Times New Roman" w:hAnsi="Times New Roman"/>
          <w:color w:val="000000"/>
          <w:sz w:val="26"/>
          <w:szCs w:val="26"/>
        </w:rPr>
        <w:t xml:space="preserve">. </w:t>
      </w:r>
      <w:bookmarkEnd w:id="15"/>
      <w:bookmarkEnd w:id="16"/>
      <w:r w:rsidR="000A7AF5" w:rsidRPr="009C743A">
        <w:rPr>
          <w:rFonts w:ascii="Times New Roman" w:hAnsi="Times New Roman"/>
          <w:bCs w:val="0"/>
          <w:color w:val="000000"/>
          <w:sz w:val="26"/>
          <w:szCs w:val="26"/>
        </w:rPr>
        <w:t>Б</w:t>
      </w:r>
      <w:r w:rsidR="00A46B8E" w:rsidRPr="009C743A">
        <w:rPr>
          <w:rFonts w:ascii="Times New Roman" w:hAnsi="Times New Roman"/>
          <w:bCs w:val="0"/>
          <w:color w:val="000000"/>
          <w:sz w:val="26"/>
          <w:szCs w:val="26"/>
        </w:rPr>
        <w:t>иологические ресурсы</w:t>
      </w:r>
      <w:r w:rsidR="00A46B8E" w:rsidRPr="009C743A">
        <w:rPr>
          <w:rFonts w:ascii="Times New Roman" w:hAnsi="Times New Roman"/>
          <w:color w:val="000000"/>
          <w:sz w:val="26"/>
          <w:szCs w:val="26"/>
        </w:rPr>
        <w:t xml:space="preserve"> </w:t>
      </w:r>
    </w:p>
    <w:p w14:paraId="690D263C" w14:textId="6DBC2F3A" w:rsidR="00EA75EC" w:rsidRPr="009C743A" w:rsidRDefault="00EA75EC" w:rsidP="000A7AF5">
      <w:pPr>
        <w:ind w:firstLine="708"/>
        <w:jc w:val="both"/>
        <w:rPr>
          <w:sz w:val="26"/>
          <w:szCs w:val="26"/>
        </w:rPr>
      </w:pPr>
      <w:bookmarkStart w:id="17" w:name="_Toc217974592"/>
      <w:bookmarkStart w:id="18" w:name="_Toc225312954"/>
      <w:r w:rsidRPr="009C743A">
        <w:rPr>
          <w:sz w:val="26"/>
          <w:szCs w:val="26"/>
        </w:rPr>
        <w:t xml:space="preserve">На территории района расположены 70 рек и речек общей протяженностью </w:t>
      </w:r>
      <w:smartTag w:uri="urn:schemas-microsoft-com:office:smarttags" w:element="metricconverter">
        <w:smartTagPr>
          <w:attr w:name="ProductID" w:val="569 км"/>
        </w:smartTagPr>
        <w:r w:rsidRPr="009C743A">
          <w:rPr>
            <w:sz w:val="26"/>
            <w:szCs w:val="26"/>
          </w:rPr>
          <w:t>569 км</w:t>
        </w:r>
      </w:smartTag>
      <w:r w:rsidRPr="009C743A">
        <w:rPr>
          <w:sz w:val="26"/>
          <w:szCs w:val="26"/>
        </w:rPr>
        <w:t xml:space="preserve">, площадью водосбора 2431 кв.м.; одно озеро, 88 прудов общей площадью водного зеркала </w:t>
      </w:r>
      <w:smartTag w:uri="urn:schemas-microsoft-com:office:smarttags" w:element="metricconverter">
        <w:smartTagPr>
          <w:attr w:name="ProductID" w:val="1720 га"/>
        </w:smartTagPr>
        <w:r w:rsidRPr="009C743A">
          <w:rPr>
            <w:sz w:val="26"/>
            <w:szCs w:val="26"/>
          </w:rPr>
          <w:t>1720 га</w:t>
        </w:r>
      </w:smartTag>
      <w:r w:rsidRPr="009C743A">
        <w:rPr>
          <w:sz w:val="26"/>
          <w:szCs w:val="26"/>
        </w:rPr>
        <w:t>. Анализ воды в реке Яран</w:t>
      </w:r>
      <w:r w:rsidR="00F6243A" w:rsidRPr="009C743A">
        <w:rPr>
          <w:sz w:val="26"/>
          <w:szCs w:val="26"/>
        </w:rPr>
        <w:t>ь</w:t>
      </w:r>
      <w:r w:rsidRPr="009C743A">
        <w:rPr>
          <w:sz w:val="26"/>
          <w:szCs w:val="26"/>
        </w:rPr>
        <w:t xml:space="preserve"> дает показатели класса умеренно-загрязненных поверхностных вод.</w:t>
      </w:r>
      <w:r w:rsidR="000A7AF5" w:rsidRPr="009C743A">
        <w:rPr>
          <w:sz w:val="26"/>
          <w:szCs w:val="26"/>
        </w:rPr>
        <w:t xml:space="preserve"> </w:t>
      </w:r>
      <w:r w:rsidRPr="009C743A">
        <w:rPr>
          <w:sz w:val="26"/>
          <w:szCs w:val="26"/>
        </w:rPr>
        <w:t>45% гидротехнических сооружений находится в аварийном состоянии или требуют текущего ремонта; 60% прудов зарастают и заиливаются. Очистные сооружения и КНС достигли 90% износа, что вызывает опасение в экологической безопасности водных источников района</w:t>
      </w:r>
    </w:p>
    <w:p w14:paraId="3880C57B" w14:textId="249603B2" w:rsidR="00EA75EC" w:rsidRPr="009C743A" w:rsidRDefault="000A7AF5" w:rsidP="00EA75EC">
      <w:pPr>
        <w:ind w:firstLine="720"/>
        <w:jc w:val="both"/>
        <w:rPr>
          <w:sz w:val="26"/>
          <w:szCs w:val="26"/>
        </w:rPr>
      </w:pPr>
      <w:r w:rsidRPr="009C743A">
        <w:rPr>
          <w:sz w:val="26"/>
          <w:szCs w:val="26"/>
        </w:rPr>
        <w:t>П</w:t>
      </w:r>
      <w:r w:rsidR="00EA75EC" w:rsidRPr="009C743A">
        <w:rPr>
          <w:sz w:val="26"/>
          <w:szCs w:val="26"/>
        </w:rPr>
        <w:t xml:space="preserve">лощадь лесов в районе </w:t>
      </w:r>
      <w:r w:rsidR="00116FB3" w:rsidRPr="009C743A">
        <w:rPr>
          <w:sz w:val="26"/>
          <w:szCs w:val="26"/>
        </w:rPr>
        <w:t>66420</w:t>
      </w:r>
      <w:r w:rsidR="00EA75EC" w:rsidRPr="009C743A">
        <w:rPr>
          <w:sz w:val="26"/>
          <w:szCs w:val="26"/>
        </w:rPr>
        <w:t xml:space="preserve"> га</w:t>
      </w:r>
      <w:r w:rsidR="00F6243A" w:rsidRPr="009C743A">
        <w:rPr>
          <w:sz w:val="26"/>
          <w:szCs w:val="26"/>
        </w:rPr>
        <w:t xml:space="preserve">. </w:t>
      </w:r>
      <w:r w:rsidR="004F7B6B" w:rsidRPr="009C743A">
        <w:rPr>
          <w:sz w:val="26"/>
          <w:szCs w:val="26"/>
        </w:rPr>
        <w:t xml:space="preserve">Особо охраняемая природная территория – березовая роща в городе Яранск (площадь </w:t>
      </w:r>
      <w:smartTag w:uri="urn:schemas-microsoft-com:office:smarttags" w:element="metricconverter">
        <w:smartTagPr>
          <w:attr w:name="ProductID" w:val="18 га"/>
        </w:smartTagPr>
        <w:r w:rsidR="004F7B6B" w:rsidRPr="009C743A">
          <w:rPr>
            <w:sz w:val="26"/>
            <w:szCs w:val="26"/>
          </w:rPr>
          <w:t>18 га</w:t>
        </w:r>
      </w:smartTag>
      <w:r w:rsidR="004F7B6B" w:rsidRPr="009C743A">
        <w:rPr>
          <w:sz w:val="26"/>
          <w:szCs w:val="26"/>
        </w:rPr>
        <w:t>), является памятником природы регионального значения.</w:t>
      </w:r>
      <w:r w:rsidR="00EA75EC" w:rsidRPr="009C743A">
        <w:rPr>
          <w:sz w:val="26"/>
          <w:szCs w:val="26"/>
        </w:rPr>
        <w:t xml:space="preserve"> В районе 4 охотопользователя: охотхозяйство общества охотников (площадь 73 </w:t>
      </w:r>
      <w:proofErr w:type="gramStart"/>
      <w:r w:rsidR="00EA75EC" w:rsidRPr="009C743A">
        <w:rPr>
          <w:sz w:val="26"/>
          <w:szCs w:val="26"/>
        </w:rPr>
        <w:t>тыс.га</w:t>
      </w:r>
      <w:proofErr w:type="gramEnd"/>
      <w:r w:rsidR="00EA75EC" w:rsidRPr="009C743A">
        <w:rPr>
          <w:sz w:val="26"/>
          <w:szCs w:val="26"/>
        </w:rPr>
        <w:t xml:space="preserve">), ООО «Сафари» (20 тыс.га), ООО «Вяхирь» (48 тыс.га), ОПУ «Никольский». </w:t>
      </w:r>
    </w:p>
    <w:p w14:paraId="3F24D8EC" w14:textId="77777777" w:rsidR="00AB6A04" w:rsidRPr="009C743A" w:rsidRDefault="00AB6A04" w:rsidP="00601020">
      <w:pPr>
        <w:rPr>
          <w:sz w:val="26"/>
          <w:szCs w:val="26"/>
        </w:rPr>
      </w:pPr>
    </w:p>
    <w:p w14:paraId="56E8787C" w14:textId="77777777" w:rsidR="009C743A" w:rsidRDefault="008024FE" w:rsidP="009C743A">
      <w:pPr>
        <w:pStyle w:val="30"/>
        <w:tabs>
          <w:tab w:val="left" w:pos="9637"/>
        </w:tabs>
        <w:spacing w:before="0"/>
        <w:ind w:left="709"/>
        <w:rPr>
          <w:rFonts w:ascii="Times New Roman" w:hAnsi="Times New Roman"/>
          <w:color w:val="auto"/>
          <w:sz w:val="26"/>
          <w:szCs w:val="26"/>
        </w:rPr>
      </w:pPr>
      <w:bookmarkStart w:id="19" w:name="_Toc217974593"/>
      <w:bookmarkStart w:id="20" w:name="_Toc225312955"/>
      <w:bookmarkEnd w:id="17"/>
      <w:bookmarkEnd w:id="18"/>
      <w:r w:rsidRPr="009C743A">
        <w:rPr>
          <w:rFonts w:ascii="Times New Roman" w:hAnsi="Times New Roman"/>
          <w:color w:val="auto"/>
          <w:sz w:val="26"/>
          <w:szCs w:val="26"/>
        </w:rPr>
        <w:t>2.1.</w:t>
      </w:r>
      <w:r w:rsidR="005266C0" w:rsidRPr="009C743A">
        <w:rPr>
          <w:rFonts w:ascii="Times New Roman" w:hAnsi="Times New Roman"/>
          <w:color w:val="auto"/>
          <w:sz w:val="26"/>
          <w:szCs w:val="26"/>
        </w:rPr>
        <w:t>4</w:t>
      </w:r>
      <w:r w:rsidRPr="009C743A">
        <w:rPr>
          <w:rFonts w:ascii="Times New Roman" w:hAnsi="Times New Roman"/>
          <w:color w:val="auto"/>
          <w:sz w:val="26"/>
          <w:szCs w:val="26"/>
        </w:rPr>
        <w:t>. Характеристика земельного фонда р</w:t>
      </w:r>
      <w:r w:rsidR="009C743A" w:rsidRPr="009C743A">
        <w:rPr>
          <w:rFonts w:ascii="Times New Roman" w:hAnsi="Times New Roman"/>
          <w:color w:val="auto"/>
          <w:sz w:val="26"/>
          <w:szCs w:val="26"/>
        </w:rPr>
        <w:t xml:space="preserve">айона. </w:t>
      </w:r>
    </w:p>
    <w:p w14:paraId="1521F5F6" w14:textId="110DBBC0" w:rsidR="006238B1" w:rsidRPr="009C743A" w:rsidRDefault="009C743A" w:rsidP="009C743A">
      <w:pPr>
        <w:pStyle w:val="30"/>
        <w:tabs>
          <w:tab w:val="left" w:pos="9637"/>
        </w:tabs>
        <w:spacing w:before="0"/>
        <w:ind w:left="709"/>
        <w:rPr>
          <w:rFonts w:ascii="Times New Roman" w:hAnsi="Times New Roman"/>
          <w:color w:val="auto"/>
          <w:sz w:val="26"/>
          <w:szCs w:val="26"/>
        </w:rPr>
      </w:pPr>
      <w:r w:rsidRPr="009C743A">
        <w:rPr>
          <w:rFonts w:ascii="Times New Roman" w:hAnsi="Times New Roman"/>
          <w:color w:val="auto"/>
          <w:sz w:val="26"/>
          <w:szCs w:val="26"/>
        </w:rPr>
        <w:t xml:space="preserve">Структура </w:t>
      </w:r>
      <w:r w:rsidR="008024FE" w:rsidRPr="009C743A">
        <w:rPr>
          <w:rFonts w:ascii="Times New Roman" w:hAnsi="Times New Roman"/>
          <w:color w:val="auto"/>
          <w:sz w:val="26"/>
          <w:szCs w:val="26"/>
        </w:rPr>
        <w:t>землепользования</w:t>
      </w:r>
      <w:bookmarkEnd w:id="19"/>
      <w:bookmarkEnd w:id="20"/>
    </w:p>
    <w:p w14:paraId="52E5A998" w14:textId="77777777" w:rsidR="00363081" w:rsidRPr="009C743A" w:rsidRDefault="00363081" w:rsidP="007C3870">
      <w:pPr>
        <w:ind w:firstLine="720"/>
        <w:jc w:val="both"/>
        <w:rPr>
          <w:sz w:val="26"/>
          <w:szCs w:val="26"/>
        </w:rPr>
      </w:pPr>
      <w:r w:rsidRPr="009C743A">
        <w:rPr>
          <w:sz w:val="26"/>
          <w:szCs w:val="26"/>
        </w:rPr>
        <w:t>По данным государственного учета земель</w:t>
      </w:r>
      <w:r w:rsidR="007516FB" w:rsidRPr="009C743A">
        <w:rPr>
          <w:sz w:val="26"/>
          <w:szCs w:val="26"/>
        </w:rPr>
        <w:t>,</w:t>
      </w:r>
      <w:r w:rsidRPr="009C743A">
        <w:rPr>
          <w:sz w:val="26"/>
          <w:szCs w:val="26"/>
        </w:rPr>
        <w:t xml:space="preserve"> земельный фонд </w:t>
      </w:r>
      <w:r w:rsidR="003420BF" w:rsidRPr="009C743A">
        <w:rPr>
          <w:sz w:val="26"/>
          <w:szCs w:val="26"/>
        </w:rPr>
        <w:t>Яранского</w:t>
      </w:r>
      <w:r w:rsidRPr="009C743A">
        <w:rPr>
          <w:sz w:val="26"/>
          <w:szCs w:val="26"/>
        </w:rPr>
        <w:t xml:space="preserve"> района </w:t>
      </w:r>
      <w:r w:rsidR="007516FB" w:rsidRPr="009C743A">
        <w:rPr>
          <w:sz w:val="26"/>
          <w:szCs w:val="26"/>
        </w:rPr>
        <w:t xml:space="preserve">составляет </w:t>
      </w:r>
      <w:smartTag w:uri="urn:schemas-microsoft-com:office:smarttags" w:element="metricconverter">
        <w:smartTagPr>
          <w:attr w:name="ProductID" w:val="243127 га"/>
        </w:smartTagPr>
        <w:r w:rsidR="00CC6100" w:rsidRPr="009C743A">
          <w:rPr>
            <w:sz w:val="26"/>
            <w:szCs w:val="26"/>
          </w:rPr>
          <w:t>243127</w:t>
        </w:r>
        <w:r w:rsidR="007516FB" w:rsidRPr="009C743A">
          <w:rPr>
            <w:sz w:val="26"/>
            <w:szCs w:val="26"/>
          </w:rPr>
          <w:t xml:space="preserve"> </w:t>
        </w:r>
        <w:r w:rsidR="003E5842" w:rsidRPr="009C743A">
          <w:rPr>
            <w:sz w:val="26"/>
            <w:szCs w:val="26"/>
          </w:rPr>
          <w:t>га</w:t>
        </w:r>
      </w:smartTag>
      <w:r w:rsidR="007516FB" w:rsidRPr="009C743A">
        <w:rPr>
          <w:sz w:val="26"/>
          <w:szCs w:val="26"/>
        </w:rPr>
        <w:t>.</w:t>
      </w:r>
    </w:p>
    <w:p w14:paraId="4FA81425" w14:textId="77777777" w:rsidR="002D0BE5" w:rsidRPr="009C743A" w:rsidRDefault="00363081" w:rsidP="0035201B">
      <w:pPr>
        <w:ind w:firstLine="720"/>
        <w:jc w:val="both"/>
        <w:rPr>
          <w:sz w:val="26"/>
          <w:szCs w:val="26"/>
        </w:rPr>
      </w:pPr>
      <w:r w:rsidRPr="009C743A">
        <w:rPr>
          <w:sz w:val="26"/>
          <w:szCs w:val="26"/>
        </w:rPr>
        <w:t>В структуре земельного фонда района преобладают две категории земель – земли сельскохозяйственного назначения</w:t>
      </w:r>
      <w:r w:rsidR="00CC6100" w:rsidRPr="009C743A">
        <w:rPr>
          <w:sz w:val="26"/>
          <w:szCs w:val="26"/>
        </w:rPr>
        <w:t xml:space="preserve"> 73,4% и земли лесного фонда 16,3%</w:t>
      </w:r>
      <w:r w:rsidR="002D0BE5" w:rsidRPr="009C743A">
        <w:rPr>
          <w:sz w:val="26"/>
          <w:szCs w:val="26"/>
        </w:rPr>
        <w:t xml:space="preserve"> от </w:t>
      </w:r>
    </w:p>
    <w:p w14:paraId="7E19A6CE" w14:textId="77777777" w:rsidR="007516FB" w:rsidRPr="009C743A" w:rsidRDefault="00363081" w:rsidP="002D0BE5">
      <w:pPr>
        <w:jc w:val="both"/>
        <w:rPr>
          <w:sz w:val="26"/>
          <w:szCs w:val="26"/>
        </w:rPr>
      </w:pPr>
      <w:r w:rsidRPr="009C743A">
        <w:rPr>
          <w:sz w:val="26"/>
          <w:szCs w:val="26"/>
        </w:rPr>
        <w:t>общей площади района</w:t>
      </w:r>
      <w:r w:rsidR="00AB7849" w:rsidRPr="009C743A">
        <w:rPr>
          <w:sz w:val="26"/>
          <w:szCs w:val="26"/>
        </w:rPr>
        <w:t xml:space="preserve"> (рис.</w:t>
      </w:r>
      <w:r w:rsidR="002211C7" w:rsidRPr="009C743A">
        <w:rPr>
          <w:sz w:val="26"/>
          <w:szCs w:val="26"/>
        </w:rPr>
        <w:t>2.</w:t>
      </w:r>
      <w:r w:rsidR="00AB7849" w:rsidRPr="009C743A">
        <w:rPr>
          <w:sz w:val="26"/>
          <w:szCs w:val="26"/>
        </w:rPr>
        <w:t>1)</w:t>
      </w:r>
    </w:p>
    <w:p w14:paraId="39212519" w14:textId="77777777" w:rsidR="00363081" w:rsidRPr="00E24FE7" w:rsidRDefault="00363081" w:rsidP="00363081">
      <w:pPr>
        <w:suppressAutoHyphens/>
        <w:jc w:val="center"/>
        <w:rPr>
          <w:sz w:val="22"/>
          <w:szCs w:val="22"/>
        </w:rPr>
      </w:pPr>
    </w:p>
    <w:p w14:paraId="4798F817" w14:textId="34EE4B37" w:rsidR="002D0BE5" w:rsidRPr="00E24FE7" w:rsidRDefault="00E52F29" w:rsidP="00363081">
      <w:pPr>
        <w:jc w:val="center"/>
        <w:rPr>
          <w:b/>
          <w:sz w:val="28"/>
          <w:szCs w:val="28"/>
        </w:rPr>
      </w:pPr>
      <w:r>
        <w:rPr>
          <w:noProof/>
        </w:rPr>
        <w:drawing>
          <wp:anchor distT="0" distB="0" distL="114300" distR="114300" simplePos="0" relativeHeight="251657728" behindDoc="0" locked="0" layoutInCell="1" allowOverlap="1" wp14:anchorId="1C19CFFE" wp14:editId="1563E8FF">
            <wp:simplePos x="0" y="0"/>
            <wp:positionH relativeFrom="column">
              <wp:posOffset>1905000</wp:posOffset>
            </wp:positionH>
            <wp:positionV relativeFrom="paragraph">
              <wp:posOffset>81280</wp:posOffset>
            </wp:positionV>
            <wp:extent cx="2768600" cy="3721100"/>
            <wp:effectExtent l="0" t="0" r="0" b="0"/>
            <wp:wrapNone/>
            <wp:docPr id="162" name="Рисунок 162" descr="структура территор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структура территории"/>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8600" cy="3721100"/>
                    </a:xfrm>
                    <a:prstGeom prst="rect">
                      <a:avLst/>
                    </a:prstGeom>
                    <a:noFill/>
                  </pic:spPr>
                </pic:pic>
              </a:graphicData>
            </a:graphic>
            <wp14:sizeRelH relativeFrom="page">
              <wp14:pctWidth>0</wp14:pctWidth>
            </wp14:sizeRelH>
            <wp14:sizeRelV relativeFrom="page">
              <wp14:pctHeight>0</wp14:pctHeight>
            </wp14:sizeRelV>
          </wp:anchor>
        </w:drawing>
      </w:r>
    </w:p>
    <w:p w14:paraId="5272532F" w14:textId="77777777" w:rsidR="002D0BE5" w:rsidRPr="00E24FE7" w:rsidRDefault="002D0BE5" w:rsidP="00363081">
      <w:pPr>
        <w:jc w:val="center"/>
        <w:rPr>
          <w:b/>
          <w:sz w:val="28"/>
          <w:szCs w:val="28"/>
        </w:rPr>
      </w:pPr>
    </w:p>
    <w:p w14:paraId="06EE2132" w14:textId="77777777" w:rsidR="002D0BE5" w:rsidRPr="00E24FE7" w:rsidRDefault="002D0BE5" w:rsidP="00363081">
      <w:pPr>
        <w:jc w:val="center"/>
        <w:rPr>
          <w:b/>
          <w:sz w:val="28"/>
          <w:szCs w:val="28"/>
        </w:rPr>
      </w:pPr>
    </w:p>
    <w:p w14:paraId="787C3CF3" w14:textId="77777777" w:rsidR="002D0BE5" w:rsidRPr="00E24FE7" w:rsidRDefault="002D0BE5" w:rsidP="00363081">
      <w:pPr>
        <w:jc w:val="center"/>
        <w:rPr>
          <w:b/>
          <w:sz w:val="28"/>
          <w:szCs w:val="28"/>
        </w:rPr>
      </w:pPr>
    </w:p>
    <w:p w14:paraId="513B228C" w14:textId="77777777" w:rsidR="002D0BE5" w:rsidRPr="00E24FE7" w:rsidRDefault="002D0BE5" w:rsidP="00363081">
      <w:pPr>
        <w:jc w:val="center"/>
        <w:rPr>
          <w:b/>
          <w:sz w:val="28"/>
          <w:szCs w:val="28"/>
        </w:rPr>
      </w:pPr>
    </w:p>
    <w:p w14:paraId="64A940D4" w14:textId="77777777" w:rsidR="002D0BE5" w:rsidRPr="00E24FE7" w:rsidRDefault="002D0BE5" w:rsidP="00363081">
      <w:pPr>
        <w:jc w:val="center"/>
        <w:rPr>
          <w:b/>
          <w:sz w:val="28"/>
          <w:szCs w:val="28"/>
        </w:rPr>
      </w:pPr>
    </w:p>
    <w:p w14:paraId="4C28FB67" w14:textId="77777777" w:rsidR="002D0BE5" w:rsidRPr="00E24FE7" w:rsidRDefault="002D0BE5" w:rsidP="00363081">
      <w:pPr>
        <w:jc w:val="center"/>
        <w:rPr>
          <w:b/>
          <w:sz w:val="28"/>
          <w:szCs w:val="28"/>
        </w:rPr>
      </w:pPr>
    </w:p>
    <w:p w14:paraId="5B4177F5" w14:textId="77777777" w:rsidR="002D0BE5" w:rsidRPr="00E24FE7" w:rsidRDefault="002D0BE5" w:rsidP="00363081">
      <w:pPr>
        <w:jc w:val="center"/>
        <w:rPr>
          <w:b/>
          <w:sz w:val="28"/>
          <w:szCs w:val="28"/>
        </w:rPr>
      </w:pPr>
    </w:p>
    <w:p w14:paraId="79A3CE2A" w14:textId="77777777" w:rsidR="002D0BE5" w:rsidRPr="00E24FE7" w:rsidRDefault="002D0BE5" w:rsidP="00363081">
      <w:pPr>
        <w:jc w:val="center"/>
        <w:rPr>
          <w:b/>
          <w:sz w:val="28"/>
          <w:szCs w:val="28"/>
        </w:rPr>
      </w:pPr>
    </w:p>
    <w:p w14:paraId="1C290B22" w14:textId="77777777" w:rsidR="002D0BE5" w:rsidRPr="00E24FE7" w:rsidRDefault="002D0BE5" w:rsidP="00363081">
      <w:pPr>
        <w:jc w:val="center"/>
        <w:rPr>
          <w:b/>
          <w:sz w:val="28"/>
          <w:szCs w:val="28"/>
        </w:rPr>
      </w:pPr>
    </w:p>
    <w:p w14:paraId="6D9CE427" w14:textId="77777777" w:rsidR="002D0BE5" w:rsidRPr="00E24FE7" w:rsidRDefault="002D0BE5" w:rsidP="00363081">
      <w:pPr>
        <w:jc w:val="center"/>
        <w:rPr>
          <w:b/>
          <w:sz w:val="28"/>
          <w:szCs w:val="28"/>
        </w:rPr>
      </w:pPr>
    </w:p>
    <w:p w14:paraId="36E98CFA" w14:textId="77777777" w:rsidR="002D0BE5" w:rsidRPr="00E24FE7" w:rsidRDefault="002D0BE5" w:rsidP="00363081">
      <w:pPr>
        <w:jc w:val="center"/>
        <w:rPr>
          <w:b/>
          <w:sz w:val="28"/>
          <w:szCs w:val="28"/>
        </w:rPr>
      </w:pPr>
    </w:p>
    <w:p w14:paraId="38D2205F" w14:textId="77777777" w:rsidR="002D0BE5" w:rsidRPr="00E24FE7" w:rsidRDefault="002D0BE5" w:rsidP="00363081">
      <w:pPr>
        <w:jc w:val="center"/>
        <w:rPr>
          <w:b/>
          <w:sz w:val="28"/>
          <w:szCs w:val="28"/>
        </w:rPr>
      </w:pPr>
    </w:p>
    <w:p w14:paraId="7030B646" w14:textId="77777777" w:rsidR="002D0BE5" w:rsidRPr="00E24FE7" w:rsidRDefault="002D0BE5" w:rsidP="00363081">
      <w:pPr>
        <w:jc w:val="center"/>
        <w:rPr>
          <w:b/>
          <w:sz w:val="28"/>
          <w:szCs w:val="28"/>
        </w:rPr>
      </w:pPr>
    </w:p>
    <w:p w14:paraId="17CD8C80" w14:textId="77777777" w:rsidR="002D0BE5" w:rsidRPr="00E24FE7" w:rsidRDefault="002D0BE5" w:rsidP="00363081">
      <w:pPr>
        <w:jc w:val="center"/>
        <w:rPr>
          <w:b/>
          <w:sz w:val="28"/>
          <w:szCs w:val="28"/>
        </w:rPr>
      </w:pPr>
    </w:p>
    <w:p w14:paraId="4393C1B9" w14:textId="77777777" w:rsidR="002D0BE5" w:rsidRPr="00E24FE7" w:rsidRDefault="002D0BE5" w:rsidP="00363081">
      <w:pPr>
        <w:jc w:val="center"/>
        <w:rPr>
          <w:b/>
          <w:sz w:val="28"/>
          <w:szCs w:val="28"/>
        </w:rPr>
      </w:pPr>
    </w:p>
    <w:p w14:paraId="167BAB07" w14:textId="77777777" w:rsidR="002D0BE5" w:rsidRPr="00E24FE7" w:rsidRDefault="002D0BE5" w:rsidP="00363081">
      <w:pPr>
        <w:jc w:val="center"/>
        <w:rPr>
          <w:b/>
          <w:sz w:val="28"/>
          <w:szCs w:val="28"/>
        </w:rPr>
      </w:pPr>
    </w:p>
    <w:p w14:paraId="215CF6B3" w14:textId="77777777" w:rsidR="002D0BE5" w:rsidRPr="00E24FE7" w:rsidRDefault="002D0BE5" w:rsidP="00363081">
      <w:pPr>
        <w:jc w:val="center"/>
        <w:rPr>
          <w:b/>
          <w:sz w:val="28"/>
          <w:szCs w:val="28"/>
        </w:rPr>
      </w:pPr>
    </w:p>
    <w:p w14:paraId="0670EBA0" w14:textId="77777777" w:rsidR="002D0BE5" w:rsidRPr="00E24FE7" w:rsidRDefault="002D0BE5" w:rsidP="00363081">
      <w:pPr>
        <w:jc w:val="center"/>
        <w:rPr>
          <w:b/>
          <w:sz w:val="28"/>
          <w:szCs w:val="28"/>
        </w:rPr>
      </w:pPr>
    </w:p>
    <w:p w14:paraId="350C0E40" w14:textId="77777777" w:rsidR="00363081" w:rsidRPr="009C743A" w:rsidRDefault="00363081" w:rsidP="00363081">
      <w:pPr>
        <w:jc w:val="center"/>
        <w:rPr>
          <w:sz w:val="26"/>
          <w:szCs w:val="26"/>
        </w:rPr>
      </w:pPr>
      <w:r w:rsidRPr="009C743A">
        <w:rPr>
          <w:b/>
          <w:sz w:val="26"/>
          <w:szCs w:val="26"/>
        </w:rPr>
        <w:t xml:space="preserve">Рис. </w:t>
      </w:r>
      <w:r w:rsidR="0063389D" w:rsidRPr="009C743A">
        <w:rPr>
          <w:b/>
          <w:sz w:val="26"/>
          <w:szCs w:val="26"/>
        </w:rPr>
        <w:t>2.</w:t>
      </w:r>
      <w:r w:rsidR="00AB7849" w:rsidRPr="009C743A">
        <w:rPr>
          <w:b/>
          <w:sz w:val="26"/>
          <w:szCs w:val="26"/>
        </w:rPr>
        <w:t>1</w:t>
      </w:r>
      <w:r w:rsidRPr="009C743A">
        <w:rPr>
          <w:sz w:val="26"/>
          <w:szCs w:val="26"/>
        </w:rPr>
        <w:t xml:space="preserve"> Распределение земель </w:t>
      </w:r>
      <w:r w:rsidR="003420BF" w:rsidRPr="009C743A">
        <w:rPr>
          <w:sz w:val="26"/>
          <w:szCs w:val="26"/>
        </w:rPr>
        <w:t>Яранского</w:t>
      </w:r>
      <w:r w:rsidRPr="009C743A">
        <w:rPr>
          <w:sz w:val="26"/>
          <w:szCs w:val="26"/>
        </w:rPr>
        <w:t xml:space="preserve"> района по категориям</w:t>
      </w:r>
    </w:p>
    <w:p w14:paraId="2A8B7EC6" w14:textId="77777777" w:rsidR="00363081" w:rsidRPr="009C743A" w:rsidRDefault="00363081" w:rsidP="00363081">
      <w:pPr>
        <w:jc w:val="center"/>
        <w:rPr>
          <w:sz w:val="26"/>
          <w:szCs w:val="26"/>
        </w:rPr>
      </w:pPr>
    </w:p>
    <w:p w14:paraId="22A8A0FB" w14:textId="77777777" w:rsidR="009C743A" w:rsidRDefault="009C743A" w:rsidP="007C3870">
      <w:pPr>
        <w:ind w:firstLine="720"/>
        <w:jc w:val="both"/>
        <w:rPr>
          <w:sz w:val="26"/>
          <w:szCs w:val="26"/>
        </w:rPr>
      </w:pPr>
    </w:p>
    <w:p w14:paraId="24C7B33F" w14:textId="77777777" w:rsidR="009C743A" w:rsidRDefault="009C743A" w:rsidP="007C3870">
      <w:pPr>
        <w:ind w:firstLine="720"/>
        <w:jc w:val="both"/>
        <w:rPr>
          <w:sz w:val="26"/>
          <w:szCs w:val="26"/>
        </w:rPr>
      </w:pPr>
    </w:p>
    <w:p w14:paraId="19EA2E86" w14:textId="77777777" w:rsidR="009C743A" w:rsidRDefault="009C743A" w:rsidP="007C3870">
      <w:pPr>
        <w:ind w:firstLine="720"/>
        <w:jc w:val="both"/>
        <w:rPr>
          <w:sz w:val="26"/>
          <w:szCs w:val="26"/>
        </w:rPr>
      </w:pPr>
    </w:p>
    <w:p w14:paraId="2CBEAF12" w14:textId="7AAEC17E" w:rsidR="007C3870" w:rsidRPr="009C743A" w:rsidRDefault="00363081" w:rsidP="009C743A">
      <w:pPr>
        <w:ind w:firstLine="720"/>
        <w:jc w:val="both"/>
        <w:rPr>
          <w:sz w:val="26"/>
          <w:szCs w:val="26"/>
        </w:rPr>
      </w:pPr>
      <w:r w:rsidRPr="009C743A">
        <w:rPr>
          <w:sz w:val="26"/>
          <w:szCs w:val="26"/>
        </w:rPr>
        <w:t>В соответствии с принадлежностью земель к той или иной категории, определяется правовой и целевой режим их использования.</w:t>
      </w:r>
      <w:bookmarkStart w:id="21" w:name="_Toc162755652"/>
      <w:bookmarkStart w:id="22" w:name="_Toc194152872"/>
      <w:bookmarkStart w:id="23" w:name="_Toc217088702"/>
    </w:p>
    <w:p w14:paraId="7AD89AFA" w14:textId="77777777" w:rsidR="00DD20BE" w:rsidRDefault="00DD20BE" w:rsidP="007C3870">
      <w:pPr>
        <w:ind w:firstLine="720"/>
        <w:jc w:val="both"/>
        <w:rPr>
          <w:b/>
          <w:iCs/>
          <w:color w:val="000000"/>
          <w:sz w:val="26"/>
          <w:szCs w:val="26"/>
        </w:rPr>
      </w:pPr>
    </w:p>
    <w:p w14:paraId="2A4F108B" w14:textId="301A4512" w:rsidR="00363081" w:rsidRPr="009C743A" w:rsidRDefault="00363081" w:rsidP="007C3870">
      <w:pPr>
        <w:ind w:firstLine="720"/>
        <w:jc w:val="both"/>
        <w:rPr>
          <w:b/>
          <w:sz w:val="26"/>
          <w:szCs w:val="26"/>
        </w:rPr>
      </w:pPr>
      <w:r w:rsidRPr="009C743A">
        <w:rPr>
          <w:b/>
          <w:iCs/>
          <w:color w:val="000000"/>
          <w:sz w:val="26"/>
          <w:szCs w:val="26"/>
        </w:rPr>
        <w:lastRenderedPageBreak/>
        <w:t>Земли</w:t>
      </w:r>
      <w:r w:rsidRPr="009C743A">
        <w:rPr>
          <w:b/>
          <w:iCs/>
          <w:sz w:val="26"/>
          <w:szCs w:val="26"/>
        </w:rPr>
        <w:t xml:space="preserve"> </w:t>
      </w:r>
      <w:r w:rsidRPr="009C743A">
        <w:rPr>
          <w:b/>
          <w:iCs/>
          <w:color w:val="000000"/>
          <w:sz w:val="26"/>
          <w:szCs w:val="26"/>
        </w:rPr>
        <w:t>сельскохозяйственного назначения</w:t>
      </w:r>
      <w:bookmarkEnd w:id="21"/>
      <w:bookmarkEnd w:id="22"/>
      <w:bookmarkEnd w:id="23"/>
    </w:p>
    <w:p w14:paraId="363A7784" w14:textId="77777777" w:rsidR="00363081" w:rsidRPr="009C743A" w:rsidRDefault="00363081" w:rsidP="00363081">
      <w:pPr>
        <w:autoSpaceDE w:val="0"/>
        <w:autoSpaceDN w:val="0"/>
        <w:adjustRightInd w:val="0"/>
        <w:ind w:firstLine="709"/>
        <w:jc w:val="both"/>
        <w:rPr>
          <w:sz w:val="26"/>
          <w:szCs w:val="26"/>
        </w:rPr>
      </w:pPr>
      <w:r w:rsidRPr="009C743A">
        <w:rPr>
          <w:sz w:val="26"/>
          <w:szCs w:val="26"/>
        </w:rPr>
        <w:t xml:space="preserve">Земли сельскохозяйственного назначения </w:t>
      </w:r>
      <w:r w:rsidR="00A023FB" w:rsidRPr="009C743A">
        <w:rPr>
          <w:sz w:val="26"/>
          <w:szCs w:val="26"/>
        </w:rPr>
        <w:t>(</w:t>
      </w:r>
      <w:smartTag w:uri="urn:schemas-microsoft-com:office:smarttags" w:element="metricconverter">
        <w:smartTagPr>
          <w:attr w:name="ProductID" w:val="178428 га"/>
        </w:smartTagPr>
        <w:r w:rsidR="00A45829" w:rsidRPr="009C743A">
          <w:rPr>
            <w:sz w:val="26"/>
            <w:szCs w:val="26"/>
          </w:rPr>
          <w:t>178428</w:t>
        </w:r>
        <w:r w:rsidR="002211C7" w:rsidRPr="009C743A">
          <w:rPr>
            <w:sz w:val="26"/>
            <w:szCs w:val="26"/>
          </w:rPr>
          <w:t xml:space="preserve"> </w:t>
        </w:r>
        <w:r w:rsidR="00A023FB" w:rsidRPr="009C743A">
          <w:rPr>
            <w:sz w:val="26"/>
            <w:szCs w:val="26"/>
          </w:rPr>
          <w:t>га</w:t>
        </w:r>
      </w:smartTag>
      <w:r w:rsidR="00A023FB" w:rsidRPr="009C743A">
        <w:rPr>
          <w:sz w:val="26"/>
          <w:szCs w:val="26"/>
        </w:rPr>
        <w:t xml:space="preserve">) </w:t>
      </w:r>
      <w:r w:rsidRPr="009C743A">
        <w:rPr>
          <w:sz w:val="26"/>
          <w:szCs w:val="26"/>
        </w:rPr>
        <w:t>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w:t>
      </w:r>
    </w:p>
    <w:p w14:paraId="7C07E6AE" w14:textId="77777777" w:rsidR="00363081" w:rsidRPr="009C743A" w:rsidRDefault="00363081" w:rsidP="00363081">
      <w:pPr>
        <w:autoSpaceDE w:val="0"/>
        <w:autoSpaceDN w:val="0"/>
        <w:adjustRightInd w:val="0"/>
        <w:ind w:firstLine="709"/>
        <w:jc w:val="both"/>
        <w:rPr>
          <w:sz w:val="26"/>
          <w:szCs w:val="26"/>
        </w:rPr>
      </w:pPr>
      <w:r w:rsidRPr="009C743A">
        <w:rPr>
          <w:sz w:val="26"/>
          <w:szCs w:val="26"/>
        </w:rPr>
        <w:t>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w:t>
      </w:r>
    </w:p>
    <w:p w14:paraId="19833E13" w14:textId="508CFD9E" w:rsidR="00517D3C" w:rsidRPr="009C743A" w:rsidRDefault="00363081" w:rsidP="009C743A">
      <w:pPr>
        <w:autoSpaceDE w:val="0"/>
        <w:autoSpaceDN w:val="0"/>
        <w:adjustRightInd w:val="0"/>
        <w:ind w:firstLine="540"/>
        <w:jc w:val="both"/>
        <w:rPr>
          <w:bCs/>
          <w:sz w:val="26"/>
          <w:szCs w:val="26"/>
        </w:rPr>
      </w:pPr>
      <w:r w:rsidRPr="009C743A">
        <w:rPr>
          <w:bCs/>
          <w:sz w:val="26"/>
          <w:szCs w:val="26"/>
        </w:rPr>
        <w:t>Сельскохозяйственные угодья – пашни, сенокосы, пастбища, залежи, земли, занятые многолетними насаждениями - в составе земель сельскохозяйственного назначения имеют приоритет в использ</w:t>
      </w:r>
      <w:r w:rsidR="00D772E6" w:rsidRPr="009C743A">
        <w:rPr>
          <w:bCs/>
          <w:sz w:val="26"/>
          <w:szCs w:val="26"/>
        </w:rPr>
        <w:t>овании и подлежат особой охране.</w:t>
      </w:r>
      <w:bookmarkStart w:id="24" w:name="_Toc162755653"/>
      <w:bookmarkStart w:id="25" w:name="_Toc194152873"/>
      <w:bookmarkStart w:id="26" w:name="_Toc217088703"/>
    </w:p>
    <w:p w14:paraId="5AF11DEA" w14:textId="77777777" w:rsidR="00363081" w:rsidRPr="009C743A" w:rsidRDefault="00363081" w:rsidP="00517D3C">
      <w:pPr>
        <w:ind w:firstLine="720"/>
        <w:rPr>
          <w:b/>
          <w:sz w:val="26"/>
          <w:szCs w:val="26"/>
        </w:rPr>
      </w:pPr>
      <w:r w:rsidRPr="009C743A">
        <w:rPr>
          <w:b/>
          <w:sz w:val="26"/>
          <w:szCs w:val="26"/>
        </w:rPr>
        <w:t>Земли населенных пунктов</w:t>
      </w:r>
      <w:bookmarkEnd w:id="24"/>
      <w:bookmarkEnd w:id="25"/>
      <w:bookmarkEnd w:id="26"/>
    </w:p>
    <w:p w14:paraId="6F1590FE" w14:textId="77777777" w:rsidR="00363081" w:rsidRPr="009C743A" w:rsidRDefault="00363081" w:rsidP="00363081">
      <w:pPr>
        <w:pStyle w:val="23"/>
        <w:suppressAutoHyphens/>
        <w:spacing w:after="0" w:line="240" w:lineRule="auto"/>
        <w:ind w:left="0" w:firstLine="709"/>
        <w:jc w:val="both"/>
        <w:rPr>
          <w:sz w:val="26"/>
          <w:szCs w:val="26"/>
        </w:rPr>
      </w:pPr>
      <w:r w:rsidRPr="009C743A">
        <w:rPr>
          <w:sz w:val="26"/>
          <w:szCs w:val="26"/>
        </w:rPr>
        <w:t xml:space="preserve">К землям населенных пунктов </w:t>
      </w:r>
      <w:r w:rsidR="00A023FB" w:rsidRPr="009C743A">
        <w:rPr>
          <w:sz w:val="26"/>
          <w:szCs w:val="26"/>
        </w:rPr>
        <w:t>(</w:t>
      </w:r>
      <w:smartTag w:uri="urn:schemas-microsoft-com:office:smarttags" w:element="metricconverter">
        <w:smartTagPr>
          <w:attr w:name="ProductID" w:val="8148 га"/>
        </w:smartTagPr>
        <w:r w:rsidR="00A45829" w:rsidRPr="009C743A">
          <w:rPr>
            <w:sz w:val="26"/>
            <w:szCs w:val="26"/>
          </w:rPr>
          <w:t>8148</w:t>
        </w:r>
        <w:r w:rsidR="00A023FB" w:rsidRPr="009C743A">
          <w:rPr>
            <w:sz w:val="26"/>
            <w:szCs w:val="26"/>
          </w:rPr>
          <w:t xml:space="preserve"> га</w:t>
        </w:r>
      </w:smartTag>
      <w:r w:rsidR="00A023FB" w:rsidRPr="009C743A">
        <w:rPr>
          <w:sz w:val="26"/>
          <w:szCs w:val="26"/>
        </w:rPr>
        <w:t xml:space="preserve">) </w:t>
      </w:r>
      <w:r w:rsidRPr="009C743A">
        <w:rPr>
          <w:sz w:val="26"/>
          <w:szCs w:val="26"/>
        </w:rPr>
        <w:t>относятся территории, находящиеся в пределах границ населенных пунктов. Земли населенных пунктов используются как места проживания и осуществления производственной деятельности людей и удовлетворения их культурных, бытовых и иных нужд. Земли населенных пунктов включают в себя застроенные территории; территории, используемые под площадями, улицами, бульварами, водоемами; используемые для сельскохозяйственного производства и иных целей.</w:t>
      </w:r>
    </w:p>
    <w:p w14:paraId="6EEDC595" w14:textId="77777777" w:rsidR="00363081" w:rsidRPr="009C743A" w:rsidRDefault="00363081" w:rsidP="00517D3C">
      <w:pPr>
        <w:ind w:firstLine="720"/>
        <w:jc w:val="both"/>
        <w:rPr>
          <w:b/>
          <w:sz w:val="26"/>
          <w:szCs w:val="26"/>
        </w:rPr>
      </w:pPr>
      <w:bookmarkStart w:id="27" w:name="_Toc162755654"/>
      <w:bookmarkStart w:id="28" w:name="_Toc194152874"/>
      <w:bookmarkStart w:id="29" w:name="_Toc217088704"/>
      <w:r w:rsidRPr="009C743A">
        <w:rPr>
          <w:b/>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bookmarkEnd w:id="27"/>
      <w:bookmarkEnd w:id="28"/>
      <w:bookmarkEnd w:id="29"/>
    </w:p>
    <w:p w14:paraId="32C1DE4A" w14:textId="77777777" w:rsidR="00363081" w:rsidRPr="009C743A" w:rsidRDefault="00363081" w:rsidP="00363081">
      <w:pPr>
        <w:pStyle w:val="23"/>
        <w:suppressAutoHyphens/>
        <w:spacing w:after="0" w:line="240" w:lineRule="auto"/>
        <w:ind w:left="0" w:firstLine="709"/>
        <w:jc w:val="both"/>
        <w:rPr>
          <w:sz w:val="26"/>
          <w:szCs w:val="26"/>
        </w:rPr>
      </w:pPr>
      <w:r w:rsidRPr="009C743A">
        <w:rPr>
          <w:sz w:val="26"/>
          <w:szCs w:val="26"/>
        </w:rPr>
        <w:t>К этой категории земель относятся территории, предоставленные предприятиям, различным объединениям и организациям для осуществления возложенных на них специальных задач</w:t>
      </w:r>
      <w:r w:rsidR="00A023FB" w:rsidRPr="009C743A">
        <w:rPr>
          <w:sz w:val="26"/>
          <w:szCs w:val="26"/>
        </w:rPr>
        <w:t xml:space="preserve"> (</w:t>
      </w:r>
      <w:smartTag w:uri="urn:schemas-microsoft-com:office:smarttags" w:element="metricconverter">
        <w:smartTagPr>
          <w:attr w:name="ProductID" w:val="1035 га"/>
        </w:smartTagPr>
        <w:r w:rsidR="00A45829" w:rsidRPr="009C743A">
          <w:rPr>
            <w:sz w:val="26"/>
            <w:szCs w:val="26"/>
          </w:rPr>
          <w:t>1035</w:t>
        </w:r>
        <w:r w:rsidR="00A023FB" w:rsidRPr="009C743A">
          <w:rPr>
            <w:sz w:val="26"/>
            <w:szCs w:val="26"/>
          </w:rPr>
          <w:t xml:space="preserve"> га</w:t>
        </w:r>
      </w:smartTag>
      <w:r w:rsidR="00A023FB" w:rsidRPr="009C743A">
        <w:rPr>
          <w:sz w:val="26"/>
          <w:szCs w:val="26"/>
        </w:rPr>
        <w:t>)</w:t>
      </w:r>
      <w:r w:rsidRPr="009C743A">
        <w:rPr>
          <w:sz w:val="26"/>
          <w:szCs w:val="26"/>
        </w:rPr>
        <w:t xml:space="preserve">. Эти земли являются базисом для индустриальной деятельности, служат для строительства, размещения, эксплуатации и обслуживания железных и автомобильных дорог, средств внутреннего водного, воздушного и трубопроводного транспорта, средств связи, радиовещания, телевидения, информатики и иного специального назначения. </w:t>
      </w:r>
    </w:p>
    <w:p w14:paraId="52798BC8" w14:textId="77777777" w:rsidR="00363081" w:rsidRPr="009C743A" w:rsidRDefault="00363081" w:rsidP="00363081">
      <w:pPr>
        <w:pStyle w:val="23"/>
        <w:suppressAutoHyphens/>
        <w:spacing w:after="0" w:line="240" w:lineRule="auto"/>
        <w:ind w:left="0" w:firstLine="709"/>
        <w:jc w:val="both"/>
        <w:rPr>
          <w:sz w:val="26"/>
          <w:szCs w:val="26"/>
        </w:rPr>
      </w:pPr>
      <w:r w:rsidRPr="009C743A">
        <w:rPr>
          <w:sz w:val="26"/>
          <w:szCs w:val="26"/>
        </w:rPr>
        <w:t xml:space="preserve">На перспективу следует ожидать увеличение площади земель данной категории в результате </w:t>
      </w:r>
      <w:r w:rsidR="001F2E59" w:rsidRPr="009C743A">
        <w:rPr>
          <w:sz w:val="26"/>
          <w:szCs w:val="26"/>
        </w:rPr>
        <w:t xml:space="preserve">развития транспортной инфраструктуры и промышленного производства </w:t>
      </w:r>
      <w:r w:rsidR="004671C5" w:rsidRPr="009C743A">
        <w:rPr>
          <w:sz w:val="26"/>
          <w:szCs w:val="26"/>
        </w:rPr>
        <w:t>(</w:t>
      </w:r>
      <w:r w:rsidR="001F2E59" w:rsidRPr="009C743A">
        <w:rPr>
          <w:sz w:val="26"/>
          <w:szCs w:val="26"/>
        </w:rPr>
        <w:t>разработк</w:t>
      </w:r>
      <w:r w:rsidR="004671C5" w:rsidRPr="009C743A">
        <w:rPr>
          <w:sz w:val="26"/>
          <w:szCs w:val="26"/>
        </w:rPr>
        <w:t>а</w:t>
      </w:r>
      <w:r w:rsidR="001F2E59" w:rsidRPr="009C743A">
        <w:rPr>
          <w:sz w:val="26"/>
          <w:szCs w:val="26"/>
        </w:rPr>
        <w:t xml:space="preserve"> месторождений полезных иск</w:t>
      </w:r>
      <w:r w:rsidR="004671C5" w:rsidRPr="009C743A">
        <w:rPr>
          <w:sz w:val="26"/>
          <w:szCs w:val="26"/>
        </w:rPr>
        <w:t>о</w:t>
      </w:r>
      <w:r w:rsidR="001F2E59" w:rsidRPr="009C743A">
        <w:rPr>
          <w:sz w:val="26"/>
          <w:szCs w:val="26"/>
        </w:rPr>
        <w:t>паемых</w:t>
      </w:r>
      <w:r w:rsidR="004671C5" w:rsidRPr="009C743A">
        <w:rPr>
          <w:sz w:val="26"/>
          <w:szCs w:val="26"/>
        </w:rPr>
        <w:t>, деревообработка</w:t>
      </w:r>
      <w:r w:rsidR="00A45829" w:rsidRPr="009C743A">
        <w:rPr>
          <w:sz w:val="26"/>
          <w:szCs w:val="26"/>
        </w:rPr>
        <w:t>, нефтепереработка</w:t>
      </w:r>
      <w:r w:rsidR="004671C5" w:rsidRPr="009C743A">
        <w:rPr>
          <w:sz w:val="26"/>
          <w:szCs w:val="26"/>
        </w:rPr>
        <w:t>).</w:t>
      </w:r>
    </w:p>
    <w:p w14:paraId="08711518" w14:textId="57B078D9" w:rsidR="00363081" w:rsidRPr="009C743A" w:rsidRDefault="00363081" w:rsidP="00517D3C">
      <w:pPr>
        <w:ind w:firstLine="720"/>
        <w:jc w:val="both"/>
        <w:rPr>
          <w:b/>
          <w:sz w:val="26"/>
          <w:szCs w:val="26"/>
        </w:rPr>
      </w:pPr>
      <w:bookmarkStart w:id="30" w:name="_Toc162755655"/>
      <w:bookmarkStart w:id="31" w:name="_Toc194152875"/>
      <w:bookmarkStart w:id="32" w:name="_Toc217088705"/>
      <w:r w:rsidRPr="009C743A">
        <w:rPr>
          <w:b/>
          <w:sz w:val="26"/>
          <w:szCs w:val="26"/>
        </w:rPr>
        <w:t>Земли особо охраняемых территорий и объектов</w:t>
      </w:r>
      <w:bookmarkEnd w:id="30"/>
      <w:bookmarkEnd w:id="31"/>
      <w:bookmarkEnd w:id="32"/>
    </w:p>
    <w:p w14:paraId="7542F79B" w14:textId="77777777" w:rsidR="00363081" w:rsidRPr="009C743A" w:rsidRDefault="00363081" w:rsidP="00363081">
      <w:pPr>
        <w:pStyle w:val="23"/>
        <w:suppressAutoHyphens/>
        <w:spacing w:after="0" w:line="240" w:lineRule="auto"/>
        <w:ind w:left="0" w:firstLine="709"/>
        <w:jc w:val="both"/>
        <w:rPr>
          <w:sz w:val="26"/>
          <w:szCs w:val="26"/>
        </w:rPr>
      </w:pPr>
      <w:r w:rsidRPr="009C743A">
        <w:rPr>
          <w:sz w:val="26"/>
          <w:szCs w:val="26"/>
        </w:rPr>
        <w:t xml:space="preserve">К землям особо охраняемых территорий </w:t>
      </w:r>
      <w:r w:rsidR="004F7B6B" w:rsidRPr="009C743A">
        <w:rPr>
          <w:sz w:val="26"/>
          <w:szCs w:val="26"/>
        </w:rPr>
        <w:t xml:space="preserve">и объектов </w:t>
      </w:r>
      <w:r w:rsidR="00A45829" w:rsidRPr="009C743A">
        <w:rPr>
          <w:sz w:val="26"/>
          <w:szCs w:val="26"/>
        </w:rPr>
        <w:t>(</w:t>
      </w:r>
      <w:smartTag w:uri="urn:schemas-microsoft-com:office:smarttags" w:element="metricconverter">
        <w:smartTagPr>
          <w:attr w:name="ProductID" w:val="8 га"/>
        </w:smartTagPr>
        <w:r w:rsidR="00A45829" w:rsidRPr="009C743A">
          <w:rPr>
            <w:sz w:val="26"/>
            <w:szCs w:val="26"/>
          </w:rPr>
          <w:t>8 га</w:t>
        </w:r>
      </w:smartTag>
      <w:r w:rsidR="00A45829" w:rsidRPr="009C743A">
        <w:rPr>
          <w:sz w:val="26"/>
          <w:szCs w:val="26"/>
        </w:rPr>
        <w:t xml:space="preserve">) </w:t>
      </w:r>
      <w:r w:rsidRPr="009C743A">
        <w:rPr>
          <w:sz w:val="26"/>
          <w:szCs w:val="26"/>
        </w:rPr>
        <w:t xml:space="preserve">относятся земли, имеющие особое природоохранное, научное, историко-культурное, эстетическое, рекреационное и иное ценное значение. </w:t>
      </w:r>
    </w:p>
    <w:p w14:paraId="2521F6DD" w14:textId="77777777" w:rsidR="00363081" w:rsidRPr="009C743A" w:rsidRDefault="00363081" w:rsidP="00517D3C">
      <w:pPr>
        <w:autoSpaceDE w:val="0"/>
        <w:autoSpaceDN w:val="0"/>
        <w:adjustRightInd w:val="0"/>
        <w:ind w:firstLine="720"/>
        <w:jc w:val="both"/>
        <w:rPr>
          <w:sz w:val="26"/>
          <w:szCs w:val="26"/>
        </w:rPr>
      </w:pPr>
      <w:bookmarkStart w:id="33" w:name="_Toc162755656"/>
      <w:bookmarkStart w:id="34" w:name="_Toc194152876"/>
      <w:r w:rsidRPr="009C743A">
        <w:rPr>
          <w:sz w:val="26"/>
          <w:szCs w:val="26"/>
        </w:rPr>
        <w:t xml:space="preserve">На перспективу </w:t>
      </w:r>
      <w:r w:rsidR="00A45829" w:rsidRPr="009C743A">
        <w:rPr>
          <w:sz w:val="26"/>
          <w:szCs w:val="26"/>
        </w:rPr>
        <w:t>увеличение</w:t>
      </w:r>
      <w:r w:rsidR="001A0A5A" w:rsidRPr="009C743A">
        <w:rPr>
          <w:sz w:val="26"/>
          <w:szCs w:val="26"/>
        </w:rPr>
        <w:t xml:space="preserve"> </w:t>
      </w:r>
      <w:r w:rsidR="00A45829" w:rsidRPr="009C743A">
        <w:rPr>
          <w:sz w:val="26"/>
          <w:szCs w:val="26"/>
        </w:rPr>
        <w:t xml:space="preserve">площади </w:t>
      </w:r>
      <w:r w:rsidRPr="009C743A">
        <w:rPr>
          <w:sz w:val="26"/>
          <w:szCs w:val="26"/>
        </w:rPr>
        <w:t xml:space="preserve">этой категории земель ожидается в результате развития и организации на территории </w:t>
      </w:r>
      <w:r w:rsidR="003420BF" w:rsidRPr="009C743A">
        <w:rPr>
          <w:sz w:val="26"/>
          <w:szCs w:val="26"/>
        </w:rPr>
        <w:t>Яранского</w:t>
      </w:r>
      <w:r w:rsidRPr="009C743A">
        <w:rPr>
          <w:sz w:val="26"/>
          <w:szCs w:val="26"/>
        </w:rPr>
        <w:t xml:space="preserve"> района </w:t>
      </w:r>
      <w:r w:rsidR="002A4679" w:rsidRPr="009C743A">
        <w:rPr>
          <w:sz w:val="26"/>
          <w:szCs w:val="26"/>
        </w:rPr>
        <w:t xml:space="preserve">особо охраняемых территорий и объектов </w:t>
      </w:r>
      <w:r w:rsidR="007F4A0B" w:rsidRPr="009C743A">
        <w:rPr>
          <w:sz w:val="26"/>
          <w:szCs w:val="26"/>
        </w:rPr>
        <w:t>(туристические базы,</w:t>
      </w:r>
      <w:r w:rsidR="00A45829" w:rsidRPr="009C743A">
        <w:rPr>
          <w:sz w:val="26"/>
          <w:szCs w:val="26"/>
        </w:rPr>
        <w:t xml:space="preserve"> базы для охотников и рыболовов</w:t>
      </w:r>
      <w:r w:rsidR="007F4A0B" w:rsidRPr="009C743A">
        <w:rPr>
          <w:sz w:val="26"/>
          <w:szCs w:val="26"/>
        </w:rPr>
        <w:t xml:space="preserve">). </w:t>
      </w:r>
    </w:p>
    <w:p w14:paraId="0C7359A3" w14:textId="77777777" w:rsidR="00363081" w:rsidRPr="009C743A" w:rsidRDefault="00363081" w:rsidP="00517D3C">
      <w:pPr>
        <w:ind w:firstLine="720"/>
        <w:rPr>
          <w:b/>
          <w:sz w:val="26"/>
          <w:szCs w:val="26"/>
        </w:rPr>
      </w:pPr>
      <w:bookmarkStart w:id="35" w:name="_Toc217088706"/>
      <w:r w:rsidRPr="009C743A">
        <w:rPr>
          <w:b/>
          <w:sz w:val="26"/>
          <w:szCs w:val="26"/>
        </w:rPr>
        <w:t>Земли лесного фонда</w:t>
      </w:r>
      <w:bookmarkEnd w:id="33"/>
      <w:bookmarkEnd w:id="34"/>
      <w:bookmarkEnd w:id="35"/>
    </w:p>
    <w:p w14:paraId="40426CB3" w14:textId="2F1C80D7" w:rsidR="00363081" w:rsidRPr="009C743A" w:rsidRDefault="00372E40" w:rsidP="00A45829">
      <w:pPr>
        <w:jc w:val="both"/>
        <w:rPr>
          <w:sz w:val="26"/>
          <w:szCs w:val="26"/>
        </w:rPr>
      </w:pPr>
      <w:r w:rsidRPr="009C743A">
        <w:rPr>
          <w:sz w:val="26"/>
          <w:szCs w:val="26"/>
        </w:rPr>
        <w:t xml:space="preserve">          На территории </w:t>
      </w:r>
      <w:r w:rsidR="003420BF" w:rsidRPr="009C743A">
        <w:rPr>
          <w:sz w:val="26"/>
          <w:szCs w:val="26"/>
        </w:rPr>
        <w:t>Яранского</w:t>
      </w:r>
      <w:r w:rsidRPr="009C743A">
        <w:rPr>
          <w:sz w:val="26"/>
          <w:szCs w:val="26"/>
        </w:rPr>
        <w:t xml:space="preserve"> райна земли лесного фонда занимают площадь </w:t>
      </w:r>
      <w:r w:rsidR="00116FB3" w:rsidRPr="009C743A">
        <w:rPr>
          <w:sz w:val="26"/>
          <w:szCs w:val="26"/>
        </w:rPr>
        <w:t>66420</w:t>
      </w:r>
      <w:r w:rsidR="00EC0082" w:rsidRPr="009C743A">
        <w:rPr>
          <w:sz w:val="26"/>
          <w:szCs w:val="26"/>
        </w:rPr>
        <w:t xml:space="preserve"> га</w:t>
      </w:r>
      <w:r w:rsidRPr="009C743A">
        <w:rPr>
          <w:sz w:val="26"/>
          <w:szCs w:val="26"/>
        </w:rPr>
        <w:t>.</w:t>
      </w:r>
      <w:bookmarkStart w:id="36" w:name="_Toc162755657"/>
      <w:bookmarkStart w:id="37" w:name="_Toc194152877"/>
      <w:r w:rsidRPr="009C743A">
        <w:rPr>
          <w:sz w:val="26"/>
          <w:szCs w:val="26"/>
        </w:rPr>
        <w:t xml:space="preserve"> </w:t>
      </w:r>
      <w:r w:rsidR="00363081" w:rsidRPr="009C743A">
        <w:rPr>
          <w:sz w:val="26"/>
          <w:szCs w:val="26"/>
        </w:rPr>
        <w:t xml:space="preserve">В связи с тем, что леса являются ценными сырьевыми ресурсами и одновременно выполняют рекреационные, водоохранные, санитарно-защитные функции, необходимо проведение мероприятий по охране, защите и воспроизводству лесов. </w:t>
      </w:r>
    </w:p>
    <w:p w14:paraId="4F50E87E" w14:textId="77777777" w:rsidR="00363081" w:rsidRPr="009C743A" w:rsidRDefault="00363081" w:rsidP="00A45829">
      <w:pPr>
        <w:autoSpaceDE w:val="0"/>
        <w:autoSpaceDN w:val="0"/>
        <w:adjustRightInd w:val="0"/>
        <w:ind w:firstLine="720"/>
        <w:jc w:val="both"/>
        <w:rPr>
          <w:sz w:val="26"/>
          <w:szCs w:val="26"/>
        </w:rPr>
      </w:pPr>
      <w:r w:rsidRPr="009C743A">
        <w:rPr>
          <w:sz w:val="26"/>
          <w:szCs w:val="26"/>
        </w:rPr>
        <w:lastRenderedPageBreak/>
        <w:t>В связи с этим, следует ожидать изменение площади категории с переводом части лесных угодий из состава земель сельскохозяйственного назначения в лесной фонд.</w:t>
      </w:r>
    </w:p>
    <w:p w14:paraId="448937BA" w14:textId="77777777" w:rsidR="00363081" w:rsidRPr="009C743A" w:rsidRDefault="00363081" w:rsidP="00517D3C">
      <w:pPr>
        <w:ind w:firstLine="720"/>
        <w:rPr>
          <w:b/>
          <w:sz w:val="26"/>
          <w:szCs w:val="26"/>
        </w:rPr>
      </w:pPr>
      <w:bookmarkStart w:id="38" w:name="_Toc217088707"/>
      <w:r w:rsidRPr="009C743A">
        <w:rPr>
          <w:b/>
          <w:sz w:val="26"/>
          <w:szCs w:val="26"/>
        </w:rPr>
        <w:t>Земли водного фонда</w:t>
      </w:r>
      <w:bookmarkEnd w:id="36"/>
      <w:bookmarkEnd w:id="37"/>
      <w:bookmarkEnd w:id="38"/>
    </w:p>
    <w:p w14:paraId="5F2BA6EC" w14:textId="0E438762" w:rsidR="00363081" w:rsidRPr="009C743A" w:rsidRDefault="00363081" w:rsidP="00517D3C">
      <w:pPr>
        <w:pStyle w:val="a5"/>
        <w:suppressAutoHyphens/>
        <w:ind w:firstLine="720"/>
        <w:rPr>
          <w:sz w:val="26"/>
          <w:szCs w:val="26"/>
        </w:rPr>
      </w:pPr>
      <w:r w:rsidRPr="009C743A">
        <w:rPr>
          <w:sz w:val="26"/>
          <w:szCs w:val="26"/>
        </w:rPr>
        <w:t xml:space="preserve">К землям водного фонда </w:t>
      </w:r>
      <w:r w:rsidR="00372E40" w:rsidRPr="009C743A">
        <w:rPr>
          <w:sz w:val="26"/>
          <w:szCs w:val="26"/>
        </w:rPr>
        <w:t>(</w:t>
      </w:r>
      <w:smartTag w:uri="urn:schemas-microsoft-com:office:smarttags" w:element="metricconverter">
        <w:smartTagPr>
          <w:attr w:name="ProductID" w:val="351 га"/>
        </w:smartTagPr>
        <w:r w:rsidR="00A45829" w:rsidRPr="009C743A">
          <w:rPr>
            <w:sz w:val="26"/>
            <w:szCs w:val="26"/>
          </w:rPr>
          <w:t>351</w:t>
        </w:r>
        <w:r w:rsidR="00372E40" w:rsidRPr="009C743A">
          <w:rPr>
            <w:sz w:val="26"/>
            <w:szCs w:val="26"/>
          </w:rPr>
          <w:t xml:space="preserve"> га</w:t>
        </w:r>
      </w:smartTag>
      <w:r w:rsidR="00372E40" w:rsidRPr="009C743A">
        <w:rPr>
          <w:sz w:val="26"/>
          <w:szCs w:val="26"/>
        </w:rPr>
        <w:t xml:space="preserve">) </w:t>
      </w:r>
      <w:r w:rsidRPr="009C743A">
        <w:rPr>
          <w:sz w:val="26"/>
          <w:szCs w:val="26"/>
        </w:rPr>
        <w:t>относятся территории, занятые водными объектами, земли водоохранных зон водных объектов, а также земли, выделяемые для установления полос отвода и зон охраны водозаборов, гидр</w:t>
      </w:r>
      <w:r w:rsidR="009C743A">
        <w:rPr>
          <w:sz w:val="26"/>
          <w:szCs w:val="26"/>
        </w:rPr>
        <w:t xml:space="preserve">отехнических сооружений и </w:t>
      </w:r>
      <w:proofErr w:type="gramStart"/>
      <w:r w:rsidRPr="009C743A">
        <w:rPr>
          <w:sz w:val="26"/>
          <w:szCs w:val="26"/>
        </w:rPr>
        <w:t>иных водохозяйственных сооружений</w:t>
      </w:r>
      <w:proofErr w:type="gramEnd"/>
      <w:r w:rsidRPr="009C743A">
        <w:rPr>
          <w:sz w:val="26"/>
          <w:szCs w:val="26"/>
        </w:rPr>
        <w:t xml:space="preserve"> и объектов. Земли водного фонда используются для строительства и эксплуатации сооружений, обеспечивающих удовлетворение питьевых, бытовых, оздоровительных и других нужд населения, а также водохозяйственных, сельскохозяйственных, природоохранных, промышленных, рыбохозяйственных, энергетических, транспортных и иных потребителей. </w:t>
      </w:r>
    </w:p>
    <w:p w14:paraId="28AF8919" w14:textId="77777777" w:rsidR="00363081" w:rsidRPr="009C743A" w:rsidRDefault="00363081" w:rsidP="00517D3C">
      <w:pPr>
        <w:pStyle w:val="a5"/>
        <w:suppressAutoHyphens/>
        <w:ind w:firstLine="720"/>
        <w:rPr>
          <w:sz w:val="26"/>
          <w:szCs w:val="26"/>
        </w:rPr>
      </w:pPr>
      <w:r w:rsidRPr="009C743A">
        <w:rPr>
          <w:sz w:val="26"/>
          <w:szCs w:val="26"/>
        </w:rPr>
        <w:t xml:space="preserve">Основная площадь земель водного фонда </w:t>
      </w:r>
      <w:r w:rsidR="003420BF" w:rsidRPr="009C743A">
        <w:rPr>
          <w:sz w:val="26"/>
          <w:szCs w:val="26"/>
        </w:rPr>
        <w:t>Яранского</w:t>
      </w:r>
      <w:r w:rsidRPr="009C743A">
        <w:rPr>
          <w:sz w:val="26"/>
          <w:szCs w:val="26"/>
        </w:rPr>
        <w:t xml:space="preserve"> района занята </w:t>
      </w:r>
      <w:r w:rsidR="00A45829" w:rsidRPr="009C743A">
        <w:rPr>
          <w:sz w:val="26"/>
          <w:szCs w:val="26"/>
        </w:rPr>
        <w:t>рекой Ярань.</w:t>
      </w:r>
    </w:p>
    <w:p w14:paraId="59216900" w14:textId="77777777" w:rsidR="00363081" w:rsidRPr="009C743A" w:rsidRDefault="00363081" w:rsidP="00517D3C">
      <w:pPr>
        <w:ind w:firstLine="720"/>
        <w:rPr>
          <w:b/>
          <w:sz w:val="26"/>
          <w:szCs w:val="26"/>
        </w:rPr>
      </w:pPr>
      <w:bookmarkStart w:id="39" w:name="_Toc162755658"/>
      <w:bookmarkStart w:id="40" w:name="_Toc194152878"/>
      <w:bookmarkStart w:id="41" w:name="_Toc217088708"/>
      <w:r w:rsidRPr="009C743A">
        <w:rPr>
          <w:b/>
          <w:sz w:val="26"/>
          <w:szCs w:val="26"/>
        </w:rPr>
        <w:t>Земли запаса</w:t>
      </w:r>
      <w:bookmarkEnd w:id="39"/>
      <w:bookmarkEnd w:id="40"/>
      <w:bookmarkEnd w:id="41"/>
    </w:p>
    <w:p w14:paraId="71C60B0D" w14:textId="7E2EC66A" w:rsidR="00363081" w:rsidRPr="009C743A" w:rsidRDefault="00363081" w:rsidP="00517D3C">
      <w:pPr>
        <w:pStyle w:val="a5"/>
        <w:suppressAutoHyphens/>
        <w:ind w:firstLine="720"/>
        <w:rPr>
          <w:sz w:val="26"/>
          <w:szCs w:val="26"/>
        </w:rPr>
      </w:pPr>
      <w:r w:rsidRPr="009C743A">
        <w:rPr>
          <w:color w:val="000000"/>
          <w:sz w:val="26"/>
          <w:szCs w:val="26"/>
        </w:rPr>
        <w:t xml:space="preserve">К данной категории относятся земли, не учтенные в других категориях. </w:t>
      </w:r>
      <w:r w:rsidR="00372E40" w:rsidRPr="009C743A">
        <w:rPr>
          <w:color w:val="000000"/>
          <w:sz w:val="26"/>
          <w:szCs w:val="26"/>
        </w:rPr>
        <w:t xml:space="preserve">Площадь таких земель составляет </w:t>
      </w:r>
      <w:smartTag w:uri="urn:schemas-microsoft-com:office:smarttags" w:element="metricconverter">
        <w:smartTagPr>
          <w:attr w:name="ProductID" w:val="15630 га"/>
        </w:smartTagPr>
        <w:r w:rsidR="00A45829" w:rsidRPr="009C743A">
          <w:rPr>
            <w:color w:val="000000"/>
            <w:sz w:val="26"/>
            <w:szCs w:val="26"/>
          </w:rPr>
          <w:t>15630</w:t>
        </w:r>
        <w:r w:rsidR="00372E40" w:rsidRPr="009C743A">
          <w:rPr>
            <w:color w:val="000000"/>
            <w:sz w:val="26"/>
            <w:szCs w:val="26"/>
          </w:rPr>
          <w:t xml:space="preserve"> га</w:t>
        </w:r>
      </w:smartTag>
      <w:r w:rsidR="00372E40" w:rsidRPr="009C743A">
        <w:rPr>
          <w:color w:val="000000"/>
          <w:sz w:val="26"/>
          <w:szCs w:val="26"/>
        </w:rPr>
        <w:t xml:space="preserve">. В состав земель запаса входят сельскохозяйственные угодья, лесные площади, </w:t>
      </w:r>
      <w:proofErr w:type="gramStart"/>
      <w:r w:rsidR="009C743A">
        <w:rPr>
          <w:color w:val="000000"/>
          <w:sz w:val="26"/>
          <w:szCs w:val="26"/>
        </w:rPr>
        <w:t>лесные насаждения</w:t>
      </w:r>
      <w:proofErr w:type="gramEnd"/>
      <w:r w:rsidR="009C743A">
        <w:rPr>
          <w:color w:val="000000"/>
          <w:sz w:val="26"/>
          <w:szCs w:val="26"/>
        </w:rPr>
        <w:t xml:space="preserve"> </w:t>
      </w:r>
      <w:r w:rsidR="00FC356C" w:rsidRPr="009C743A">
        <w:rPr>
          <w:color w:val="000000"/>
          <w:sz w:val="26"/>
          <w:szCs w:val="26"/>
        </w:rPr>
        <w:t xml:space="preserve">не входящие в лесной фонд, болота, водные объекты, нарушенные земли и другие земли. </w:t>
      </w:r>
      <w:r w:rsidRPr="009C743A">
        <w:rPr>
          <w:sz w:val="26"/>
          <w:szCs w:val="26"/>
        </w:rPr>
        <w:t>Использование земель запаса допускается после перевода их в другую категорию.</w:t>
      </w:r>
    </w:p>
    <w:p w14:paraId="63ACCAEF" w14:textId="52AC1BA6" w:rsidR="00363081" w:rsidRPr="009C743A" w:rsidRDefault="00363081" w:rsidP="00517D3C">
      <w:pPr>
        <w:ind w:firstLine="720"/>
        <w:jc w:val="both"/>
        <w:rPr>
          <w:sz w:val="26"/>
          <w:szCs w:val="26"/>
        </w:rPr>
      </w:pPr>
      <w:r w:rsidRPr="009C743A">
        <w:rPr>
          <w:sz w:val="26"/>
          <w:szCs w:val="26"/>
        </w:rPr>
        <w:t>Основная часть земельного налога поступает в бюджет</w:t>
      </w:r>
      <w:r w:rsidR="00FC356C" w:rsidRPr="009C743A">
        <w:rPr>
          <w:sz w:val="26"/>
          <w:szCs w:val="26"/>
        </w:rPr>
        <w:t>ы</w:t>
      </w:r>
      <w:r w:rsidRPr="009C743A">
        <w:rPr>
          <w:sz w:val="26"/>
          <w:szCs w:val="26"/>
        </w:rPr>
        <w:t xml:space="preserve"> сельских поселений в результате налогообложения земель, находящихся в частной собственности граждан и юридических лиц и от сдачи в аренду муниципальных земельных участков.</w:t>
      </w:r>
      <w:r w:rsidR="00FC356C" w:rsidRPr="009C743A">
        <w:rPr>
          <w:sz w:val="26"/>
          <w:szCs w:val="26"/>
        </w:rPr>
        <w:t xml:space="preserve"> На территории сельских поселений</w:t>
      </w:r>
      <w:r w:rsidRPr="009C743A">
        <w:rPr>
          <w:sz w:val="26"/>
          <w:szCs w:val="26"/>
        </w:rPr>
        <w:t xml:space="preserve"> имеется большой земельный ресурс, которым необходимо воспользоваться для того</w:t>
      </w:r>
      <w:r w:rsidR="00FC356C" w:rsidRPr="009C743A">
        <w:rPr>
          <w:sz w:val="26"/>
          <w:szCs w:val="26"/>
        </w:rPr>
        <w:t>,</w:t>
      </w:r>
      <w:r w:rsidR="009C743A">
        <w:rPr>
          <w:sz w:val="26"/>
          <w:szCs w:val="26"/>
        </w:rPr>
        <w:t xml:space="preserve"> что</w:t>
      </w:r>
      <w:r w:rsidRPr="009C743A">
        <w:rPr>
          <w:sz w:val="26"/>
          <w:szCs w:val="26"/>
        </w:rPr>
        <w:t xml:space="preserve">бы повысить налогооблагаемую базу </w:t>
      </w:r>
      <w:r w:rsidR="00FC356C" w:rsidRPr="009C743A">
        <w:rPr>
          <w:sz w:val="26"/>
          <w:szCs w:val="26"/>
        </w:rPr>
        <w:t>сельских поселений</w:t>
      </w:r>
      <w:r w:rsidRPr="009C743A">
        <w:rPr>
          <w:sz w:val="26"/>
          <w:szCs w:val="26"/>
        </w:rPr>
        <w:t xml:space="preserve"> и развивать территорию за счет строительства дополнительных объектов жилого сектора и социальной инфраструктуры. </w:t>
      </w:r>
    </w:p>
    <w:p w14:paraId="76F21EB8" w14:textId="77777777" w:rsidR="00363081" w:rsidRPr="009C743A" w:rsidRDefault="00363081" w:rsidP="00363081">
      <w:pPr>
        <w:pStyle w:val="ConsPlusNormal"/>
        <w:widowControl/>
        <w:jc w:val="both"/>
        <w:rPr>
          <w:rFonts w:ascii="Times New Roman" w:hAnsi="Times New Roman" w:cs="Times New Roman"/>
          <w:sz w:val="26"/>
          <w:szCs w:val="26"/>
        </w:rPr>
      </w:pPr>
      <w:r w:rsidRPr="009C743A">
        <w:rPr>
          <w:rFonts w:ascii="Times New Roman" w:hAnsi="Times New Roman" w:cs="Times New Roman"/>
          <w:sz w:val="26"/>
          <w:szCs w:val="26"/>
        </w:rPr>
        <w:t>В перспективе ожидаются изменения в соотношении зе</w:t>
      </w:r>
      <w:r w:rsidR="00A45829" w:rsidRPr="009C743A">
        <w:rPr>
          <w:rFonts w:ascii="Times New Roman" w:hAnsi="Times New Roman" w:cs="Times New Roman"/>
          <w:sz w:val="26"/>
          <w:szCs w:val="26"/>
        </w:rPr>
        <w:t xml:space="preserve">мель разных категорий в связи </w:t>
      </w:r>
      <w:r w:rsidRPr="009C743A">
        <w:rPr>
          <w:rFonts w:ascii="Times New Roman" w:hAnsi="Times New Roman" w:cs="Times New Roman"/>
          <w:sz w:val="26"/>
          <w:szCs w:val="26"/>
        </w:rPr>
        <w:t xml:space="preserve">со строительством линейных </w:t>
      </w:r>
      <w:r w:rsidR="00FC356C" w:rsidRPr="009C743A">
        <w:rPr>
          <w:rFonts w:ascii="Times New Roman" w:hAnsi="Times New Roman" w:cs="Times New Roman"/>
          <w:sz w:val="26"/>
          <w:szCs w:val="26"/>
        </w:rPr>
        <w:t xml:space="preserve">и площадных </w:t>
      </w:r>
      <w:r w:rsidRPr="009C743A">
        <w:rPr>
          <w:rFonts w:ascii="Times New Roman" w:hAnsi="Times New Roman" w:cs="Times New Roman"/>
          <w:sz w:val="26"/>
          <w:szCs w:val="26"/>
        </w:rPr>
        <w:t xml:space="preserve">сооружений и передачей земельных участков в земли промышленности, правовым оформлением земельных участков, занятых промышленными объектами на межселенных территориях, а также организацией новых особо охраняемых природных территорий. </w:t>
      </w:r>
    </w:p>
    <w:p w14:paraId="41916843" w14:textId="77777777" w:rsidR="00363081" w:rsidRPr="009C743A" w:rsidRDefault="00363081" w:rsidP="00363081">
      <w:pPr>
        <w:ind w:firstLine="709"/>
        <w:jc w:val="both"/>
        <w:rPr>
          <w:sz w:val="26"/>
          <w:szCs w:val="26"/>
        </w:rPr>
      </w:pPr>
      <w:r w:rsidRPr="009C743A">
        <w:rPr>
          <w:sz w:val="26"/>
          <w:szCs w:val="26"/>
        </w:rPr>
        <w:t xml:space="preserve">Градостроительный кодекс РФ предполагает взаимную увязку мероприятий по территориальному планированию и землепользованию. В частности, определение зон размещения объектов капитального строительства должно учитывать категории земель, на которых предполагается их размещение. </w:t>
      </w:r>
    </w:p>
    <w:p w14:paraId="0259B014" w14:textId="77777777" w:rsidR="00363081" w:rsidRPr="009C743A" w:rsidRDefault="00363081" w:rsidP="00363081">
      <w:pPr>
        <w:ind w:firstLine="709"/>
        <w:jc w:val="both"/>
        <w:rPr>
          <w:sz w:val="26"/>
          <w:szCs w:val="26"/>
        </w:rPr>
      </w:pPr>
      <w:r w:rsidRPr="009C743A">
        <w:rPr>
          <w:sz w:val="26"/>
          <w:szCs w:val="26"/>
        </w:rPr>
        <w:t>Формирование новых территорий с природоохранными функциями позволит укрепить региональный природно-экологический каркас, частью которого являются также особо охраняемые территории федерального и местного значения, что крайне важно в условиях нарастания антропогенной нагрузки.</w:t>
      </w:r>
    </w:p>
    <w:p w14:paraId="24FA354F" w14:textId="239D1A1F" w:rsidR="00363081" w:rsidRPr="009C743A" w:rsidRDefault="00363081" w:rsidP="009C743A">
      <w:pPr>
        <w:ind w:firstLine="709"/>
        <w:jc w:val="both"/>
        <w:rPr>
          <w:sz w:val="26"/>
          <w:szCs w:val="26"/>
        </w:rPr>
      </w:pPr>
      <w:r w:rsidRPr="009C743A">
        <w:rPr>
          <w:sz w:val="26"/>
          <w:szCs w:val="26"/>
        </w:rPr>
        <w:t>Важной задачей территориального планирования является установление и изменение в установленном законом порядке границ муниципальных образований. В перспективном периоде неизбежно произойдут изменения границ и статуса муниципальных образований, связанные с изменением характера использования территории, системы расселения, развития транспортной инфраструктуры.</w:t>
      </w:r>
    </w:p>
    <w:p w14:paraId="3857B0DC" w14:textId="77777777" w:rsidR="00FD63E1" w:rsidRDefault="00FD63E1" w:rsidP="0037329A">
      <w:pPr>
        <w:pStyle w:val="30"/>
        <w:spacing w:before="0"/>
        <w:ind w:firstLine="709"/>
        <w:rPr>
          <w:rFonts w:ascii="Times New Roman" w:hAnsi="Times New Roman"/>
          <w:color w:val="auto"/>
          <w:sz w:val="26"/>
          <w:szCs w:val="26"/>
        </w:rPr>
      </w:pPr>
      <w:bookmarkStart w:id="42" w:name="_Toc217974595"/>
      <w:bookmarkStart w:id="43" w:name="_Toc225312957"/>
    </w:p>
    <w:p w14:paraId="2DDBEA0C" w14:textId="1FB9DCC8" w:rsidR="008024FE" w:rsidRPr="009C743A" w:rsidRDefault="008024FE" w:rsidP="0037329A">
      <w:pPr>
        <w:pStyle w:val="30"/>
        <w:spacing w:before="0"/>
        <w:ind w:firstLine="709"/>
        <w:rPr>
          <w:rFonts w:ascii="Times New Roman" w:hAnsi="Times New Roman"/>
          <w:color w:val="auto"/>
          <w:sz w:val="26"/>
          <w:szCs w:val="26"/>
        </w:rPr>
      </w:pPr>
      <w:r w:rsidRPr="009C743A">
        <w:rPr>
          <w:rFonts w:ascii="Times New Roman" w:hAnsi="Times New Roman"/>
          <w:color w:val="auto"/>
          <w:sz w:val="26"/>
          <w:szCs w:val="26"/>
        </w:rPr>
        <w:t>2.1.</w:t>
      </w:r>
      <w:r w:rsidR="00A45829" w:rsidRPr="009C743A">
        <w:rPr>
          <w:rFonts w:ascii="Times New Roman" w:hAnsi="Times New Roman"/>
          <w:color w:val="auto"/>
          <w:sz w:val="26"/>
          <w:szCs w:val="26"/>
        </w:rPr>
        <w:t>5</w:t>
      </w:r>
      <w:r w:rsidRPr="009C743A">
        <w:rPr>
          <w:rFonts w:ascii="Times New Roman" w:hAnsi="Times New Roman"/>
          <w:color w:val="auto"/>
          <w:sz w:val="26"/>
          <w:szCs w:val="26"/>
        </w:rPr>
        <w:t>. Леса и лесосырьевые ресурсы</w:t>
      </w:r>
      <w:bookmarkEnd w:id="42"/>
      <w:bookmarkEnd w:id="43"/>
    </w:p>
    <w:p w14:paraId="68AE99BC" w14:textId="77777777" w:rsidR="0098405D" w:rsidRPr="009C743A" w:rsidRDefault="00552E87" w:rsidP="0098405D">
      <w:pPr>
        <w:pStyle w:val="Main"/>
        <w:spacing w:line="240" w:lineRule="auto"/>
        <w:rPr>
          <w:sz w:val="26"/>
          <w:szCs w:val="26"/>
        </w:rPr>
      </w:pPr>
      <w:r w:rsidRPr="009C743A">
        <w:rPr>
          <w:sz w:val="26"/>
          <w:szCs w:val="26"/>
        </w:rPr>
        <w:t xml:space="preserve">Территория Яранского лесничества полностью расположена в границах двух лесных районов </w:t>
      </w:r>
      <w:r w:rsidR="007C7092" w:rsidRPr="009C743A">
        <w:rPr>
          <w:sz w:val="26"/>
          <w:szCs w:val="26"/>
        </w:rPr>
        <w:t xml:space="preserve">Хвойно-широколиственном (56 % площади лесного фонда) и Южно-таёжном (44 % площади лесного фонда) Европейской части РФ согласно перечню </w:t>
      </w:r>
      <w:r w:rsidR="007C7092" w:rsidRPr="009C743A">
        <w:rPr>
          <w:sz w:val="26"/>
          <w:szCs w:val="26"/>
        </w:rPr>
        <w:lastRenderedPageBreak/>
        <w:t xml:space="preserve">лесорастительных зон и лесных районов (утв. Приказом МПР России от 28.03.2007 №68). </w:t>
      </w:r>
      <w:r w:rsidR="0098405D" w:rsidRPr="009C743A">
        <w:rPr>
          <w:sz w:val="26"/>
          <w:szCs w:val="26"/>
        </w:rPr>
        <w:t xml:space="preserve">Леса являются основными поставщиками древесины в районе, они выполняют защитные функции, а также выполняют рекреационную функцию. </w:t>
      </w:r>
      <w:proofErr w:type="gramStart"/>
      <w:r w:rsidR="0098405D" w:rsidRPr="009C743A">
        <w:rPr>
          <w:sz w:val="26"/>
          <w:szCs w:val="26"/>
        </w:rPr>
        <w:t>Основные  запасы</w:t>
      </w:r>
      <w:proofErr w:type="gramEnd"/>
      <w:r w:rsidR="0098405D" w:rsidRPr="009C743A">
        <w:rPr>
          <w:sz w:val="26"/>
          <w:szCs w:val="26"/>
        </w:rPr>
        <w:t xml:space="preserve">  лесных ресурсов находятся </w:t>
      </w:r>
      <w:r w:rsidRPr="009C743A">
        <w:rPr>
          <w:sz w:val="26"/>
          <w:szCs w:val="26"/>
        </w:rPr>
        <w:t>в западной и юго-западной частях</w:t>
      </w:r>
      <w:r w:rsidR="0098405D" w:rsidRPr="009C743A">
        <w:rPr>
          <w:sz w:val="26"/>
          <w:szCs w:val="26"/>
        </w:rPr>
        <w:t xml:space="preserve"> района.</w:t>
      </w:r>
    </w:p>
    <w:p w14:paraId="0D4CB72A" w14:textId="36D4A468" w:rsidR="00CB39CF" w:rsidRPr="009C743A" w:rsidRDefault="00E915DB" w:rsidP="00B72BEE">
      <w:pPr>
        <w:pStyle w:val="27"/>
        <w:spacing w:line="240" w:lineRule="auto"/>
        <w:jc w:val="both"/>
        <w:rPr>
          <w:sz w:val="26"/>
          <w:szCs w:val="26"/>
        </w:rPr>
      </w:pPr>
      <w:r w:rsidRPr="009C743A">
        <w:rPr>
          <w:sz w:val="26"/>
          <w:szCs w:val="26"/>
        </w:rPr>
        <w:t xml:space="preserve">            </w:t>
      </w:r>
      <w:r w:rsidR="009C743A">
        <w:rPr>
          <w:sz w:val="26"/>
          <w:szCs w:val="26"/>
        </w:rPr>
        <w:t xml:space="preserve">Леса, заложенные более ста </w:t>
      </w:r>
      <w:proofErr w:type="gramStart"/>
      <w:r w:rsidRPr="009C743A">
        <w:rPr>
          <w:sz w:val="26"/>
          <w:szCs w:val="26"/>
        </w:rPr>
        <w:t>лет  назад</w:t>
      </w:r>
      <w:proofErr w:type="gramEnd"/>
      <w:r w:rsidR="0098405D" w:rsidRPr="009C743A">
        <w:rPr>
          <w:sz w:val="26"/>
          <w:szCs w:val="26"/>
        </w:rPr>
        <w:t>,</w:t>
      </w:r>
      <w:r w:rsidRPr="009C743A">
        <w:rPr>
          <w:sz w:val="26"/>
          <w:szCs w:val="26"/>
        </w:rPr>
        <w:t xml:space="preserve"> до  сих пор  являются  источниками получения  спелой  древесины  для  нынешнего  поколения. Поэтому</w:t>
      </w:r>
      <w:r w:rsidR="009C743A">
        <w:rPr>
          <w:sz w:val="26"/>
          <w:szCs w:val="26"/>
        </w:rPr>
        <w:t xml:space="preserve"> для </w:t>
      </w:r>
      <w:proofErr w:type="gramStart"/>
      <w:r w:rsidRPr="009C743A">
        <w:rPr>
          <w:sz w:val="26"/>
          <w:szCs w:val="26"/>
        </w:rPr>
        <w:t>обеспечения  неистощительного</w:t>
      </w:r>
      <w:proofErr w:type="gramEnd"/>
      <w:r w:rsidRPr="009C743A">
        <w:rPr>
          <w:sz w:val="26"/>
          <w:szCs w:val="26"/>
        </w:rPr>
        <w:t xml:space="preserve">  лесопользования  вопросами  восстановления  необходимо заниматься п</w:t>
      </w:r>
      <w:r w:rsidR="009C743A">
        <w:rPr>
          <w:sz w:val="26"/>
          <w:szCs w:val="26"/>
        </w:rPr>
        <w:t>остоянно. Лесовосстановительные</w:t>
      </w:r>
      <w:r w:rsidRPr="009C743A">
        <w:rPr>
          <w:sz w:val="26"/>
          <w:szCs w:val="26"/>
        </w:rPr>
        <w:t xml:space="preserve"> </w:t>
      </w:r>
      <w:proofErr w:type="gramStart"/>
      <w:r w:rsidRPr="009C743A">
        <w:rPr>
          <w:sz w:val="26"/>
          <w:szCs w:val="26"/>
        </w:rPr>
        <w:t>работы  проводятся</w:t>
      </w:r>
      <w:proofErr w:type="gramEnd"/>
      <w:r w:rsidRPr="009C743A">
        <w:rPr>
          <w:sz w:val="26"/>
          <w:szCs w:val="26"/>
        </w:rPr>
        <w:t xml:space="preserve">  на  всех  участках, вышедших из-под  с</w:t>
      </w:r>
      <w:r w:rsidR="009C743A">
        <w:rPr>
          <w:sz w:val="26"/>
          <w:szCs w:val="26"/>
        </w:rPr>
        <w:t xml:space="preserve">плошной  рубки. Лес начинается </w:t>
      </w:r>
      <w:r w:rsidRPr="009C743A">
        <w:rPr>
          <w:sz w:val="26"/>
          <w:szCs w:val="26"/>
        </w:rPr>
        <w:t xml:space="preserve">с </w:t>
      </w:r>
      <w:proofErr w:type="gramStart"/>
      <w:r w:rsidRPr="009C743A">
        <w:rPr>
          <w:sz w:val="26"/>
          <w:szCs w:val="26"/>
        </w:rPr>
        <w:t>семян,  поэтому</w:t>
      </w:r>
      <w:proofErr w:type="gramEnd"/>
      <w:r w:rsidRPr="009C743A">
        <w:rPr>
          <w:sz w:val="26"/>
          <w:szCs w:val="26"/>
        </w:rPr>
        <w:t xml:space="preserve"> заготовке  их  уделяется  большое  внимание.</w:t>
      </w:r>
    </w:p>
    <w:p w14:paraId="3D965E0E" w14:textId="77777777" w:rsidR="00116FB3" w:rsidRPr="009C743A" w:rsidRDefault="00116FB3" w:rsidP="00B72BEE">
      <w:pPr>
        <w:ind w:firstLine="708"/>
        <w:jc w:val="both"/>
        <w:rPr>
          <w:sz w:val="26"/>
          <w:szCs w:val="26"/>
        </w:rPr>
      </w:pPr>
      <w:r w:rsidRPr="009C743A">
        <w:rPr>
          <w:sz w:val="26"/>
          <w:szCs w:val="26"/>
        </w:rPr>
        <w:t xml:space="preserve">В </w:t>
      </w:r>
      <w:proofErr w:type="gramStart"/>
      <w:r w:rsidRPr="009C743A">
        <w:rPr>
          <w:sz w:val="26"/>
          <w:szCs w:val="26"/>
        </w:rPr>
        <w:t>Яранском  районе</w:t>
      </w:r>
      <w:proofErr w:type="gramEnd"/>
      <w:r w:rsidRPr="009C743A">
        <w:rPr>
          <w:sz w:val="26"/>
          <w:szCs w:val="26"/>
        </w:rPr>
        <w:t xml:space="preserve"> находится одно Яранское лесничество, в состав которого входят  пять  участковых лесничеств. Это Яранское участковое лесничество, площадь 17124 га, Каракшинское участковое лесничество, площадь 13603 га, Салобелякское участковое </w:t>
      </w:r>
      <w:proofErr w:type="gramStart"/>
      <w:r w:rsidRPr="009C743A">
        <w:rPr>
          <w:sz w:val="26"/>
          <w:szCs w:val="26"/>
        </w:rPr>
        <w:t>лесничество,  площадь</w:t>
      </w:r>
      <w:proofErr w:type="gramEnd"/>
      <w:r w:rsidRPr="009C743A">
        <w:rPr>
          <w:sz w:val="26"/>
          <w:szCs w:val="26"/>
        </w:rPr>
        <w:t xml:space="preserve"> 8845 га,  Яранское сельское участковое лесничество, площадь 13791 га и Салобелякское сельское участковое лесничество, площадь  13057 га,  которые занимаются в основном контролем за использованием лесных ресурсов.</w:t>
      </w:r>
    </w:p>
    <w:p w14:paraId="5E7EE576" w14:textId="2ABAE341" w:rsidR="0037329A" w:rsidRPr="009C743A" w:rsidRDefault="00116FB3" w:rsidP="009C743A">
      <w:pPr>
        <w:ind w:firstLine="567"/>
        <w:jc w:val="both"/>
        <w:rPr>
          <w:sz w:val="26"/>
          <w:szCs w:val="26"/>
        </w:rPr>
      </w:pPr>
      <w:r w:rsidRPr="009C743A">
        <w:rPr>
          <w:sz w:val="26"/>
          <w:szCs w:val="26"/>
        </w:rPr>
        <w:t xml:space="preserve">Запаса деловой древесины достаточно для обеспечения потребностей района. В этих условиях наиболее целесообразно налаживание более глубокой переработки древесины внутри района, а также переработки отходов от лесопиления. Кроме </w:t>
      </w:r>
      <w:proofErr w:type="gramStart"/>
      <w:r w:rsidRPr="009C743A">
        <w:rPr>
          <w:sz w:val="26"/>
          <w:szCs w:val="26"/>
        </w:rPr>
        <w:t>того,  лесные</w:t>
      </w:r>
      <w:proofErr w:type="gramEnd"/>
      <w:r w:rsidRPr="009C743A">
        <w:rPr>
          <w:sz w:val="26"/>
          <w:szCs w:val="26"/>
        </w:rPr>
        <w:t xml:space="preserve"> ресурсы позволяют значительно рас</w:t>
      </w:r>
      <w:r w:rsidR="009C743A">
        <w:rPr>
          <w:sz w:val="26"/>
          <w:szCs w:val="26"/>
        </w:rPr>
        <w:t xml:space="preserve">ширить заготовку и производство </w:t>
      </w:r>
      <w:r w:rsidRPr="009C743A">
        <w:rPr>
          <w:sz w:val="26"/>
          <w:szCs w:val="26"/>
        </w:rPr>
        <w:t>побочных продуктов леса – бересты, веников, грибов, ягод, развивать пчеловодство и т.д.</w:t>
      </w:r>
    </w:p>
    <w:p w14:paraId="3B24AF47" w14:textId="77777777" w:rsidR="0037329A" w:rsidRPr="009C743A" w:rsidRDefault="0037329A" w:rsidP="00517D3C">
      <w:pPr>
        <w:rPr>
          <w:sz w:val="26"/>
          <w:szCs w:val="26"/>
        </w:rPr>
      </w:pPr>
      <w:bookmarkStart w:id="44" w:name="_Toc217974599"/>
    </w:p>
    <w:p w14:paraId="0965076B" w14:textId="77777777" w:rsidR="008024FE" w:rsidRPr="009C743A" w:rsidRDefault="008024FE" w:rsidP="00517D3C">
      <w:pPr>
        <w:pStyle w:val="30"/>
        <w:spacing w:before="0"/>
        <w:ind w:left="567" w:firstLine="142"/>
        <w:rPr>
          <w:rFonts w:ascii="Times New Roman" w:hAnsi="Times New Roman"/>
          <w:color w:val="auto"/>
          <w:sz w:val="26"/>
          <w:szCs w:val="26"/>
        </w:rPr>
      </w:pPr>
      <w:bookmarkStart w:id="45" w:name="_Toc225312960"/>
      <w:r w:rsidRPr="009C743A">
        <w:rPr>
          <w:rFonts w:ascii="Times New Roman" w:hAnsi="Times New Roman"/>
          <w:color w:val="auto"/>
          <w:sz w:val="26"/>
          <w:szCs w:val="26"/>
        </w:rPr>
        <w:t>2.1.</w:t>
      </w:r>
      <w:r w:rsidR="00F15021" w:rsidRPr="009C743A">
        <w:rPr>
          <w:rFonts w:ascii="Times New Roman" w:hAnsi="Times New Roman"/>
          <w:color w:val="auto"/>
          <w:sz w:val="26"/>
          <w:szCs w:val="26"/>
        </w:rPr>
        <w:t>6</w:t>
      </w:r>
      <w:r w:rsidRPr="009C743A">
        <w:rPr>
          <w:rFonts w:ascii="Times New Roman" w:hAnsi="Times New Roman"/>
          <w:color w:val="auto"/>
          <w:sz w:val="26"/>
          <w:szCs w:val="26"/>
        </w:rPr>
        <w:t>. Предложения по освоению природно-ресурсного потенциала</w:t>
      </w:r>
      <w:bookmarkEnd w:id="44"/>
      <w:bookmarkEnd w:id="45"/>
    </w:p>
    <w:p w14:paraId="03DA586F" w14:textId="77777777" w:rsidR="00363081" w:rsidRPr="009C743A" w:rsidRDefault="00363081" w:rsidP="00363081">
      <w:pPr>
        <w:ind w:firstLine="720"/>
        <w:jc w:val="both"/>
        <w:rPr>
          <w:sz w:val="26"/>
          <w:szCs w:val="26"/>
        </w:rPr>
      </w:pPr>
      <w:bookmarkStart w:id="46" w:name="_Toc217974600"/>
      <w:r w:rsidRPr="009C743A">
        <w:rPr>
          <w:sz w:val="26"/>
          <w:szCs w:val="26"/>
        </w:rPr>
        <w:t>В результате анализа природно-ресурсного потенциала района были сформулированы основные предложения по его освоению, которые перечислены ниже:</w:t>
      </w:r>
    </w:p>
    <w:p w14:paraId="6A7F5584" w14:textId="77777777" w:rsidR="00363081" w:rsidRPr="009C743A" w:rsidRDefault="00363081" w:rsidP="00363081">
      <w:pPr>
        <w:pStyle w:val="23"/>
        <w:spacing w:after="0" w:line="240" w:lineRule="auto"/>
        <w:ind w:left="0" w:firstLine="709"/>
        <w:rPr>
          <w:sz w:val="26"/>
          <w:szCs w:val="26"/>
          <w:u w:val="single"/>
        </w:rPr>
      </w:pPr>
      <w:r w:rsidRPr="009C743A">
        <w:rPr>
          <w:sz w:val="26"/>
          <w:szCs w:val="26"/>
          <w:u w:val="single"/>
        </w:rPr>
        <w:t>Агроклиматические ресурсы</w:t>
      </w:r>
    </w:p>
    <w:p w14:paraId="320095D3" w14:textId="77777777" w:rsidR="00363081" w:rsidRPr="009C743A" w:rsidRDefault="00363081" w:rsidP="00363081">
      <w:pPr>
        <w:ind w:firstLine="708"/>
        <w:jc w:val="both"/>
        <w:rPr>
          <w:sz w:val="26"/>
          <w:szCs w:val="26"/>
        </w:rPr>
      </w:pPr>
      <w:r w:rsidRPr="009C743A">
        <w:rPr>
          <w:sz w:val="26"/>
          <w:szCs w:val="26"/>
        </w:rPr>
        <w:t xml:space="preserve">Природно-климатические условия освоения территории </w:t>
      </w:r>
      <w:r w:rsidR="003420BF" w:rsidRPr="009C743A">
        <w:rPr>
          <w:sz w:val="26"/>
          <w:szCs w:val="26"/>
        </w:rPr>
        <w:t>Яранского</w:t>
      </w:r>
      <w:r w:rsidR="00D074A0" w:rsidRPr="009C743A">
        <w:rPr>
          <w:sz w:val="26"/>
          <w:szCs w:val="26"/>
        </w:rPr>
        <w:t xml:space="preserve"> </w:t>
      </w:r>
      <w:r w:rsidRPr="009C743A">
        <w:rPr>
          <w:sz w:val="26"/>
          <w:szCs w:val="26"/>
        </w:rPr>
        <w:t>района характеризуются благоприятной ситуацией для возделывания таких сельскохозяйственных культур, как озимая рожь, яровые, лён, картофель, овощи, сеяные травы.</w:t>
      </w:r>
    </w:p>
    <w:p w14:paraId="6F1D2D7D" w14:textId="77777777" w:rsidR="00363081" w:rsidRPr="009C743A" w:rsidRDefault="00363081" w:rsidP="00363081">
      <w:pPr>
        <w:pStyle w:val="23"/>
        <w:spacing w:after="0" w:line="240" w:lineRule="auto"/>
        <w:ind w:left="0" w:firstLine="709"/>
        <w:rPr>
          <w:sz w:val="26"/>
          <w:szCs w:val="26"/>
          <w:u w:val="single"/>
        </w:rPr>
      </w:pPr>
      <w:r w:rsidRPr="009C743A">
        <w:rPr>
          <w:sz w:val="26"/>
          <w:szCs w:val="26"/>
          <w:u w:val="single"/>
        </w:rPr>
        <w:t>Минерально-сырьевые ресурсы</w:t>
      </w:r>
    </w:p>
    <w:p w14:paraId="4D66F511" w14:textId="77777777" w:rsidR="003D2069" w:rsidRPr="00B72BEE" w:rsidRDefault="00F15021" w:rsidP="00F15021">
      <w:pPr>
        <w:tabs>
          <w:tab w:val="left" w:pos="720"/>
        </w:tabs>
        <w:jc w:val="both"/>
        <w:rPr>
          <w:sz w:val="26"/>
          <w:szCs w:val="26"/>
        </w:rPr>
      </w:pPr>
      <w:r w:rsidRPr="009C743A">
        <w:rPr>
          <w:sz w:val="26"/>
          <w:szCs w:val="26"/>
        </w:rPr>
        <w:tab/>
      </w:r>
      <w:r w:rsidR="00363081" w:rsidRPr="009C743A">
        <w:rPr>
          <w:sz w:val="26"/>
          <w:szCs w:val="26"/>
        </w:rPr>
        <w:t xml:space="preserve">Минерально-сырьевая база </w:t>
      </w:r>
      <w:r w:rsidR="003420BF" w:rsidRPr="009C743A">
        <w:rPr>
          <w:sz w:val="26"/>
          <w:szCs w:val="26"/>
        </w:rPr>
        <w:t>Яранского</w:t>
      </w:r>
      <w:r w:rsidR="00363081" w:rsidRPr="009C743A">
        <w:rPr>
          <w:sz w:val="26"/>
          <w:szCs w:val="26"/>
        </w:rPr>
        <w:t xml:space="preserve"> района характеризуется разнообразным набором полезных ископаемых, которые в большинстве своем служат сырьем для </w:t>
      </w:r>
      <w:r w:rsidR="00363081" w:rsidRPr="00B72BEE">
        <w:rPr>
          <w:sz w:val="26"/>
          <w:szCs w:val="26"/>
        </w:rPr>
        <w:t xml:space="preserve">производства строительных материалов. </w:t>
      </w:r>
      <w:r w:rsidR="003D2069" w:rsidRPr="00B72BEE">
        <w:rPr>
          <w:sz w:val="26"/>
          <w:szCs w:val="26"/>
        </w:rPr>
        <w:t>Перспективные для разработки месторождения</w:t>
      </w:r>
      <w:r w:rsidR="00E334A8" w:rsidRPr="00B72BEE">
        <w:rPr>
          <w:sz w:val="26"/>
          <w:szCs w:val="26"/>
        </w:rPr>
        <w:t xml:space="preserve"> </w:t>
      </w:r>
      <w:r w:rsidRPr="00B72BEE">
        <w:rPr>
          <w:sz w:val="26"/>
          <w:szCs w:val="26"/>
        </w:rPr>
        <w:t>торфа и черепичных глин.</w:t>
      </w:r>
    </w:p>
    <w:p w14:paraId="4E5840EA" w14:textId="77777777" w:rsidR="00363081" w:rsidRPr="00B72BEE" w:rsidRDefault="00363081" w:rsidP="00363081">
      <w:pPr>
        <w:pStyle w:val="23"/>
        <w:spacing w:after="0" w:line="240" w:lineRule="auto"/>
        <w:ind w:left="0" w:firstLine="709"/>
        <w:rPr>
          <w:sz w:val="26"/>
          <w:szCs w:val="26"/>
          <w:u w:val="single"/>
        </w:rPr>
      </w:pPr>
      <w:r w:rsidRPr="00B72BEE">
        <w:rPr>
          <w:sz w:val="26"/>
          <w:szCs w:val="26"/>
          <w:u w:val="single"/>
        </w:rPr>
        <w:t>Земельные ресурсы</w:t>
      </w:r>
    </w:p>
    <w:p w14:paraId="2ABF3916" w14:textId="77777777" w:rsidR="00363081" w:rsidRPr="00B72BEE" w:rsidRDefault="00363081" w:rsidP="00363081">
      <w:pPr>
        <w:tabs>
          <w:tab w:val="left" w:pos="1800"/>
        </w:tabs>
        <w:ind w:firstLine="708"/>
        <w:jc w:val="both"/>
        <w:rPr>
          <w:sz w:val="26"/>
          <w:szCs w:val="26"/>
        </w:rPr>
      </w:pPr>
      <w:r w:rsidRPr="00B72BEE">
        <w:rPr>
          <w:sz w:val="26"/>
          <w:szCs w:val="26"/>
        </w:rPr>
        <w:t>Соотношение земель по основным категориям свидетельствует о высокой хозяйственной освоенности района и высокой интенсивности использования земель в сельскохозяйственном производстве. При этом необходимо примен</w:t>
      </w:r>
      <w:r w:rsidR="00AF3352" w:rsidRPr="00B72BEE">
        <w:rPr>
          <w:sz w:val="26"/>
          <w:szCs w:val="26"/>
        </w:rPr>
        <w:t>ение</w:t>
      </w:r>
      <w:r w:rsidRPr="00B72BEE">
        <w:rPr>
          <w:sz w:val="26"/>
          <w:szCs w:val="26"/>
        </w:rPr>
        <w:t xml:space="preserve"> систем</w:t>
      </w:r>
      <w:r w:rsidR="00AF3352" w:rsidRPr="00B72BEE">
        <w:rPr>
          <w:sz w:val="26"/>
          <w:szCs w:val="26"/>
        </w:rPr>
        <w:t>ы</w:t>
      </w:r>
      <w:r w:rsidRPr="00B72BEE">
        <w:rPr>
          <w:sz w:val="26"/>
          <w:szCs w:val="26"/>
        </w:rPr>
        <w:t xml:space="preserve"> земледелия, состоящ</w:t>
      </w:r>
      <w:r w:rsidR="00AF3352" w:rsidRPr="00B72BEE">
        <w:rPr>
          <w:sz w:val="26"/>
          <w:szCs w:val="26"/>
        </w:rPr>
        <w:t>ей</w:t>
      </w:r>
      <w:r w:rsidRPr="00B72BEE">
        <w:rPr>
          <w:sz w:val="26"/>
          <w:szCs w:val="26"/>
        </w:rPr>
        <w:t xml:space="preserve"> из взаимосвязанных агротехнических, мелиоративных и организационно хозяйственных мероприятий, направленных на эффективное использование земли, сохранение и повышения плодородия почвы в целях получения высоких урожаев с/х культур.</w:t>
      </w:r>
    </w:p>
    <w:p w14:paraId="04FDD6F0" w14:textId="77777777" w:rsidR="00363081" w:rsidRPr="00B72BEE" w:rsidRDefault="003D2069" w:rsidP="00363081">
      <w:pPr>
        <w:pStyle w:val="ConsPlusNormal"/>
        <w:widowControl/>
        <w:jc w:val="both"/>
        <w:rPr>
          <w:rFonts w:ascii="Times New Roman" w:hAnsi="Times New Roman" w:cs="Times New Roman"/>
          <w:sz w:val="26"/>
          <w:szCs w:val="26"/>
        </w:rPr>
      </w:pPr>
      <w:r w:rsidRPr="00B72BEE">
        <w:rPr>
          <w:rFonts w:ascii="Times New Roman" w:hAnsi="Times New Roman" w:cs="Times New Roman"/>
          <w:sz w:val="26"/>
          <w:szCs w:val="26"/>
        </w:rPr>
        <w:t xml:space="preserve">В перспективе ожидаются изменения в соотношении земель разных категорий в связи с </w:t>
      </w:r>
      <w:r w:rsidR="00363081" w:rsidRPr="00B72BEE">
        <w:rPr>
          <w:rFonts w:ascii="Times New Roman" w:hAnsi="Times New Roman" w:cs="Times New Roman"/>
          <w:sz w:val="26"/>
          <w:szCs w:val="26"/>
        </w:rPr>
        <w:t xml:space="preserve">проведением мероприятий по сохранению объектов историко-культурного наследия; со строительством линейных сооружений и передачей земельных участков в земли промышленности, правовым оформлением земельных участков, занятых </w:t>
      </w:r>
      <w:r w:rsidR="00363081" w:rsidRPr="00B72BEE">
        <w:rPr>
          <w:rFonts w:ascii="Times New Roman" w:hAnsi="Times New Roman" w:cs="Times New Roman"/>
          <w:sz w:val="26"/>
          <w:szCs w:val="26"/>
        </w:rPr>
        <w:lastRenderedPageBreak/>
        <w:t xml:space="preserve">промышленными объектами на межселенных территориях, а также организацией новых особо охраняемых природных территорий. </w:t>
      </w:r>
    </w:p>
    <w:p w14:paraId="192B75C7" w14:textId="77777777" w:rsidR="00363081" w:rsidRPr="00B72BEE" w:rsidRDefault="00363081" w:rsidP="00363081">
      <w:pPr>
        <w:tabs>
          <w:tab w:val="left" w:pos="1800"/>
        </w:tabs>
        <w:ind w:firstLine="708"/>
        <w:jc w:val="both"/>
        <w:rPr>
          <w:sz w:val="26"/>
          <w:szCs w:val="26"/>
        </w:rPr>
      </w:pPr>
      <w:r w:rsidRPr="00B72BEE">
        <w:rPr>
          <w:sz w:val="26"/>
          <w:szCs w:val="26"/>
        </w:rPr>
        <w:t>Расширение площадей природоохранного назначения актуально в связи с интенсивным хозяйственным использованием территории и повышенной необходимостью на фоне этого в охране природной среды и обеспечение экологической безопасности.</w:t>
      </w:r>
    </w:p>
    <w:p w14:paraId="70279F37" w14:textId="77777777" w:rsidR="00363081" w:rsidRPr="00B72BEE" w:rsidRDefault="00363081" w:rsidP="00363081">
      <w:pPr>
        <w:pStyle w:val="23"/>
        <w:spacing w:after="0" w:line="240" w:lineRule="auto"/>
        <w:ind w:left="0" w:firstLine="709"/>
        <w:rPr>
          <w:sz w:val="26"/>
          <w:szCs w:val="26"/>
          <w:u w:val="single"/>
        </w:rPr>
      </w:pPr>
      <w:r w:rsidRPr="00B72BEE">
        <w:rPr>
          <w:sz w:val="26"/>
          <w:szCs w:val="26"/>
          <w:u w:val="single"/>
        </w:rPr>
        <w:t>Лесные ресурсы:</w:t>
      </w:r>
    </w:p>
    <w:p w14:paraId="3B13EA68" w14:textId="77777777" w:rsidR="00363081" w:rsidRPr="00B72BEE" w:rsidRDefault="00363081" w:rsidP="00363081">
      <w:pPr>
        <w:tabs>
          <w:tab w:val="left" w:pos="1800"/>
        </w:tabs>
        <w:ind w:firstLine="708"/>
        <w:jc w:val="both"/>
        <w:rPr>
          <w:sz w:val="26"/>
          <w:szCs w:val="26"/>
        </w:rPr>
      </w:pPr>
      <w:r w:rsidRPr="00B72BEE">
        <w:rPr>
          <w:sz w:val="26"/>
          <w:szCs w:val="26"/>
        </w:rPr>
        <w:t xml:space="preserve">Растительный покров района характеризуется значительной пестротой и богатым видовым разнообразием, что создает условия для его рекреационного и хозяйственного использования. </w:t>
      </w:r>
    </w:p>
    <w:p w14:paraId="06146124" w14:textId="77777777" w:rsidR="00A973BC" w:rsidRPr="00B72BEE" w:rsidRDefault="00A973BC" w:rsidP="00363081">
      <w:pPr>
        <w:tabs>
          <w:tab w:val="left" w:pos="1800"/>
        </w:tabs>
        <w:ind w:firstLine="708"/>
        <w:jc w:val="both"/>
        <w:rPr>
          <w:sz w:val="26"/>
          <w:szCs w:val="26"/>
        </w:rPr>
      </w:pPr>
      <w:r w:rsidRPr="00B72BEE">
        <w:rPr>
          <w:sz w:val="26"/>
          <w:szCs w:val="26"/>
        </w:rPr>
        <w:t xml:space="preserve">Лесообрабатывающая промышленность района может входить в число </w:t>
      </w:r>
      <w:r w:rsidR="00A10755" w:rsidRPr="00B72BEE">
        <w:rPr>
          <w:sz w:val="26"/>
          <w:szCs w:val="26"/>
        </w:rPr>
        <w:t>развиваемых</w:t>
      </w:r>
      <w:r w:rsidRPr="00B72BEE">
        <w:rPr>
          <w:sz w:val="26"/>
          <w:szCs w:val="26"/>
        </w:rPr>
        <w:t xml:space="preserve"> отраслей, при условии реализации инвестиционных проектов, запуска новых производств, внедрения прогрессивных технологий и модернизации производства.</w:t>
      </w:r>
    </w:p>
    <w:p w14:paraId="31CFBF19" w14:textId="77777777" w:rsidR="00363081" w:rsidRPr="00B72BEE" w:rsidRDefault="00363081" w:rsidP="00363081">
      <w:pPr>
        <w:pStyle w:val="23"/>
        <w:spacing w:after="0" w:line="240" w:lineRule="auto"/>
        <w:ind w:left="0" w:firstLine="709"/>
        <w:rPr>
          <w:sz w:val="26"/>
          <w:szCs w:val="26"/>
          <w:u w:val="single"/>
        </w:rPr>
      </w:pPr>
      <w:r w:rsidRPr="00B72BEE">
        <w:rPr>
          <w:sz w:val="26"/>
          <w:szCs w:val="26"/>
          <w:u w:val="single"/>
        </w:rPr>
        <w:t>Охотничье-промысловые ресурсы</w:t>
      </w:r>
    </w:p>
    <w:p w14:paraId="09E2F555" w14:textId="77777777" w:rsidR="00363081" w:rsidRPr="00B72BEE" w:rsidRDefault="00A10755" w:rsidP="00363081">
      <w:pPr>
        <w:tabs>
          <w:tab w:val="left" w:pos="1800"/>
        </w:tabs>
        <w:ind w:firstLine="708"/>
        <w:jc w:val="both"/>
        <w:rPr>
          <w:sz w:val="26"/>
          <w:szCs w:val="26"/>
        </w:rPr>
      </w:pPr>
      <w:r w:rsidRPr="00B72BEE">
        <w:rPr>
          <w:sz w:val="26"/>
          <w:szCs w:val="26"/>
        </w:rPr>
        <w:t>Н</w:t>
      </w:r>
      <w:r w:rsidR="00363081" w:rsidRPr="00B72BEE">
        <w:rPr>
          <w:sz w:val="26"/>
          <w:szCs w:val="26"/>
        </w:rPr>
        <w:t xml:space="preserve">а перспективное положение целесообразно развитие любительской и спортивной охоты с созданием сопутствующей инфраструктуры (строительство охотничьих баз, организация маршрутов, развитие сферы услуг). </w:t>
      </w:r>
      <w:r w:rsidRPr="00B72BEE">
        <w:rPr>
          <w:sz w:val="26"/>
          <w:szCs w:val="26"/>
        </w:rPr>
        <w:t>Для поддержания численности охотничьей фауны рекомендуется разработка и реализация специальной целевой программы, включающей мероприятия по борьбе с браконьерством, по организации дополнительных воспроизводственных участков и подкормочных биокомплексов.</w:t>
      </w:r>
    </w:p>
    <w:p w14:paraId="55E92ECB" w14:textId="77777777" w:rsidR="008024FE" w:rsidRPr="00B72BEE" w:rsidRDefault="008024FE" w:rsidP="00452FCD">
      <w:pPr>
        <w:pStyle w:val="20"/>
        <w:ind w:firstLine="720"/>
        <w:rPr>
          <w:rFonts w:ascii="Times New Roman" w:hAnsi="Times New Roman" w:cs="Times New Roman"/>
          <w:i w:val="0"/>
          <w:sz w:val="26"/>
          <w:szCs w:val="26"/>
        </w:rPr>
      </w:pPr>
      <w:bookmarkStart w:id="47" w:name="_Toc225312961"/>
      <w:r w:rsidRPr="00B72BEE">
        <w:rPr>
          <w:rFonts w:ascii="Times New Roman" w:hAnsi="Times New Roman" w:cs="Times New Roman"/>
          <w:i w:val="0"/>
          <w:sz w:val="26"/>
          <w:szCs w:val="26"/>
        </w:rPr>
        <w:t>2.2. Экологическая ситуация</w:t>
      </w:r>
      <w:bookmarkEnd w:id="46"/>
      <w:bookmarkEnd w:id="47"/>
    </w:p>
    <w:p w14:paraId="6DB4F55D" w14:textId="77777777" w:rsidR="0037329A" w:rsidRPr="00B72BEE" w:rsidRDefault="0037329A" w:rsidP="0037329A">
      <w:pPr>
        <w:rPr>
          <w:sz w:val="26"/>
          <w:szCs w:val="26"/>
        </w:rPr>
      </w:pPr>
    </w:p>
    <w:p w14:paraId="674F2D2C" w14:textId="5772B1DB" w:rsidR="001857CD" w:rsidRPr="00B72BEE" w:rsidRDefault="001857CD" w:rsidP="001857CD">
      <w:pPr>
        <w:ind w:firstLine="567"/>
        <w:jc w:val="both"/>
        <w:rPr>
          <w:sz w:val="26"/>
          <w:szCs w:val="26"/>
        </w:rPr>
      </w:pPr>
      <w:r w:rsidRPr="00B72BEE">
        <w:rPr>
          <w:sz w:val="26"/>
          <w:szCs w:val="26"/>
        </w:rPr>
        <w:t xml:space="preserve">Мониторинг по степени экологической напряженности в </w:t>
      </w:r>
      <w:r w:rsidR="00372449">
        <w:rPr>
          <w:sz w:val="26"/>
          <w:szCs w:val="26"/>
        </w:rPr>
        <w:t>Яранском районе проводит ФБУЗ «</w:t>
      </w:r>
      <w:r w:rsidRPr="00B72BEE">
        <w:rPr>
          <w:sz w:val="26"/>
          <w:szCs w:val="26"/>
        </w:rPr>
        <w:t xml:space="preserve">Центр гигиены и эпидемиологии в Кировской области» филиал в г. </w:t>
      </w:r>
      <w:proofErr w:type="gramStart"/>
      <w:r w:rsidRPr="00B72BEE">
        <w:rPr>
          <w:sz w:val="26"/>
          <w:szCs w:val="26"/>
        </w:rPr>
        <w:t>Советске  и</w:t>
      </w:r>
      <w:proofErr w:type="gramEnd"/>
      <w:r w:rsidRPr="00B72BEE">
        <w:rPr>
          <w:sz w:val="26"/>
          <w:szCs w:val="26"/>
        </w:rPr>
        <w:t xml:space="preserve"> территориальный отдел управления Федеральная служба по надзору в сфере защиты прав потребителей и благополучия человека по Кировской области в Советском районе. </w:t>
      </w:r>
    </w:p>
    <w:p w14:paraId="6384EEDD" w14:textId="406A5BDA" w:rsidR="001857CD" w:rsidRPr="00B72BEE" w:rsidRDefault="001857CD" w:rsidP="001857CD">
      <w:pPr>
        <w:ind w:firstLine="567"/>
        <w:jc w:val="both"/>
        <w:rPr>
          <w:sz w:val="26"/>
          <w:szCs w:val="26"/>
        </w:rPr>
      </w:pPr>
      <w:r w:rsidRPr="00B72BEE">
        <w:rPr>
          <w:sz w:val="26"/>
          <w:szCs w:val="26"/>
        </w:rPr>
        <w:t>Химически и биологически опасных объектов на территории района нет. Основными источниками загрязнения атмосферы, окружающей среды в районе являются выбросы вредных веще</w:t>
      </w:r>
      <w:r w:rsidR="00372449">
        <w:rPr>
          <w:sz w:val="26"/>
          <w:szCs w:val="26"/>
        </w:rPr>
        <w:t xml:space="preserve">ств в атмосферный воздух - это </w:t>
      </w:r>
      <w:r w:rsidRPr="00B72BEE">
        <w:rPr>
          <w:sz w:val="26"/>
          <w:szCs w:val="26"/>
        </w:rPr>
        <w:t>все котельные района (стационарные источники), а также передвижные источники – это автомашины, трактора и друга</w:t>
      </w:r>
      <w:r w:rsidR="00372449">
        <w:rPr>
          <w:sz w:val="26"/>
          <w:szCs w:val="26"/>
        </w:rPr>
        <w:t xml:space="preserve">я инженерная техника. Основное </w:t>
      </w:r>
      <w:r w:rsidRPr="00B72BEE">
        <w:rPr>
          <w:sz w:val="26"/>
          <w:szCs w:val="26"/>
        </w:rPr>
        <w:t>негативное воздействие на окружающую среду оказыв</w:t>
      </w:r>
      <w:r w:rsidR="00372449">
        <w:rPr>
          <w:sz w:val="26"/>
          <w:szCs w:val="26"/>
        </w:rPr>
        <w:t xml:space="preserve">ают отходы несанкционированных </w:t>
      </w:r>
      <w:r w:rsidRPr="00B72BEE">
        <w:rPr>
          <w:sz w:val="26"/>
          <w:szCs w:val="26"/>
        </w:rPr>
        <w:t>свалок.</w:t>
      </w:r>
    </w:p>
    <w:p w14:paraId="142C09F4" w14:textId="77777777" w:rsidR="0032262A" w:rsidRPr="00B72BEE" w:rsidRDefault="0032262A" w:rsidP="0032262A">
      <w:pPr>
        <w:tabs>
          <w:tab w:val="left" w:pos="1800"/>
        </w:tabs>
        <w:jc w:val="center"/>
        <w:rPr>
          <w:b/>
          <w:sz w:val="26"/>
          <w:szCs w:val="26"/>
        </w:rPr>
      </w:pPr>
    </w:p>
    <w:p w14:paraId="7B47B064" w14:textId="77777777" w:rsidR="006C02DD" w:rsidRPr="00B72BEE" w:rsidRDefault="006C02DD" w:rsidP="006C02DD">
      <w:pPr>
        <w:pStyle w:val="23"/>
        <w:spacing w:after="0" w:line="240" w:lineRule="auto"/>
        <w:ind w:left="0" w:firstLine="709"/>
        <w:rPr>
          <w:b/>
          <w:i/>
          <w:sz w:val="26"/>
          <w:szCs w:val="26"/>
        </w:rPr>
      </w:pPr>
      <w:r w:rsidRPr="00B72BEE">
        <w:rPr>
          <w:b/>
          <w:i/>
          <w:sz w:val="26"/>
          <w:szCs w:val="26"/>
        </w:rPr>
        <w:t>Загрязнение поверхностных вод</w:t>
      </w:r>
    </w:p>
    <w:p w14:paraId="0846E604" w14:textId="77777777" w:rsidR="006C02DD" w:rsidRPr="00B72BEE" w:rsidRDefault="006C02DD" w:rsidP="006C02DD">
      <w:pPr>
        <w:ind w:firstLine="720"/>
        <w:jc w:val="both"/>
        <w:rPr>
          <w:sz w:val="26"/>
          <w:szCs w:val="26"/>
        </w:rPr>
      </w:pPr>
      <w:r w:rsidRPr="00B72BEE">
        <w:rPr>
          <w:sz w:val="26"/>
          <w:szCs w:val="26"/>
        </w:rPr>
        <w:t>Качественный состав воды рек происходит под влиянием природных и антропогенных факторов.</w:t>
      </w:r>
    </w:p>
    <w:p w14:paraId="22F2DA55" w14:textId="0FA26F51" w:rsidR="006C02DD" w:rsidRPr="00B72BEE" w:rsidRDefault="006C02DD" w:rsidP="006C02DD">
      <w:pPr>
        <w:ind w:firstLine="720"/>
        <w:jc w:val="both"/>
        <w:rPr>
          <w:sz w:val="26"/>
          <w:szCs w:val="26"/>
        </w:rPr>
      </w:pPr>
      <w:r w:rsidRPr="00B72BEE">
        <w:rPr>
          <w:sz w:val="26"/>
          <w:szCs w:val="26"/>
        </w:rPr>
        <w:t>Основными источ</w:t>
      </w:r>
      <w:r w:rsidR="00372449">
        <w:rPr>
          <w:sz w:val="26"/>
          <w:szCs w:val="26"/>
        </w:rPr>
        <w:t xml:space="preserve">никами загрязнения воды </w:t>
      </w:r>
      <w:r w:rsidR="00A05BD3" w:rsidRPr="00B72BEE">
        <w:rPr>
          <w:sz w:val="26"/>
          <w:szCs w:val="26"/>
        </w:rPr>
        <w:t>рек</w:t>
      </w:r>
      <w:r w:rsidRPr="00B72BEE">
        <w:rPr>
          <w:sz w:val="26"/>
          <w:szCs w:val="26"/>
        </w:rPr>
        <w:t xml:space="preserve"> являются предприятия промышленности и жилищно-коммунального хозяйства, действующие на территории района и стоки за пределами административного образования. </w:t>
      </w:r>
    </w:p>
    <w:p w14:paraId="59AEAF2B" w14:textId="77777777" w:rsidR="006C02DD" w:rsidRPr="00B72BEE" w:rsidRDefault="006C02DD" w:rsidP="006C02DD">
      <w:pPr>
        <w:ind w:firstLine="720"/>
        <w:jc w:val="both"/>
        <w:rPr>
          <w:sz w:val="26"/>
          <w:szCs w:val="26"/>
        </w:rPr>
      </w:pPr>
      <w:r w:rsidRPr="00B72BEE">
        <w:rPr>
          <w:sz w:val="26"/>
          <w:szCs w:val="26"/>
        </w:rPr>
        <w:t xml:space="preserve">Качество малых рек района формируется в основном под воздействием природных факторов (заболочненность, литологическое строение подстилающих поверхностей, залесенность, распаханность водосборов). </w:t>
      </w:r>
    </w:p>
    <w:p w14:paraId="1D82D89E" w14:textId="77777777" w:rsidR="006C02DD" w:rsidRPr="00B72BEE" w:rsidRDefault="006C02DD" w:rsidP="006C02DD">
      <w:pPr>
        <w:ind w:firstLine="720"/>
        <w:jc w:val="both"/>
        <w:rPr>
          <w:sz w:val="26"/>
          <w:szCs w:val="26"/>
        </w:rPr>
      </w:pPr>
      <w:r w:rsidRPr="00B72BEE">
        <w:rPr>
          <w:sz w:val="26"/>
          <w:szCs w:val="26"/>
        </w:rPr>
        <w:t xml:space="preserve">Антропогенное воздействие малые </w:t>
      </w:r>
      <w:proofErr w:type="gramStart"/>
      <w:r w:rsidRPr="00B72BEE">
        <w:rPr>
          <w:sz w:val="26"/>
          <w:szCs w:val="26"/>
        </w:rPr>
        <w:t>реки  испытывают</w:t>
      </w:r>
      <w:proofErr w:type="gramEnd"/>
      <w:r w:rsidRPr="00B72BEE">
        <w:rPr>
          <w:sz w:val="26"/>
          <w:szCs w:val="26"/>
        </w:rPr>
        <w:t xml:space="preserve"> в основном от организованных постоянных сбросов хозяйственно-бытовых сточных вод: очистных сооружений поселковых и сельских  образований, от которых отводится недостаточно-</w:t>
      </w:r>
      <w:r w:rsidRPr="00B72BEE">
        <w:rPr>
          <w:sz w:val="26"/>
          <w:szCs w:val="26"/>
        </w:rPr>
        <w:lastRenderedPageBreak/>
        <w:t>очищенный загрязненный сток</w:t>
      </w:r>
      <w:r w:rsidR="00A05BD3" w:rsidRPr="00B72BEE">
        <w:rPr>
          <w:sz w:val="26"/>
          <w:szCs w:val="26"/>
        </w:rPr>
        <w:t>.</w:t>
      </w:r>
      <w:r w:rsidRPr="00B72BEE">
        <w:rPr>
          <w:sz w:val="26"/>
          <w:szCs w:val="26"/>
        </w:rPr>
        <w:t xml:space="preserve"> При высоком проценте распаханности водосборных бассейнов рек района и наличии животноводческих хозяйств (в том числе навозохранилищ), значительных уклонах </w:t>
      </w:r>
      <w:proofErr w:type="gramStart"/>
      <w:r w:rsidRPr="00B72BEE">
        <w:rPr>
          <w:sz w:val="26"/>
          <w:szCs w:val="26"/>
        </w:rPr>
        <w:t>водосборов  в</w:t>
      </w:r>
      <w:proofErr w:type="gramEnd"/>
      <w:r w:rsidRPr="00B72BEE">
        <w:rPr>
          <w:sz w:val="26"/>
          <w:szCs w:val="26"/>
        </w:rPr>
        <w:t xml:space="preserve"> период весеннего половодья и дождевых паводков происходит смыв загрязняющих веществ в реки, что является сезонным источником поступления загрязняющих веществ и зачастую приводит к резкому ухудшению качества воды в этот период. </w:t>
      </w:r>
    </w:p>
    <w:p w14:paraId="3FBCF0A0" w14:textId="77777777" w:rsidR="006C02DD" w:rsidRPr="00B72BEE" w:rsidRDefault="006C02DD" w:rsidP="006C02DD">
      <w:pPr>
        <w:tabs>
          <w:tab w:val="left" w:pos="1800"/>
        </w:tabs>
        <w:ind w:firstLine="708"/>
        <w:jc w:val="both"/>
        <w:rPr>
          <w:sz w:val="26"/>
          <w:szCs w:val="26"/>
        </w:rPr>
      </w:pPr>
      <w:r w:rsidRPr="00B72BEE">
        <w:rPr>
          <w:sz w:val="26"/>
          <w:szCs w:val="26"/>
        </w:rPr>
        <w:t>В подавляющем большинстве в сельскохозяйственных предприятиях не оборудованы мойки передвижной техники с локальными очистными сооружениями. Часть функционирующих очистных сооружений нуждается в реконструкции, требуется строительство дополнительных очистных сооружений</w:t>
      </w:r>
      <w:r w:rsidR="00A05BD3" w:rsidRPr="00B72BEE">
        <w:rPr>
          <w:sz w:val="26"/>
          <w:szCs w:val="26"/>
        </w:rPr>
        <w:t xml:space="preserve">. </w:t>
      </w:r>
      <w:r w:rsidRPr="00B72BEE">
        <w:rPr>
          <w:sz w:val="26"/>
          <w:szCs w:val="26"/>
        </w:rPr>
        <w:t xml:space="preserve"> </w:t>
      </w:r>
    </w:p>
    <w:p w14:paraId="4E68120D" w14:textId="77777777" w:rsidR="006C02DD" w:rsidRPr="00B72BEE" w:rsidRDefault="006C02DD" w:rsidP="006C02DD">
      <w:pPr>
        <w:pStyle w:val="23"/>
        <w:spacing w:after="0" w:line="240" w:lineRule="auto"/>
        <w:ind w:left="0" w:firstLine="709"/>
        <w:rPr>
          <w:sz w:val="26"/>
          <w:szCs w:val="26"/>
          <w:u w:val="single"/>
        </w:rPr>
      </w:pPr>
    </w:p>
    <w:p w14:paraId="09895418" w14:textId="77777777" w:rsidR="006C02DD" w:rsidRPr="00B72BEE" w:rsidRDefault="006C02DD" w:rsidP="006C02DD">
      <w:pPr>
        <w:pStyle w:val="23"/>
        <w:spacing w:after="0" w:line="240" w:lineRule="auto"/>
        <w:ind w:left="0" w:firstLine="709"/>
        <w:rPr>
          <w:b/>
          <w:i/>
          <w:sz w:val="26"/>
          <w:szCs w:val="26"/>
        </w:rPr>
      </w:pPr>
      <w:r w:rsidRPr="00B72BEE">
        <w:rPr>
          <w:b/>
          <w:i/>
          <w:sz w:val="26"/>
          <w:szCs w:val="26"/>
        </w:rPr>
        <w:t>Обращение с отходами</w:t>
      </w:r>
    </w:p>
    <w:p w14:paraId="406369B1" w14:textId="77777777" w:rsidR="00755F12" w:rsidRPr="00B72BEE" w:rsidRDefault="00755F12" w:rsidP="00755F12">
      <w:pPr>
        <w:ind w:firstLine="567"/>
        <w:jc w:val="both"/>
        <w:rPr>
          <w:sz w:val="26"/>
          <w:szCs w:val="26"/>
        </w:rPr>
      </w:pPr>
      <w:r w:rsidRPr="00B72BEE">
        <w:rPr>
          <w:sz w:val="26"/>
          <w:szCs w:val="26"/>
        </w:rPr>
        <w:t>Обращение с отходами на территории Кировской области осуществляется в соответствии с Территориальной схемой обращения с отходами, в том числе с твердыми коммунальными отходами, на территории Кировской области, утвержденной распоряжением Министерства охраны окружающей среды Кировской области № 31 от 18.12.2020.</w:t>
      </w:r>
    </w:p>
    <w:p w14:paraId="1C2C70FE" w14:textId="03FE8A46" w:rsidR="00755F12" w:rsidRPr="00B72BEE" w:rsidRDefault="00755F12" w:rsidP="00755F12">
      <w:pPr>
        <w:ind w:firstLine="567"/>
        <w:jc w:val="both"/>
        <w:rPr>
          <w:sz w:val="26"/>
          <w:szCs w:val="26"/>
        </w:rPr>
      </w:pPr>
      <w:r w:rsidRPr="00B72BEE">
        <w:rPr>
          <w:sz w:val="26"/>
          <w:szCs w:val="26"/>
        </w:rPr>
        <w:t xml:space="preserve">На территории Яранского района расположен действующий объект обращения с отходами - Яранский полигон ТБО, номер в ГРОРО 43-00024-З-00592-250914. </w:t>
      </w:r>
    </w:p>
    <w:p w14:paraId="746BC840" w14:textId="570B52C2" w:rsidR="006C02DD" w:rsidRPr="00B72BEE" w:rsidRDefault="006C02DD" w:rsidP="006C02DD">
      <w:pPr>
        <w:tabs>
          <w:tab w:val="left" w:pos="1800"/>
        </w:tabs>
        <w:ind w:firstLine="708"/>
        <w:jc w:val="both"/>
        <w:rPr>
          <w:sz w:val="26"/>
          <w:szCs w:val="26"/>
        </w:rPr>
      </w:pPr>
      <w:r w:rsidRPr="00B72BEE">
        <w:rPr>
          <w:sz w:val="26"/>
          <w:szCs w:val="26"/>
        </w:rPr>
        <w:t>На территории района происходит образование и складирование следующих видов отходов:</w:t>
      </w:r>
    </w:p>
    <w:p w14:paraId="65EE2D8B" w14:textId="77777777" w:rsidR="006C02DD" w:rsidRPr="00B72BEE" w:rsidRDefault="006C02DD" w:rsidP="003F04B8">
      <w:pPr>
        <w:numPr>
          <w:ilvl w:val="0"/>
          <w:numId w:val="5"/>
        </w:numPr>
        <w:tabs>
          <w:tab w:val="left" w:pos="1800"/>
        </w:tabs>
        <w:jc w:val="both"/>
        <w:rPr>
          <w:sz w:val="26"/>
          <w:szCs w:val="26"/>
        </w:rPr>
      </w:pPr>
      <w:r w:rsidRPr="00B72BEE">
        <w:rPr>
          <w:sz w:val="26"/>
          <w:szCs w:val="26"/>
        </w:rPr>
        <w:t>промышленные;</w:t>
      </w:r>
    </w:p>
    <w:p w14:paraId="7D5615B8" w14:textId="77777777" w:rsidR="006C02DD" w:rsidRPr="00B72BEE" w:rsidRDefault="006C02DD" w:rsidP="003F04B8">
      <w:pPr>
        <w:numPr>
          <w:ilvl w:val="0"/>
          <w:numId w:val="5"/>
        </w:numPr>
        <w:tabs>
          <w:tab w:val="left" w:pos="1800"/>
        </w:tabs>
        <w:jc w:val="both"/>
        <w:rPr>
          <w:sz w:val="26"/>
          <w:szCs w:val="26"/>
        </w:rPr>
      </w:pPr>
      <w:r w:rsidRPr="00B72BEE">
        <w:rPr>
          <w:sz w:val="26"/>
          <w:szCs w:val="26"/>
        </w:rPr>
        <w:t>твердо-бытовые;</w:t>
      </w:r>
    </w:p>
    <w:p w14:paraId="6A8C2715" w14:textId="77777777" w:rsidR="006C02DD" w:rsidRPr="00B72BEE" w:rsidRDefault="006C02DD" w:rsidP="003F04B8">
      <w:pPr>
        <w:numPr>
          <w:ilvl w:val="0"/>
          <w:numId w:val="5"/>
        </w:numPr>
        <w:tabs>
          <w:tab w:val="left" w:pos="1800"/>
        </w:tabs>
        <w:jc w:val="both"/>
        <w:rPr>
          <w:sz w:val="26"/>
          <w:szCs w:val="26"/>
        </w:rPr>
      </w:pPr>
      <w:r w:rsidRPr="00B72BEE">
        <w:rPr>
          <w:sz w:val="26"/>
          <w:szCs w:val="26"/>
        </w:rPr>
        <w:t>сельскохозяйственные.</w:t>
      </w:r>
    </w:p>
    <w:p w14:paraId="1DC4388F" w14:textId="5588E850" w:rsidR="006C02DD" w:rsidRPr="00B72BEE" w:rsidRDefault="00962A50" w:rsidP="006C02DD">
      <w:pPr>
        <w:ind w:firstLine="709"/>
        <w:jc w:val="both"/>
        <w:rPr>
          <w:sz w:val="26"/>
          <w:szCs w:val="26"/>
        </w:rPr>
      </w:pPr>
      <w:r w:rsidRPr="00B72BEE">
        <w:rPr>
          <w:sz w:val="26"/>
          <w:szCs w:val="26"/>
        </w:rPr>
        <w:t xml:space="preserve">Полигон ТБО города Яранск спроектирован в 1992 году институтом по проектированию объектов жилищно-коммунального хозяйства «Кировкоммунпроект». В 1995 году проект корректировался. Объект сдан в эксплуатацию в декабре </w:t>
      </w:r>
      <w:smartTag w:uri="urn:schemas-microsoft-com:office:smarttags" w:element="metricconverter">
        <w:smartTagPr>
          <w:attr w:name="ProductID" w:val="1999 г"/>
        </w:smartTagPr>
        <w:r w:rsidRPr="00B72BEE">
          <w:rPr>
            <w:sz w:val="26"/>
            <w:szCs w:val="26"/>
          </w:rPr>
          <w:t>1999 г</w:t>
        </w:r>
      </w:smartTag>
      <w:r w:rsidRPr="00B72BEE">
        <w:rPr>
          <w:sz w:val="26"/>
          <w:szCs w:val="26"/>
        </w:rPr>
        <w:t xml:space="preserve">. На полигоне предполагалось принять 67500 т или </w:t>
      </w:r>
      <w:smartTag w:uri="urn:schemas-microsoft-com:office:smarttags" w:element="metricconverter">
        <w:smartTagPr>
          <w:attr w:name="ProductID" w:val="337500 м"/>
        </w:smartTagPr>
        <w:r w:rsidRPr="00B72BEE">
          <w:rPr>
            <w:sz w:val="26"/>
            <w:szCs w:val="26"/>
          </w:rPr>
          <w:t>337500 м</w:t>
        </w:r>
      </w:smartTag>
      <w:r w:rsidRPr="00B72BEE">
        <w:rPr>
          <w:sz w:val="26"/>
          <w:szCs w:val="26"/>
        </w:rPr>
        <w:t xml:space="preserve"> куб. </w:t>
      </w:r>
      <w:r w:rsidR="000C20F1" w:rsidRPr="00B72BEE">
        <w:rPr>
          <w:sz w:val="26"/>
          <w:szCs w:val="26"/>
        </w:rPr>
        <w:t>отходов</w:t>
      </w:r>
      <w:r w:rsidRPr="00B72BEE">
        <w:rPr>
          <w:sz w:val="26"/>
          <w:szCs w:val="26"/>
        </w:rPr>
        <w:t xml:space="preserve"> в течение 15 лет. </w:t>
      </w:r>
      <w:r w:rsidR="00B55340" w:rsidRPr="00B72BEE">
        <w:rPr>
          <w:sz w:val="26"/>
          <w:szCs w:val="26"/>
        </w:rPr>
        <w:t xml:space="preserve">Средняя высота полигона </w:t>
      </w:r>
      <w:smartTag w:uri="urn:schemas-microsoft-com:office:smarttags" w:element="metricconverter">
        <w:smartTagPr>
          <w:attr w:name="ProductID" w:val="10 м"/>
        </w:smartTagPr>
        <w:r w:rsidR="00B55340" w:rsidRPr="00B72BEE">
          <w:rPr>
            <w:sz w:val="26"/>
            <w:szCs w:val="26"/>
          </w:rPr>
          <w:t>10 м</w:t>
        </w:r>
      </w:smartTag>
      <w:r w:rsidR="00B55340" w:rsidRPr="00B72BEE">
        <w:rPr>
          <w:sz w:val="26"/>
          <w:szCs w:val="26"/>
        </w:rPr>
        <w:t xml:space="preserve"> (максимальная высота </w:t>
      </w:r>
      <w:smartTag w:uri="urn:schemas-microsoft-com:office:smarttags" w:element="metricconverter">
        <w:smartTagPr>
          <w:attr w:name="ProductID" w:val="12 м"/>
        </w:smartTagPr>
        <w:r w:rsidR="00B55340" w:rsidRPr="00B72BEE">
          <w:rPr>
            <w:sz w:val="26"/>
            <w:szCs w:val="26"/>
          </w:rPr>
          <w:t>12 м</w:t>
        </w:r>
      </w:smartTag>
      <w:r w:rsidR="00B55340" w:rsidRPr="00B72BEE">
        <w:rPr>
          <w:sz w:val="26"/>
          <w:szCs w:val="26"/>
        </w:rPr>
        <w:t xml:space="preserve">). Всего на 1 января </w:t>
      </w:r>
      <w:smartTag w:uri="urn:schemas-microsoft-com:office:smarttags" w:element="metricconverter">
        <w:smartTagPr>
          <w:attr w:name="ProductID" w:val="2008 г"/>
        </w:smartTagPr>
        <w:r w:rsidR="00B55340" w:rsidRPr="00B72BEE">
          <w:rPr>
            <w:sz w:val="26"/>
            <w:szCs w:val="26"/>
          </w:rPr>
          <w:t>2008 г</w:t>
        </w:r>
      </w:smartTag>
      <w:r w:rsidR="00B55340" w:rsidRPr="00B72BEE">
        <w:rPr>
          <w:sz w:val="26"/>
          <w:szCs w:val="26"/>
        </w:rPr>
        <w:t xml:space="preserve">. на полигон были приняты отходы в объеме 46120 т или </w:t>
      </w:r>
      <w:smartTag w:uri="urn:schemas-microsoft-com:office:smarttags" w:element="metricconverter">
        <w:smartTagPr>
          <w:attr w:name="ProductID" w:val="230600 м"/>
        </w:smartTagPr>
        <w:r w:rsidR="00B55340" w:rsidRPr="00B72BEE">
          <w:rPr>
            <w:sz w:val="26"/>
            <w:szCs w:val="26"/>
          </w:rPr>
          <w:t>230600 м</w:t>
        </w:r>
      </w:smartTag>
      <w:r w:rsidR="00B55340" w:rsidRPr="00B72BEE">
        <w:rPr>
          <w:sz w:val="26"/>
          <w:szCs w:val="26"/>
        </w:rPr>
        <w:t xml:space="preserve"> куб. </w:t>
      </w:r>
    </w:p>
    <w:p w14:paraId="0BBA76F5" w14:textId="30DA31D2" w:rsidR="00B55340" w:rsidRPr="00B72BEE" w:rsidRDefault="00B55340" w:rsidP="006C02DD">
      <w:pPr>
        <w:ind w:firstLine="709"/>
        <w:jc w:val="both"/>
        <w:rPr>
          <w:sz w:val="26"/>
          <w:szCs w:val="26"/>
        </w:rPr>
      </w:pPr>
      <w:r w:rsidRPr="00B72BEE">
        <w:rPr>
          <w:sz w:val="26"/>
          <w:szCs w:val="26"/>
        </w:rPr>
        <w:t xml:space="preserve">Для расширения полигона </w:t>
      </w:r>
      <w:r w:rsidR="000C20F1" w:rsidRPr="00B72BEE">
        <w:rPr>
          <w:sz w:val="26"/>
          <w:szCs w:val="26"/>
        </w:rPr>
        <w:t>был</w:t>
      </w:r>
      <w:r w:rsidRPr="00B72BEE">
        <w:rPr>
          <w:sz w:val="26"/>
          <w:szCs w:val="26"/>
        </w:rPr>
        <w:t xml:space="preserve"> выделен дополнительный земельный участок, площадью </w:t>
      </w:r>
      <w:smartTag w:uri="urn:schemas-microsoft-com:office:smarttags" w:element="metricconverter">
        <w:smartTagPr>
          <w:attr w:name="ProductID" w:val="2,74 га"/>
        </w:smartTagPr>
        <w:r w:rsidRPr="00B72BEE">
          <w:rPr>
            <w:sz w:val="26"/>
            <w:szCs w:val="26"/>
          </w:rPr>
          <w:t>2,74 га</w:t>
        </w:r>
      </w:smartTag>
      <w:r w:rsidRPr="00B72BEE">
        <w:rPr>
          <w:sz w:val="26"/>
          <w:szCs w:val="26"/>
        </w:rPr>
        <w:t xml:space="preserve">. Эта площадь рассчитана на прием </w:t>
      </w:r>
      <w:r w:rsidR="000C20F1" w:rsidRPr="00B72BEE">
        <w:rPr>
          <w:sz w:val="26"/>
          <w:szCs w:val="26"/>
        </w:rPr>
        <w:t>отходов</w:t>
      </w:r>
      <w:r w:rsidRPr="00B72BEE">
        <w:rPr>
          <w:sz w:val="26"/>
          <w:szCs w:val="26"/>
        </w:rPr>
        <w:t xml:space="preserve"> от населения и организаций в течение 20 лет, при ежегодном объеме размещения (захоронения) 25,5 тыс. м куб.</w:t>
      </w:r>
    </w:p>
    <w:p w14:paraId="4C648A29" w14:textId="77777777" w:rsidR="00755F12" w:rsidRPr="00B72BEE" w:rsidRDefault="00755F12" w:rsidP="00755F12">
      <w:pPr>
        <w:ind w:firstLine="567"/>
        <w:jc w:val="both"/>
        <w:rPr>
          <w:sz w:val="26"/>
          <w:szCs w:val="26"/>
        </w:rPr>
      </w:pPr>
      <w:r w:rsidRPr="00B72BEE">
        <w:rPr>
          <w:sz w:val="26"/>
          <w:szCs w:val="26"/>
        </w:rPr>
        <w:t>Концепцией по обращению с отходами производства и потребления на территории Кировской области предусмотрено закрытие поселковых свалок ТКО с последующей рекультивацией, организация на территориях муниципальных образований мест накопления ТКО в виде контейнерных площадок с периодическим вывозом накопленных отходов на объекты по обработке, обезвреживанию, захоронению отходов.</w:t>
      </w:r>
    </w:p>
    <w:p w14:paraId="0D1B2664" w14:textId="0A5B5607" w:rsidR="006E62C1" w:rsidRPr="00B72BEE" w:rsidRDefault="00755F12" w:rsidP="00755F12">
      <w:pPr>
        <w:ind w:firstLine="709"/>
        <w:jc w:val="both"/>
        <w:rPr>
          <w:sz w:val="26"/>
          <w:szCs w:val="26"/>
        </w:rPr>
      </w:pPr>
      <w:r w:rsidRPr="00B72BEE">
        <w:rPr>
          <w:sz w:val="26"/>
          <w:szCs w:val="26"/>
        </w:rPr>
        <w:t xml:space="preserve">Согласно информации, размещенной на сайте Министерства охраны окружающей среды Кировской области, по состоянию на 2021 год, на территории </w:t>
      </w:r>
      <w:r w:rsidR="006E62C1" w:rsidRPr="00B72BEE">
        <w:rPr>
          <w:sz w:val="26"/>
          <w:szCs w:val="26"/>
        </w:rPr>
        <w:t>Яранского</w:t>
      </w:r>
      <w:r w:rsidRPr="00B72BEE">
        <w:rPr>
          <w:sz w:val="26"/>
          <w:szCs w:val="26"/>
        </w:rPr>
        <w:t xml:space="preserve"> района не ликвидировано </w:t>
      </w:r>
      <w:r w:rsidR="006E62C1" w:rsidRPr="00B72BEE">
        <w:rPr>
          <w:sz w:val="26"/>
          <w:szCs w:val="26"/>
        </w:rPr>
        <w:t>9</w:t>
      </w:r>
      <w:r w:rsidRPr="00B72BEE">
        <w:rPr>
          <w:sz w:val="26"/>
          <w:szCs w:val="26"/>
        </w:rPr>
        <w:t xml:space="preserve"> свалок ТКО. Ликвидацию свалок планируется завершить в 202</w:t>
      </w:r>
      <w:r w:rsidR="006E62C1" w:rsidRPr="00B72BEE">
        <w:rPr>
          <w:sz w:val="26"/>
          <w:szCs w:val="26"/>
        </w:rPr>
        <w:t>5</w:t>
      </w:r>
      <w:r w:rsidRPr="00B72BEE">
        <w:rPr>
          <w:sz w:val="26"/>
          <w:szCs w:val="26"/>
        </w:rPr>
        <w:t xml:space="preserve"> году. </w:t>
      </w:r>
    </w:p>
    <w:p w14:paraId="6CFFFC5E" w14:textId="77777777" w:rsidR="005479B6" w:rsidRPr="00B72BEE" w:rsidRDefault="005479B6" w:rsidP="00755F12">
      <w:pPr>
        <w:ind w:firstLine="709"/>
        <w:jc w:val="both"/>
        <w:rPr>
          <w:sz w:val="26"/>
          <w:szCs w:val="26"/>
        </w:rPr>
      </w:pPr>
    </w:p>
    <w:p w14:paraId="67FF0148" w14:textId="56B3E9FD" w:rsidR="006E62C1" w:rsidRPr="00B72BEE" w:rsidRDefault="00B14CFC" w:rsidP="006E62C1">
      <w:pPr>
        <w:spacing w:after="120"/>
        <w:ind w:firstLine="567"/>
        <w:jc w:val="both"/>
        <w:rPr>
          <w:bCs/>
          <w:sz w:val="26"/>
          <w:szCs w:val="26"/>
        </w:rPr>
      </w:pPr>
      <w:r w:rsidRPr="00B72BEE">
        <w:rPr>
          <w:bCs/>
          <w:sz w:val="26"/>
          <w:szCs w:val="26"/>
        </w:rPr>
        <w:t>Таблица 2.</w:t>
      </w:r>
      <w:r w:rsidR="0011216A" w:rsidRPr="00B72BEE">
        <w:rPr>
          <w:bCs/>
          <w:sz w:val="26"/>
          <w:szCs w:val="26"/>
        </w:rPr>
        <w:t>5</w:t>
      </w:r>
      <w:r w:rsidR="006E62C1" w:rsidRPr="00B72BEE">
        <w:rPr>
          <w:b/>
          <w:sz w:val="26"/>
          <w:szCs w:val="26"/>
        </w:rPr>
        <w:t xml:space="preserve"> </w:t>
      </w:r>
      <w:r w:rsidR="006E62C1" w:rsidRPr="00B72BEE">
        <w:rPr>
          <w:bCs/>
          <w:sz w:val="26"/>
          <w:szCs w:val="26"/>
        </w:rPr>
        <w:t xml:space="preserve">Перечень объектов размещения отходов на территории </w:t>
      </w:r>
      <w:r w:rsidRPr="00B72BEE">
        <w:rPr>
          <w:bCs/>
          <w:sz w:val="26"/>
          <w:szCs w:val="26"/>
        </w:rPr>
        <w:t>Яранского</w:t>
      </w:r>
      <w:r w:rsidR="006E62C1" w:rsidRPr="00B72BEE">
        <w:rPr>
          <w:bCs/>
          <w:sz w:val="26"/>
          <w:szCs w:val="26"/>
        </w:rPr>
        <w:t xml:space="preserve"> района (2021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2377"/>
        <w:gridCol w:w="1585"/>
        <w:gridCol w:w="1691"/>
        <w:gridCol w:w="1677"/>
        <w:gridCol w:w="1563"/>
      </w:tblGrid>
      <w:tr w:rsidR="006E62C1" w:rsidRPr="00E24FE7" w14:paraId="53626470" w14:textId="77777777" w:rsidTr="00B14CFC">
        <w:tc>
          <w:tcPr>
            <w:tcW w:w="816" w:type="dxa"/>
            <w:vMerge w:val="restart"/>
            <w:shd w:val="clear" w:color="auto" w:fill="auto"/>
            <w:vAlign w:val="center"/>
          </w:tcPr>
          <w:p w14:paraId="3CE11321" w14:textId="77777777" w:rsidR="006E62C1" w:rsidRPr="00E24FE7" w:rsidRDefault="006E62C1" w:rsidP="00A85981">
            <w:pPr>
              <w:spacing w:after="120"/>
              <w:jc w:val="both"/>
              <w:rPr>
                <w:bCs/>
              </w:rPr>
            </w:pPr>
            <w:r w:rsidRPr="00E24FE7">
              <w:rPr>
                <w:bCs/>
              </w:rPr>
              <w:lastRenderedPageBreak/>
              <w:t>№</w:t>
            </w:r>
          </w:p>
          <w:p w14:paraId="21A7A904" w14:textId="77777777" w:rsidR="006E62C1" w:rsidRPr="00E24FE7" w:rsidRDefault="006E62C1" w:rsidP="00A85981">
            <w:pPr>
              <w:spacing w:after="120"/>
              <w:jc w:val="both"/>
              <w:rPr>
                <w:bCs/>
              </w:rPr>
            </w:pPr>
            <w:r w:rsidRPr="00E24FE7">
              <w:rPr>
                <w:bCs/>
              </w:rPr>
              <w:t>п/п</w:t>
            </w:r>
          </w:p>
        </w:tc>
        <w:tc>
          <w:tcPr>
            <w:tcW w:w="2656" w:type="dxa"/>
            <w:vMerge w:val="restart"/>
            <w:shd w:val="clear" w:color="auto" w:fill="auto"/>
            <w:vAlign w:val="center"/>
          </w:tcPr>
          <w:p w14:paraId="380BB1A1" w14:textId="77777777" w:rsidR="006E62C1" w:rsidRPr="00E24FE7" w:rsidRDefault="006E62C1" w:rsidP="00A85981">
            <w:pPr>
              <w:spacing w:after="120"/>
              <w:jc w:val="center"/>
              <w:rPr>
                <w:bCs/>
              </w:rPr>
            </w:pPr>
            <w:r w:rsidRPr="00E24FE7">
              <w:rPr>
                <w:bCs/>
              </w:rPr>
              <w:t>Наименование объекта</w:t>
            </w:r>
          </w:p>
        </w:tc>
        <w:tc>
          <w:tcPr>
            <w:tcW w:w="5211" w:type="dxa"/>
            <w:gridSpan w:val="3"/>
            <w:shd w:val="clear" w:color="auto" w:fill="auto"/>
            <w:vAlign w:val="center"/>
          </w:tcPr>
          <w:p w14:paraId="33AA49A7" w14:textId="77777777" w:rsidR="006E62C1" w:rsidRPr="00E24FE7" w:rsidRDefault="006E62C1" w:rsidP="00A85981">
            <w:pPr>
              <w:spacing w:after="120"/>
              <w:jc w:val="center"/>
              <w:rPr>
                <w:bCs/>
              </w:rPr>
            </w:pPr>
            <w:r w:rsidRPr="00E24FE7">
              <w:rPr>
                <w:bCs/>
              </w:rPr>
              <w:t>Год ликвидации</w:t>
            </w:r>
          </w:p>
        </w:tc>
        <w:tc>
          <w:tcPr>
            <w:tcW w:w="1737" w:type="dxa"/>
            <w:vMerge w:val="restart"/>
            <w:shd w:val="clear" w:color="auto" w:fill="auto"/>
            <w:vAlign w:val="center"/>
          </w:tcPr>
          <w:p w14:paraId="26D84F2E" w14:textId="77777777" w:rsidR="006E62C1" w:rsidRPr="00E24FE7" w:rsidRDefault="006E62C1" w:rsidP="00A85981">
            <w:pPr>
              <w:spacing w:after="120"/>
              <w:jc w:val="both"/>
              <w:rPr>
                <w:bCs/>
              </w:rPr>
            </w:pPr>
            <w:r w:rsidRPr="00E24FE7">
              <w:rPr>
                <w:bCs/>
              </w:rPr>
              <w:t>Площадь фактич без учета СЗЗ. га</w:t>
            </w:r>
          </w:p>
        </w:tc>
      </w:tr>
      <w:tr w:rsidR="006E62C1" w:rsidRPr="00E24FE7" w14:paraId="20FB6D5A" w14:textId="77777777" w:rsidTr="00B14CFC">
        <w:tc>
          <w:tcPr>
            <w:tcW w:w="816" w:type="dxa"/>
            <w:vMerge/>
            <w:shd w:val="clear" w:color="auto" w:fill="auto"/>
          </w:tcPr>
          <w:p w14:paraId="00B3F688" w14:textId="77777777" w:rsidR="006E62C1" w:rsidRPr="00E24FE7" w:rsidRDefault="006E62C1" w:rsidP="00A85981">
            <w:pPr>
              <w:spacing w:after="120"/>
              <w:jc w:val="both"/>
              <w:rPr>
                <w:b/>
              </w:rPr>
            </w:pPr>
          </w:p>
        </w:tc>
        <w:tc>
          <w:tcPr>
            <w:tcW w:w="2656" w:type="dxa"/>
            <w:vMerge/>
            <w:shd w:val="clear" w:color="auto" w:fill="auto"/>
          </w:tcPr>
          <w:p w14:paraId="13056AB8" w14:textId="77777777" w:rsidR="006E62C1" w:rsidRPr="00E24FE7" w:rsidRDefault="006E62C1" w:rsidP="00A85981">
            <w:pPr>
              <w:spacing w:after="120"/>
              <w:jc w:val="center"/>
              <w:rPr>
                <w:bCs/>
              </w:rPr>
            </w:pPr>
          </w:p>
        </w:tc>
        <w:tc>
          <w:tcPr>
            <w:tcW w:w="1737" w:type="dxa"/>
            <w:shd w:val="clear" w:color="auto" w:fill="auto"/>
            <w:vAlign w:val="center"/>
          </w:tcPr>
          <w:p w14:paraId="51DBC7DF" w14:textId="77777777" w:rsidR="006E62C1" w:rsidRPr="00E24FE7" w:rsidRDefault="006E62C1" w:rsidP="00A85981">
            <w:pPr>
              <w:spacing w:after="120"/>
              <w:jc w:val="center"/>
              <w:rPr>
                <w:bCs/>
              </w:rPr>
            </w:pPr>
            <w:r w:rsidRPr="00E24FE7">
              <w:rPr>
                <w:bCs/>
              </w:rPr>
              <w:t>плановый</w:t>
            </w:r>
          </w:p>
        </w:tc>
        <w:tc>
          <w:tcPr>
            <w:tcW w:w="1737" w:type="dxa"/>
            <w:shd w:val="clear" w:color="auto" w:fill="auto"/>
            <w:vAlign w:val="center"/>
          </w:tcPr>
          <w:p w14:paraId="778F8FBC" w14:textId="77777777" w:rsidR="006E62C1" w:rsidRPr="00E24FE7" w:rsidRDefault="006E62C1" w:rsidP="00A85981">
            <w:pPr>
              <w:spacing w:after="120"/>
              <w:jc w:val="center"/>
              <w:rPr>
                <w:bCs/>
              </w:rPr>
            </w:pPr>
            <w:r w:rsidRPr="00E24FE7">
              <w:rPr>
                <w:bCs/>
              </w:rPr>
              <w:t>плановый с изменениями на 2021</w:t>
            </w:r>
          </w:p>
        </w:tc>
        <w:tc>
          <w:tcPr>
            <w:tcW w:w="1737" w:type="dxa"/>
            <w:shd w:val="clear" w:color="auto" w:fill="auto"/>
            <w:vAlign w:val="center"/>
          </w:tcPr>
          <w:p w14:paraId="598A2006" w14:textId="77777777" w:rsidR="006E62C1" w:rsidRPr="00E24FE7" w:rsidRDefault="006E62C1" w:rsidP="00A85981">
            <w:pPr>
              <w:spacing w:after="120"/>
              <w:jc w:val="center"/>
              <w:rPr>
                <w:bCs/>
              </w:rPr>
            </w:pPr>
            <w:r w:rsidRPr="00E24FE7">
              <w:rPr>
                <w:bCs/>
              </w:rPr>
              <w:t>фактический</w:t>
            </w:r>
          </w:p>
        </w:tc>
        <w:tc>
          <w:tcPr>
            <w:tcW w:w="1737" w:type="dxa"/>
            <w:vMerge/>
            <w:shd w:val="clear" w:color="auto" w:fill="auto"/>
          </w:tcPr>
          <w:p w14:paraId="22FB626B" w14:textId="77777777" w:rsidR="006E62C1" w:rsidRPr="00E24FE7" w:rsidRDefault="006E62C1" w:rsidP="00A85981">
            <w:pPr>
              <w:spacing w:after="120"/>
              <w:jc w:val="both"/>
              <w:rPr>
                <w:b/>
              </w:rPr>
            </w:pPr>
          </w:p>
        </w:tc>
      </w:tr>
      <w:tr w:rsidR="00D83AE7" w:rsidRPr="00E24FE7" w14:paraId="0F82F8F9" w14:textId="77777777" w:rsidTr="00A85981">
        <w:trPr>
          <w:trHeight w:val="20"/>
        </w:trPr>
        <w:tc>
          <w:tcPr>
            <w:tcW w:w="816" w:type="dxa"/>
            <w:shd w:val="clear" w:color="auto" w:fill="auto"/>
            <w:vAlign w:val="center"/>
          </w:tcPr>
          <w:p w14:paraId="689EDE4C" w14:textId="77777777" w:rsidR="00D83AE7" w:rsidRPr="00E24FE7" w:rsidRDefault="00D83AE7" w:rsidP="00D83AE7">
            <w:pPr>
              <w:spacing w:after="120"/>
              <w:jc w:val="both"/>
              <w:rPr>
                <w:b/>
              </w:rPr>
            </w:pPr>
            <w:r w:rsidRPr="00E24FE7">
              <w:t>1</w:t>
            </w:r>
          </w:p>
        </w:tc>
        <w:tc>
          <w:tcPr>
            <w:tcW w:w="2656" w:type="dxa"/>
            <w:shd w:val="clear" w:color="auto" w:fill="auto"/>
            <w:vAlign w:val="bottom"/>
          </w:tcPr>
          <w:p w14:paraId="31C30A30" w14:textId="02958D26" w:rsidR="00D83AE7" w:rsidRPr="00E24FE7" w:rsidRDefault="00D83AE7" w:rsidP="00D83AE7">
            <w:pPr>
              <w:spacing w:after="120"/>
              <w:jc w:val="both"/>
              <w:rPr>
                <w:b/>
              </w:rPr>
            </w:pPr>
            <w:r w:rsidRPr="00E24FE7">
              <w:rPr>
                <w:color w:val="000000"/>
                <w:sz w:val="22"/>
                <w:szCs w:val="22"/>
              </w:rPr>
              <w:t>местечко Знаменка</w:t>
            </w:r>
          </w:p>
        </w:tc>
        <w:tc>
          <w:tcPr>
            <w:tcW w:w="1737" w:type="dxa"/>
            <w:shd w:val="clear" w:color="auto" w:fill="auto"/>
            <w:vAlign w:val="center"/>
          </w:tcPr>
          <w:p w14:paraId="226AA197" w14:textId="055D3AE9" w:rsidR="00D83AE7" w:rsidRPr="00E24FE7" w:rsidRDefault="00D83AE7" w:rsidP="00D83AE7">
            <w:pPr>
              <w:spacing w:after="120"/>
              <w:jc w:val="center"/>
              <w:rPr>
                <w:b/>
              </w:rPr>
            </w:pPr>
            <w:r w:rsidRPr="00E24FE7">
              <w:rPr>
                <w:color w:val="000000"/>
                <w:sz w:val="22"/>
                <w:szCs w:val="22"/>
              </w:rPr>
              <w:t>2024</w:t>
            </w:r>
          </w:p>
        </w:tc>
        <w:tc>
          <w:tcPr>
            <w:tcW w:w="1737" w:type="dxa"/>
            <w:shd w:val="clear" w:color="auto" w:fill="auto"/>
            <w:vAlign w:val="center"/>
          </w:tcPr>
          <w:p w14:paraId="6FC5E2A3" w14:textId="5C384E0C" w:rsidR="00D83AE7" w:rsidRPr="00E24FE7" w:rsidRDefault="00D83AE7" w:rsidP="00D83AE7">
            <w:pPr>
              <w:spacing w:after="120"/>
              <w:jc w:val="center"/>
              <w:rPr>
                <w:b/>
              </w:rPr>
            </w:pPr>
            <w:r w:rsidRPr="00E24FE7">
              <w:rPr>
                <w:color w:val="000000"/>
                <w:sz w:val="22"/>
                <w:szCs w:val="22"/>
              </w:rPr>
              <w:t>2022</w:t>
            </w:r>
          </w:p>
        </w:tc>
        <w:tc>
          <w:tcPr>
            <w:tcW w:w="1737" w:type="dxa"/>
            <w:shd w:val="clear" w:color="auto" w:fill="auto"/>
            <w:vAlign w:val="bottom"/>
          </w:tcPr>
          <w:p w14:paraId="15947DAE" w14:textId="4F3AB494" w:rsidR="00D83AE7" w:rsidRPr="00E24FE7" w:rsidRDefault="00D83AE7" w:rsidP="00D83AE7">
            <w:pPr>
              <w:spacing w:after="120"/>
              <w:jc w:val="center"/>
              <w:rPr>
                <w:b/>
              </w:rPr>
            </w:pPr>
          </w:p>
        </w:tc>
        <w:tc>
          <w:tcPr>
            <w:tcW w:w="1737" w:type="dxa"/>
            <w:shd w:val="clear" w:color="auto" w:fill="auto"/>
            <w:vAlign w:val="center"/>
          </w:tcPr>
          <w:p w14:paraId="7CA6366D" w14:textId="63E09F67" w:rsidR="00D83AE7" w:rsidRPr="00E24FE7" w:rsidRDefault="00D83AE7" w:rsidP="00D83AE7">
            <w:pPr>
              <w:spacing w:after="120"/>
              <w:jc w:val="center"/>
              <w:rPr>
                <w:b/>
              </w:rPr>
            </w:pPr>
            <w:r w:rsidRPr="00E24FE7">
              <w:rPr>
                <w:color w:val="000000"/>
                <w:sz w:val="22"/>
                <w:szCs w:val="22"/>
              </w:rPr>
              <w:t>0,480</w:t>
            </w:r>
          </w:p>
        </w:tc>
      </w:tr>
      <w:tr w:rsidR="00D83AE7" w:rsidRPr="00E24FE7" w14:paraId="7FA40BEA" w14:textId="77777777" w:rsidTr="00A85981">
        <w:trPr>
          <w:trHeight w:val="329"/>
        </w:trPr>
        <w:tc>
          <w:tcPr>
            <w:tcW w:w="816" w:type="dxa"/>
            <w:shd w:val="clear" w:color="auto" w:fill="auto"/>
            <w:vAlign w:val="center"/>
          </w:tcPr>
          <w:p w14:paraId="2E962839" w14:textId="77777777" w:rsidR="00D83AE7" w:rsidRPr="00E24FE7" w:rsidRDefault="00D83AE7" w:rsidP="00D83AE7">
            <w:pPr>
              <w:spacing w:after="120"/>
              <w:jc w:val="both"/>
              <w:rPr>
                <w:b/>
              </w:rPr>
            </w:pPr>
            <w:r w:rsidRPr="00E24FE7">
              <w:t>2</w:t>
            </w:r>
          </w:p>
        </w:tc>
        <w:tc>
          <w:tcPr>
            <w:tcW w:w="2656" w:type="dxa"/>
            <w:shd w:val="clear" w:color="auto" w:fill="auto"/>
            <w:vAlign w:val="bottom"/>
          </w:tcPr>
          <w:p w14:paraId="5191DC49" w14:textId="4CB3DF93" w:rsidR="00D83AE7" w:rsidRPr="00E24FE7" w:rsidRDefault="00D83AE7" w:rsidP="00D83AE7">
            <w:pPr>
              <w:spacing w:after="120"/>
              <w:jc w:val="both"/>
              <w:rPr>
                <w:b/>
              </w:rPr>
            </w:pPr>
            <w:r w:rsidRPr="00E24FE7">
              <w:rPr>
                <w:color w:val="000000"/>
                <w:sz w:val="22"/>
                <w:szCs w:val="22"/>
              </w:rPr>
              <w:t>с. Верхоуслино</w:t>
            </w:r>
          </w:p>
        </w:tc>
        <w:tc>
          <w:tcPr>
            <w:tcW w:w="1737" w:type="dxa"/>
            <w:shd w:val="clear" w:color="auto" w:fill="auto"/>
            <w:vAlign w:val="center"/>
          </w:tcPr>
          <w:p w14:paraId="63BCC498" w14:textId="31E745B9" w:rsidR="00D83AE7" w:rsidRPr="00E24FE7" w:rsidRDefault="00D83AE7" w:rsidP="00D83AE7">
            <w:pPr>
              <w:spacing w:after="120"/>
              <w:jc w:val="center"/>
              <w:rPr>
                <w:b/>
              </w:rPr>
            </w:pPr>
            <w:r w:rsidRPr="00E24FE7">
              <w:rPr>
                <w:color w:val="000000"/>
                <w:sz w:val="22"/>
                <w:szCs w:val="22"/>
              </w:rPr>
              <w:t>2024</w:t>
            </w:r>
          </w:p>
        </w:tc>
        <w:tc>
          <w:tcPr>
            <w:tcW w:w="1737" w:type="dxa"/>
            <w:shd w:val="clear" w:color="auto" w:fill="auto"/>
            <w:vAlign w:val="center"/>
          </w:tcPr>
          <w:p w14:paraId="5BCEE085" w14:textId="62A35A61" w:rsidR="00D83AE7" w:rsidRPr="00E24FE7" w:rsidRDefault="00D83AE7" w:rsidP="00D83AE7">
            <w:pPr>
              <w:spacing w:after="120"/>
              <w:jc w:val="center"/>
              <w:rPr>
                <w:b/>
              </w:rPr>
            </w:pPr>
            <w:r w:rsidRPr="00E24FE7">
              <w:rPr>
                <w:color w:val="000000"/>
                <w:sz w:val="22"/>
                <w:szCs w:val="22"/>
              </w:rPr>
              <w:t>2024</w:t>
            </w:r>
          </w:p>
        </w:tc>
        <w:tc>
          <w:tcPr>
            <w:tcW w:w="1737" w:type="dxa"/>
            <w:shd w:val="clear" w:color="auto" w:fill="auto"/>
            <w:vAlign w:val="bottom"/>
          </w:tcPr>
          <w:p w14:paraId="2A883E56" w14:textId="1A2E6AEF" w:rsidR="00D83AE7" w:rsidRPr="00E24FE7" w:rsidRDefault="00D83AE7" w:rsidP="00D83AE7">
            <w:pPr>
              <w:spacing w:after="120"/>
              <w:jc w:val="center"/>
              <w:rPr>
                <w:b/>
              </w:rPr>
            </w:pPr>
          </w:p>
        </w:tc>
        <w:tc>
          <w:tcPr>
            <w:tcW w:w="1737" w:type="dxa"/>
            <w:shd w:val="clear" w:color="auto" w:fill="auto"/>
            <w:vAlign w:val="center"/>
          </w:tcPr>
          <w:p w14:paraId="47CC31EC" w14:textId="0DF517F9" w:rsidR="00D83AE7" w:rsidRPr="00E24FE7" w:rsidRDefault="00D83AE7" w:rsidP="00D83AE7">
            <w:pPr>
              <w:spacing w:after="120"/>
              <w:jc w:val="center"/>
              <w:rPr>
                <w:b/>
              </w:rPr>
            </w:pPr>
            <w:r w:rsidRPr="00E24FE7">
              <w:rPr>
                <w:color w:val="000000"/>
                <w:sz w:val="22"/>
                <w:szCs w:val="22"/>
              </w:rPr>
              <w:t>0,500</w:t>
            </w:r>
          </w:p>
        </w:tc>
      </w:tr>
      <w:tr w:rsidR="00D83AE7" w:rsidRPr="00E24FE7" w14:paraId="004E286F" w14:textId="77777777" w:rsidTr="00A85981">
        <w:trPr>
          <w:trHeight w:val="20"/>
        </w:trPr>
        <w:tc>
          <w:tcPr>
            <w:tcW w:w="816" w:type="dxa"/>
            <w:shd w:val="clear" w:color="auto" w:fill="auto"/>
            <w:vAlign w:val="center"/>
          </w:tcPr>
          <w:p w14:paraId="536A0066" w14:textId="77777777" w:rsidR="00D83AE7" w:rsidRPr="00E24FE7" w:rsidRDefault="00D83AE7" w:rsidP="00D83AE7">
            <w:pPr>
              <w:spacing w:after="120"/>
              <w:jc w:val="both"/>
              <w:rPr>
                <w:b/>
              </w:rPr>
            </w:pPr>
            <w:r w:rsidRPr="00E24FE7">
              <w:t>3</w:t>
            </w:r>
          </w:p>
        </w:tc>
        <w:tc>
          <w:tcPr>
            <w:tcW w:w="2656" w:type="dxa"/>
            <w:shd w:val="clear" w:color="auto" w:fill="auto"/>
            <w:vAlign w:val="bottom"/>
          </w:tcPr>
          <w:p w14:paraId="249E3494" w14:textId="0BB6FCAC" w:rsidR="00D83AE7" w:rsidRPr="00E24FE7" w:rsidRDefault="00D83AE7" w:rsidP="00D83AE7">
            <w:pPr>
              <w:spacing w:after="120"/>
              <w:jc w:val="both"/>
              <w:rPr>
                <w:b/>
              </w:rPr>
            </w:pPr>
            <w:r w:rsidRPr="00E24FE7">
              <w:rPr>
                <w:color w:val="000000"/>
                <w:sz w:val="22"/>
                <w:szCs w:val="22"/>
              </w:rPr>
              <w:t>д. Высоково</w:t>
            </w:r>
          </w:p>
        </w:tc>
        <w:tc>
          <w:tcPr>
            <w:tcW w:w="1737" w:type="dxa"/>
            <w:shd w:val="clear" w:color="auto" w:fill="auto"/>
            <w:vAlign w:val="center"/>
          </w:tcPr>
          <w:p w14:paraId="6453DE57" w14:textId="02DE955F" w:rsidR="00D83AE7" w:rsidRPr="00E24FE7" w:rsidRDefault="00D83AE7" w:rsidP="00D83AE7">
            <w:pPr>
              <w:spacing w:after="120"/>
              <w:jc w:val="center"/>
              <w:rPr>
                <w:b/>
              </w:rPr>
            </w:pPr>
            <w:r w:rsidRPr="00E24FE7">
              <w:rPr>
                <w:color w:val="000000"/>
                <w:sz w:val="22"/>
                <w:szCs w:val="22"/>
              </w:rPr>
              <w:t>2024</w:t>
            </w:r>
          </w:p>
        </w:tc>
        <w:tc>
          <w:tcPr>
            <w:tcW w:w="1737" w:type="dxa"/>
            <w:shd w:val="clear" w:color="auto" w:fill="auto"/>
            <w:vAlign w:val="center"/>
          </w:tcPr>
          <w:p w14:paraId="0085A1E0" w14:textId="34789D3B" w:rsidR="00D83AE7" w:rsidRPr="00E24FE7" w:rsidRDefault="00D83AE7" w:rsidP="00D83AE7">
            <w:pPr>
              <w:spacing w:after="120"/>
              <w:jc w:val="center"/>
              <w:rPr>
                <w:b/>
              </w:rPr>
            </w:pPr>
            <w:r w:rsidRPr="00E24FE7">
              <w:rPr>
                <w:color w:val="000000"/>
                <w:sz w:val="22"/>
                <w:szCs w:val="22"/>
              </w:rPr>
              <w:t>2024</w:t>
            </w:r>
          </w:p>
        </w:tc>
        <w:tc>
          <w:tcPr>
            <w:tcW w:w="1737" w:type="dxa"/>
            <w:shd w:val="clear" w:color="auto" w:fill="auto"/>
            <w:vAlign w:val="bottom"/>
          </w:tcPr>
          <w:p w14:paraId="219FC1EE" w14:textId="09EC7759" w:rsidR="00D83AE7" w:rsidRPr="00E24FE7" w:rsidRDefault="00D83AE7" w:rsidP="00D83AE7">
            <w:pPr>
              <w:spacing w:after="120"/>
              <w:jc w:val="center"/>
              <w:rPr>
                <w:b/>
              </w:rPr>
            </w:pPr>
            <w:r w:rsidRPr="00E24FE7">
              <w:rPr>
                <w:color w:val="000000"/>
                <w:sz w:val="22"/>
                <w:szCs w:val="22"/>
              </w:rPr>
              <w:t>2018</w:t>
            </w:r>
          </w:p>
        </w:tc>
        <w:tc>
          <w:tcPr>
            <w:tcW w:w="1737" w:type="dxa"/>
            <w:shd w:val="clear" w:color="auto" w:fill="auto"/>
            <w:vAlign w:val="center"/>
          </w:tcPr>
          <w:p w14:paraId="08DF79BE" w14:textId="79AAC352" w:rsidR="00D83AE7" w:rsidRPr="00E24FE7" w:rsidRDefault="00D83AE7" w:rsidP="00D83AE7">
            <w:pPr>
              <w:spacing w:after="120"/>
              <w:jc w:val="center"/>
              <w:rPr>
                <w:b/>
              </w:rPr>
            </w:pPr>
            <w:r w:rsidRPr="00E24FE7">
              <w:rPr>
                <w:color w:val="000000"/>
                <w:sz w:val="22"/>
                <w:szCs w:val="22"/>
              </w:rPr>
              <w:t>1,000</w:t>
            </w:r>
          </w:p>
        </w:tc>
      </w:tr>
      <w:tr w:rsidR="00D83AE7" w:rsidRPr="00E24FE7" w14:paraId="7F70ED58" w14:textId="77777777" w:rsidTr="00A85981">
        <w:trPr>
          <w:trHeight w:val="20"/>
        </w:trPr>
        <w:tc>
          <w:tcPr>
            <w:tcW w:w="816" w:type="dxa"/>
            <w:shd w:val="clear" w:color="auto" w:fill="auto"/>
            <w:vAlign w:val="center"/>
          </w:tcPr>
          <w:p w14:paraId="5171E135" w14:textId="77777777" w:rsidR="00D83AE7" w:rsidRPr="00E24FE7" w:rsidRDefault="00D83AE7" w:rsidP="00D83AE7">
            <w:pPr>
              <w:spacing w:after="120"/>
              <w:jc w:val="both"/>
              <w:rPr>
                <w:b/>
              </w:rPr>
            </w:pPr>
            <w:r w:rsidRPr="00E24FE7">
              <w:t>4</w:t>
            </w:r>
          </w:p>
        </w:tc>
        <w:tc>
          <w:tcPr>
            <w:tcW w:w="2656" w:type="dxa"/>
            <w:shd w:val="clear" w:color="auto" w:fill="auto"/>
            <w:vAlign w:val="bottom"/>
          </w:tcPr>
          <w:p w14:paraId="18D99D44" w14:textId="7B836F6D" w:rsidR="00D83AE7" w:rsidRPr="00E24FE7" w:rsidRDefault="00D83AE7" w:rsidP="00D83AE7">
            <w:pPr>
              <w:spacing w:after="120"/>
              <w:jc w:val="both"/>
              <w:rPr>
                <w:b/>
              </w:rPr>
            </w:pPr>
            <w:r w:rsidRPr="00E24FE7">
              <w:rPr>
                <w:color w:val="000000"/>
                <w:sz w:val="22"/>
                <w:szCs w:val="22"/>
              </w:rPr>
              <w:t>д. Иваново</w:t>
            </w:r>
          </w:p>
        </w:tc>
        <w:tc>
          <w:tcPr>
            <w:tcW w:w="1737" w:type="dxa"/>
            <w:shd w:val="clear" w:color="auto" w:fill="auto"/>
            <w:vAlign w:val="center"/>
          </w:tcPr>
          <w:p w14:paraId="6F72EC34" w14:textId="7B27AC17" w:rsidR="00D83AE7" w:rsidRPr="00E24FE7" w:rsidRDefault="00D83AE7" w:rsidP="00D83AE7">
            <w:pPr>
              <w:spacing w:after="120"/>
              <w:jc w:val="center"/>
              <w:rPr>
                <w:b/>
              </w:rPr>
            </w:pPr>
            <w:r w:rsidRPr="00E24FE7">
              <w:rPr>
                <w:color w:val="000000"/>
                <w:sz w:val="22"/>
                <w:szCs w:val="22"/>
              </w:rPr>
              <w:t>2024</w:t>
            </w:r>
          </w:p>
        </w:tc>
        <w:tc>
          <w:tcPr>
            <w:tcW w:w="1737" w:type="dxa"/>
            <w:shd w:val="clear" w:color="auto" w:fill="auto"/>
            <w:vAlign w:val="center"/>
          </w:tcPr>
          <w:p w14:paraId="26DC7111" w14:textId="2DD6DBFA" w:rsidR="00D83AE7" w:rsidRPr="00E24FE7" w:rsidRDefault="00D83AE7" w:rsidP="00D83AE7">
            <w:pPr>
              <w:spacing w:after="120"/>
              <w:jc w:val="center"/>
              <w:rPr>
                <w:b/>
              </w:rPr>
            </w:pPr>
            <w:r w:rsidRPr="00E24FE7">
              <w:rPr>
                <w:color w:val="000000"/>
                <w:sz w:val="22"/>
                <w:szCs w:val="22"/>
              </w:rPr>
              <w:t>2024</w:t>
            </w:r>
          </w:p>
        </w:tc>
        <w:tc>
          <w:tcPr>
            <w:tcW w:w="1737" w:type="dxa"/>
            <w:shd w:val="clear" w:color="auto" w:fill="auto"/>
            <w:vAlign w:val="bottom"/>
          </w:tcPr>
          <w:p w14:paraId="71EA5B7C" w14:textId="767D4A43" w:rsidR="00D83AE7" w:rsidRPr="00E24FE7" w:rsidRDefault="00D83AE7" w:rsidP="00D83AE7">
            <w:pPr>
              <w:spacing w:after="120"/>
              <w:jc w:val="center"/>
              <w:rPr>
                <w:b/>
              </w:rPr>
            </w:pPr>
            <w:r w:rsidRPr="00E24FE7">
              <w:rPr>
                <w:color w:val="000000"/>
                <w:sz w:val="22"/>
                <w:szCs w:val="22"/>
              </w:rPr>
              <w:t>2018</w:t>
            </w:r>
          </w:p>
        </w:tc>
        <w:tc>
          <w:tcPr>
            <w:tcW w:w="1737" w:type="dxa"/>
            <w:shd w:val="clear" w:color="auto" w:fill="auto"/>
            <w:vAlign w:val="center"/>
          </w:tcPr>
          <w:p w14:paraId="46C49ABC" w14:textId="487C5674" w:rsidR="00D83AE7" w:rsidRPr="00E24FE7" w:rsidRDefault="00D83AE7" w:rsidP="00D83AE7">
            <w:pPr>
              <w:spacing w:after="120"/>
              <w:jc w:val="center"/>
              <w:rPr>
                <w:b/>
              </w:rPr>
            </w:pPr>
            <w:r w:rsidRPr="00E24FE7">
              <w:rPr>
                <w:color w:val="000000"/>
                <w:sz w:val="22"/>
                <w:szCs w:val="22"/>
              </w:rPr>
              <w:t>0,012</w:t>
            </w:r>
          </w:p>
        </w:tc>
      </w:tr>
      <w:tr w:rsidR="00D83AE7" w:rsidRPr="00E24FE7" w14:paraId="2F42962A" w14:textId="77777777" w:rsidTr="00A85981">
        <w:trPr>
          <w:trHeight w:val="20"/>
        </w:trPr>
        <w:tc>
          <w:tcPr>
            <w:tcW w:w="816" w:type="dxa"/>
            <w:shd w:val="clear" w:color="auto" w:fill="auto"/>
            <w:vAlign w:val="center"/>
          </w:tcPr>
          <w:p w14:paraId="2A4E3B03" w14:textId="77777777" w:rsidR="00D83AE7" w:rsidRPr="00E24FE7" w:rsidRDefault="00D83AE7" w:rsidP="00D83AE7">
            <w:pPr>
              <w:spacing w:after="120"/>
              <w:jc w:val="both"/>
              <w:rPr>
                <w:b/>
              </w:rPr>
            </w:pPr>
            <w:r w:rsidRPr="00E24FE7">
              <w:t>5</w:t>
            </w:r>
          </w:p>
        </w:tc>
        <w:tc>
          <w:tcPr>
            <w:tcW w:w="2656" w:type="dxa"/>
            <w:shd w:val="clear" w:color="auto" w:fill="auto"/>
            <w:vAlign w:val="bottom"/>
          </w:tcPr>
          <w:p w14:paraId="163AA740" w14:textId="2246416D" w:rsidR="00D83AE7" w:rsidRPr="00E24FE7" w:rsidRDefault="00D83AE7" w:rsidP="00D83AE7">
            <w:pPr>
              <w:spacing w:after="120"/>
              <w:jc w:val="both"/>
              <w:rPr>
                <w:b/>
              </w:rPr>
            </w:pPr>
            <w:r w:rsidRPr="00E24FE7">
              <w:rPr>
                <w:color w:val="000000"/>
                <w:sz w:val="22"/>
                <w:szCs w:val="22"/>
              </w:rPr>
              <w:t>д. Шошма</w:t>
            </w:r>
          </w:p>
        </w:tc>
        <w:tc>
          <w:tcPr>
            <w:tcW w:w="1737" w:type="dxa"/>
            <w:shd w:val="clear" w:color="auto" w:fill="auto"/>
            <w:vAlign w:val="center"/>
          </w:tcPr>
          <w:p w14:paraId="632F0ED3" w14:textId="1AEC4E75" w:rsidR="00D83AE7" w:rsidRPr="00E24FE7" w:rsidRDefault="00D83AE7" w:rsidP="00D83AE7">
            <w:pPr>
              <w:spacing w:after="120"/>
              <w:jc w:val="center"/>
              <w:rPr>
                <w:b/>
              </w:rPr>
            </w:pPr>
            <w:r w:rsidRPr="00E24FE7">
              <w:rPr>
                <w:color w:val="000000"/>
                <w:sz w:val="22"/>
                <w:szCs w:val="22"/>
              </w:rPr>
              <w:t>2020</w:t>
            </w:r>
          </w:p>
        </w:tc>
        <w:tc>
          <w:tcPr>
            <w:tcW w:w="1737" w:type="dxa"/>
            <w:shd w:val="clear" w:color="auto" w:fill="auto"/>
            <w:vAlign w:val="center"/>
          </w:tcPr>
          <w:p w14:paraId="1F58A6EC" w14:textId="3E2BAF0D" w:rsidR="00D83AE7" w:rsidRPr="00E24FE7" w:rsidRDefault="00D83AE7" w:rsidP="00D83AE7">
            <w:pPr>
              <w:spacing w:after="120"/>
              <w:jc w:val="center"/>
              <w:rPr>
                <w:b/>
              </w:rPr>
            </w:pPr>
            <w:r w:rsidRPr="00E24FE7">
              <w:rPr>
                <w:color w:val="000000"/>
                <w:sz w:val="22"/>
                <w:szCs w:val="22"/>
              </w:rPr>
              <w:t>2020</w:t>
            </w:r>
          </w:p>
        </w:tc>
        <w:tc>
          <w:tcPr>
            <w:tcW w:w="1737" w:type="dxa"/>
            <w:shd w:val="clear" w:color="auto" w:fill="auto"/>
            <w:vAlign w:val="bottom"/>
          </w:tcPr>
          <w:p w14:paraId="27085F49" w14:textId="2CE76D33" w:rsidR="00D83AE7" w:rsidRPr="00E24FE7" w:rsidRDefault="00D83AE7" w:rsidP="00D83AE7">
            <w:pPr>
              <w:spacing w:after="120"/>
              <w:jc w:val="center"/>
              <w:rPr>
                <w:b/>
              </w:rPr>
            </w:pPr>
            <w:r w:rsidRPr="00E24FE7">
              <w:rPr>
                <w:color w:val="000000"/>
                <w:sz w:val="22"/>
                <w:szCs w:val="22"/>
              </w:rPr>
              <w:t>2020</w:t>
            </w:r>
          </w:p>
        </w:tc>
        <w:tc>
          <w:tcPr>
            <w:tcW w:w="1737" w:type="dxa"/>
            <w:shd w:val="clear" w:color="auto" w:fill="auto"/>
            <w:vAlign w:val="center"/>
          </w:tcPr>
          <w:p w14:paraId="073C4C2A" w14:textId="51DF3A6A" w:rsidR="00D83AE7" w:rsidRPr="00E24FE7" w:rsidRDefault="00D83AE7" w:rsidP="00D83AE7">
            <w:pPr>
              <w:spacing w:after="120"/>
              <w:jc w:val="center"/>
              <w:rPr>
                <w:b/>
              </w:rPr>
            </w:pPr>
            <w:r w:rsidRPr="00E24FE7">
              <w:rPr>
                <w:color w:val="000000"/>
                <w:sz w:val="22"/>
                <w:szCs w:val="22"/>
              </w:rPr>
              <w:t>1,400</w:t>
            </w:r>
          </w:p>
        </w:tc>
      </w:tr>
      <w:tr w:rsidR="00D83AE7" w:rsidRPr="00E24FE7" w14:paraId="62B6FEB8" w14:textId="77777777" w:rsidTr="00A85981">
        <w:trPr>
          <w:trHeight w:val="20"/>
        </w:trPr>
        <w:tc>
          <w:tcPr>
            <w:tcW w:w="816" w:type="dxa"/>
            <w:shd w:val="clear" w:color="auto" w:fill="auto"/>
            <w:vAlign w:val="center"/>
          </w:tcPr>
          <w:p w14:paraId="288797DC" w14:textId="77777777" w:rsidR="00D83AE7" w:rsidRPr="00E24FE7" w:rsidRDefault="00D83AE7" w:rsidP="00D83AE7">
            <w:pPr>
              <w:spacing w:after="120"/>
              <w:jc w:val="both"/>
              <w:rPr>
                <w:b/>
              </w:rPr>
            </w:pPr>
            <w:r w:rsidRPr="00E24FE7">
              <w:t>6</w:t>
            </w:r>
          </w:p>
        </w:tc>
        <w:tc>
          <w:tcPr>
            <w:tcW w:w="2656" w:type="dxa"/>
            <w:shd w:val="clear" w:color="auto" w:fill="auto"/>
            <w:vAlign w:val="bottom"/>
          </w:tcPr>
          <w:p w14:paraId="74D99B26" w14:textId="0F64BB89" w:rsidR="00D83AE7" w:rsidRPr="00E24FE7" w:rsidRDefault="00D83AE7" w:rsidP="00D83AE7">
            <w:pPr>
              <w:spacing w:after="120"/>
              <w:jc w:val="both"/>
              <w:rPr>
                <w:b/>
              </w:rPr>
            </w:pPr>
            <w:r w:rsidRPr="00E24FE7">
              <w:rPr>
                <w:color w:val="000000"/>
                <w:sz w:val="22"/>
                <w:szCs w:val="22"/>
              </w:rPr>
              <w:t>с. Каракша</w:t>
            </w:r>
          </w:p>
        </w:tc>
        <w:tc>
          <w:tcPr>
            <w:tcW w:w="1737" w:type="dxa"/>
            <w:shd w:val="clear" w:color="auto" w:fill="auto"/>
            <w:vAlign w:val="center"/>
          </w:tcPr>
          <w:p w14:paraId="5B2204E7" w14:textId="6B8B2D09" w:rsidR="00D83AE7" w:rsidRPr="00E24FE7" w:rsidRDefault="00D83AE7" w:rsidP="00D83AE7">
            <w:pPr>
              <w:spacing w:after="120"/>
              <w:jc w:val="center"/>
              <w:rPr>
                <w:b/>
              </w:rPr>
            </w:pPr>
            <w:r w:rsidRPr="00E24FE7">
              <w:rPr>
                <w:color w:val="000000"/>
                <w:sz w:val="22"/>
                <w:szCs w:val="22"/>
              </w:rPr>
              <w:t>2024</w:t>
            </w:r>
          </w:p>
        </w:tc>
        <w:tc>
          <w:tcPr>
            <w:tcW w:w="1737" w:type="dxa"/>
            <w:shd w:val="clear" w:color="auto" w:fill="auto"/>
            <w:vAlign w:val="center"/>
          </w:tcPr>
          <w:p w14:paraId="4322F4C0" w14:textId="51056091" w:rsidR="00D83AE7" w:rsidRPr="00E24FE7" w:rsidRDefault="00D83AE7" w:rsidP="00D83AE7">
            <w:pPr>
              <w:spacing w:after="120"/>
              <w:jc w:val="center"/>
            </w:pPr>
            <w:r w:rsidRPr="00E24FE7">
              <w:rPr>
                <w:color w:val="000000"/>
                <w:sz w:val="22"/>
                <w:szCs w:val="22"/>
              </w:rPr>
              <w:t>2023</w:t>
            </w:r>
          </w:p>
        </w:tc>
        <w:tc>
          <w:tcPr>
            <w:tcW w:w="1737" w:type="dxa"/>
            <w:shd w:val="clear" w:color="auto" w:fill="auto"/>
            <w:vAlign w:val="bottom"/>
          </w:tcPr>
          <w:p w14:paraId="2F1433A1" w14:textId="01C90C26" w:rsidR="00D83AE7" w:rsidRPr="00E24FE7" w:rsidRDefault="00D83AE7" w:rsidP="00D83AE7">
            <w:pPr>
              <w:spacing w:after="120"/>
              <w:jc w:val="center"/>
              <w:rPr>
                <w:b/>
              </w:rPr>
            </w:pPr>
          </w:p>
        </w:tc>
        <w:tc>
          <w:tcPr>
            <w:tcW w:w="1737" w:type="dxa"/>
            <w:shd w:val="clear" w:color="auto" w:fill="auto"/>
            <w:vAlign w:val="center"/>
          </w:tcPr>
          <w:p w14:paraId="350D8513" w14:textId="1560944F" w:rsidR="00D83AE7" w:rsidRPr="00E24FE7" w:rsidRDefault="00D83AE7" w:rsidP="00D83AE7">
            <w:pPr>
              <w:spacing w:after="120"/>
              <w:jc w:val="center"/>
              <w:rPr>
                <w:b/>
              </w:rPr>
            </w:pPr>
            <w:r w:rsidRPr="00E24FE7">
              <w:rPr>
                <w:color w:val="000000"/>
                <w:sz w:val="22"/>
                <w:szCs w:val="22"/>
              </w:rPr>
              <w:t>1,744</w:t>
            </w:r>
          </w:p>
        </w:tc>
      </w:tr>
      <w:tr w:rsidR="00D83AE7" w:rsidRPr="00E24FE7" w14:paraId="1500DC4C" w14:textId="77777777" w:rsidTr="00A85981">
        <w:trPr>
          <w:trHeight w:val="20"/>
        </w:trPr>
        <w:tc>
          <w:tcPr>
            <w:tcW w:w="816" w:type="dxa"/>
            <w:shd w:val="clear" w:color="auto" w:fill="auto"/>
            <w:vAlign w:val="center"/>
          </w:tcPr>
          <w:p w14:paraId="2156CA5D" w14:textId="77777777" w:rsidR="00D83AE7" w:rsidRPr="00E24FE7" w:rsidRDefault="00D83AE7" w:rsidP="00D83AE7">
            <w:pPr>
              <w:spacing w:after="120"/>
              <w:jc w:val="both"/>
              <w:rPr>
                <w:b/>
              </w:rPr>
            </w:pPr>
            <w:r w:rsidRPr="00E24FE7">
              <w:t>7</w:t>
            </w:r>
          </w:p>
        </w:tc>
        <w:tc>
          <w:tcPr>
            <w:tcW w:w="2656" w:type="dxa"/>
            <w:shd w:val="clear" w:color="auto" w:fill="auto"/>
            <w:vAlign w:val="bottom"/>
          </w:tcPr>
          <w:p w14:paraId="199E0C62" w14:textId="5FB9F16B" w:rsidR="00D83AE7" w:rsidRPr="00E24FE7" w:rsidRDefault="00D83AE7" w:rsidP="00D83AE7">
            <w:pPr>
              <w:spacing w:after="120"/>
              <w:jc w:val="both"/>
              <w:rPr>
                <w:b/>
              </w:rPr>
            </w:pPr>
            <w:r w:rsidRPr="00E24FE7">
              <w:rPr>
                <w:color w:val="000000"/>
                <w:sz w:val="22"/>
                <w:szCs w:val="22"/>
              </w:rPr>
              <w:t>с. Кугалки</w:t>
            </w:r>
          </w:p>
        </w:tc>
        <w:tc>
          <w:tcPr>
            <w:tcW w:w="1737" w:type="dxa"/>
            <w:shd w:val="clear" w:color="auto" w:fill="auto"/>
            <w:vAlign w:val="center"/>
          </w:tcPr>
          <w:p w14:paraId="5F4DC0B9" w14:textId="2B2604A1" w:rsidR="00D83AE7" w:rsidRPr="00E24FE7" w:rsidRDefault="00D83AE7" w:rsidP="00D83AE7">
            <w:pPr>
              <w:spacing w:after="120"/>
              <w:jc w:val="center"/>
              <w:rPr>
                <w:b/>
              </w:rPr>
            </w:pPr>
            <w:r w:rsidRPr="00E24FE7">
              <w:rPr>
                <w:color w:val="000000"/>
                <w:sz w:val="22"/>
                <w:szCs w:val="22"/>
              </w:rPr>
              <w:t>2020</w:t>
            </w:r>
          </w:p>
        </w:tc>
        <w:tc>
          <w:tcPr>
            <w:tcW w:w="1737" w:type="dxa"/>
            <w:shd w:val="clear" w:color="auto" w:fill="auto"/>
            <w:vAlign w:val="center"/>
          </w:tcPr>
          <w:p w14:paraId="44E77118" w14:textId="62156253" w:rsidR="00D83AE7" w:rsidRPr="00E24FE7" w:rsidRDefault="00D83AE7" w:rsidP="00D83AE7">
            <w:pPr>
              <w:spacing w:after="120"/>
              <w:jc w:val="center"/>
              <w:rPr>
                <w:b/>
              </w:rPr>
            </w:pPr>
            <w:r w:rsidRPr="00E24FE7">
              <w:rPr>
                <w:color w:val="000000"/>
                <w:sz w:val="22"/>
                <w:szCs w:val="22"/>
              </w:rPr>
              <w:t>2021</w:t>
            </w:r>
          </w:p>
        </w:tc>
        <w:tc>
          <w:tcPr>
            <w:tcW w:w="1737" w:type="dxa"/>
            <w:shd w:val="clear" w:color="auto" w:fill="auto"/>
            <w:vAlign w:val="bottom"/>
          </w:tcPr>
          <w:p w14:paraId="7DEA712B" w14:textId="6969F479" w:rsidR="00D83AE7" w:rsidRPr="00E24FE7" w:rsidRDefault="00D83AE7" w:rsidP="00D83AE7">
            <w:pPr>
              <w:spacing w:after="120"/>
              <w:jc w:val="center"/>
              <w:rPr>
                <w:b/>
              </w:rPr>
            </w:pPr>
            <w:r w:rsidRPr="00E24FE7">
              <w:rPr>
                <w:color w:val="000000"/>
                <w:sz w:val="22"/>
                <w:szCs w:val="22"/>
              </w:rPr>
              <w:t>2020</w:t>
            </w:r>
          </w:p>
        </w:tc>
        <w:tc>
          <w:tcPr>
            <w:tcW w:w="1737" w:type="dxa"/>
            <w:shd w:val="clear" w:color="auto" w:fill="auto"/>
            <w:vAlign w:val="center"/>
          </w:tcPr>
          <w:p w14:paraId="26047B74" w14:textId="19302A6B" w:rsidR="00D83AE7" w:rsidRPr="00E24FE7" w:rsidRDefault="00D83AE7" w:rsidP="00D83AE7">
            <w:pPr>
              <w:spacing w:after="120"/>
              <w:jc w:val="center"/>
              <w:rPr>
                <w:b/>
              </w:rPr>
            </w:pPr>
            <w:r w:rsidRPr="00E24FE7">
              <w:rPr>
                <w:color w:val="000000"/>
                <w:sz w:val="22"/>
                <w:szCs w:val="22"/>
              </w:rPr>
              <w:t>0,560</w:t>
            </w:r>
          </w:p>
        </w:tc>
      </w:tr>
      <w:tr w:rsidR="00D83AE7" w:rsidRPr="00E24FE7" w14:paraId="140C43E3" w14:textId="77777777" w:rsidTr="00A85981">
        <w:trPr>
          <w:trHeight w:val="20"/>
        </w:trPr>
        <w:tc>
          <w:tcPr>
            <w:tcW w:w="816" w:type="dxa"/>
            <w:shd w:val="clear" w:color="auto" w:fill="auto"/>
            <w:vAlign w:val="center"/>
          </w:tcPr>
          <w:p w14:paraId="5D100A34" w14:textId="77777777" w:rsidR="00D83AE7" w:rsidRPr="00E24FE7" w:rsidRDefault="00D83AE7" w:rsidP="00D83AE7">
            <w:pPr>
              <w:spacing w:after="120"/>
              <w:jc w:val="both"/>
              <w:rPr>
                <w:b/>
              </w:rPr>
            </w:pPr>
            <w:r w:rsidRPr="00E24FE7">
              <w:t>8</w:t>
            </w:r>
          </w:p>
        </w:tc>
        <w:tc>
          <w:tcPr>
            <w:tcW w:w="2656" w:type="dxa"/>
            <w:shd w:val="clear" w:color="auto" w:fill="auto"/>
            <w:vAlign w:val="bottom"/>
          </w:tcPr>
          <w:p w14:paraId="4B644861" w14:textId="7DA1A4D6" w:rsidR="00D83AE7" w:rsidRPr="00E24FE7" w:rsidRDefault="00D83AE7" w:rsidP="00D83AE7">
            <w:pPr>
              <w:spacing w:after="120"/>
              <w:jc w:val="both"/>
              <w:rPr>
                <w:b/>
              </w:rPr>
            </w:pPr>
            <w:r w:rsidRPr="00E24FE7">
              <w:rPr>
                <w:color w:val="000000"/>
                <w:sz w:val="22"/>
                <w:szCs w:val="22"/>
              </w:rPr>
              <w:t>с. Лум</w:t>
            </w:r>
          </w:p>
        </w:tc>
        <w:tc>
          <w:tcPr>
            <w:tcW w:w="1737" w:type="dxa"/>
            <w:shd w:val="clear" w:color="auto" w:fill="auto"/>
            <w:vAlign w:val="center"/>
          </w:tcPr>
          <w:p w14:paraId="613982C2" w14:textId="1C501540" w:rsidR="00D83AE7" w:rsidRPr="00E24FE7" w:rsidRDefault="00D83AE7" w:rsidP="00D83AE7">
            <w:pPr>
              <w:spacing w:after="120"/>
              <w:jc w:val="center"/>
              <w:rPr>
                <w:b/>
              </w:rPr>
            </w:pPr>
            <w:r w:rsidRPr="00E24FE7">
              <w:rPr>
                <w:color w:val="000000"/>
                <w:sz w:val="22"/>
                <w:szCs w:val="22"/>
              </w:rPr>
              <w:t>2024</w:t>
            </w:r>
          </w:p>
        </w:tc>
        <w:tc>
          <w:tcPr>
            <w:tcW w:w="1737" w:type="dxa"/>
            <w:shd w:val="clear" w:color="auto" w:fill="auto"/>
            <w:vAlign w:val="center"/>
          </w:tcPr>
          <w:p w14:paraId="765A3E4A" w14:textId="4B7BB83E" w:rsidR="00D83AE7" w:rsidRPr="00E24FE7" w:rsidRDefault="00D83AE7" w:rsidP="00D83AE7">
            <w:pPr>
              <w:spacing w:after="120"/>
              <w:jc w:val="center"/>
              <w:rPr>
                <w:b/>
              </w:rPr>
            </w:pPr>
            <w:r w:rsidRPr="00E24FE7">
              <w:rPr>
                <w:color w:val="000000"/>
                <w:sz w:val="22"/>
                <w:szCs w:val="22"/>
              </w:rPr>
              <w:t>2023</w:t>
            </w:r>
          </w:p>
        </w:tc>
        <w:tc>
          <w:tcPr>
            <w:tcW w:w="1737" w:type="dxa"/>
            <w:shd w:val="clear" w:color="auto" w:fill="auto"/>
            <w:vAlign w:val="bottom"/>
          </w:tcPr>
          <w:p w14:paraId="7F1499B6" w14:textId="18E3BF8F" w:rsidR="00D83AE7" w:rsidRPr="00E24FE7" w:rsidRDefault="00D83AE7" w:rsidP="00D83AE7">
            <w:pPr>
              <w:spacing w:after="120"/>
              <w:jc w:val="center"/>
              <w:rPr>
                <w:b/>
              </w:rPr>
            </w:pPr>
          </w:p>
        </w:tc>
        <w:tc>
          <w:tcPr>
            <w:tcW w:w="1737" w:type="dxa"/>
            <w:shd w:val="clear" w:color="auto" w:fill="auto"/>
            <w:vAlign w:val="center"/>
          </w:tcPr>
          <w:p w14:paraId="5459CCA2" w14:textId="67F44395" w:rsidR="00D83AE7" w:rsidRPr="00E24FE7" w:rsidRDefault="00D83AE7" w:rsidP="00D83AE7">
            <w:pPr>
              <w:spacing w:after="120"/>
              <w:jc w:val="center"/>
              <w:rPr>
                <w:b/>
              </w:rPr>
            </w:pPr>
            <w:r w:rsidRPr="00E24FE7">
              <w:rPr>
                <w:color w:val="000000"/>
                <w:sz w:val="22"/>
                <w:szCs w:val="22"/>
              </w:rPr>
              <w:t>3,000</w:t>
            </w:r>
          </w:p>
        </w:tc>
      </w:tr>
      <w:tr w:rsidR="00D83AE7" w:rsidRPr="00E24FE7" w14:paraId="1D125F49" w14:textId="77777777" w:rsidTr="00A85981">
        <w:trPr>
          <w:trHeight w:val="20"/>
        </w:trPr>
        <w:tc>
          <w:tcPr>
            <w:tcW w:w="816" w:type="dxa"/>
            <w:shd w:val="clear" w:color="auto" w:fill="auto"/>
            <w:vAlign w:val="center"/>
          </w:tcPr>
          <w:p w14:paraId="3595178F" w14:textId="77777777" w:rsidR="00D83AE7" w:rsidRPr="00E24FE7" w:rsidRDefault="00D83AE7" w:rsidP="00D83AE7">
            <w:pPr>
              <w:spacing w:after="120"/>
              <w:jc w:val="both"/>
              <w:rPr>
                <w:b/>
              </w:rPr>
            </w:pPr>
            <w:r w:rsidRPr="00E24FE7">
              <w:t>9</w:t>
            </w:r>
          </w:p>
        </w:tc>
        <w:tc>
          <w:tcPr>
            <w:tcW w:w="2656" w:type="dxa"/>
            <w:shd w:val="clear" w:color="auto" w:fill="auto"/>
            <w:vAlign w:val="bottom"/>
          </w:tcPr>
          <w:p w14:paraId="33B5965A" w14:textId="01590390" w:rsidR="00D83AE7" w:rsidRPr="00E24FE7" w:rsidRDefault="00D83AE7" w:rsidP="00D83AE7">
            <w:pPr>
              <w:spacing w:after="120"/>
              <w:jc w:val="both"/>
              <w:rPr>
                <w:b/>
              </w:rPr>
            </w:pPr>
            <w:r w:rsidRPr="00E24FE7">
              <w:rPr>
                <w:color w:val="000000"/>
                <w:sz w:val="22"/>
                <w:szCs w:val="22"/>
              </w:rPr>
              <w:t>с. Никола</w:t>
            </w:r>
          </w:p>
        </w:tc>
        <w:tc>
          <w:tcPr>
            <w:tcW w:w="1737" w:type="dxa"/>
            <w:shd w:val="clear" w:color="auto" w:fill="auto"/>
            <w:vAlign w:val="center"/>
          </w:tcPr>
          <w:p w14:paraId="5855C686" w14:textId="5B73DE53" w:rsidR="00D83AE7" w:rsidRPr="00E24FE7" w:rsidRDefault="00D83AE7" w:rsidP="00D83AE7">
            <w:pPr>
              <w:spacing w:after="120"/>
              <w:jc w:val="center"/>
              <w:rPr>
                <w:b/>
              </w:rPr>
            </w:pPr>
            <w:r w:rsidRPr="00E24FE7">
              <w:rPr>
                <w:color w:val="000000"/>
                <w:sz w:val="22"/>
                <w:szCs w:val="22"/>
              </w:rPr>
              <w:t>2020</w:t>
            </w:r>
          </w:p>
        </w:tc>
        <w:tc>
          <w:tcPr>
            <w:tcW w:w="1737" w:type="dxa"/>
            <w:shd w:val="clear" w:color="auto" w:fill="auto"/>
            <w:vAlign w:val="center"/>
          </w:tcPr>
          <w:p w14:paraId="6DADD59F" w14:textId="2F7F304A" w:rsidR="00D83AE7" w:rsidRPr="00E24FE7" w:rsidRDefault="00D83AE7" w:rsidP="00D83AE7">
            <w:pPr>
              <w:spacing w:after="120"/>
              <w:jc w:val="center"/>
              <w:rPr>
                <w:b/>
              </w:rPr>
            </w:pPr>
            <w:r w:rsidRPr="00E24FE7">
              <w:rPr>
                <w:color w:val="000000"/>
                <w:sz w:val="22"/>
                <w:szCs w:val="22"/>
              </w:rPr>
              <w:t>2020</w:t>
            </w:r>
          </w:p>
        </w:tc>
        <w:tc>
          <w:tcPr>
            <w:tcW w:w="1737" w:type="dxa"/>
            <w:shd w:val="clear" w:color="auto" w:fill="auto"/>
            <w:vAlign w:val="bottom"/>
          </w:tcPr>
          <w:p w14:paraId="40E937E3" w14:textId="0279A2DD" w:rsidR="00D83AE7" w:rsidRPr="00E24FE7" w:rsidRDefault="00D83AE7" w:rsidP="00D83AE7">
            <w:pPr>
              <w:spacing w:after="120"/>
              <w:jc w:val="center"/>
              <w:rPr>
                <w:b/>
              </w:rPr>
            </w:pPr>
            <w:r w:rsidRPr="00E24FE7">
              <w:rPr>
                <w:color w:val="000000"/>
                <w:sz w:val="22"/>
                <w:szCs w:val="22"/>
              </w:rPr>
              <w:t>2020</w:t>
            </w:r>
          </w:p>
        </w:tc>
        <w:tc>
          <w:tcPr>
            <w:tcW w:w="1737" w:type="dxa"/>
            <w:shd w:val="clear" w:color="auto" w:fill="auto"/>
            <w:vAlign w:val="center"/>
          </w:tcPr>
          <w:p w14:paraId="4E11D482" w14:textId="253C7DD9" w:rsidR="00D83AE7" w:rsidRPr="00E24FE7" w:rsidRDefault="00D83AE7" w:rsidP="00D83AE7">
            <w:pPr>
              <w:spacing w:after="120"/>
              <w:jc w:val="center"/>
              <w:rPr>
                <w:b/>
              </w:rPr>
            </w:pPr>
            <w:r w:rsidRPr="00E24FE7">
              <w:rPr>
                <w:color w:val="000000"/>
                <w:sz w:val="22"/>
                <w:szCs w:val="22"/>
              </w:rPr>
              <w:t>0,170</w:t>
            </w:r>
          </w:p>
        </w:tc>
      </w:tr>
      <w:tr w:rsidR="00D83AE7" w:rsidRPr="00E24FE7" w14:paraId="7D82CB6A" w14:textId="77777777" w:rsidTr="00A85981">
        <w:trPr>
          <w:trHeight w:val="20"/>
        </w:trPr>
        <w:tc>
          <w:tcPr>
            <w:tcW w:w="816" w:type="dxa"/>
            <w:shd w:val="clear" w:color="auto" w:fill="auto"/>
            <w:vAlign w:val="center"/>
          </w:tcPr>
          <w:p w14:paraId="64DE481D" w14:textId="77777777" w:rsidR="00D83AE7" w:rsidRPr="00E24FE7" w:rsidRDefault="00D83AE7" w:rsidP="00D83AE7">
            <w:pPr>
              <w:spacing w:after="120"/>
              <w:jc w:val="both"/>
              <w:rPr>
                <w:b/>
              </w:rPr>
            </w:pPr>
            <w:r w:rsidRPr="00E24FE7">
              <w:t>10</w:t>
            </w:r>
          </w:p>
        </w:tc>
        <w:tc>
          <w:tcPr>
            <w:tcW w:w="2656" w:type="dxa"/>
            <w:shd w:val="clear" w:color="auto" w:fill="auto"/>
            <w:vAlign w:val="bottom"/>
          </w:tcPr>
          <w:p w14:paraId="3E815D26" w14:textId="0DEA7817" w:rsidR="00D83AE7" w:rsidRPr="00E24FE7" w:rsidRDefault="00D83AE7" w:rsidP="00D83AE7">
            <w:pPr>
              <w:spacing w:after="120"/>
              <w:jc w:val="both"/>
              <w:rPr>
                <w:b/>
              </w:rPr>
            </w:pPr>
            <w:r w:rsidRPr="00E24FE7">
              <w:rPr>
                <w:color w:val="000000"/>
                <w:sz w:val="22"/>
                <w:szCs w:val="22"/>
              </w:rPr>
              <w:t>д. Русские Дубники</w:t>
            </w:r>
          </w:p>
        </w:tc>
        <w:tc>
          <w:tcPr>
            <w:tcW w:w="1737" w:type="dxa"/>
            <w:shd w:val="clear" w:color="auto" w:fill="auto"/>
            <w:vAlign w:val="center"/>
          </w:tcPr>
          <w:p w14:paraId="03DF41C4" w14:textId="65D213C9" w:rsidR="00D83AE7" w:rsidRPr="00E24FE7" w:rsidRDefault="00D83AE7" w:rsidP="00D83AE7">
            <w:pPr>
              <w:spacing w:after="120"/>
              <w:jc w:val="center"/>
              <w:rPr>
                <w:b/>
              </w:rPr>
            </w:pPr>
            <w:r w:rsidRPr="00E24FE7">
              <w:rPr>
                <w:color w:val="000000"/>
                <w:sz w:val="22"/>
                <w:szCs w:val="22"/>
              </w:rPr>
              <w:t>2020</w:t>
            </w:r>
          </w:p>
        </w:tc>
        <w:tc>
          <w:tcPr>
            <w:tcW w:w="1737" w:type="dxa"/>
            <w:shd w:val="clear" w:color="auto" w:fill="auto"/>
            <w:vAlign w:val="center"/>
          </w:tcPr>
          <w:p w14:paraId="26EAB035" w14:textId="14AE08C6" w:rsidR="00D83AE7" w:rsidRPr="00E24FE7" w:rsidRDefault="00D83AE7" w:rsidP="00D83AE7">
            <w:pPr>
              <w:spacing w:after="120"/>
              <w:jc w:val="center"/>
              <w:rPr>
                <w:b/>
              </w:rPr>
            </w:pPr>
            <w:r w:rsidRPr="00E24FE7">
              <w:rPr>
                <w:color w:val="000000"/>
                <w:sz w:val="22"/>
                <w:szCs w:val="22"/>
              </w:rPr>
              <w:t>2021</w:t>
            </w:r>
          </w:p>
        </w:tc>
        <w:tc>
          <w:tcPr>
            <w:tcW w:w="1737" w:type="dxa"/>
            <w:shd w:val="clear" w:color="auto" w:fill="auto"/>
            <w:vAlign w:val="bottom"/>
          </w:tcPr>
          <w:p w14:paraId="147696FB" w14:textId="757D430F" w:rsidR="00D83AE7" w:rsidRPr="00E24FE7" w:rsidRDefault="00D83AE7" w:rsidP="00D83AE7">
            <w:pPr>
              <w:spacing w:after="120"/>
              <w:jc w:val="center"/>
              <w:rPr>
                <w:b/>
              </w:rPr>
            </w:pPr>
            <w:r w:rsidRPr="00E24FE7">
              <w:rPr>
                <w:color w:val="000000"/>
                <w:sz w:val="22"/>
                <w:szCs w:val="22"/>
              </w:rPr>
              <w:t>2020</w:t>
            </w:r>
          </w:p>
        </w:tc>
        <w:tc>
          <w:tcPr>
            <w:tcW w:w="1737" w:type="dxa"/>
            <w:shd w:val="clear" w:color="auto" w:fill="auto"/>
            <w:vAlign w:val="center"/>
          </w:tcPr>
          <w:p w14:paraId="248AD7BA" w14:textId="5B9F82B6" w:rsidR="00D83AE7" w:rsidRPr="00E24FE7" w:rsidRDefault="00D83AE7" w:rsidP="00D83AE7">
            <w:pPr>
              <w:spacing w:after="120"/>
              <w:jc w:val="center"/>
              <w:rPr>
                <w:b/>
              </w:rPr>
            </w:pPr>
            <w:r w:rsidRPr="00E24FE7">
              <w:rPr>
                <w:color w:val="000000"/>
                <w:sz w:val="22"/>
                <w:szCs w:val="22"/>
              </w:rPr>
              <w:t>0,049</w:t>
            </w:r>
          </w:p>
        </w:tc>
      </w:tr>
      <w:tr w:rsidR="00D83AE7" w:rsidRPr="00E24FE7" w14:paraId="5A71E1F3" w14:textId="77777777" w:rsidTr="00A85981">
        <w:trPr>
          <w:trHeight w:val="20"/>
        </w:trPr>
        <w:tc>
          <w:tcPr>
            <w:tcW w:w="816" w:type="dxa"/>
            <w:shd w:val="clear" w:color="auto" w:fill="auto"/>
            <w:vAlign w:val="center"/>
          </w:tcPr>
          <w:p w14:paraId="1DC2A157" w14:textId="77777777" w:rsidR="00D83AE7" w:rsidRPr="00E24FE7" w:rsidRDefault="00D83AE7" w:rsidP="00D83AE7">
            <w:pPr>
              <w:spacing w:after="120"/>
              <w:jc w:val="both"/>
              <w:rPr>
                <w:b/>
              </w:rPr>
            </w:pPr>
            <w:r w:rsidRPr="00E24FE7">
              <w:t>11</w:t>
            </w:r>
          </w:p>
        </w:tc>
        <w:tc>
          <w:tcPr>
            <w:tcW w:w="2656" w:type="dxa"/>
            <w:shd w:val="clear" w:color="auto" w:fill="auto"/>
            <w:vAlign w:val="bottom"/>
          </w:tcPr>
          <w:p w14:paraId="4EB43596" w14:textId="63B73761" w:rsidR="00D83AE7" w:rsidRPr="00E24FE7" w:rsidRDefault="00D83AE7" w:rsidP="00D83AE7">
            <w:pPr>
              <w:spacing w:after="120"/>
              <w:jc w:val="both"/>
              <w:rPr>
                <w:b/>
              </w:rPr>
            </w:pPr>
            <w:r w:rsidRPr="00E24FE7">
              <w:rPr>
                <w:color w:val="000000"/>
                <w:sz w:val="22"/>
                <w:szCs w:val="22"/>
              </w:rPr>
              <w:t>с. Кугушерга</w:t>
            </w:r>
          </w:p>
        </w:tc>
        <w:tc>
          <w:tcPr>
            <w:tcW w:w="1737" w:type="dxa"/>
            <w:shd w:val="clear" w:color="auto" w:fill="auto"/>
            <w:vAlign w:val="center"/>
          </w:tcPr>
          <w:p w14:paraId="7278910F" w14:textId="6B0B08B4" w:rsidR="00D83AE7" w:rsidRPr="00E24FE7" w:rsidRDefault="00D83AE7" w:rsidP="00D83AE7">
            <w:pPr>
              <w:spacing w:after="120"/>
              <w:jc w:val="center"/>
              <w:rPr>
                <w:b/>
              </w:rPr>
            </w:pPr>
            <w:r w:rsidRPr="00E24FE7">
              <w:rPr>
                <w:color w:val="000000"/>
                <w:sz w:val="22"/>
                <w:szCs w:val="22"/>
              </w:rPr>
              <w:t>2024</w:t>
            </w:r>
          </w:p>
        </w:tc>
        <w:tc>
          <w:tcPr>
            <w:tcW w:w="1737" w:type="dxa"/>
            <w:shd w:val="clear" w:color="auto" w:fill="auto"/>
            <w:vAlign w:val="center"/>
          </w:tcPr>
          <w:p w14:paraId="1661D6ED" w14:textId="3DE7B62D" w:rsidR="00D83AE7" w:rsidRPr="00E24FE7" w:rsidRDefault="00D83AE7" w:rsidP="00D83AE7">
            <w:pPr>
              <w:spacing w:after="120"/>
              <w:jc w:val="center"/>
            </w:pPr>
            <w:r w:rsidRPr="00E24FE7">
              <w:rPr>
                <w:color w:val="000000"/>
                <w:sz w:val="22"/>
                <w:szCs w:val="22"/>
              </w:rPr>
              <w:t>2021</w:t>
            </w:r>
          </w:p>
        </w:tc>
        <w:tc>
          <w:tcPr>
            <w:tcW w:w="1737" w:type="dxa"/>
            <w:shd w:val="clear" w:color="auto" w:fill="auto"/>
            <w:vAlign w:val="bottom"/>
          </w:tcPr>
          <w:p w14:paraId="427EF9EB" w14:textId="74389BCD" w:rsidR="00D83AE7" w:rsidRPr="00E24FE7" w:rsidRDefault="00D83AE7" w:rsidP="00D83AE7">
            <w:pPr>
              <w:spacing w:after="120"/>
              <w:jc w:val="center"/>
              <w:rPr>
                <w:b/>
              </w:rPr>
            </w:pPr>
          </w:p>
        </w:tc>
        <w:tc>
          <w:tcPr>
            <w:tcW w:w="1737" w:type="dxa"/>
            <w:shd w:val="clear" w:color="auto" w:fill="auto"/>
            <w:vAlign w:val="center"/>
          </w:tcPr>
          <w:p w14:paraId="1C469293" w14:textId="1FBB107D" w:rsidR="00D83AE7" w:rsidRPr="00E24FE7" w:rsidRDefault="00D83AE7" w:rsidP="00D83AE7">
            <w:pPr>
              <w:spacing w:after="120"/>
              <w:jc w:val="center"/>
              <w:rPr>
                <w:b/>
              </w:rPr>
            </w:pPr>
            <w:r w:rsidRPr="00E24FE7">
              <w:rPr>
                <w:color w:val="000000"/>
                <w:sz w:val="22"/>
                <w:szCs w:val="22"/>
              </w:rPr>
              <w:t>0,300</w:t>
            </w:r>
          </w:p>
        </w:tc>
      </w:tr>
      <w:tr w:rsidR="00D83AE7" w:rsidRPr="00E24FE7" w14:paraId="1E4E98C5" w14:textId="77777777" w:rsidTr="00A85981">
        <w:trPr>
          <w:trHeight w:val="20"/>
        </w:trPr>
        <w:tc>
          <w:tcPr>
            <w:tcW w:w="816" w:type="dxa"/>
            <w:shd w:val="clear" w:color="auto" w:fill="auto"/>
            <w:vAlign w:val="center"/>
          </w:tcPr>
          <w:p w14:paraId="5DF60B3B" w14:textId="77777777" w:rsidR="00D83AE7" w:rsidRPr="00E24FE7" w:rsidRDefault="00D83AE7" w:rsidP="00D83AE7">
            <w:pPr>
              <w:spacing w:after="120"/>
              <w:jc w:val="both"/>
              <w:rPr>
                <w:b/>
              </w:rPr>
            </w:pPr>
            <w:r w:rsidRPr="00E24FE7">
              <w:t>12</w:t>
            </w:r>
          </w:p>
        </w:tc>
        <w:tc>
          <w:tcPr>
            <w:tcW w:w="2656" w:type="dxa"/>
            <w:shd w:val="clear" w:color="auto" w:fill="auto"/>
            <w:vAlign w:val="bottom"/>
          </w:tcPr>
          <w:p w14:paraId="4319BC1D" w14:textId="1E5D5D98" w:rsidR="00D83AE7" w:rsidRPr="00E24FE7" w:rsidRDefault="00D83AE7" w:rsidP="00D83AE7">
            <w:pPr>
              <w:spacing w:after="120"/>
              <w:jc w:val="both"/>
              <w:rPr>
                <w:b/>
              </w:rPr>
            </w:pPr>
            <w:r w:rsidRPr="00E24FE7">
              <w:rPr>
                <w:color w:val="000000"/>
                <w:sz w:val="22"/>
                <w:szCs w:val="22"/>
              </w:rPr>
              <w:t>д. Мари-Ушем</w:t>
            </w:r>
          </w:p>
        </w:tc>
        <w:tc>
          <w:tcPr>
            <w:tcW w:w="1737" w:type="dxa"/>
            <w:shd w:val="clear" w:color="auto" w:fill="auto"/>
            <w:vAlign w:val="center"/>
          </w:tcPr>
          <w:p w14:paraId="4D526AAB" w14:textId="63BC41D5" w:rsidR="00D83AE7" w:rsidRPr="00E24FE7" w:rsidRDefault="00D83AE7" w:rsidP="00D83AE7">
            <w:pPr>
              <w:spacing w:after="120"/>
              <w:jc w:val="center"/>
              <w:rPr>
                <w:b/>
              </w:rPr>
            </w:pPr>
            <w:r w:rsidRPr="00E24FE7">
              <w:rPr>
                <w:color w:val="000000"/>
                <w:sz w:val="22"/>
                <w:szCs w:val="22"/>
              </w:rPr>
              <w:t>2024</w:t>
            </w:r>
          </w:p>
        </w:tc>
        <w:tc>
          <w:tcPr>
            <w:tcW w:w="1737" w:type="dxa"/>
            <w:shd w:val="clear" w:color="auto" w:fill="auto"/>
            <w:vAlign w:val="center"/>
          </w:tcPr>
          <w:p w14:paraId="6DD2FC8F" w14:textId="6ADE3EF1" w:rsidR="00D83AE7" w:rsidRPr="00E24FE7" w:rsidRDefault="00D83AE7" w:rsidP="00D83AE7">
            <w:pPr>
              <w:spacing w:after="120"/>
              <w:jc w:val="center"/>
              <w:rPr>
                <w:b/>
              </w:rPr>
            </w:pPr>
            <w:r w:rsidRPr="00E24FE7">
              <w:rPr>
                <w:color w:val="000000"/>
                <w:sz w:val="22"/>
                <w:szCs w:val="22"/>
              </w:rPr>
              <w:t>2022</w:t>
            </w:r>
          </w:p>
        </w:tc>
        <w:tc>
          <w:tcPr>
            <w:tcW w:w="1737" w:type="dxa"/>
            <w:shd w:val="clear" w:color="auto" w:fill="auto"/>
            <w:vAlign w:val="bottom"/>
          </w:tcPr>
          <w:p w14:paraId="522FDD01" w14:textId="3ABE09EC" w:rsidR="00D83AE7" w:rsidRPr="00E24FE7" w:rsidRDefault="00D83AE7" w:rsidP="00D83AE7">
            <w:pPr>
              <w:spacing w:after="120"/>
              <w:jc w:val="center"/>
              <w:rPr>
                <w:b/>
              </w:rPr>
            </w:pPr>
          </w:p>
        </w:tc>
        <w:tc>
          <w:tcPr>
            <w:tcW w:w="1737" w:type="dxa"/>
            <w:shd w:val="clear" w:color="auto" w:fill="auto"/>
            <w:vAlign w:val="center"/>
          </w:tcPr>
          <w:p w14:paraId="113E4E4D" w14:textId="14CB5A12" w:rsidR="00D83AE7" w:rsidRPr="00E24FE7" w:rsidRDefault="00D83AE7" w:rsidP="00D83AE7">
            <w:pPr>
              <w:spacing w:after="120"/>
              <w:jc w:val="center"/>
              <w:rPr>
                <w:b/>
              </w:rPr>
            </w:pPr>
            <w:r w:rsidRPr="00E24FE7">
              <w:rPr>
                <w:color w:val="000000"/>
                <w:sz w:val="22"/>
                <w:szCs w:val="22"/>
              </w:rPr>
              <w:t>0,300</w:t>
            </w:r>
          </w:p>
        </w:tc>
      </w:tr>
      <w:tr w:rsidR="00D83AE7" w:rsidRPr="00E24FE7" w14:paraId="0F080896" w14:textId="77777777" w:rsidTr="00A85981">
        <w:trPr>
          <w:trHeight w:val="20"/>
        </w:trPr>
        <w:tc>
          <w:tcPr>
            <w:tcW w:w="816" w:type="dxa"/>
            <w:shd w:val="clear" w:color="auto" w:fill="auto"/>
            <w:vAlign w:val="center"/>
          </w:tcPr>
          <w:p w14:paraId="48478B44" w14:textId="77777777" w:rsidR="00D83AE7" w:rsidRPr="00E24FE7" w:rsidRDefault="00D83AE7" w:rsidP="00D83AE7">
            <w:pPr>
              <w:spacing w:after="120"/>
              <w:jc w:val="both"/>
              <w:rPr>
                <w:b/>
              </w:rPr>
            </w:pPr>
            <w:r w:rsidRPr="00E24FE7">
              <w:t>13</w:t>
            </w:r>
          </w:p>
        </w:tc>
        <w:tc>
          <w:tcPr>
            <w:tcW w:w="2656" w:type="dxa"/>
            <w:shd w:val="clear" w:color="auto" w:fill="auto"/>
            <w:vAlign w:val="bottom"/>
          </w:tcPr>
          <w:p w14:paraId="7BB69767" w14:textId="62BC19BB" w:rsidR="00D83AE7" w:rsidRPr="00E24FE7" w:rsidRDefault="00D83AE7" w:rsidP="00D83AE7">
            <w:pPr>
              <w:spacing w:after="120"/>
              <w:jc w:val="both"/>
              <w:rPr>
                <w:b/>
              </w:rPr>
            </w:pPr>
            <w:r w:rsidRPr="00E24FE7">
              <w:rPr>
                <w:color w:val="000000"/>
                <w:sz w:val="22"/>
                <w:szCs w:val="22"/>
              </w:rPr>
              <w:t>с. Никулята</w:t>
            </w:r>
          </w:p>
        </w:tc>
        <w:tc>
          <w:tcPr>
            <w:tcW w:w="1737" w:type="dxa"/>
            <w:shd w:val="clear" w:color="auto" w:fill="auto"/>
            <w:vAlign w:val="center"/>
          </w:tcPr>
          <w:p w14:paraId="26DB333F" w14:textId="64E9CC42" w:rsidR="00D83AE7" w:rsidRPr="00E24FE7" w:rsidRDefault="00D83AE7" w:rsidP="00D83AE7">
            <w:pPr>
              <w:spacing w:after="120"/>
              <w:jc w:val="center"/>
              <w:rPr>
                <w:b/>
              </w:rPr>
            </w:pPr>
            <w:r w:rsidRPr="00E24FE7">
              <w:rPr>
                <w:color w:val="000000"/>
                <w:sz w:val="22"/>
                <w:szCs w:val="22"/>
              </w:rPr>
              <w:t>2024</w:t>
            </w:r>
          </w:p>
        </w:tc>
        <w:tc>
          <w:tcPr>
            <w:tcW w:w="1737" w:type="dxa"/>
            <w:shd w:val="clear" w:color="auto" w:fill="auto"/>
            <w:vAlign w:val="center"/>
          </w:tcPr>
          <w:p w14:paraId="4249AFDC" w14:textId="60B7D56B" w:rsidR="00D83AE7" w:rsidRPr="00E24FE7" w:rsidRDefault="00D83AE7" w:rsidP="00D83AE7">
            <w:pPr>
              <w:spacing w:after="120"/>
              <w:jc w:val="center"/>
              <w:rPr>
                <w:b/>
              </w:rPr>
            </w:pPr>
            <w:r w:rsidRPr="00E24FE7">
              <w:rPr>
                <w:color w:val="000000"/>
                <w:sz w:val="22"/>
                <w:szCs w:val="22"/>
              </w:rPr>
              <w:t>2022</w:t>
            </w:r>
          </w:p>
        </w:tc>
        <w:tc>
          <w:tcPr>
            <w:tcW w:w="1737" w:type="dxa"/>
            <w:shd w:val="clear" w:color="auto" w:fill="auto"/>
            <w:vAlign w:val="bottom"/>
          </w:tcPr>
          <w:p w14:paraId="1FEC58B3" w14:textId="278F85B7" w:rsidR="00D83AE7" w:rsidRPr="00E24FE7" w:rsidRDefault="00D83AE7" w:rsidP="00D83AE7">
            <w:pPr>
              <w:spacing w:after="120"/>
              <w:jc w:val="center"/>
              <w:rPr>
                <w:b/>
              </w:rPr>
            </w:pPr>
          </w:p>
        </w:tc>
        <w:tc>
          <w:tcPr>
            <w:tcW w:w="1737" w:type="dxa"/>
            <w:shd w:val="clear" w:color="auto" w:fill="auto"/>
            <w:vAlign w:val="center"/>
          </w:tcPr>
          <w:p w14:paraId="49139355" w14:textId="5571D147" w:rsidR="00D83AE7" w:rsidRPr="00E24FE7" w:rsidRDefault="00D83AE7" w:rsidP="00D83AE7">
            <w:pPr>
              <w:spacing w:after="120"/>
              <w:jc w:val="center"/>
              <w:rPr>
                <w:b/>
              </w:rPr>
            </w:pPr>
            <w:r w:rsidRPr="00E24FE7">
              <w:rPr>
                <w:color w:val="000000"/>
                <w:sz w:val="22"/>
                <w:szCs w:val="22"/>
              </w:rPr>
              <w:t>0,800</w:t>
            </w:r>
          </w:p>
        </w:tc>
      </w:tr>
      <w:tr w:rsidR="00D83AE7" w:rsidRPr="00E24FE7" w14:paraId="64C4B759" w14:textId="77777777" w:rsidTr="00A85981">
        <w:trPr>
          <w:trHeight w:val="20"/>
        </w:trPr>
        <w:tc>
          <w:tcPr>
            <w:tcW w:w="816" w:type="dxa"/>
            <w:shd w:val="clear" w:color="auto" w:fill="auto"/>
            <w:vAlign w:val="center"/>
          </w:tcPr>
          <w:p w14:paraId="423E1AC3" w14:textId="678CAF82" w:rsidR="00D83AE7" w:rsidRPr="00E24FE7" w:rsidRDefault="00D83AE7" w:rsidP="00D83AE7">
            <w:pPr>
              <w:spacing w:after="120"/>
              <w:jc w:val="both"/>
              <w:rPr>
                <w:b/>
              </w:rPr>
            </w:pPr>
            <w:r w:rsidRPr="00E24FE7">
              <w:t>14</w:t>
            </w:r>
          </w:p>
        </w:tc>
        <w:tc>
          <w:tcPr>
            <w:tcW w:w="2656" w:type="dxa"/>
            <w:shd w:val="clear" w:color="auto" w:fill="auto"/>
            <w:vAlign w:val="bottom"/>
          </w:tcPr>
          <w:p w14:paraId="6395947D" w14:textId="18F0F72F" w:rsidR="00D83AE7" w:rsidRPr="00E24FE7" w:rsidRDefault="00D83AE7" w:rsidP="00D83AE7">
            <w:pPr>
              <w:spacing w:after="120"/>
              <w:jc w:val="both"/>
              <w:rPr>
                <w:b/>
              </w:rPr>
            </w:pPr>
            <w:r w:rsidRPr="00E24FE7">
              <w:rPr>
                <w:color w:val="000000"/>
                <w:sz w:val="22"/>
                <w:szCs w:val="22"/>
              </w:rPr>
              <w:t>д. Побекнур</w:t>
            </w:r>
          </w:p>
        </w:tc>
        <w:tc>
          <w:tcPr>
            <w:tcW w:w="1737" w:type="dxa"/>
            <w:shd w:val="clear" w:color="auto" w:fill="auto"/>
            <w:vAlign w:val="center"/>
          </w:tcPr>
          <w:p w14:paraId="7C6E5D97" w14:textId="563BBB93" w:rsidR="00D83AE7" w:rsidRPr="00E24FE7" w:rsidRDefault="00D83AE7" w:rsidP="00D83AE7">
            <w:pPr>
              <w:spacing w:after="120"/>
              <w:jc w:val="center"/>
              <w:rPr>
                <w:b/>
              </w:rPr>
            </w:pPr>
            <w:r w:rsidRPr="00E24FE7">
              <w:rPr>
                <w:color w:val="000000"/>
                <w:sz w:val="22"/>
                <w:szCs w:val="22"/>
              </w:rPr>
              <w:t>2024</w:t>
            </w:r>
          </w:p>
        </w:tc>
        <w:tc>
          <w:tcPr>
            <w:tcW w:w="1737" w:type="dxa"/>
            <w:shd w:val="clear" w:color="auto" w:fill="auto"/>
            <w:vAlign w:val="center"/>
          </w:tcPr>
          <w:p w14:paraId="3109766C" w14:textId="4C97E179" w:rsidR="00D83AE7" w:rsidRPr="00E24FE7" w:rsidRDefault="00D83AE7" w:rsidP="00D83AE7">
            <w:pPr>
              <w:spacing w:after="120"/>
              <w:jc w:val="center"/>
              <w:rPr>
                <w:b/>
              </w:rPr>
            </w:pPr>
            <w:r w:rsidRPr="00E24FE7">
              <w:rPr>
                <w:color w:val="000000"/>
                <w:sz w:val="22"/>
                <w:szCs w:val="22"/>
              </w:rPr>
              <w:t>2023</w:t>
            </w:r>
          </w:p>
        </w:tc>
        <w:tc>
          <w:tcPr>
            <w:tcW w:w="1737" w:type="dxa"/>
            <w:shd w:val="clear" w:color="auto" w:fill="auto"/>
            <w:vAlign w:val="bottom"/>
          </w:tcPr>
          <w:p w14:paraId="5310DDC8" w14:textId="4809954C" w:rsidR="00D83AE7" w:rsidRPr="00E24FE7" w:rsidRDefault="00D83AE7" w:rsidP="00D83AE7">
            <w:pPr>
              <w:spacing w:after="120"/>
              <w:jc w:val="center"/>
              <w:rPr>
                <w:b/>
              </w:rPr>
            </w:pPr>
          </w:p>
        </w:tc>
        <w:tc>
          <w:tcPr>
            <w:tcW w:w="1737" w:type="dxa"/>
            <w:shd w:val="clear" w:color="auto" w:fill="auto"/>
            <w:vAlign w:val="center"/>
          </w:tcPr>
          <w:p w14:paraId="4919259C" w14:textId="7CD70FA8" w:rsidR="00D83AE7" w:rsidRPr="00E24FE7" w:rsidRDefault="00D83AE7" w:rsidP="00D83AE7">
            <w:pPr>
              <w:spacing w:after="120"/>
              <w:jc w:val="center"/>
              <w:rPr>
                <w:b/>
              </w:rPr>
            </w:pPr>
            <w:r w:rsidRPr="00E24FE7">
              <w:rPr>
                <w:color w:val="000000"/>
                <w:sz w:val="22"/>
                <w:szCs w:val="22"/>
              </w:rPr>
              <w:t>1,000</w:t>
            </w:r>
          </w:p>
        </w:tc>
      </w:tr>
      <w:tr w:rsidR="00D83AE7" w:rsidRPr="00E24FE7" w14:paraId="4D72CFE4" w14:textId="77777777" w:rsidTr="00A85981">
        <w:trPr>
          <w:trHeight w:val="20"/>
        </w:trPr>
        <w:tc>
          <w:tcPr>
            <w:tcW w:w="816" w:type="dxa"/>
            <w:shd w:val="clear" w:color="auto" w:fill="auto"/>
            <w:vAlign w:val="center"/>
          </w:tcPr>
          <w:p w14:paraId="69BABDD3" w14:textId="055B8A64" w:rsidR="00D83AE7" w:rsidRPr="00E24FE7" w:rsidRDefault="00D83AE7" w:rsidP="00D83AE7">
            <w:pPr>
              <w:spacing w:after="120"/>
              <w:jc w:val="both"/>
              <w:rPr>
                <w:bCs/>
              </w:rPr>
            </w:pPr>
            <w:r w:rsidRPr="00E24FE7">
              <w:rPr>
                <w:bCs/>
              </w:rPr>
              <w:t>15</w:t>
            </w:r>
          </w:p>
        </w:tc>
        <w:tc>
          <w:tcPr>
            <w:tcW w:w="2656" w:type="dxa"/>
            <w:shd w:val="clear" w:color="auto" w:fill="auto"/>
            <w:vAlign w:val="bottom"/>
          </w:tcPr>
          <w:p w14:paraId="3C114874" w14:textId="286475FA" w:rsidR="00D83AE7" w:rsidRPr="00E24FE7" w:rsidRDefault="00D83AE7" w:rsidP="00D83AE7">
            <w:pPr>
              <w:spacing w:after="120"/>
              <w:jc w:val="both"/>
              <w:rPr>
                <w:b/>
              </w:rPr>
            </w:pPr>
            <w:r w:rsidRPr="00E24FE7">
              <w:rPr>
                <w:color w:val="000000"/>
                <w:sz w:val="22"/>
                <w:szCs w:val="22"/>
              </w:rPr>
              <w:t>с. Салобеляк</w:t>
            </w:r>
          </w:p>
        </w:tc>
        <w:tc>
          <w:tcPr>
            <w:tcW w:w="1737" w:type="dxa"/>
            <w:shd w:val="clear" w:color="auto" w:fill="auto"/>
            <w:vAlign w:val="center"/>
          </w:tcPr>
          <w:p w14:paraId="7E156D31" w14:textId="3549F668" w:rsidR="00D83AE7" w:rsidRPr="00E24FE7" w:rsidRDefault="00D83AE7" w:rsidP="00D83AE7">
            <w:pPr>
              <w:spacing w:after="120"/>
              <w:jc w:val="center"/>
              <w:rPr>
                <w:b/>
              </w:rPr>
            </w:pPr>
            <w:r w:rsidRPr="00E24FE7">
              <w:rPr>
                <w:color w:val="000000"/>
                <w:sz w:val="22"/>
                <w:szCs w:val="22"/>
              </w:rPr>
              <w:t>2025</w:t>
            </w:r>
          </w:p>
        </w:tc>
        <w:tc>
          <w:tcPr>
            <w:tcW w:w="1737" w:type="dxa"/>
            <w:shd w:val="clear" w:color="auto" w:fill="auto"/>
            <w:vAlign w:val="center"/>
          </w:tcPr>
          <w:p w14:paraId="170AF5F4" w14:textId="717ECB85" w:rsidR="00D83AE7" w:rsidRPr="00E24FE7" w:rsidRDefault="00D83AE7" w:rsidP="00D83AE7">
            <w:pPr>
              <w:spacing w:after="120"/>
              <w:jc w:val="center"/>
              <w:rPr>
                <w:b/>
              </w:rPr>
            </w:pPr>
            <w:r w:rsidRPr="00E24FE7">
              <w:rPr>
                <w:color w:val="000000"/>
                <w:sz w:val="22"/>
                <w:szCs w:val="22"/>
              </w:rPr>
              <w:t>2025</w:t>
            </w:r>
          </w:p>
        </w:tc>
        <w:tc>
          <w:tcPr>
            <w:tcW w:w="1737" w:type="dxa"/>
            <w:shd w:val="clear" w:color="auto" w:fill="auto"/>
            <w:vAlign w:val="bottom"/>
          </w:tcPr>
          <w:p w14:paraId="1A8A3C94" w14:textId="32B159F4" w:rsidR="00D83AE7" w:rsidRPr="00E24FE7" w:rsidRDefault="00D83AE7" w:rsidP="00D83AE7">
            <w:pPr>
              <w:spacing w:after="120"/>
              <w:jc w:val="center"/>
              <w:rPr>
                <w:b/>
              </w:rPr>
            </w:pPr>
          </w:p>
        </w:tc>
        <w:tc>
          <w:tcPr>
            <w:tcW w:w="1737" w:type="dxa"/>
            <w:shd w:val="clear" w:color="auto" w:fill="auto"/>
            <w:vAlign w:val="center"/>
          </w:tcPr>
          <w:p w14:paraId="4442B050" w14:textId="1E5C31E0" w:rsidR="00D83AE7" w:rsidRPr="00E24FE7" w:rsidRDefault="00D83AE7" w:rsidP="00D83AE7">
            <w:pPr>
              <w:spacing w:after="120"/>
              <w:jc w:val="center"/>
              <w:rPr>
                <w:b/>
              </w:rPr>
            </w:pPr>
            <w:r w:rsidRPr="00E24FE7">
              <w:rPr>
                <w:color w:val="000000"/>
                <w:sz w:val="22"/>
                <w:szCs w:val="22"/>
              </w:rPr>
              <w:t>3,696</w:t>
            </w:r>
          </w:p>
        </w:tc>
      </w:tr>
      <w:tr w:rsidR="00D83AE7" w:rsidRPr="00E24FE7" w14:paraId="4194D621" w14:textId="77777777" w:rsidTr="00A85981">
        <w:trPr>
          <w:trHeight w:val="20"/>
        </w:trPr>
        <w:tc>
          <w:tcPr>
            <w:tcW w:w="816" w:type="dxa"/>
            <w:shd w:val="clear" w:color="auto" w:fill="auto"/>
            <w:vAlign w:val="center"/>
          </w:tcPr>
          <w:p w14:paraId="489E4E12" w14:textId="02979948" w:rsidR="00D83AE7" w:rsidRPr="00E24FE7" w:rsidRDefault="00D83AE7" w:rsidP="00D83AE7">
            <w:pPr>
              <w:spacing w:after="120"/>
              <w:jc w:val="both"/>
              <w:rPr>
                <w:bCs/>
              </w:rPr>
            </w:pPr>
            <w:r w:rsidRPr="00E24FE7">
              <w:rPr>
                <w:bCs/>
              </w:rPr>
              <w:t>16</w:t>
            </w:r>
          </w:p>
        </w:tc>
        <w:tc>
          <w:tcPr>
            <w:tcW w:w="2656" w:type="dxa"/>
            <w:shd w:val="clear" w:color="auto" w:fill="auto"/>
            <w:vAlign w:val="bottom"/>
          </w:tcPr>
          <w:p w14:paraId="7C25E61F" w14:textId="1DD0B1A0" w:rsidR="00D83AE7" w:rsidRPr="00E24FE7" w:rsidRDefault="00D83AE7" w:rsidP="00D83AE7">
            <w:pPr>
              <w:spacing w:after="120"/>
              <w:jc w:val="both"/>
              <w:rPr>
                <w:b/>
              </w:rPr>
            </w:pPr>
            <w:r w:rsidRPr="00E24FE7">
              <w:rPr>
                <w:color w:val="000000"/>
                <w:sz w:val="22"/>
                <w:szCs w:val="22"/>
              </w:rPr>
              <w:t>с. Энгенер</w:t>
            </w:r>
          </w:p>
        </w:tc>
        <w:tc>
          <w:tcPr>
            <w:tcW w:w="1737" w:type="dxa"/>
            <w:shd w:val="clear" w:color="auto" w:fill="auto"/>
            <w:vAlign w:val="center"/>
          </w:tcPr>
          <w:p w14:paraId="54FA2E71" w14:textId="051FCCEE" w:rsidR="00D83AE7" w:rsidRPr="00E24FE7" w:rsidRDefault="00D83AE7" w:rsidP="00D83AE7">
            <w:pPr>
              <w:spacing w:after="120"/>
              <w:jc w:val="center"/>
              <w:rPr>
                <w:b/>
              </w:rPr>
            </w:pPr>
            <w:r w:rsidRPr="00E24FE7">
              <w:rPr>
                <w:color w:val="000000"/>
                <w:sz w:val="22"/>
                <w:szCs w:val="22"/>
              </w:rPr>
              <w:t>2024</w:t>
            </w:r>
          </w:p>
        </w:tc>
        <w:tc>
          <w:tcPr>
            <w:tcW w:w="1737" w:type="dxa"/>
            <w:shd w:val="clear" w:color="auto" w:fill="auto"/>
            <w:vAlign w:val="center"/>
          </w:tcPr>
          <w:p w14:paraId="1CD49692" w14:textId="5BEA6BF4" w:rsidR="00D83AE7" w:rsidRPr="00E24FE7" w:rsidRDefault="00D83AE7" w:rsidP="00D83AE7">
            <w:pPr>
              <w:spacing w:after="120"/>
              <w:jc w:val="center"/>
              <w:rPr>
                <w:b/>
              </w:rPr>
            </w:pPr>
            <w:r w:rsidRPr="00E24FE7">
              <w:rPr>
                <w:color w:val="000000"/>
                <w:sz w:val="22"/>
                <w:szCs w:val="22"/>
              </w:rPr>
              <w:t>2024</w:t>
            </w:r>
          </w:p>
        </w:tc>
        <w:tc>
          <w:tcPr>
            <w:tcW w:w="1737" w:type="dxa"/>
            <w:shd w:val="clear" w:color="auto" w:fill="auto"/>
            <w:vAlign w:val="bottom"/>
          </w:tcPr>
          <w:p w14:paraId="22A119A3" w14:textId="58D4BB35" w:rsidR="00D83AE7" w:rsidRPr="00E24FE7" w:rsidRDefault="00D83AE7" w:rsidP="00D83AE7">
            <w:pPr>
              <w:spacing w:after="120"/>
              <w:jc w:val="center"/>
              <w:rPr>
                <w:b/>
              </w:rPr>
            </w:pPr>
          </w:p>
        </w:tc>
        <w:tc>
          <w:tcPr>
            <w:tcW w:w="1737" w:type="dxa"/>
            <w:shd w:val="clear" w:color="auto" w:fill="auto"/>
            <w:vAlign w:val="center"/>
          </w:tcPr>
          <w:p w14:paraId="19613757" w14:textId="4F3C0303" w:rsidR="00D83AE7" w:rsidRPr="00E24FE7" w:rsidRDefault="00D83AE7" w:rsidP="00D83AE7">
            <w:pPr>
              <w:spacing w:after="120"/>
              <w:jc w:val="center"/>
              <w:rPr>
                <w:b/>
              </w:rPr>
            </w:pPr>
            <w:r w:rsidRPr="00E24FE7">
              <w:rPr>
                <w:color w:val="000000"/>
                <w:sz w:val="22"/>
                <w:szCs w:val="22"/>
              </w:rPr>
              <w:t>0,005</w:t>
            </w:r>
          </w:p>
        </w:tc>
      </w:tr>
      <w:tr w:rsidR="00D83AE7" w:rsidRPr="00E24FE7" w14:paraId="1AFFA04C" w14:textId="77777777" w:rsidTr="00A85981">
        <w:tc>
          <w:tcPr>
            <w:tcW w:w="816" w:type="dxa"/>
            <w:shd w:val="clear" w:color="auto" w:fill="auto"/>
          </w:tcPr>
          <w:p w14:paraId="05E77B72" w14:textId="350B1E39" w:rsidR="00D83AE7" w:rsidRPr="00E24FE7" w:rsidRDefault="00D83AE7" w:rsidP="00D83AE7">
            <w:pPr>
              <w:spacing w:after="120"/>
              <w:jc w:val="both"/>
              <w:rPr>
                <w:bCs/>
              </w:rPr>
            </w:pPr>
            <w:r w:rsidRPr="00E24FE7">
              <w:rPr>
                <w:bCs/>
              </w:rPr>
              <w:t>17</w:t>
            </w:r>
          </w:p>
        </w:tc>
        <w:tc>
          <w:tcPr>
            <w:tcW w:w="2656" w:type="dxa"/>
            <w:shd w:val="clear" w:color="auto" w:fill="auto"/>
            <w:vAlign w:val="bottom"/>
          </w:tcPr>
          <w:p w14:paraId="1C777485" w14:textId="74D1EA6C" w:rsidR="00D83AE7" w:rsidRPr="00E24FE7" w:rsidRDefault="00D83AE7" w:rsidP="00D83AE7">
            <w:pPr>
              <w:spacing w:after="120"/>
              <w:jc w:val="both"/>
              <w:rPr>
                <w:bCs/>
              </w:rPr>
            </w:pPr>
            <w:r w:rsidRPr="00E24FE7">
              <w:rPr>
                <w:sz w:val="22"/>
                <w:szCs w:val="22"/>
              </w:rPr>
              <w:t>с. Первомайское</w:t>
            </w:r>
          </w:p>
        </w:tc>
        <w:tc>
          <w:tcPr>
            <w:tcW w:w="1737" w:type="dxa"/>
            <w:shd w:val="clear" w:color="auto" w:fill="auto"/>
            <w:vAlign w:val="center"/>
          </w:tcPr>
          <w:p w14:paraId="2DBDDD52" w14:textId="66DDF72F" w:rsidR="00D83AE7" w:rsidRPr="00E24FE7" w:rsidRDefault="00D83AE7" w:rsidP="00D83AE7">
            <w:pPr>
              <w:spacing w:after="120"/>
              <w:jc w:val="center"/>
              <w:rPr>
                <w:b/>
              </w:rPr>
            </w:pPr>
            <w:r w:rsidRPr="00E24FE7">
              <w:rPr>
                <w:color w:val="000000"/>
                <w:sz w:val="22"/>
                <w:szCs w:val="22"/>
              </w:rPr>
              <w:t>2024</w:t>
            </w:r>
          </w:p>
        </w:tc>
        <w:tc>
          <w:tcPr>
            <w:tcW w:w="1737" w:type="dxa"/>
            <w:shd w:val="clear" w:color="auto" w:fill="auto"/>
            <w:vAlign w:val="center"/>
          </w:tcPr>
          <w:p w14:paraId="67E065CF" w14:textId="558F9B64" w:rsidR="00D83AE7" w:rsidRPr="00E24FE7" w:rsidRDefault="00D83AE7" w:rsidP="00D83AE7">
            <w:pPr>
              <w:spacing w:after="120"/>
              <w:jc w:val="center"/>
              <w:rPr>
                <w:b/>
              </w:rPr>
            </w:pPr>
            <w:r w:rsidRPr="00E24FE7">
              <w:rPr>
                <w:color w:val="000000"/>
                <w:sz w:val="22"/>
                <w:szCs w:val="22"/>
              </w:rPr>
              <w:t>2024</w:t>
            </w:r>
          </w:p>
        </w:tc>
        <w:tc>
          <w:tcPr>
            <w:tcW w:w="1737" w:type="dxa"/>
            <w:shd w:val="clear" w:color="auto" w:fill="auto"/>
            <w:vAlign w:val="bottom"/>
          </w:tcPr>
          <w:p w14:paraId="26AE99EE" w14:textId="01491FED" w:rsidR="00D83AE7" w:rsidRPr="00E24FE7" w:rsidRDefault="00D83AE7" w:rsidP="00D83AE7">
            <w:pPr>
              <w:spacing w:after="120"/>
              <w:jc w:val="center"/>
              <w:rPr>
                <w:b/>
              </w:rPr>
            </w:pPr>
            <w:r w:rsidRPr="00E24FE7">
              <w:rPr>
                <w:color w:val="000000"/>
                <w:sz w:val="22"/>
                <w:szCs w:val="22"/>
              </w:rPr>
              <w:t>2020</w:t>
            </w:r>
          </w:p>
        </w:tc>
        <w:tc>
          <w:tcPr>
            <w:tcW w:w="1737" w:type="dxa"/>
            <w:shd w:val="clear" w:color="auto" w:fill="auto"/>
            <w:vAlign w:val="center"/>
          </w:tcPr>
          <w:p w14:paraId="1354103D" w14:textId="2B547F9B" w:rsidR="00D83AE7" w:rsidRPr="00E24FE7" w:rsidRDefault="00D83AE7" w:rsidP="00D83AE7">
            <w:pPr>
              <w:spacing w:after="120"/>
              <w:jc w:val="center"/>
              <w:rPr>
                <w:bCs/>
              </w:rPr>
            </w:pPr>
            <w:r w:rsidRPr="00E24FE7">
              <w:rPr>
                <w:color w:val="000000"/>
                <w:sz w:val="22"/>
                <w:szCs w:val="22"/>
              </w:rPr>
              <w:t>0,600</w:t>
            </w:r>
          </w:p>
        </w:tc>
      </w:tr>
      <w:tr w:rsidR="00D83AE7" w:rsidRPr="00E24FE7" w14:paraId="48A6EAD9" w14:textId="77777777" w:rsidTr="00A85981">
        <w:tc>
          <w:tcPr>
            <w:tcW w:w="816" w:type="dxa"/>
            <w:shd w:val="clear" w:color="auto" w:fill="auto"/>
          </w:tcPr>
          <w:p w14:paraId="16C19D6C" w14:textId="722A66E0" w:rsidR="00D83AE7" w:rsidRPr="00E24FE7" w:rsidRDefault="00D83AE7" w:rsidP="00D83AE7">
            <w:pPr>
              <w:spacing w:after="120"/>
              <w:jc w:val="both"/>
              <w:rPr>
                <w:bCs/>
              </w:rPr>
            </w:pPr>
            <w:r w:rsidRPr="00E24FE7">
              <w:rPr>
                <w:bCs/>
              </w:rPr>
              <w:t>18</w:t>
            </w:r>
          </w:p>
        </w:tc>
        <w:tc>
          <w:tcPr>
            <w:tcW w:w="2656" w:type="dxa"/>
            <w:shd w:val="clear" w:color="auto" w:fill="auto"/>
            <w:vAlign w:val="bottom"/>
          </w:tcPr>
          <w:p w14:paraId="1CC0FE72" w14:textId="341B32A3" w:rsidR="00D83AE7" w:rsidRPr="00E24FE7" w:rsidRDefault="00D83AE7" w:rsidP="00D83AE7">
            <w:pPr>
              <w:spacing w:after="120"/>
              <w:jc w:val="both"/>
              <w:rPr>
                <w:bCs/>
              </w:rPr>
            </w:pPr>
            <w:r w:rsidRPr="00E24FE7">
              <w:rPr>
                <w:sz w:val="22"/>
                <w:szCs w:val="22"/>
              </w:rPr>
              <w:t>полигон</w:t>
            </w:r>
          </w:p>
        </w:tc>
        <w:tc>
          <w:tcPr>
            <w:tcW w:w="1737" w:type="dxa"/>
            <w:shd w:val="clear" w:color="auto" w:fill="auto"/>
            <w:vAlign w:val="center"/>
          </w:tcPr>
          <w:p w14:paraId="32EE1675" w14:textId="741ECAB9" w:rsidR="00D83AE7" w:rsidRPr="00E24FE7" w:rsidRDefault="00D83AE7" w:rsidP="00D83AE7">
            <w:pPr>
              <w:spacing w:after="120"/>
              <w:jc w:val="center"/>
              <w:rPr>
                <w:b/>
              </w:rPr>
            </w:pPr>
          </w:p>
        </w:tc>
        <w:tc>
          <w:tcPr>
            <w:tcW w:w="1737" w:type="dxa"/>
            <w:shd w:val="clear" w:color="auto" w:fill="auto"/>
            <w:vAlign w:val="center"/>
          </w:tcPr>
          <w:p w14:paraId="72E0656F" w14:textId="5C541FAE" w:rsidR="00D83AE7" w:rsidRPr="00E24FE7" w:rsidRDefault="00D83AE7" w:rsidP="00D83AE7">
            <w:pPr>
              <w:spacing w:after="120"/>
              <w:jc w:val="center"/>
              <w:rPr>
                <w:sz w:val="22"/>
                <w:szCs w:val="22"/>
              </w:rPr>
            </w:pPr>
          </w:p>
        </w:tc>
        <w:tc>
          <w:tcPr>
            <w:tcW w:w="1737" w:type="dxa"/>
            <w:shd w:val="clear" w:color="auto" w:fill="auto"/>
            <w:vAlign w:val="bottom"/>
          </w:tcPr>
          <w:p w14:paraId="25A058D9" w14:textId="22503572" w:rsidR="00D83AE7" w:rsidRPr="00E24FE7" w:rsidRDefault="00D83AE7" w:rsidP="00D83AE7">
            <w:pPr>
              <w:spacing w:after="120"/>
              <w:jc w:val="center"/>
              <w:rPr>
                <w:b/>
              </w:rPr>
            </w:pPr>
          </w:p>
        </w:tc>
        <w:tc>
          <w:tcPr>
            <w:tcW w:w="1737" w:type="dxa"/>
            <w:shd w:val="clear" w:color="auto" w:fill="auto"/>
            <w:vAlign w:val="center"/>
          </w:tcPr>
          <w:p w14:paraId="137D4AB0" w14:textId="63B02E3B" w:rsidR="00D83AE7" w:rsidRPr="00E24FE7" w:rsidRDefault="00D83AE7" w:rsidP="00D83AE7">
            <w:pPr>
              <w:spacing w:after="120"/>
              <w:jc w:val="center"/>
              <w:rPr>
                <w:bCs/>
              </w:rPr>
            </w:pPr>
            <w:r w:rsidRPr="00E24FE7">
              <w:rPr>
                <w:color w:val="000000"/>
                <w:sz w:val="22"/>
                <w:szCs w:val="22"/>
              </w:rPr>
              <w:t>3,000</w:t>
            </w:r>
          </w:p>
        </w:tc>
      </w:tr>
      <w:tr w:rsidR="00D83AE7" w:rsidRPr="00E24FE7" w14:paraId="2CBBC6F2" w14:textId="77777777" w:rsidTr="00A85981">
        <w:tc>
          <w:tcPr>
            <w:tcW w:w="816" w:type="dxa"/>
            <w:shd w:val="clear" w:color="auto" w:fill="auto"/>
          </w:tcPr>
          <w:p w14:paraId="468C676A" w14:textId="6DC192CE" w:rsidR="00D83AE7" w:rsidRPr="00E24FE7" w:rsidRDefault="00D83AE7" w:rsidP="00D83AE7">
            <w:pPr>
              <w:spacing w:after="120"/>
              <w:jc w:val="both"/>
              <w:rPr>
                <w:bCs/>
              </w:rPr>
            </w:pPr>
            <w:r w:rsidRPr="00E24FE7">
              <w:rPr>
                <w:bCs/>
              </w:rPr>
              <w:t>19</w:t>
            </w:r>
          </w:p>
        </w:tc>
        <w:tc>
          <w:tcPr>
            <w:tcW w:w="2656" w:type="dxa"/>
            <w:shd w:val="clear" w:color="auto" w:fill="auto"/>
            <w:vAlign w:val="bottom"/>
          </w:tcPr>
          <w:p w14:paraId="13682C85" w14:textId="1272655E" w:rsidR="00D83AE7" w:rsidRPr="00E24FE7" w:rsidRDefault="00D83AE7" w:rsidP="00D83AE7">
            <w:pPr>
              <w:spacing w:after="120"/>
              <w:jc w:val="both"/>
              <w:rPr>
                <w:bCs/>
              </w:rPr>
            </w:pPr>
            <w:r w:rsidRPr="00E24FE7">
              <w:rPr>
                <w:sz w:val="22"/>
                <w:szCs w:val="22"/>
              </w:rPr>
              <w:t>д. Герасимово</w:t>
            </w:r>
          </w:p>
        </w:tc>
        <w:tc>
          <w:tcPr>
            <w:tcW w:w="1737" w:type="dxa"/>
            <w:shd w:val="clear" w:color="auto" w:fill="auto"/>
            <w:vAlign w:val="bottom"/>
          </w:tcPr>
          <w:p w14:paraId="1E80AA15" w14:textId="0FA29BEE" w:rsidR="00D83AE7" w:rsidRPr="00E24FE7" w:rsidRDefault="00D83AE7" w:rsidP="00D83AE7">
            <w:pPr>
              <w:spacing w:after="120"/>
              <w:jc w:val="center"/>
              <w:rPr>
                <w:b/>
              </w:rPr>
            </w:pPr>
            <w:r w:rsidRPr="00E24FE7">
              <w:rPr>
                <w:color w:val="000000"/>
                <w:sz w:val="22"/>
                <w:szCs w:val="22"/>
              </w:rPr>
              <w:t>2020</w:t>
            </w:r>
          </w:p>
        </w:tc>
        <w:tc>
          <w:tcPr>
            <w:tcW w:w="1737" w:type="dxa"/>
            <w:shd w:val="clear" w:color="auto" w:fill="auto"/>
            <w:vAlign w:val="bottom"/>
          </w:tcPr>
          <w:p w14:paraId="4909B135" w14:textId="6C44C36A" w:rsidR="00D83AE7" w:rsidRPr="00E24FE7" w:rsidRDefault="00D83AE7" w:rsidP="00D83AE7">
            <w:pPr>
              <w:spacing w:after="120"/>
              <w:jc w:val="center"/>
              <w:rPr>
                <w:sz w:val="22"/>
                <w:szCs w:val="22"/>
              </w:rPr>
            </w:pPr>
            <w:r w:rsidRPr="00E24FE7">
              <w:rPr>
                <w:color w:val="000000"/>
                <w:sz w:val="22"/>
                <w:szCs w:val="22"/>
              </w:rPr>
              <w:t>2021</w:t>
            </w:r>
          </w:p>
        </w:tc>
        <w:tc>
          <w:tcPr>
            <w:tcW w:w="1737" w:type="dxa"/>
            <w:shd w:val="clear" w:color="auto" w:fill="auto"/>
            <w:vAlign w:val="bottom"/>
          </w:tcPr>
          <w:p w14:paraId="13E02655" w14:textId="25099E10" w:rsidR="00D83AE7" w:rsidRPr="00E24FE7" w:rsidRDefault="00D83AE7" w:rsidP="00D83AE7">
            <w:pPr>
              <w:spacing w:after="120"/>
              <w:jc w:val="center"/>
              <w:rPr>
                <w:b/>
              </w:rPr>
            </w:pPr>
            <w:r w:rsidRPr="00E24FE7">
              <w:rPr>
                <w:color w:val="000000"/>
                <w:sz w:val="22"/>
                <w:szCs w:val="22"/>
              </w:rPr>
              <w:t>2020</w:t>
            </w:r>
          </w:p>
        </w:tc>
        <w:tc>
          <w:tcPr>
            <w:tcW w:w="1737" w:type="dxa"/>
            <w:shd w:val="clear" w:color="auto" w:fill="auto"/>
            <w:vAlign w:val="center"/>
          </w:tcPr>
          <w:p w14:paraId="192B49D2" w14:textId="78EA6DDD" w:rsidR="00D83AE7" w:rsidRPr="00E24FE7" w:rsidRDefault="00D83AE7" w:rsidP="00D83AE7">
            <w:pPr>
              <w:spacing w:after="120"/>
              <w:jc w:val="center"/>
              <w:rPr>
                <w:bCs/>
              </w:rPr>
            </w:pPr>
            <w:r w:rsidRPr="00E24FE7">
              <w:rPr>
                <w:color w:val="000000"/>
                <w:sz w:val="22"/>
                <w:szCs w:val="22"/>
              </w:rPr>
              <w:t>0,500</w:t>
            </w:r>
          </w:p>
        </w:tc>
      </w:tr>
    </w:tbl>
    <w:p w14:paraId="03AF6C0B" w14:textId="36534584" w:rsidR="006C02DD" w:rsidRPr="00372449" w:rsidRDefault="006C02DD" w:rsidP="00755F12">
      <w:pPr>
        <w:ind w:firstLine="709"/>
        <w:jc w:val="both"/>
        <w:rPr>
          <w:sz w:val="26"/>
          <w:szCs w:val="26"/>
        </w:rPr>
      </w:pPr>
      <w:r w:rsidRPr="00372449">
        <w:rPr>
          <w:sz w:val="26"/>
          <w:szCs w:val="26"/>
        </w:rPr>
        <w:t xml:space="preserve">Навозохранилища, где в ходе биохимических превращений образуются дурно пахнущие газы и такие вредные вещества, как аммиак, амины, нитраты и др., располагаются в </w:t>
      </w:r>
      <w:r w:rsidR="00AC1083" w:rsidRPr="00372449">
        <w:rPr>
          <w:sz w:val="26"/>
          <w:szCs w:val="26"/>
        </w:rPr>
        <w:t>Яранском</w:t>
      </w:r>
      <w:r w:rsidRPr="00372449">
        <w:rPr>
          <w:sz w:val="26"/>
          <w:szCs w:val="26"/>
        </w:rPr>
        <w:t xml:space="preserve"> районе непосредственно около существующих ферм</w:t>
      </w:r>
      <w:r w:rsidR="003653E1" w:rsidRPr="00372449">
        <w:rPr>
          <w:sz w:val="26"/>
          <w:szCs w:val="26"/>
        </w:rPr>
        <w:t xml:space="preserve">. </w:t>
      </w:r>
      <w:r w:rsidRPr="00372449">
        <w:rPr>
          <w:sz w:val="26"/>
          <w:szCs w:val="26"/>
        </w:rPr>
        <w:t>Стоки от навозохранилищ при поступлении в водоемы неизбежно нарушают экологическое равновесие и значительно ухудшают органолептические и химические свойства воды</w:t>
      </w:r>
      <w:r w:rsidR="003653E1" w:rsidRPr="00372449">
        <w:rPr>
          <w:sz w:val="26"/>
          <w:szCs w:val="26"/>
        </w:rPr>
        <w:t xml:space="preserve">. </w:t>
      </w:r>
      <w:r w:rsidR="00B50590" w:rsidRPr="00372449">
        <w:rPr>
          <w:sz w:val="26"/>
          <w:szCs w:val="26"/>
        </w:rPr>
        <w:t xml:space="preserve"> </w:t>
      </w:r>
    </w:p>
    <w:p w14:paraId="7BD08882" w14:textId="12DF7E28" w:rsidR="006C02DD" w:rsidRPr="00372449" w:rsidRDefault="00070AEE" w:rsidP="00CC0A06">
      <w:pPr>
        <w:ind w:firstLine="709"/>
        <w:jc w:val="both"/>
        <w:rPr>
          <w:sz w:val="26"/>
          <w:szCs w:val="26"/>
        </w:rPr>
      </w:pPr>
      <w:r w:rsidRPr="00372449">
        <w:rPr>
          <w:sz w:val="26"/>
          <w:szCs w:val="26"/>
        </w:rPr>
        <w:t>Согласно данным КОГУ «</w:t>
      </w:r>
      <w:r w:rsidR="00AC1083" w:rsidRPr="00372449">
        <w:rPr>
          <w:sz w:val="26"/>
          <w:szCs w:val="26"/>
        </w:rPr>
        <w:t>Яранская</w:t>
      </w:r>
      <w:r w:rsidRPr="00372449">
        <w:rPr>
          <w:sz w:val="26"/>
          <w:szCs w:val="26"/>
        </w:rPr>
        <w:t xml:space="preserve"> рай</w:t>
      </w:r>
      <w:r w:rsidR="00914630" w:rsidRPr="00372449">
        <w:rPr>
          <w:sz w:val="26"/>
          <w:szCs w:val="26"/>
        </w:rPr>
        <w:t>.</w:t>
      </w:r>
      <w:r w:rsidRPr="00372449">
        <w:rPr>
          <w:sz w:val="26"/>
          <w:szCs w:val="26"/>
        </w:rPr>
        <w:t xml:space="preserve"> СББЖ» н</w:t>
      </w:r>
      <w:r w:rsidR="006C02DD" w:rsidRPr="00372449">
        <w:rPr>
          <w:sz w:val="26"/>
          <w:szCs w:val="26"/>
        </w:rPr>
        <w:t xml:space="preserve">а территории района </w:t>
      </w:r>
      <w:r w:rsidR="00502B1F" w:rsidRPr="00372449">
        <w:rPr>
          <w:sz w:val="26"/>
          <w:szCs w:val="26"/>
        </w:rPr>
        <w:t>учтены</w:t>
      </w:r>
      <w:r w:rsidR="006C02DD" w:rsidRPr="00372449">
        <w:rPr>
          <w:sz w:val="26"/>
          <w:szCs w:val="26"/>
        </w:rPr>
        <w:t xml:space="preserve"> </w:t>
      </w:r>
      <w:r w:rsidR="00AC1083" w:rsidRPr="00372449">
        <w:rPr>
          <w:sz w:val="26"/>
          <w:szCs w:val="26"/>
        </w:rPr>
        <w:t>18</w:t>
      </w:r>
      <w:r w:rsidR="006C02DD" w:rsidRPr="00372449">
        <w:rPr>
          <w:sz w:val="26"/>
          <w:szCs w:val="26"/>
        </w:rPr>
        <w:t xml:space="preserve"> скотомогильник</w:t>
      </w:r>
      <w:r w:rsidR="00AC1083" w:rsidRPr="00372449">
        <w:rPr>
          <w:sz w:val="26"/>
          <w:szCs w:val="26"/>
        </w:rPr>
        <w:t>ов</w:t>
      </w:r>
      <w:r w:rsidR="00502B1F" w:rsidRPr="00372449">
        <w:rPr>
          <w:sz w:val="26"/>
          <w:szCs w:val="26"/>
        </w:rPr>
        <w:t>. По состоянию на 2021 год, все скотомогильники ликвидированы.</w:t>
      </w:r>
    </w:p>
    <w:p w14:paraId="0A11CB02" w14:textId="77777777" w:rsidR="006C02DD" w:rsidRPr="00E24FE7" w:rsidRDefault="006C02DD" w:rsidP="006C02DD">
      <w:pPr>
        <w:ind w:firstLine="900"/>
        <w:jc w:val="both"/>
        <w:rPr>
          <w:sz w:val="28"/>
          <w:szCs w:val="28"/>
        </w:rPr>
      </w:pPr>
    </w:p>
    <w:p w14:paraId="7B119096" w14:textId="73D8A455" w:rsidR="007C6303" w:rsidRPr="00372449" w:rsidRDefault="006C02DD" w:rsidP="007C6303">
      <w:pPr>
        <w:spacing w:after="120"/>
        <w:ind w:firstLine="567"/>
        <w:jc w:val="both"/>
        <w:rPr>
          <w:b/>
          <w:bCs/>
          <w:sz w:val="26"/>
          <w:szCs w:val="26"/>
        </w:rPr>
      </w:pPr>
      <w:r w:rsidRPr="00372449">
        <w:rPr>
          <w:bCs/>
          <w:sz w:val="26"/>
          <w:szCs w:val="26"/>
        </w:rPr>
        <w:t>Таблица 2.</w:t>
      </w:r>
      <w:r w:rsidR="0011216A" w:rsidRPr="00372449">
        <w:rPr>
          <w:bCs/>
          <w:sz w:val="26"/>
          <w:szCs w:val="26"/>
        </w:rPr>
        <w:t>6</w:t>
      </w:r>
      <w:r w:rsidRPr="00372449">
        <w:rPr>
          <w:sz w:val="26"/>
          <w:szCs w:val="26"/>
        </w:rPr>
        <w:t xml:space="preserve"> </w:t>
      </w:r>
      <w:r w:rsidR="007C6303" w:rsidRPr="00372449">
        <w:rPr>
          <w:sz w:val="26"/>
          <w:szCs w:val="26"/>
        </w:rPr>
        <w:t>Сведения о скотомогильниках в Яранском районе (2021 год)</w:t>
      </w:r>
    </w:p>
    <w:tbl>
      <w:tblPr>
        <w:tblW w:w="957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5" w:type="dxa"/>
          <w:right w:w="55" w:type="dxa"/>
        </w:tblCellMar>
        <w:tblLook w:val="0000" w:firstRow="0" w:lastRow="0" w:firstColumn="0" w:lastColumn="0" w:noHBand="0" w:noVBand="0"/>
      </w:tblPr>
      <w:tblGrid>
        <w:gridCol w:w="659"/>
        <w:gridCol w:w="1549"/>
        <w:gridCol w:w="1428"/>
        <w:gridCol w:w="1134"/>
        <w:gridCol w:w="4809"/>
      </w:tblGrid>
      <w:tr w:rsidR="007C6303" w:rsidRPr="00E24FE7" w14:paraId="041C6C8B" w14:textId="77777777" w:rsidTr="00C16754">
        <w:tc>
          <w:tcPr>
            <w:tcW w:w="659" w:type="dxa"/>
            <w:tcMar>
              <w:left w:w="0" w:type="dxa"/>
              <w:right w:w="0" w:type="dxa"/>
            </w:tcMar>
            <w:vAlign w:val="center"/>
          </w:tcPr>
          <w:p w14:paraId="38693DBB" w14:textId="77777777" w:rsidR="007C6303" w:rsidRPr="00E24FE7" w:rsidRDefault="007C6303" w:rsidP="00A85981">
            <w:pPr>
              <w:pStyle w:val="aff1"/>
              <w:suppressLineNumbers w:val="0"/>
              <w:jc w:val="center"/>
              <w:rPr>
                <w:b/>
                <w:sz w:val="18"/>
                <w:szCs w:val="18"/>
              </w:rPr>
            </w:pPr>
            <w:r w:rsidRPr="00E24FE7">
              <w:rPr>
                <w:b/>
                <w:sz w:val="20"/>
                <w:szCs w:val="20"/>
              </w:rPr>
              <w:t xml:space="preserve">№ </w:t>
            </w:r>
            <w:r w:rsidRPr="00E24FE7">
              <w:rPr>
                <w:b/>
                <w:sz w:val="18"/>
                <w:szCs w:val="18"/>
              </w:rPr>
              <w:t>вет/</w:t>
            </w:r>
          </w:p>
          <w:p w14:paraId="3871EE19" w14:textId="77777777" w:rsidR="007C6303" w:rsidRPr="00E24FE7" w:rsidRDefault="007C6303" w:rsidP="00A85981">
            <w:pPr>
              <w:pStyle w:val="aff1"/>
              <w:suppressLineNumbers w:val="0"/>
              <w:jc w:val="center"/>
              <w:rPr>
                <w:b/>
                <w:sz w:val="20"/>
                <w:szCs w:val="20"/>
              </w:rPr>
            </w:pPr>
            <w:r w:rsidRPr="00E24FE7">
              <w:rPr>
                <w:b/>
                <w:sz w:val="18"/>
                <w:szCs w:val="18"/>
              </w:rPr>
              <w:t>сан. карточки</w:t>
            </w:r>
          </w:p>
        </w:tc>
        <w:tc>
          <w:tcPr>
            <w:tcW w:w="1549" w:type="dxa"/>
            <w:vAlign w:val="center"/>
          </w:tcPr>
          <w:p w14:paraId="05C813A5" w14:textId="77777777" w:rsidR="007C6303" w:rsidRPr="00E24FE7" w:rsidRDefault="007C6303" w:rsidP="00A85981">
            <w:pPr>
              <w:pStyle w:val="aff1"/>
              <w:suppressLineNumbers w:val="0"/>
              <w:jc w:val="center"/>
              <w:rPr>
                <w:b/>
                <w:sz w:val="20"/>
                <w:szCs w:val="20"/>
              </w:rPr>
            </w:pPr>
            <w:r w:rsidRPr="00E24FE7">
              <w:rPr>
                <w:b/>
                <w:sz w:val="20"/>
                <w:szCs w:val="20"/>
              </w:rPr>
              <w:t>Местонахождение</w:t>
            </w:r>
          </w:p>
          <w:p w14:paraId="67A65D42" w14:textId="77777777" w:rsidR="007C6303" w:rsidRPr="00E24FE7" w:rsidRDefault="007C6303" w:rsidP="00A85981">
            <w:pPr>
              <w:pStyle w:val="aff1"/>
              <w:suppressLineNumbers w:val="0"/>
              <w:jc w:val="center"/>
              <w:rPr>
                <w:b/>
                <w:sz w:val="20"/>
                <w:szCs w:val="20"/>
              </w:rPr>
            </w:pPr>
          </w:p>
        </w:tc>
        <w:tc>
          <w:tcPr>
            <w:tcW w:w="1428" w:type="dxa"/>
            <w:vAlign w:val="center"/>
          </w:tcPr>
          <w:p w14:paraId="74548F48" w14:textId="6758A8F5" w:rsidR="007C6303" w:rsidRPr="00E24FE7" w:rsidRDefault="008D494E" w:rsidP="00A85981">
            <w:pPr>
              <w:pStyle w:val="aff1"/>
              <w:suppressLineNumbers w:val="0"/>
              <w:jc w:val="center"/>
              <w:rPr>
                <w:b/>
                <w:sz w:val="20"/>
                <w:szCs w:val="20"/>
              </w:rPr>
            </w:pPr>
            <w:r w:rsidRPr="00E24FE7">
              <w:rPr>
                <w:b/>
                <w:sz w:val="20"/>
                <w:szCs w:val="20"/>
              </w:rPr>
              <w:t>Год открытия</w:t>
            </w:r>
          </w:p>
        </w:tc>
        <w:tc>
          <w:tcPr>
            <w:tcW w:w="1134" w:type="dxa"/>
            <w:vAlign w:val="center"/>
          </w:tcPr>
          <w:p w14:paraId="6B09A2FB" w14:textId="29650C94" w:rsidR="007C6303" w:rsidRPr="00E24FE7" w:rsidRDefault="007C6303" w:rsidP="00A85981">
            <w:pPr>
              <w:pStyle w:val="aff1"/>
              <w:suppressLineNumbers w:val="0"/>
              <w:jc w:val="center"/>
              <w:rPr>
                <w:b/>
                <w:sz w:val="20"/>
                <w:szCs w:val="20"/>
              </w:rPr>
            </w:pPr>
            <w:r w:rsidRPr="00E24FE7">
              <w:rPr>
                <w:b/>
                <w:sz w:val="20"/>
                <w:szCs w:val="20"/>
              </w:rPr>
              <w:t>Сибире</w:t>
            </w:r>
            <w:r w:rsidR="008D494E" w:rsidRPr="00E24FE7">
              <w:rPr>
                <w:b/>
                <w:sz w:val="20"/>
                <w:szCs w:val="20"/>
              </w:rPr>
              <w:t>-</w:t>
            </w:r>
            <w:r w:rsidRPr="00E24FE7">
              <w:rPr>
                <w:b/>
                <w:sz w:val="20"/>
                <w:szCs w:val="20"/>
              </w:rPr>
              <w:t xml:space="preserve">язвенный </w:t>
            </w:r>
          </w:p>
        </w:tc>
        <w:tc>
          <w:tcPr>
            <w:tcW w:w="4809" w:type="dxa"/>
            <w:vAlign w:val="center"/>
          </w:tcPr>
          <w:p w14:paraId="6BBE71B0" w14:textId="77777777" w:rsidR="007C6303" w:rsidRPr="00E24FE7" w:rsidRDefault="007C6303" w:rsidP="00A85981">
            <w:pPr>
              <w:pStyle w:val="aff1"/>
              <w:suppressLineNumbers w:val="0"/>
              <w:jc w:val="center"/>
              <w:rPr>
                <w:b/>
                <w:bCs/>
                <w:sz w:val="20"/>
                <w:szCs w:val="20"/>
              </w:rPr>
            </w:pPr>
            <w:r w:rsidRPr="00E24FE7">
              <w:rPr>
                <w:b/>
                <w:bCs/>
                <w:iCs/>
                <w:sz w:val="20"/>
                <w:szCs w:val="20"/>
              </w:rPr>
              <w:t>Состояние</w:t>
            </w:r>
          </w:p>
        </w:tc>
      </w:tr>
      <w:tr w:rsidR="008D494E" w:rsidRPr="00E24FE7" w14:paraId="55AE46AE" w14:textId="77777777" w:rsidTr="00C16754">
        <w:tc>
          <w:tcPr>
            <w:tcW w:w="659" w:type="dxa"/>
            <w:vAlign w:val="center"/>
          </w:tcPr>
          <w:p w14:paraId="517CD0DC" w14:textId="77777777" w:rsidR="008D494E" w:rsidRPr="00E24FE7" w:rsidRDefault="008D494E" w:rsidP="008D494E">
            <w:pPr>
              <w:pStyle w:val="aff1"/>
              <w:suppressLineNumbers w:val="0"/>
              <w:jc w:val="center"/>
              <w:rPr>
                <w:sz w:val="20"/>
                <w:szCs w:val="20"/>
              </w:rPr>
            </w:pPr>
            <w:r w:rsidRPr="00E24FE7">
              <w:rPr>
                <w:sz w:val="20"/>
                <w:szCs w:val="20"/>
              </w:rPr>
              <w:t>1</w:t>
            </w:r>
          </w:p>
        </w:tc>
        <w:tc>
          <w:tcPr>
            <w:tcW w:w="1549" w:type="dxa"/>
            <w:vAlign w:val="center"/>
          </w:tcPr>
          <w:p w14:paraId="3C6562E3" w14:textId="3BDB4DEF" w:rsidR="008D494E" w:rsidRPr="00E24FE7" w:rsidRDefault="008D494E" w:rsidP="008D494E">
            <w:pPr>
              <w:shd w:val="clear" w:color="auto" w:fill="FFFFFF"/>
              <w:spacing w:line="223" w:lineRule="exact"/>
              <w:ind w:left="29" w:right="72"/>
              <w:rPr>
                <w:sz w:val="20"/>
                <w:szCs w:val="20"/>
              </w:rPr>
            </w:pPr>
            <w:r w:rsidRPr="00E24FE7">
              <w:rPr>
                <w:sz w:val="20"/>
                <w:szCs w:val="20"/>
              </w:rPr>
              <w:t>д. Пушкино</w:t>
            </w:r>
          </w:p>
        </w:tc>
        <w:tc>
          <w:tcPr>
            <w:tcW w:w="1428" w:type="dxa"/>
            <w:vAlign w:val="center"/>
          </w:tcPr>
          <w:p w14:paraId="50387A57" w14:textId="591E715D" w:rsidR="008D494E" w:rsidRPr="00E24FE7" w:rsidRDefault="008D494E" w:rsidP="008D494E">
            <w:pPr>
              <w:pStyle w:val="aff1"/>
              <w:suppressLineNumbers w:val="0"/>
              <w:jc w:val="center"/>
              <w:rPr>
                <w:sz w:val="20"/>
                <w:szCs w:val="20"/>
              </w:rPr>
            </w:pPr>
            <w:r w:rsidRPr="00E24FE7">
              <w:rPr>
                <w:sz w:val="20"/>
                <w:szCs w:val="20"/>
              </w:rPr>
              <w:t>1989</w:t>
            </w:r>
          </w:p>
        </w:tc>
        <w:tc>
          <w:tcPr>
            <w:tcW w:w="1134" w:type="dxa"/>
            <w:vAlign w:val="center"/>
          </w:tcPr>
          <w:p w14:paraId="21BA2F74" w14:textId="77777777" w:rsidR="008D494E" w:rsidRPr="00E24FE7" w:rsidRDefault="008D494E" w:rsidP="008D494E">
            <w:pPr>
              <w:pStyle w:val="aff1"/>
              <w:suppressLineNumbers w:val="0"/>
              <w:jc w:val="center"/>
              <w:rPr>
                <w:sz w:val="20"/>
                <w:szCs w:val="20"/>
              </w:rPr>
            </w:pPr>
            <w:r w:rsidRPr="00E24FE7">
              <w:rPr>
                <w:sz w:val="20"/>
                <w:szCs w:val="20"/>
              </w:rPr>
              <w:t>Нет</w:t>
            </w:r>
          </w:p>
        </w:tc>
        <w:tc>
          <w:tcPr>
            <w:tcW w:w="4809" w:type="dxa"/>
          </w:tcPr>
          <w:p w14:paraId="7EBB326E" w14:textId="77777777" w:rsidR="008D494E" w:rsidRPr="00E24FE7" w:rsidRDefault="008D494E" w:rsidP="008D494E">
            <w:pPr>
              <w:rPr>
                <w:sz w:val="20"/>
                <w:szCs w:val="20"/>
              </w:rPr>
            </w:pPr>
            <w:r w:rsidRPr="00E24FE7">
              <w:rPr>
                <w:sz w:val="20"/>
                <w:szCs w:val="20"/>
              </w:rPr>
              <w:t xml:space="preserve">Ликвидирован. </w:t>
            </w:r>
          </w:p>
          <w:p w14:paraId="6E8A9620" w14:textId="5119340B" w:rsidR="008D494E" w:rsidRPr="00E24FE7" w:rsidRDefault="008D494E" w:rsidP="008D494E">
            <w:pPr>
              <w:pStyle w:val="aff1"/>
              <w:suppressLineNumbers w:val="0"/>
              <w:rPr>
                <w:sz w:val="20"/>
                <w:szCs w:val="20"/>
              </w:rPr>
            </w:pPr>
            <w:r w:rsidRPr="00E24FE7">
              <w:rPr>
                <w:sz w:val="20"/>
                <w:szCs w:val="20"/>
              </w:rPr>
              <w:t>Решение Управления Ветеринарии Кировской области №</w:t>
            </w:r>
            <w:r w:rsidR="003461F0" w:rsidRPr="00E24FE7">
              <w:rPr>
                <w:sz w:val="20"/>
                <w:szCs w:val="20"/>
              </w:rPr>
              <w:t xml:space="preserve"> 99-52-01-09 от 28.10.2014</w:t>
            </w:r>
          </w:p>
        </w:tc>
      </w:tr>
      <w:tr w:rsidR="008D494E" w:rsidRPr="00E24FE7" w14:paraId="01780C2C" w14:textId="77777777" w:rsidTr="00C16754">
        <w:tc>
          <w:tcPr>
            <w:tcW w:w="659" w:type="dxa"/>
            <w:vAlign w:val="center"/>
          </w:tcPr>
          <w:p w14:paraId="19DA6132" w14:textId="77777777" w:rsidR="008D494E" w:rsidRPr="00E24FE7" w:rsidRDefault="008D494E" w:rsidP="008D494E">
            <w:pPr>
              <w:pStyle w:val="aff1"/>
              <w:suppressLineNumbers w:val="0"/>
              <w:jc w:val="center"/>
              <w:rPr>
                <w:sz w:val="20"/>
                <w:szCs w:val="20"/>
              </w:rPr>
            </w:pPr>
            <w:r w:rsidRPr="00E24FE7">
              <w:rPr>
                <w:sz w:val="20"/>
                <w:szCs w:val="20"/>
              </w:rPr>
              <w:t>2</w:t>
            </w:r>
          </w:p>
        </w:tc>
        <w:tc>
          <w:tcPr>
            <w:tcW w:w="1549" w:type="dxa"/>
            <w:vAlign w:val="center"/>
          </w:tcPr>
          <w:p w14:paraId="69CF88CA" w14:textId="4809D272" w:rsidR="008D494E" w:rsidRPr="00E24FE7" w:rsidRDefault="008D494E" w:rsidP="008D494E">
            <w:pPr>
              <w:shd w:val="clear" w:color="auto" w:fill="FFFFFF"/>
              <w:spacing w:line="223" w:lineRule="exact"/>
              <w:ind w:left="29" w:right="72"/>
              <w:rPr>
                <w:sz w:val="20"/>
                <w:szCs w:val="20"/>
              </w:rPr>
            </w:pPr>
            <w:r w:rsidRPr="00E24FE7">
              <w:rPr>
                <w:sz w:val="20"/>
                <w:szCs w:val="20"/>
              </w:rPr>
              <w:t>д. Вещево</w:t>
            </w:r>
          </w:p>
        </w:tc>
        <w:tc>
          <w:tcPr>
            <w:tcW w:w="1428" w:type="dxa"/>
            <w:vAlign w:val="center"/>
          </w:tcPr>
          <w:p w14:paraId="24BBDB7C" w14:textId="7FEFD246" w:rsidR="008D494E" w:rsidRPr="00E24FE7" w:rsidRDefault="008D494E" w:rsidP="008D494E">
            <w:pPr>
              <w:pStyle w:val="aff1"/>
              <w:suppressLineNumbers w:val="0"/>
              <w:jc w:val="center"/>
              <w:rPr>
                <w:sz w:val="20"/>
                <w:szCs w:val="20"/>
              </w:rPr>
            </w:pPr>
            <w:r w:rsidRPr="00E24FE7">
              <w:rPr>
                <w:sz w:val="20"/>
                <w:szCs w:val="20"/>
              </w:rPr>
              <w:t>1970</w:t>
            </w:r>
          </w:p>
        </w:tc>
        <w:tc>
          <w:tcPr>
            <w:tcW w:w="1134" w:type="dxa"/>
            <w:vAlign w:val="center"/>
          </w:tcPr>
          <w:p w14:paraId="55DFDB91" w14:textId="77777777" w:rsidR="008D494E" w:rsidRPr="00E24FE7" w:rsidRDefault="008D494E" w:rsidP="008D494E">
            <w:pPr>
              <w:pStyle w:val="aff1"/>
              <w:suppressLineNumbers w:val="0"/>
              <w:jc w:val="center"/>
              <w:rPr>
                <w:sz w:val="20"/>
                <w:szCs w:val="20"/>
              </w:rPr>
            </w:pPr>
            <w:r w:rsidRPr="00E24FE7">
              <w:rPr>
                <w:sz w:val="20"/>
                <w:szCs w:val="20"/>
              </w:rPr>
              <w:t>Нет</w:t>
            </w:r>
          </w:p>
        </w:tc>
        <w:tc>
          <w:tcPr>
            <w:tcW w:w="4809" w:type="dxa"/>
          </w:tcPr>
          <w:p w14:paraId="07F73A5F" w14:textId="77777777" w:rsidR="008D494E" w:rsidRPr="00E24FE7" w:rsidRDefault="008D494E" w:rsidP="008D494E">
            <w:pPr>
              <w:pStyle w:val="aff1"/>
              <w:rPr>
                <w:sz w:val="20"/>
                <w:szCs w:val="20"/>
              </w:rPr>
            </w:pPr>
            <w:r w:rsidRPr="00E24FE7">
              <w:rPr>
                <w:sz w:val="20"/>
                <w:szCs w:val="20"/>
              </w:rPr>
              <w:t xml:space="preserve">Ликвидирован. </w:t>
            </w:r>
          </w:p>
          <w:p w14:paraId="3287092F" w14:textId="50374392" w:rsidR="008D494E" w:rsidRPr="00E24FE7" w:rsidRDefault="008D494E" w:rsidP="008D494E">
            <w:pPr>
              <w:pStyle w:val="aff1"/>
              <w:suppressLineNumbers w:val="0"/>
              <w:rPr>
                <w:sz w:val="20"/>
                <w:szCs w:val="20"/>
              </w:rPr>
            </w:pPr>
            <w:r w:rsidRPr="00E24FE7">
              <w:rPr>
                <w:sz w:val="20"/>
                <w:szCs w:val="20"/>
              </w:rPr>
              <w:t>Решение Управления Ветеринарии Кировской области №</w:t>
            </w:r>
            <w:r w:rsidR="00605D12" w:rsidRPr="00E24FE7">
              <w:rPr>
                <w:sz w:val="20"/>
                <w:szCs w:val="20"/>
              </w:rPr>
              <w:t xml:space="preserve"> 56-52-01-08 от 10.06.2016</w:t>
            </w:r>
          </w:p>
        </w:tc>
      </w:tr>
      <w:tr w:rsidR="008D494E" w:rsidRPr="00E24FE7" w14:paraId="6BCE322E" w14:textId="77777777" w:rsidTr="00C16754">
        <w:tc>
          <w:tcPr>
            <w:tcW w:w="659" w:type="dxa"/>
            <w:vAlign w:val="center"/>
          </w:tcPr>
          <w:p w14:paraId="75779B05" w14:textId="77777777" w:rsidR="008D494E" w:rsidRPr="00E24FE7" w:rsidRDefault="008D494E" w:rsidP="008D494E">
            <w:pPr>
              <w:pStyle w:val="aff1"/>
              <w:suppressLineNumbers w:val="0"/>
              <w:jc w:val="center"/>
              <w:rPr>
                <w:sz w:val="20"/>
                <w:szCs w:val="20"/>
              </w:rPr>
            </w:pPr>
            <w:r w:rsidRPr="00E24FE7">
              <w:rPr>
                <w:sz w:val="20"/>
                <w:szCs w:val="20"/>
              </w:rPr>
              <w:t>3</w:t>
            </w:r>
          </w:p>
        </w:tc>
        <w:tc>
          <w:tcPr>
            <w:tcW w:w="1549" w:type="dxa"/>
            <w:vAlign w:val="center"/>
          </w:tcPr>
          <w:p w14:paraId="08830103" w14:textId="140612BF" w:rsidR="008D494E" w:rsidRPr="00E24FE7" w:rsidRDefault="008D494E" w:rsidP="008D494E">
            <w:pPr>
              <w:shd w:val="clear" w:color="auto" w:fill="FFFFFF"/>
              <w:spacing w:line="223" w:lineRule="exact"/>
              <w:ind w:left="29" w:right="72"/>
              <w:rPr>
                <w:sz w:val="20"/>
                <w:szCs w:val="20"/>
              </w:rPr>
            </w:pPr>
            <w:r w:rsidRPr="00E24FE7">
              <w:rPr>
                <w:sz w:val="20"/>
                <w:szCs w:val="20"/>
              </w:rPr>
              <w:t>д. Б. Шувары</w:t>
            </w:r>
          </w:p>
        </w:tc>
        <w:tc>
          <w:tcPr>
            <w:tcW w:w="1428" w:type="dxa"/>
            <w:vAlign w:val="center"/>
          </w:tcPr>
          <w:p w14:paraId="08D85B55" w14:textId="2E62D14D" w:rsidR="008D494E" w:rsidRPr="00E24FE7" w:rsidRDefault="008D494E" w:rsidP="008D494E">
            <w:pPr>
              <w:pStyle w:val="aff1"/>
              <w:suppressLineNumbers w:val="0"/>
              <w:jc w:val="center"/>
              <w:rPr>
                <w:sz w:val="20"/>
                <w:szCs w:val="20"/>
              </w:rPr>
            </w:pPr>
            <w:r w:rsidRPr="00E24FE7">
              <w:rPr>
                <w:sz w:val="20"/>
                <w:szCs w:val="20"/>
              </w:rPr>
              <w:t>2003</w:t>
            </w:r>
          </w:p>
        </w:tc>
        <w:tc>
          <w:tcPr>
            <w:tcW w:w="1134" w:type="dxa"/>
            <w:vAlign w:val="center"/>
          </w:tcPr>
          <w:p w14:paraId="6F348BF1" w14:textId="77777777" w:rsidR="008D494E" w:rsidRPr="00E24FE7" w:rsidRDefault="008D494E" w:rsidP="008D494E">
            <w:pPr>
              <w:pStyle w:val="aff1"/>
              <w:suppressLineNumbers w:val="0"/>
              <w:jc w:val="center"/>
              <w:rPr>
                <w:sz w:val="20"/>
                <w:szCs w:val="20"/>
              </w:rPr>
            </w:pPr>
            <w:r w:rsidRPr="00E24FE7">
              <w:rPr>
                <w:sz w:val="20"/>
                <w:szCs w:val="20"/>
              </w:rPr>
              <w:t>Нет</w:t>
            </w:r>
          </w:p>
        </w:tc>
        <w:tc>
          <w:tcPr>
            <w:tcW w:w="4809" w:type="dxa"/>
          </w:tcPr>
          <w:p w14:paraId="4DE98201" w14:textId="77777777" w:rsidR="008D494E" w:rsidRPr="00E24FE7" w:rsidRDefault="008D494E" w:rsidP="008D494E">
            <w:pPr>
              <w:rPr>
                <w:sz w:val="20"/>
                <w:szCs w:val="20"/>
              </w:rPr>
            </w:pPr>
            <w:r w:rsidRPr="00E24FE7">
              <w:rPr>
                <w:sz w:val="20"/>
                <w:szCs w:val="20"/>
              </w:rPr>
              <w:t xml:space="preserve">Ликвидирован. </w:t>
            </w:r>
          </w:p>
          <w:p w14:paraId="122D381C" w14:textId="6A233761" w:rsidR="008D494E" w:rsidRPr="00E24FE7" w:rsidRDefault="008D494E" w:rsidP="008D494E">
            <w:pPr>
              <w:pStyle w:val="aff1"/>
              <w:suppressLineNumbers w:val="0"/>
              <w:rPr>
                <w:sz w:val="20"/>
                <w:szCs w:val="20"/>
              </w:rPr>
            </w:pPr>
            <w:r w:rsidRPr="00E24FE7">
              <w:rPr>
                <w:sz w:val="20"/>
                <w:szCs w:val="20"/>
              </w:rPr>
              <w:lastRenderedPageBreak/>
              <w:t>Решение Управления Ветеринарии Кировской области №</w:t>
            </w:r>
            <w:r w:rsidR="00605D12" w:rsidRPr="00E24FE7">
              <w:rPr>
                <w:sz w:val="20"/>
                <w:szCs w:val="20"/>
              </w:rPr>
              <w:t xml:space="preserve"> 146-52-01-08 от 23.11.2016</w:t>
            </w:r>
          </w:p>
        </w:tc>
      </w:tr>
      <w:tr w:rsidR="008D494E" w:rsidRPr="00E24FE7" w14:paraId="2BE95FC5" w14:textId="77777777" w:rsidTr="00C16754">
        <w:tc>
          <w:tcPr>
            <w:tcW w:w="659" w:type="dxa"/>
            <w:vAlign w:val="center"/>
          </w:tcPr>
          <w:p w14:paraId="60680EC3" w14:textId="77777777" w:rsidR="008D494E" w:rsidRPr="00E24FE7" w:rsidRDefault="008D494E" w:rsidP="008D494E">
            <w:pPr>
              <w:pStyle w:val="aff1"/>
              <w:suppressLineNumbers w:val="0"/>
              <w:jc w:val="center"/>
              <w:rPr>
                <w:sz w:val="20"/>
                <w:szCs w:val="20"/>
              </w:rPr>
            </w:pPr>
            <w:r w:rsidRPr="00E24FE7">
              <w:rPr>
                <w:sz w:val="20"/>
                <w:szCs w:val="20"/>
              </w:rPr>
              <w:lastRenderedPageBreak/>
              <w:t>4</w:t>
            </w:r>
          </w:p>
        </w:tc>
        <w:tc>
          <w:tcPr>
            <w:tcW w:w="1549" w:type="dxa"/>
            <w:vAlign w:val="center"/>
          </w:tcPr>
          <w:p w14:paraId="130B3904" w14:textId="5C55658B" w:rsidR="008D494E" w:rsidRPr="00E24FE7" w:rsidRDefault="008D494E" w:rsidP="008D494E">
            <w:pPr>
              <w:pStyle w:val="aff1"/>
              <w:suppressLineNumbers w:val="0"/>
              <w:rPr>
                <w:sz w:val="20"/>
                <w:szCs w:val="20"/>
              </w:rPr>
            </w:pPr>
            <w:r w:rsidRPr="00E24FE7">
              <w:rPr>
                <w:sz w:val="20"/>
                <w:szCs w:val="20"/>
              </w:rPr>
              <w:t>д. Демино</w:t>
            </w:r>
          </w:p>
        </w:tc>
        <w:tc>
          <w:tcPr>
            <w:tcW w:w="1428" w:type="dxa"/>
            <w:vAlign w:val="center"/>
          </w:tcPr>
          <w:p w14:paraId="309710B1" w14:textId="5C1F40F7" w:rsidR="008D494E" w:rsidRPr="00E24FE7" w:rsidRDefault="008D494E" w:rsidP="008D494E">
            <w:pPr>
              <w:pStyle w:val="aff1"/>
              <w:suppressLineNumbers w:val="0"/>
              <w:jc w:val="center"/>
              <w:rPr>
                <w:sz w:val="20"/>
                <w:szCs w:val="20"/>
              </w:rPr>
            </w:pPr>
            <w:r w:rsidRPr="00E24FE7">
              <w:rPr>
                <w:sz w:val="20"/>
                <w:szCs w:val="20"/>
              </w:rPr>
              <w:t>1981</w:t>
            </w:r>
          </w:p>
        </w:tc>
        <w:tc>
          <w:tcPr>
            <w:tcW w:w="1134" w:type="dxa"/>
            <w:vAlign w:val="center"/>
          </w:tcPr>
          <w:p w14:paraId="2E681FA8" w14:textId="77777777" w:rsidR="008D494E" w:rsidRPr="00E24FE7" w:rsidRDefault="008D494E" w:rsidP="008D494E">
            <w:pPr>
              <w:pStyle w:val="aff1"/>
              <w:suppressLineNumbers w:val="0"/>
              <w:jc w:val="center"/>
              <w:rPr>
                <w:sz w:val="20"/>
                <w:szCs w:val="20"/>
              </w:rPr>
            </w:pPr>
            <w:r w:rsidRPr="00E24FE7">
              <w:rPr>
                <w:sz w:val="20"/>
                <w:szCs w:val="20"/>
              </w:rPr>
              <w:t>Нет</w:t>
            </w:r>
          </w:p>
        </w:tc>
        <w:tc>
          <w:tcPr>
            <w:tcW w:w="4809" w:type="dxa"/>
          </w:tcPr>
          <w:p w14:paraId="6B934333" w14:textId="77777777" w:rsidR="008D494E" w:rsidRPr="00E24FE7" w:rsidRDefault="008D494E" w:rsidP="008D494E">
            <w:pPr>
              <w:rPr>
                <w:sz w:val="20"/>
                <w:szCs w:val="20"/>
              </w:rPr>
            </w:pPr>
            <w:r w:rsidRPr="00E24FE7">
              <w:rPr>
                <w:sz w:val="20"/>
                <w:szCs w:val="20"/>
              </w:rPr>
              <w:t xml:space="preserve">Ликвидирован. </w:t>
            </w:r>
          </w:p>
          <w:p w14:paraId="0B85ED32" w14:textId="266CCBC6" w:rsidR="008D494E" w:rsidRPr="00E24FE7" w:rsidRDefault="008D494E" w:rsidP="008D494E">
            <w:pPr>
              <w:pStyle w:val="aff1"/>
              <w:suppressLineNumbers w:val="0"/>
              <w:rPr>
                <w:sz w:val="20"/>
                <w:szCs w:val="20"/>
              </w:rPr>
            </w:pPr>
            <w:r w:rsidRPr="00E24FE7">
              <w:rPr>
                <w:sz w:val="20"/>
                <w:szCs w:val="20"/>
              </w:rPr>
              <w:t xml:space="preserve">Решение Управления Ветеринарии Кировской области № </w:t>
            </w:r>
            <w:r w:rsidR="003461F0" w:rsidRPr="00E24FE7">
              <w:rPr>
                <w:sz w:val="20"/>
                <w:szCs w:val="20"/>
              </w:rPr>
              <w:t>100-52-01-09 от 28.10.2014</w:t>
            </w:r>
          </w:p>
        </w:tc>
      </w:tr>
      <w:tr w:rsidR="008D494E" w:rsidRPr="00E24FE7" w14:paraId="0819186D" w14:textId="77777777" w:rsidTr="00C16754">
        <w:tc>
          <w:tcPr>
            <w:tcW w:w="659" w:type="dxa"/>
            <w:vAlign w:val="center"/>
          </w:tcPr>
          <w:p w14:paraId="330BE2C8" w14:textId="77777777" w:rsidR="008D494E" w:rsidRPr="00E24FE7" w:rsidRDefault="008D494E" w:rsidP="008D494E">
            <w:pPr>
              <w:pStyle w:val="aff1"/>
              <w:suppressLineNumbers w:val="0"/>
              <w:jc w:val="center"/>
              <w:rPr>
                <w:sz w:val="20"/>
                <w:szCs w:val="20"/>
              </w:rPr>
            </w:pPr>
            <w:r w:rsidRPr="00E24FE7">
              <w:rPr>
                <w:sz w:val="20"/>
                <w:szCs w:val="20"/>
              </w:rPr>
              <w:t>5</w:t>
            </w:r>
          </w:p>
        </w:tc>
        <w:tc>
          <w:tcPr>
            <w:tcW w:w="1549" w:type="dxa"/>
            <w:vAlign w:val="center"/>
          </w:tcPr>
          <w:p w14:paraId="6A07E0CE" w14:textId="5325616F" w:rsidR="008D494E" w:rsidRPr="00E24FE7" w:rsidRDefault="008D494E" w:rsidP="008D494E">
            <w:pPr>
              <w:pStyle w:val="aff1"/>
              <w:suppressLineNumbers w:val="0"/>
              <w:rPr>
                <w:sz w:val="20"/>
                <w:szCs w:val="20"/>
              </w:rPr>
            </w:pPr>
            <w:r w:rsidRPr="00E24FE7">
              <w:rPr>
                <w:sz w:val="20"/>
                <w:szCs w:val="20"/>
              </w:rPr>
              <w:t>д. Побекнур</w:t>
            </w:r>
          </w:p>
        </w:tc>
        <w:tc>
          <w:tcPr>
            <w:tcW w:w="1428" w:type="dxa"/>
            <w:vAlign w:val="center"/>
          </w:tcPr>
          <w:p w14:paraId="2A7F78A6" w14:textId="360C1BEC" w:rsidR="008D494E" w:rsidRPr="00E24FE7" w:rsidRDefault="008D494E" w:rsidP="008D494E">
            <w:pPr>
              <w:pStyle w:val="aff1"/>
              <w:suppressLineNumbers w:val="0"/>
              <w:jc w:val="center"/>
              <w:rPr>
                <w:sz w:val="20"/>
                <w:szCs w:val="20"/>
              </w:rPr>
            </w:pPr>
            <w:r w:rsidRPr="00E24FE7">
              <w:rPr>
                <w:sz w:val="20"/>
                <w:szCs w:val="20"/>
              </w:rPr>
              <w:t>1977</w:t>
            </w:r>
          </w:p>
        </w:tc>
        <w:tc>
          <w:tcPr>
            <w:tcW w:w="1134" w:type="dxa"/>
            <w:vAlign w:val="center"/>
          </w:tcPr>
          <w:p w14:paraId="77443272" w14:textId="77777777" w:rsidR="008D494E" w:rsidRPr="00E24FE7" w:rsidRDefault="008D494E" w:rsidP="008D494E">
            <w:pPr>
              <w:pStyle w:val="aff1"/>
              <w:suppressLineNumbers w:val="0"/>
              <w:jc w:val="center"/>
              <w:rPr>
                <w:sz w:val="20"/>
                <w:szCs w:val="20"/>
              </w:rPr>
            </w:pPr>
            <w:r w:rsidRPr="00E24FE7">
              <w:rPr>
                <w:sz w:val="20"/>
                <w:szCs w:val="20"/>
              </w:rPr>
              <w:t>Нет</w:t>
            </w:r>
          </w:p>
        </w:tc>
        <w:tc>
          <w:tcPr>
            <w:tcW w:w="4809" w:type="dxa"/>
          </w:tcPr>
          <w:p w14:paraId="0E503DD2" w14:textId="77777777" w:rsidR="008D494E" w:rsidRPr="00E24FE7" w:rsidRDefault="008D494E" w:rsidP="008D494E">
            <w:pPr>
              <w:rPr>
                <w:sz w:val="20"/>
                <w:szCs w:val="20"/>
              </w:rPr>
            </w:pPr>
            <w:r w:rsidRPr="00E24FE7">
              <w:rPr>
                <w:sz w:val="20"/>
                <w:szCs w:val="20"/>
              </w:rPr>
              <w:t xml:space="preserve">Ликвидирован. </w:t>
            </w:r>
          </w:p>
          <w:p w14:paraId="37606540" w14:textId="25010814" w:rsidR="008D494E" w:rsidRPr="00E24FE7" w:rsidRDefault="008D494E" w:rsidP="008D494E">
            <w:pPr>
              <w:pStyle w:val="aff1"/>
              <w:suppressLineNumbers w:val="0"/>
              <w:rPr>
                <w:sz w:val="20"/>
                <w:szCs w:val="20"/>
              </w:rPr>
            </w:pPr>
            <w:r w:rsidRPr="00E24FE7">
              <w:rPr>
                <w:sz w:val="20"/>
                <w:szCs w:val="20"/>
              </w:rPr>
              <w:t xml:space="preserve">Решение Управления Ветеринарии Кировской области № </w:t>
            </w:r>
            <w:r w:rsidR="00605D12" w:rsidRPr="00E24FE7">
              <w:rPr>
                <w:sz w:val="20"/>
                <w:szCs w:val="20"/>
              </w:rPr>
              <w:t>63-52-01-08 от 27.08.2018</w:t>
            </w:r>
          </w:p>
        </w:tc>
      </w:tr>
      <w:tr w:rsidR="008D494E" w:rsidRPr="00E24FE7" w14:paraId="05123ADD" w14:textId="77777777" w:rsidTr="00C16754">
        <w:tc>
          <w:tcPr>
            <w:tcW w:w="659" w:type="dxa"/>
            <w:vAlign w:val="center"/>
          </w:tcPr>
          <w:p w14:paraId="45CACEB6" w14:textId="77777777" w:rsidR="008D494E" w:rsidRPr="00E24FE7" w:rsidRDefault="008D494E" w:rsidP="008D494E">
            <w:pPr>
              <w:pStyle w:val="aff1"/>
              <w:suppressLineNumbers w:val="0"/>
              <w:jc w:val="center"/>
              <w:rPr>
                <w:sz w:val="20"/>
                <w:szCs w:val="20"/>
              </w:rPr>
            </w:pPr>
            <w:r w:rsidRPr="00E24FE7">
              <w:rPr>
                <w:sz w:val="20"/>
                <w:szCs w:val="20"/>
              </w:rPr>
              <w:t>6</w:t>
            </w:r>
          </w:p>
        </w:tc>
        <w:tc>
          <w:tcPr>
            <w:tcW w:w="1549" w:type="dxa"/>
            <w:vAlign w:val="center"/>
          </w:tcPr>
          <w:p w14:paraId="1068F00A" w14:textId="5C17B44B" w:rsidR="008D494E" w:rsidRPr="00E24FE7" w:rsidRDefault="008D494E" w:rsidP="008D494E">
            <w:pPr>
              <w:pStyle w:val="aff1"/>
              <w:suppressLineNumbers w:val="0"/>
              <w:rPr>
                <w:sz w:val="20"/>
                <w:szCs w:val="20"/>
              </w:rPr>
            </w:pPr>
            <w:r w:rsidRPr="00E24FE7">
              <w:rPr>
                <w:sz w:val="20"/>
                <w:szCs w:val="20"/>
              </w:rPr>
              <w:t>д. Никулята</w:t>
            </w:r>
          </w:p>
        </w:tc>
        <w:tc>
          <w:tcPr>
            <w:tcW w:w="1428" w:type="dxa"/>
            <w:vAlign w:val="center"/>
          </w:tcPr>
          <w:p w14:paraId="78E3DDDF" w14:textId="0997FE8F" w:rsidR="008D494E" w:rsidRPr="00E24FE7" w:rsidRDefault="008D494E" w:rsidP="008D494E">
            <w:pPr>
              <w:pStyle w:val="aff1"/>
              <w:suppressLineNumbers w:val="0"/>
              <w:jc w:val="center"/>
              <w:rPr>
                <w:sz w:val="20"/>
                <w:szCs w:val="20"/>
              </w:rPr>
            </w:pPr>
            <w:r w:rsidRPr="00E24FE7">
              <w:rPr>
                <w:sz w:val="20"/>
                <w:szCs w:val="20"/>
              </w:rPr>
              <w:t>1990</w:t>
            </w:r>
          </w:p>
        </w:tc>
        <w:tc>
          <w:tcPr>
            <w:tcW w:w="1134" w:type="dxa"/>
            <w:vAlign w:val="center"/>
          </w:tcPr>
          <w:p w14:paraId="58C3B15E" w14:textId="77777777" w:rsidR="008D494E" w:rsidRPr="00E24FE7" w:rsidRDefault="008D494E" w:rsidP="008D494E">
            <w:pPr>
              <w:pStyle w:val="aff1"/>
              <w:suppressLineNumbers w:val="0"/>
              <w:jc w:val="center"/>
              <w:rPr>
                <w:sz w:val="20"/>
                <w:szCs w:val="20"/>
              </w:rPr>
            </w:pPr>
            <w:r w:rsidRPr="00E24FE7">
              <w:rPr>
                <w:sz w:val="20"/>
                <w:szCs w:val="20"/>
              </w:rPr>
              <w:t>Нет</w:t>
            </w:r>
          </w:p>
        </w:tc>
        <w:tc>
          <w:tcPr>
            <w:tcW w:w="4809" w:type="dxa"/>
          </w:tcPr>
          <w:p w14:paraId="667838A4" w14:textId="77777777" w:rsidR="008D494E" w:rsidRPr="00E24FE7" w:rsidRDefault="008D494E" w:rsidP="008D494E">
            <w:pPr>
              <w:rPr>
                <w:sz w:val="20"/>
                <w:szCs w:val="20"/>
              </w:rPr>
            </w:pPr>
            <w:r w:rsidRPr="00E24FE7">
              <w:rPr>
                <w:sz w:val="20"/>
                <w:szCs w:val="20"/>
              </w:rPr>
              <w:t xml:space="preserve">Ликвидирован. </w:t>
            </w:r>
          </w:p>
          <w:p w14:paraId="2D21CF16" w14:textId="5C23CD02" w:rsidR="008D494E" w:rsidRPr="00E24FE7" w:rsidRDefault="008D494E" w:rsidP="008D494E">
            <w:pPr>
              <w:pStyle w:val="aff1"/>
              <w:suppressLineNumbers w:val="0"/>
              <w:rPr>
                <w:sz w:val="20"/>
                <w:szCs w:val="20"/>
              </w:rPr>
            </w:pPr>
            <w:r w:rsidRPr="00E24FE7">
              <w:rPr>
                <w:sz w:val="20"/>
                <w:szCs w:val="20"/>
              </w:rPr>
              <w:t xml:space="preserve">Решение Управления Ветеринарии Кировской области № </w:t>
            </w:r>
            <w:r w:rsidR="00605D12" w:rsidRPr="00E24FE7">
              <w:rPr>
                <w:sz w:val="20"/>
                <w:szCs w:val="20"/>
              </w:rPr>
              <w:t>60-52-01-08 от 10.06.2016</w:t>
            </w:r>
          </w:p>
        </w:tc>
      </w:tr>
      <w:tr w:rsidR="008D494E" w:rsidRPr="00E24FE7" w14:paraId="356E4B40" w14:textId="77777777" w:rsidTr="00C16754">
        <w:tc>
          <w:tcPr>
            <w:tcW w:w="659" w:type="dxa"/>
            <w:vAlign w:val="center"/>
          </w:tcPr>
          <w:p w14:paraId="2768E8C8" w14:textId="77777777" w:rsidR="008D494E" w:rsidRPr="00E24FE7" w:rsidRDefault="008D494E" w:rsidP="008D494E">
            <w:pPr>
              <w:pStyle w:val="aff1"/>
              <w:suppressLineNumbers w:val="0"/>
              <w:jc w:val="center"/>
              <w:rPr>
                <w:sz w:val="20"/>
                <w:szCs w:val="20"/>
              </w:rPr>
            </w:pPr>
            <w:r w:rsidRPr="00E24FE7">
              <w:rPr>
                <w:sz w:val="20"/>
                <w:szCs w:val="20"/>
              </w:rPr>
              <w:t>7</w:t>
            </w:r>
          </w:p>
        </w:tc>
        <w:tc>
          <w:tcPr>
            <w:tcW w:w="1549" w:type="dxa"/>
            <w:vAlign w:val="center"/>
          </w:tcPr>
          <w:p w14:paraId="7EB718D8" w14:textId="146C7A57" w:rsidR="008D494E" w:rsidRPr="00E24FE7" w:rsidRDefault="008D494E" w:rsidP="008D494E">
            <w:pPr>
              <w:pStyle w:val="aff1"/>
              <w:suppressLineNumbers w:val="0"/>
              <w:rPr>
                <w:sz w:val="20"/>
                <w:szCs w:val="20"/>
              </w:rPr>
            </w:pPr>
            <w:r w:rsidRPr="00E24FE7">
              <w:rPr>
                <w:sz w:val="20"/>
                <w:szCs w:val="20"/>
              </w:rPr>
              <w:t>д. Гусево</w:t>
            </w:r>
          </w:p>
        </w:tc>
        <w:tc>
          <w:tcPr>
            <w:tcW w:w="1428" w:type="dxa"/>
            <w:vAlign w:val="center"/>
          </w:tcPr>
          <w:p w14:paraId="47DC03FE" w14:textId="270D74EA" w:rsidR="008D494E" w:rsidRPr="00E24FE7" w:rsidRDefault="008D494E" w:rsidP="008D494E">
            <w:pPr>
              <w:pStyle w:val="aff1"/>
              <w:suppressLineNumbers w:val="0"/>
              <w:jc w:val="center"/>
              <w:rPr>
                <w:sz w:val="20"/>
                <w:szCs w:val="20"/>
              </w:rPr>
            </w:pPr>
            <w:r w:rsidRPr="00E24FE7">
              <w:rPr>
                <w:sz w:val="20"/>
                <w:szCs w:val="20"/>
              </w:rPr>
              <w:t>1961</w:t>
            </w:r>
          </w:p>
        </w:tc>
        <w:tc>
          <w:tcPr>
            <w:tcW w:w="1134" w:type="dxa"/>
            <w:vAlign w:val="center"/>
          </w:tcPr>
          <w:p w14:paraId="5E92139E" w14:textId="77777777" w:rsidR="008D494E" w:rsidRPr="00E24FE7" w:rsidRDefault="008D494E" w:rsidP="008D494E">
            <w:pPr>
              <w:pStyle w:val="aff1"/>
              <w:suppressLineNumbers w:val="0"/>
              <w:jc w:val="center"/>
              <w:rPr>
                <w:sz w:val="20"/>
                <w:szCs w:val="20"/>
              </w:rPr>
            </w:pPr>
            <w:r w:rsidRPr="00E24FE7">
              <w:rPr>
                <w:sz w:val="20"/>
                <w:szCs w:val="20"/>
              </w:rPr>
              <w:t>Нет</w:t>
            </w:r>
          </w:p>
        </w:tc>
        <w:tc>
          <w:tcPr>
            <w:tcW w:w="4809" w:type="dxa"/>
          </w:tcPr>
          <w:p w14:paraId="25078744" w14:textId="77777777" w:rsidR="008D494E" w:rsidRPr="00E24FE7" w:rsidRDefault="008D494E" w:rsidP="008D494E">
            <w:pPr>
              <w:rPr>
                <w:sz w:val="20"/>
                <w:szCs w:val="20"/>
              </w:rPr>
            </w:pPr>
            <w:r w:rsidRPr="00E24FE7">
              <w:rPr>
                <w:sz w:val="20"/>
                <w:szCs w:val="20"/>
              </w:rPr>
              <w:t xml:space="preserve">Ликвидирован. </w:t>
            </w:r>
          </w:p>
          <w:p w14:paraId="2CDD00A3" w14:textId="4D40EDDD" w:rsidR="008D494E" w:rsidRPr="00E24FE7" w:rsidRDefault="008D494E" w:rsidP="008D494E">
            <w:pPr>
              <w:pStyle w:val="aff1"/>
              <w:suppressLineNumbers w:val="0"/>
              <w:rPr>
                <w:sz w:val="20"/>
                <w:szCs w:val="20"/>
              </w:rPr>
            </w:pPr>
            <w:r w:rsidRPr="00E24FE7">
              <w:rPr>
                <w:sz w:val="20"/>
                <w:szCs w:val="20"/>
              </w:rPr>
              <w:t xml:space="preserve">Решение Управления Ветеринарии Кировской области № </w:t>
            </w:r>
            <w:r w:rsidR="003461F0" w:rsidRPr="00E24FE7">
              <w:rPr>
                <w:sz w:val="20"/>
                <w:szCs w:val="20"/>
              </w:rPr>
              <w:t>40-52-01-08 от 29.06.2015</w:t>
            </w:r>
          </w:p>
        </w:tc>
      </w:tr>
      <w:tr w:rsidR="008D494E" w:rsidRPr="00E24FE7" w14:paraId="629D9123" w14:textId="77777777" w:rsidTr="00C16754">
        <w:tc>
          <w:tcPr>
            <w:tcW w:w="659" w:type="dxa"/>
            <w:vAlign w:val="center"/>
          </w:tcPr>
          <w:p w14:paraId="6349AE84" w14:textId="77777777" w:rsidR="008D494E" w:rsidRPr="00E24FE7" w:rsidRDefault="008D494E" w:rsidP="008D494E">
            <w:pPr>
              <w:pStyle w:val="aff1"/>
              <w:suppressLineNumbers w:val="0"/>
              <w:jc w:val="center"/>
              <w:rPr>
                <w:sz w:val="20"/>
                <w:szCs w:val="20"/>
              </w:rPr>
            </w:pPr>
            <w:r w:rsidRPr="00E24FE7">
              <w:rPr>
                <w:sz w:val="20"/>
                <w:szCs w:val="20"/>
              </w:rPr>
              <w:t>8</w:t>
            </w:r>
          </w:p>
        </w:tc>
        <w:tc>
          <w:tcPr>
            <w:tcW w:w="1549" w:type="dxa"/>
            <w:vAlign w:val="center"/>
          </w:tcPr>
          <w:p w14:paraId="1CB8D6BF" w14:textId="209E0DF6" w:rsidR="008D494E" w:rsidRPr="00E24FE7" w:rsidRDefault="008D494E" w:rsidP="008D494E">
            <w:pPr>
              <w:pStyle w:val="aff1"/>
              <w:suppressLineNumbers w:val="0"/>
              <w:rPr>
                <w:sz w:val="20"/>
                <w:szCs w:val="20"/>
              </w:rPr>
            </w:pPr>
            <w:r w:rsidRPr="00E24FE7">
              <w:rPr>
                <w:sz w:val="20"/>
                <w:szCs w:val="20"/>
              </w:rPr>
              <w:t>д. Панчино</w:t>
            </w:r>
          </w:p>
        </w:tc>
        <w:tc>
          <w:tcPr>
            <w:tcW w:w="1428" w:type="dxa"/>
            <w:vAlign w:val="center"/>
          </w:tcPr>
          <w:p w14:paraId="7A131A3A" w14:textId="398BAEC7" w:rsidR="008D494E" w:rsidRPr="00E24FE7" w:rsidRDefault="008D494E" w:rsidP="008D494E">
            <w:pPr>
              <w:pStyle w:val="aff1"/>
              <w:suppressLineNumbers w:val="0"/>
              <w:jc w:val="center"/>
              <w:rPr>
                <w:bCs/>
                <w:sz w:val="20"/>
                <w:szCs w:val="20"/>
              </w:rPr>
            </w:pPr>
            <w:r w:rsidRPr="00E24FE7">
              <w:rPr>
                <w:sz w:val="20"/>
                <w:szCs w:val="20"/>
              </w:rPr>
              <w:t>1990</w:t>
            </w:r>
          </w:p>
        </w:tc>
        <w:tc>
          <w:tcPr>
            <w:tcW w:w="1134" w:type="dxa"/>
            <w:vAlign w:val="center"/>
          </w:tcPr>
          <w:p w14:paraId="49E20FCA" w14:textId="77777777" w:rsidR="008D494E" w:rsidRPr="00E24FE7" w:rsidRDefault="008D494E" w:rsidP="008D494E">
            <w:pPr>
              <w:pStyle w:val="aff1"/>
              <w:suppressLineNumbers w:val="0"/>
              <w:jc w:val="center"/>
              <w:rPr>
                <w:sz w:val="20"/>
                <w:szCs w:val="20"/>
              </w:rPr>
            </w:pPr>
            <w:r w:rsidRPr="00E24FE7">
              <w:rPr>
                <w:sz w:val="20"/>
                <w:szCs w:val="20"/>
              </w:rPr>
              <w:t>Нет</w:t>
            </w:r>
          </w:p>
        </w:tc>
        <w:tc>
          <w:tcPr>
            <w:tcW w:w="4809" w:type="dxa"/>
          </w:tcPr>
          <w:p w14:paraId="0084A7CE" w14:textId="77777777" w:rsidR="008D494E" w:rsidRPr="00E24FE7" w:rsidRDefault="008D494E" w:rsidP="008D494E">
            <w:pPr>
              <w:rPr>
                <w:sz w:val="20"/>
                <w:szCs w:val="20"/>
              </w:rPr>
            </w:pPr>
            <w:r w:rsidRPr="00E24FE7">
              <w:rPr>
                <w:sz w:val="20"/>
                <w:szCs w:val="20"/>
              </w:rPr>
              <w:t xml:space="preserve">Ликвидирован. </w:t>
            </w:r>
          </w:p>
          <w:p w14:paraId="7C264121" w14:textId="035E7403" w:rsidR="008D494E" w:rsidRPr="00E24FE7" w:rsidRDefault="008D494E" w:rsidP="008D494E">
            <w:pPr>
              <w:pStyle w:val="aff1"/>
              <w:suppressLineNumbers w:val="0"/>
              <w:rPr>
                <w:sz w:val="20"/>
                <w:szCs w:val="20"/>
              </w:rPr>
            </w:pPr>
            <w:r w:rsidRPr="00E24FE7">
              <w:rPr>
                <w:sz w:val="20"/>
                <w:szCs w:val="20"/>
              </w:rPr>
              <w:t xml:space="preserve">Решение Управления Ветеринарии Кировской области № </w:t>
            </w:r>
            <w:r w:rsidR="00605D12" w:rsidRPr="00E24FE7">
              <w:rPr>
                <w:sz w:val="20"/>
                <w:szCs w:val="20"/>
              </w:rPr>
              <w:t>61-52-01-08 от 10.06.2016</w:t>
            </w:r>
          </w:p>
        </w:tc>
      </w:tr>
      <w:tr w:rsidR="008D494E" w:rsidRPr="00E24FE7" w14:paraId="26B4F35F" w14:textId="77777777" w:rsidTr="00C16754">
        <w:tc>
          <w:tcPr>
            <w:tcW w:w="659" w:type="dxa"/>
            <w:vAlign w:val="center"/>
          </w:tcPr>
          <w:p w14:paraId="51D5E4B9" w14:textId="77777777" w:rsidR="008D494E" w:rsidRPr="00E24FE7" w:rsidRDefault="008D494E" w:rsidP="008D494E">
            <w:pPr>
              <w:pStyle w:val="aff1"/>
              <w:suppressLineNumbers w:val="0"/>
              <w:jc w:val="center"/>
              <w:rPr>
                <w:sz w:val="20"/>
                <w:szCs w:val="20"/>
              </w:rPr>
            </w:pPr>
            <w:r w:rsidRPr="00E24FE7">
              <w:rPr>
                <w:sz w:val="20"/>
                <w:szCs w:val="20"/>
              </w:rPr>
              <w:t>9</w:t>
            </w:r>
          </w:p>
        </w:tc>
        <w:tc>
          <w:tcPr>
            <w:tcW w:w="1549" w:type="dxa"/>
            <w:vAlign w:val="center"/>
          </w:tcPr>
          <w:p w14:paraId="15B47476" w14:textId="6A8A4C3D" w:rsidR="008D494E" w:rsidRPr="00E24FE7" w:rsidRDefault="008D494E" w:rsidP="008D494E">
            <w:pPr>
              <w:pStyle w:val="aff1"/>
              <w:suppressLineNumbers w:val="0"/>
              <w:rPr>
                <w:sz w:val="20"/>
                <w:szCs w:val="20"/>
              </w:rPr>
            </w:pPr>
            <w:r w:rsidRPr="00E24FE7">
              <w:rPr>
                <w:sz w:val="20"/>
                <w:szCs w:val="20"/>
              </w:rPr>
              <w:t>с. Салобеляк</w:t>
            </w:r>
          </w:p>
        </w:tc>
        <w:tc>
          <w:tcPr>
            <w:tcW w:w="1428" w:type="dxa"/>
            <w:vAlign w:val="center"/>
          </w:tcPr>
          <w:p w14:paraId="46E491E2" w14:textId="6C1A081A" w:rsidR="008D494E" w:rsidRPr="00E24FE7" w:rsidRDefault="008D494E" w:rsidP="008D494E">
            <w:pPr>
              <w:pStyle w:val="aff1"/>
              <w:suppressLineNumbers w:val="0"/>
              <w:jc w:val="center"/>
              <w:rPr>
                <w:sz w:val="20"/>
                <w:szCs w:val="20"/>
              </w:rPr>
            </w:pPr>
            <w:r w:rsidRPr="00E24FE7">
              <w:rPr>
                <w:sz w:val="20"/>
                <w:szCs w:val="20"/>
              </w:rPr>
              <w:t>1962</w:t>
            </w:r>
          </w:p>
        </w:tc>
        <w:tc>
          <w:tcPr>
            <w:tcW w:w="1134" w:type="dxa"/>
            <w:vAlign w:val="center"/>
          </w:tcPr>
          <w:p w14:paraId="49BD5BB9" w14:textId="77777777" w:rsidR="008D494E" w:rsidRPr="00E24FE7" w:rsidRDefault="008D494E" w:rsidP="008D494E">
            <w:pPr>
              <w:pStyle w:val="aff1"/>
              <w:suppressLineNumbers w:val="0"/>
              <w:jc w:val="center"/>
              <w:rPr>
                <w:sz w:val="20"/>
                <w:szCs w:val="20"/>
              </w:rPr>
            </w:pPr>
            <w:r w:rsidRPr="00E24FE7">
              <w:rPr>
                <w:sz w:val="20"/>
                <w:szCs w:val="20"/>
              </w:rPr>
              <w:t>Нет</w:t>
            </w:r>
          </w:p>
        </w:tc>
        <w:tc>
          <w:tcPr>
            <w:tcW w:w="4809" w:type="dxa"/>
          </w:tcPr>
          <w:p w14:paraId="0074B322" w14:textId="77777777" w:rsidR="008D494E" w:rsidRPr="00E24FE7" w:rsidRDefault="008D494E" w:rsidP="008D494E">
            <w:pPr>
              <w:rPr>
                <w:sz w:val="20"/>
                <w:szCs w:val="20"/>
              </w:rPr>
            </w:pPr>
            <w:r w:rsidRPr="00E24FE7">
              <w:rPr>
                <w:sz w:val="20"/>
                <w:szCs w:val="20"/>
              </w:rPr>
              <w:t xml:space="preserve">Ликвидирован. </w:t>
            </w:r>
          </w:p>
          <w:p w14:paraId="1808DA8C" w14:textId="54DE7400" w:rsidR="008D494E" w:rsidRPr="00E24FE7" w:rsidRDefault="008D494E" w:rsidP="008D494E">
            <w:pPr>
              <w:pStyle w:val="aff1"/>
              <w:suppressLineNumbers w:val="0"/>
              <w:rPr>
                <w:sz w:val="20"/>
                <w:szCs w:val="20"/>
              </w:rPr>
            </w:pPr>
            <w:r w:rsidRPr="00E24FE7">
              <w:rPr>
                <w:sz w:val="20"/>
                <w:szCs w:val="20"/>
              </w:rPr>
              <w:t xml:space="preserve">Решение Управления Ветеринарии Кировской области № </w:t>
            </w:r>
            <w:r w:rsidR="003461F0" w:rsidRPr="00E24FE7">
              <w:rPr>
                <w:sz w:val="20"/>
                <w:szCs w:val="20"/>
              </w:rPr>
              <w:t>98-52-01-09 от 28.10.2014</w:t>
            </w:r>
          </w:p>
        </w:tc>
      </w:tr>
      <w:tr w:rsidR="008D494E" w:rsidRPr="00E24FE7" w14:paraId="35BC2F2C" w14:textId="77777777" w:rsidTr="00C16754">
        <w:tc>
          <w:tcPr>
            <w:tcW w:w="659" w:type="dxa"/>
            <w:vAlign w:val="center"/>
          </w:tcPr>
          <w:p w14:paraId="06E93F92" w14:textId="77777777" w:rsidR="008D494E" w:rsidRPr="00E24FE7" w:rsidRDefault="008D494E" w:rsidP="008D494E">
            <w:pPr>
              <w:pStyle w:val="aff1"/>
              <w:suppressLineNumbers w:val="0"/>
              <w:jc w:val="center"/>
              <w:rPr>
                <w:sz w:val="20"/>
                <w:szCs w:val="20"/>
              </w:rPr>
            </w:pPr>
            <w:r w:rsidRPr="00E24FE7">
              <w:rPr>
                <w:sz w:val="20"/>
                <w:szCs w:val="20"/>
              </w:rPr>
              <w:t>10</w:t>
            </w:r>
          </w:p>
        </w:tc>
        <w:tc>
          <w:tcPr>
            <w:tcW w:w="1549" w:type="dxa"/>
            <w:vAlign w:val="center"/>
          </w:tcPr>
          <w:p w14:paraId="3D387AC6" w14:textId="569BB100" w:rsidR="008D494E" w:rsidRPr="00E24FE7" w:rsidRDefault="008D494E" w:rsidP="008D494E">
            <w:pPr>
              <w:pStyle w:val="aff1"/>
              <w:suppressLineNumbers w:val="0"/>
              <w:rPr>
                <w:sz w:val="20"/>
                <w:szCs w:val="20"/>
              </w:rPr>
            </w:pPr>
            <w:r w:rsidRPr="00E24FE7">
              <w:rPr>
                <w:sz w:val="20"/>
                <w:szCs w:val="20"/>
              </w:rPr>
              <w:t>с. Лум</w:t>
            </w:r>
          </w:p>
        </w:tc>
        <w:tc>
          <w:tcPr>
            <w:tcW w:w="1428" w:type="dxa"/>
            <w:vAlign w:val="center"/>
          </w:tcPr>
          <w:p w14:paraId="13D9D5B9" w14:textId="3DB5CC13" w:rsidR="008D494E" w:rsidRPr="00E24FE7" w:rsidRDefault="008D494E" w:rsidP="008D494E">
            <w:pPr>
              <w:pStyle w:val="aff1"/>
              <w:suppressLineNumbers w:val="0"/>
              <w:jc w:val="center"/>
              <w:rPr>
                <w:sz w:val="20"/>
                <w:szCs w:val="20"/>
              </w:rPr>
            </w:pPr>
            <w:r w:rsidRPr="00E24FE7">
              <w:rPr>
                <w:sz w:val="20"/>
                <w:szCs w:val="20"/>
              </w:rPr>
              <w:t>1990</w:t>
            </w:r>
          </w:p>
        </w:tc>
        <w:tc>
          <w:tcPr>
            <w:tcW w:w="1134" w:type="dxa"/>
            <w:vAlign w:val="center"/>
          </w:tcPr>
          <w:p w14:paraId="26E8E211" w14:textId="77777777" w:rsidR="008D494E" w:rsidRPr="00E24FE7" w:rsidRDefault="008D494E" w:rsidP="008D494E">
            <w:pPr>
              <w:pStyle w:val="aff1"/>
              <w:suppressLineNumbers w:val="0"/>
              <w:jc w:val="center"/>
              <w:rPr>
                <w:sz w:val="20"/>
                <w:szCs w:val="20"/>
              </w:rPr>
            </w:pPr>
            <w:r w:rsidRPr="00E24FE7">
              <w:rPr>
                <w:sz w:val="20"/>
                <w:szCs w:val="20"/>
              </w:rPr>
              <w:t>Нет</w:t>
            </w:r>
          </w:p>
        </w:tc>
        <w:tc>
          <w:tcPr>
            <w:tcW w:w="4809" w:type="dxa"/>
          </w:tcPr>
          <w:p w14:paraId="4F356112" w14:textId="311A8295" w:rsidR="008D494E" w:rsidRPr="00E24FE7" w:rsidRDefault="00C95FE3" w:rsidP="008D494E">
            <w:pPr>
              <w:rPr>
                <w:sz w:val="20"/>
                <w:szCs w:val="20"/>
              </w:rPr>
            </w:pPr>
            <w:r w:rsidRPr="00E24FE7">
              <w:rPr>
                <w:sz w:val="20"/>
                <w:szCs w:val="20"/>
              </w:rPr>
              <w:t>Снят с ветеринарного учета.</w:t>
            </w:r>
          </w:p>
          <w:p w14:paraId="4DD9C089" w14:textId="5A49BE65" w:rsidR="008D494E" w:rsidRPr="00E24FE7" w:rsidRDefault="008D494E" w:rsidP="008D494E">
            <w:pPr>
              <w:pStyle w:val="aff1"/>
              <w:suppressLineNumbers w:val="0"/>
              <w:rPr>
                <w:sz w:val="20"/>
                <w:szCs w:val="20"/>
              </w:rPr>
            </w:pPr>
            <w:r w:rsidRPr="00E24FE7">
              <w:rPr>
                <w:sz w:val="20"/>
                <w:szCs w:val="20"/>
              </w:rPr>
              <w:t xml:space="preserve">Решение Управления Ветеринарии Кировской области № </w:t>
            </w:r>
            <w:r w:rsidR="00C95FE3" w:rsidRPr="00E24FE7">
              <w:rPr>
                <w:sz w:val="20"/>
                <w:szCs w:val="20"/>
              </w:rPr>
              <w:t>71-52-01-08 от 23.06.2016</w:t>
            </w:r>
          </w:p>
        </w:tc>
      </w:tr>
      <w:tr w:rsidR="008D494E" w:rsidRPr="00E24FE7" w14:paraId="38DDFB67" w14:textId="77777777" w:rsidTr="00C16754">
        <w:tc>
          <w:tcPr>
            <w:tcW w:w="659" w:type="dxa"/>
            <w:vAlign w:val="center"/>
          </w:tcPr>
          <w:p w14:paraId="0F6A77F0" w14:textId="77777777" w:rsidR="008D494E" w:rsidRPr="00E24FE7" w:rsidRDefault="008D494E" w:rsidP="008D494E">
            <w:pPr>
              <w:pStyle w:val="aff1"/>
              <w:suppressLineNumbers w:val="0"/>
              <w:jc w:val="center"/>
              <w:rPr>
                <w:sz w:val="20"/>
                <w:szCs w:val="20"/>
              </w:rPr>
            </w:pPr>
            <w:r w:rsidRPr="00E24FE7">
              <w:rPr>
                <w:sz w:val="20"/>
                <w:szCs w:val="20"/>
              </w:rPr>
              <w:t>11</w:t>
            </w:r>
          </w:p>
        </w:tc>
        <w:tc>
          <w:tcPr>
            <w:tcW w:w="1549" w:type="dxa"/>
            <w:vAlign w:val="center"/>
          </w:tcPr>
          <w:p w14:paraId="0287FA93" w14:textId="2DE23BF8" w:rsidR="008D494E" w:rsidRPr="00E24FE7" w:rsidRDefault="008D494E" w:rsidP="008D494E">
            <w:pPr>
              <w:pStyle w:val="aff1"/>
              <w:suppressLineNumbers w:val="0"/>
              <w:rPr>
                <w:sz w:val="20"/>
                <w:szCs w:val="20"/>
              </w:rPr>
            </w:pPr>
            <w:r w:rsidRPr="00E24FE7">
              <w:rPr>
                <w:sz w:val="20"/>
                <w:szCs w:val="20"/>
              </w:rPr>
              <w:t>с. Кугалки</w:t>
            </w:r>
          </w:p>
        </w:tc>
        <w:tc>
          <w:tcPr>
            <w:tcW w:w="1428" w:type="dxa"/>
            <w:vAlign w:val="center"/>
          </w:tcPr>
          <w:p w14:paraId="01A9C8DA" w14:textId="0262CDD9" w:rsidR="008D494E" w:rsidRPr="00E24FE7" w:rsidRDefault="008D494E" w:rsidP="008D494E">
            <w:pPr>
              <w:pStyle w:val="aff1"/>
              <w:suppressLineNumbers w:val="0"/>
              <w:jc w:val="center"/>
              <w:rPr>
                <w:bCs/>
                <w:sz w:val="20"/>
                <w:szCs w:val="20"/>
              </w:rPr>
            </w:pPr>
            <w:r w:rsidRPr="00E24FE7">
              <w:rPr>
                <w:sz w:val="20"/>
                <w:szCs w:val="20"/>
              </w:rPr>
              <w:t>1979</w:t>
            </w:r>
          </w:p>
        </w:tc>
        <w:tc>
          <w:tcPr>
            <w:tcW w:w="1134" w:type="dxa"/>
            <w:vAlign w:val="center"/>
          </w:tcPr>
          <w:p w14:paraId="698B077E" w14:textId="77777777" w:rsidR="008D494E" w:rsidRPr="00E24FE7" w:rsidRDefault="008D494E" w:rsidP="008D494E">
            <w:pPr>
              <w:pStyle w:val="aff1"/>
              <w:suppressLineNumbers w:val="0"/>
              <w:jc w:val="center"/>
              <w:rPr>
                <w:sz w:val="20"/>
                <w:szCs w:val="20"/>
              </w:rPr>
            </w:pPr>
            <w:r w:rsidRPr="00E24FE7">
              <w:rPr>
                <w:sz w:val="20"/>
                <w:szCs w:val="20"/>
              </w:rPr>
              <w:t>Нет</w:t>
            </w:r>
          </w:p>
        </w:tc>
        <w:tc>
          <w:tcPr>
            <w:tcW w:w="4809" w:type="dxa"/>
          </w:tcPr>
          <w:p w14:paraId="15AB64BD" w14:textId="77777777" w:rsidR="008D494E" w:rsidRPr="00E24FE7" w:rsidRDefault="008D494E" w:rsidP="008D494E">
            <w:pPr>
              <w:rPr>
                <w:sz w:val="20"/>
                <w:szCs w:val="20"/>
              </w:rPr>
            </w:pPr>
            <w:r w:rsidRPr="00E24FE7">
              <w:rPr>
                <w:sz w:val="20"/>
                <w:szCs w:val="20"/>
              </w:rPr>
              <w:t xml:space="preserve">Ликвидирован. </w:t>
            </w:r>
          </w:p>
          <w:p w14:paraId="6B445E2E" w14:textId="2918F198" w:rsidR="008D494E" w:rsidRPr="00E24FE7" w:rsidRDefault="008D494E" w:rsidP="008D494E">
            <w:pPr>
              <w:pStyle w:val="aff1"/>
              <w:suppressLineNumbers w:val="0"/>
              <w:rPr>
                <w:sz w:val="20"/>
                <w:szCs w:val="20"/>
              </w:rPr>
            </w:pPr>
            <w:r w:rsidRPr="00E24FE7">
              <w:rPr>
                <w:sz w:val="20"/>
                <w:szCs w:val="20"/>
              </w:rPr>
              <w:t xml:space="preserve">Решение Управления Ветеринарии Кировской области № </w:t>
            </w:r>
            <w:r w:rsidR="00605D12" w:rsidRPr="00E24FE7">
              <w:rPr>
                <w:sz w:val="20"/>
                <w:szCs w:val="20"/>
              </w:rPr>
              <w:t>58-52-01-08 от 10.06.2016</w:t>
            </w:r>
          </w:p>
        </w:tc>
      </w:tr>
      <w:tr w:rsidR="008D494E" w:rsidRPr="00E24FE7" w14:paraId="7FC218CE" w14:textId="77777777" w:rsidTr="00C16754">
        <w:tc>
          <w:tcPr>
            <w:tcW w:w="659" w:type="dxa"/>
            <w:vAlign w:val="center"/>
          </w:tcPr>
          <w:p w14:paraId="37027F73" w14:textId="77777777" w:rsidR="008D494E" w:rsidRPr="00E24FE7" w:rsidRDefault="008D494E" w:rsidP="008D494E">
            <w:pPr>
              <w:pStyle w:val="aff1"/>
              <w:suppressLineNumbers w:val="0"/>
              <w:jc w:val="center"/>
              <w:rPr>
                <w:sz w:val="20"/>
                <w:szCs w:val="20"/>
              </w:rPr>
            </w:pPr>
            <w:r w:rsidRPr="00E24FE7">
              <w:rPr>
                <w:sz w:val="20"/>
                <w:szCs w:val="20"/>
              </w:rPr>
              <w:t>12</w:t>
            </w:r>
          </w:p>
        </w:tc>
        <w:tc>
          <w:tcPr>
            <w:tcW w:w="1549" w:type="dxa"/>
            <w:vAlign w:val="center"/>
          </w:tcPr>
          <w:p w14:paraId="75E0413B" w14:textId="5B23734E" w:rsidR="008D494E" w:rsidRPr="00E24FE7" w:rsidRDefault="008D494E" w:rsidP="008D494E">
            <w:pPr>
              <w:pStyle w:val="aff1"/>
              <w:suppressLineNumbers w:val="0"/>
              <w:rPr>
                <w:sz w:val="20"/>
                <w:szCs w:val="20"/>
              </w:rPr>
            </w:pPr>
            <w:r w:rsidRPr="00E24FE7">
              <w:rPr>
                <w:sz w:val="20"/>
                <w:szCs w:val="20"/>
              </w:rPr>
              <w:t>д. Демино</w:t>
            </w:r>
          </w:p>
        </w:tc>
        <w:tc>
          <w:tcPr>
            <w:tcW w:w="1428" w:type="dxa"/>
            <w:vAlign w:val="center"/>
          </w:tcPr>
          <w:p w14:paraId="4A31386E" w14:textId="237FA240" w:rsidR="008D494E" w:rsidRPr="00E24FE7" w:rsidRDefault="008D494E" w:rsidP="008D494E">
            <w:pPr>
              <w:pStyle w:val="aff1"/>
              <w:suppressLineNumbers w:val="0"/>
              <w:jc w:val="center"/>
              <w:rPr>
                <w:sz w:val="20"/>
                <w:szCs w:val="20"/>
              </w:rPr>
            </w:pPr>
            <w:r w:rsidRPr="00E24FE7">
              <w:rPr>
                <w:sz w:val="20"/>
                <w:szCs w:val="20"/>
              </w:rPr>
              <w:t>2006</w:t>
            </w:r>
          </w:p>
        </w:tc>
        <w:tc>
          <w:tcPr>
            <w:tcW w:w="1134" w:type="dxa"/>
            <w:vAlign w:val="center"/>
          </w:tcPr>
          <w:p w14:paraId="5D4EADE0" w14:textId="77777777" w:rsidR="008D494E" w:rsidRPr="00E24FE7" w:rsidRDefault="008D494E" w:rsidP="008D494E">
            <w:pPr>
              <w:pStyle w:val="aff1"/>
              <w:suppressLineNumbers w:val="0"/>
              <w:jc w:val="center"/>
              <w:rPr>
                <w:sz w:val="20"/>
                <w:szCs w:val="20"/>
              </w:rPr>
            </w:pPr>
            <w:r w:rsidRPr="00E24FE7">
              <w:rPr>
                <w:sz w:val="20"/>
                <w:szCs w:val="20"/>
              </w:rPr>
              <w:t>Нет</w:t>
            </w:r>
          </w:p>
        </w:tc>
        <w:tc>
          <w:tcPr>
            <w:tcW w:w="4809" w:type="dxa"/>
          </w:tcPr>
          <w:p w14:paraId="2E714304" w14:textId="77777777" w:rsidR="008D494E" w:rsidRPr="00E24FE7" w:rsidRDefault="008D494E" w:rsidP="008D494E">
            <w:pPr>
              <w:rPr>
                <w:sz w:val="20"/>
                <w:szCs w:val="20"/>
              </w:rPr>
            </w:pPr>
            <w:r w:rsidRPr="00E24FE7">
              <w:rPr>
                <w:sz w:val="20"/>
                <w:szCs w:val="20"/>
              </w:rPr>
              <w:t xml:space="preserve">Ликвидирован. </w:t>
            </w:r>
          </w:p>
          <w:p w14:paraId="4A24C5B9" w14:textId="6E99224B" w:rsidR="008D494E" w:rsidRPr="00E24FE7" w:rsidRDefault="008D494E" w:rsidP="008D494E">
            <w:pPr>
              <w:pStyle w:val="aff1"/>
              <w:suppressLineNumbers w:val="0"/>
              <w:rPr>
                <w:sz w:val="20"/>
                <w:szCs w:val="20"/>
              </w:rPr>
            </w:pPr>
            <w:r w:rsidRPr="00E24FE7">
              <w:rPr>
                <w:sz w:val="20"/>
                <w:szCs w:val="20"/>
              </w:rPr>
              <w:t xml:space="preserve">Решение Управления Ветеринарии Кировской области № </w:t>
            </w:r>
            <w:r w:rsidR="00605D12" w:rsidRPr="00E24FE7">
              <w:rPr>
                <w:sz w:val="20"/>
                <w:szCs w:val="20"/>
              </w:rPr>
              <w:t>37 от 11.07.2019</w:t>
            </w:r>
          </w:p>
        </w:tc>
      </w:tr>
      <w:tr w:rsidR="008D494E" w:rsidRPr="00E24FE7" w14:paraId="588C9909" w14:textId="77777777" w:rsidTr="00C16754">
        <w:tc>
          <w:tcPr>
            <w:tcW w:w="659" w:type="dxa"/>
            <w:vAlign w:val="center"/>
          </w:tcPr>
          <w:p w14:paraId="543E856E" w14:textId="77777777" w:rsidR="008D494E" w:rsidRPr="00E24FE7" w:rsidRDefault="008D494E" w:rsidP="008D494E">
            <w:pPr>
              <w:pStyle w:val="aff1"/>
              <w:suppressLineNumbers w:val="0"/>
              <w:jc w:val="center"/>
              <w:rPr>
                <w:sz w:val="20"/>
                <w:szCs w:val="20"/>
              </w:rPr>
            </w:pPr>
            <w:r w:rsidRPr="00E24FE7">
              <w:rPr>
                <w:sz w:val="20"/>
                <w:szCs w:val="20"/>
              </w:rPr>
              <w:t>13</w:t>
            </w:r>
          </w:p>
        </w:tc>
        <w:tc>
          <w:tcPr>
            <w:tcW w:w="1549" w:type="dxa"/>
            <w:vAlign w:val="center"/>
          </w:tcPr>
          <w:p w14:paraId="7D91AAB1" w14:textId="7A0B6BD9" w:rsidR="008D494E" w:rsidRPr="00E24FE7" w:rsidRDefault="008D494E" w:rsidP="008D494E">
            <w:pPr>
              <w:pStyle w:val="aff1"/>
              <w:suppressLineNumbers w:val="0"/>
              <w:rPr>
                <w:sz w:val="20"/>
                <w:szCs w:val="20"/>
              </w:rPr>
            </w:pPr>
            <w:r w:rsidRPr="00E24FE7">
              <w:rPr>
                <w:sz w:val="20"/>
                <w:szCs w:val="20"/>
              </w:rPr>
              <w:t>г. Яранск</w:t>
            </w:r>
          </w:p>
        </w:tc>
        <w:tc>
          <w:tcPr>
            <w:tcW w:w="1428" w:type="dxa"/>
            <w:vAlign w:val="center"/>
          </w:tcPr>
          <w:p w14:paraId="4F965F4B" w14:textId="72802F5D" w:rsidR="008D494E" w:rsidRPr="00E24FE7" w:rsidRDefault="008D494E" w:rsidP="008D494E">
            <w:pPr>
              <w:pStyle w:val="aff1"/>
              <w:suppressLineNumbers w:val="0"/>
              <w:jc w:val="center"/>
              <w:rPr>
                <w:bCs/>
                <w:sz w:val="20"/>
                <w:szCs w:val="20"/>
              </w:rPr>
            </w:pPr>
            <w:r w:rsidRPr="00E24FE7">
              <w:rPr>
                <w:sz w:val="20"/>
                <w:szCs w:val="20"/>
              </w:rPr>
              <w:t>1978</w:t>
            </w:r>
          </w:p>
        </w:tc>
        <w:tc>
          <w:tcPr>
            <w:tcW w:w="1134" w:type="dxa"/>
            <w:vAlign w:val="center"/>
          </w:tcPr>
          <w:p w14:paraId="56D2AFE3" w14:textId="77777777" w:rsidR="008D494E" w:rsidRPr="00E24FE7" w:rsidRDefault="008D494E" w:rsidP="008D494E">
            <w:pPr>
              <w:pStyle w:val="aff1"/>
              <w:suppressLineNumbers w:val="0"/>
              <w:jc w:val="center"/>
              <w:rPr>
                <w:sz w:val="20"/>
                <w:szCs w:val="20"/>
              </w:rPr>
            </w:pPr>
            <w:r w:rsidRPr="00E24FE7">
              <w:rPr>
                <w:sz w:val="20"/>
                <w:szCs w:val="20"/>
              </w:rPr>
              <w:t>Нет</w:t>
            </w:r>
          </w:p>
        </w:tc>
        <w:tc>
          <w:tcPr>
            <w:tcW w:w="4809" w:type="dxa"/>
          </w:tcPr>
          <w:p w14:paraId="6BB28A07" w14:textId="77777777" w:rsidR="008D494E" w:rsidRPr="00E24FE7" w:rsidRDefault="008D494E" w:rsidP="008D494E">
            <w:pPr>
              <w:rPr>
                <w:sz w:val="20"/>
                <w:szCs w:val="20"/>
              </w:rPr>
            </w:pPr>
            <w:r w:rsidRPr="00E24FE7">
              <w:rPr>
                <w:sz w:val="20"/>
                <w:szCs w:val="20"/>
              </w:rPr>
              <w:t xml:space="preserve">Ликвидирован. </w:t>
            </w:r>
          </w:p>
          <w:p w14:paraId="3B662455" w14:textId="472A5F24" w:rsidR="008D494E" w:rsidRPr="00E24FE7" w:rsidRDefault="008D494E" w:rsidP="008D494E">
            <w:pPr>
              <w:pStyle w:val="aff1"/>
              <w:suppressLineNumbers w:val="0"/>
              <w:rPr>
                <w:sz w:val="20"/>
                <w:szCs w:val="20"/>
              </w:rPr>
            </w:pPr>
            <w:r w:rsidRPr="00E24FE7">
              <w:rPr>
                <w:sz w:val="20"/>
                <w:szCs w:val="20"/>
              </w:rPr>
              <w:t xml:space="preserve">Решение Управления Ветеринарии Кировской области № </w:t>
            </w:r>
            <w:r w:rsidR="00A0660A" w:rsidRPr="00E24FE7">
              <w:rPr>
                <w:sz w:val="20"/>
                <w:szCs w:val="20"/>
              </w:rPr>
              <w:t>39-52-01-08 от 29.06.2015</w:t>
            </w:r>
          </w:p>
        </w:tc>
      </w:tr>
      <w:tr w:rsidR="008D494E" w:rsidRPr="00E24FE7" w14:paraId="7AE189DA" w14:textId="77777777" w:rsidTr="00C16754">
        <w:tc>
          <w:tcPr>
            <w:tcW w:w="659" w:type="dxa"/>
            <w:vAlign w:val="center"/>
          </w:tcPr>
          <w:p w14:paraId="24D7C50A" w14:textId="77777777" w:rsidR="008D494E" w:rsidRPr="00E24FE7" w:rsidRDefault="008D494E" w:rsidP="008D494E">
            <w:pPr>
              <w:pStyle w:val="aff1"/>
              <w:suppressLineNumbers w:val="0"/>
              <w:jc w:val="center"/>
              <w:rPr>
                <w:sz w:val="20"/>
                <w:szCs w:val="20"/>
              </w:rPr>
            </w:pPr>
            <w:r w:rsidRPr="00E24FE7">
              <w:rPr>
                <w:sz w:val="20"/>
                <w:szCs w:val="20"/>
              </w:rPr>
              <w:t>14</w:t>
            </w:r>
          </w:p>
        </w:tc>
        <w:tc>
          <w:tcPr>
            <w:tcW w:w="1549" w:type="dxa"/>
            <w:vAlign w:val="center"/>
          </w:tcPr>
          <w:p w14:paraId="04AED126" w14:textId="23354EFB" w:rsidR="008D494E" w:rsidRPr="00E24FE7" w:rsidRDefault="008D494E" w:rsidP="008D494E">
            <w:pPr>
              <w:pStyle w:val="aff1"/>
              <w:suppressLineNumbers w:val="0"/>
              <w:rPr>
                <w:sz w:val="20"/>
                <w:szCs w:val="20"/>
              </w:rPr>
            </w:pPr>
            <w:r w:rsidRPr="00E24FE7">
              <w:rPr>
                <w:sz w:val="20"/>
                <w:szCs w:val="20"/>
              </w:rPr>
              <w:t>д. Балдино</w:t>
            </w:r>
          </w:p>
        </w:tc>
        <w:tc>
          <w:tcPr>
            <w:tcW w:w="1428" w:type="dxa"/>
            <w:vAlign w:val="center"/>
          </w:tcPr>
          <w:p w14:paraId="5A952BD5" w14:textId="3AA609E2" w:rsidR="008D494E" w:rsidRPr="00E24FE7" w:rsidRDefault="008D494E" w:rsidP="008D494E">
            <w:pPr>
              <w:pStyle w:val="aff1"/>
              <w:suppressLineNumbers w:val="0"/>
              <w:jc w:val="center"/>
              <w:rPr>
                <w:sz w:val="20"/>
                <w:szCs w:val="20"/>
              </w:rPr>
            </w:pPr>
            <w:r w:rsidRPr="00E24FE7">
              <w:rPr>
                <w:sz w:val="20"/>
                <w:szCs w:val="20"/>
              </w:rPr>
              <w:t>2004</w:t>
            </w:r>
          </w:p>
        </w:tc>
        <w:tc>
          <w:tcPr>
            <w:tcW w:w="1134" w:type="dxa"/>
            <w:vAlign w:val="center"/>
          </w:tcPr>
          <w:p w14:paraId="27BF736E" w14:textId="77777777" w:rsidR="008D494E" w:rsidRPr="00E24FE7" w:rsidRDefault="008D494E" w:rsidP="008D494E">
            <w:pPr>
              <w:pStyle w:val="aff1"/>
              <w:suppressLineNumbers w:val="0"/>
              <w:jc w:val="center"/>
              <w:rPr>
                <w:sz w:val="20"/>
                <w:szCs w:val="20"/>
              </w:rPr>
            </w:pPr>
            <w:r w:rsidRPr="00E24FE7">
              <w:rPr>
                <w:sz w:val="20"/>
                <w:szCs w:val="20"/>
              </w:rPr>
              <w:t>Нет</w:t>
            </w:r>
          </w:p>
        </w:tc>
        <w:tc>
          <w:tcPr>
            <w:tcW w:w="4809" w:type="dxa"/>
          </w:tcPr>
          <w:p w14:paraId="76BC0FC2" w14:textId="77777777" w:rsidR="008D494E" w:rsidRPr="00E24FE7" w:rsidRDefault="008D494E" w:rsidP="008D494E">
            <w:pPr>
              <w:rPr>
                <w:sz w:val="20"/>
                <w:szCs w:val="20"/>
              </w:rPr>
            </w:pPr>
            <w:r w:rsidRPr="00E24FE7">
              <w:rPr>
                <w:sz w:val="20"/>
                <w:szCs w:val="20"/>
              </w:rPr>
              <w:t xml:space="preserve">Ликвидирован. </w:t>
            </w:r>
          </w:p>
          <w:p w14:paraId="27B58CA6" w14:textId="5787ED93" w:rsidR="008D494E" w:rsidRPr="00E24FE7" w:rsidRDefault="008D494E" w:rsidP="008D494E">
            <w:pPr>
              <w:pStyle w:val="aff1"/>
              <w:suppressLineNumbers w:val="0"/>
              <w:rPr>
                <w:sz w:val="20"/>
                <w:szCs w:val="20"/>
              </w:rPr>
            </w:pPr>
            <w:r w:rsidRPr="00E24FE7">
              <w:rPr>
                <w:sz w:val="20"/>
                <w:szCs w:val="20"/>
              </w:rPr>
              <w:t xml:space="preserve">Решение Управления Ветеринарии Кировской области № </w:t>
            </w:r>
            <w:r w:rsidR="00A0660A" w:rsidRPr="00E24FE7">
              <w:rPr>
                <w:sz w:val="20"/>
                <w:szCs w:val="20"/>
              </w:rPr>
              <w:t>59-52-01-08 от 10.06.2016</w:t>
            </w:r>
          </w:p>
        </w:tc>
      </w:tr>
      <w:tr w:rsidR="008D494E" w:rsidRPr="00E24FE7" w14:paraId="225E61E6" w14:textId="77777777" w:rsidTr="00C16754">
        <w:tc>
          <w:tcPr>
            <w:tcW w:w="659" w:type="dxa"/>
            <w:vAlign w:val="center"/>
          </w:tcPr>
          <w:p w14:paraId="39727053" w14:textId="77777777" w:rsidR="008D494E" w:rsidRPr="00E24FE7" w:rsidRDefault="008D494E" w:rsidP="008D494E">
            <w:pPr>
              <w:pStyle w:val="aff1"/>
              <w:suppressLineNumbers w:val="0"/>
              <w:jc w:val="center"/>
              <w:rPr>
                <w:sz w:val="20"/>
                <w:szCs w:val="20"/>
              </w:rPr>
            </w:pPr>
            <w:r w:rsidRPr="00E24FE7">
              <w:rPr>
                <w:sz w:val="20"/>
                <w:szCs w:val="20"/>
              </w:rPr>
              <w:t>15</w:t>
            </w:r>
          </w:p>
        </w:tc>
        <w:tc>
          <w:tcPr>
            <w:tcW w:w="1549" w:type="dxa"/>
            <w:vAlign w:val="center"/>
          </w:tcPr>
          <w:p w14:paraId="764BEB01" w14:textId="4F23C36E" w:rsidR="008D494E" w:rsidRPr="00E24FE7" w:rsidRDefault="008D494E" w:rsidP="008D494E">
            <w:pPr>
              <w:pStyle w:val="aff1"/>
              <w:suppressLineNumbers w:val="0"/>
              <w:rPr>
                <w:sz w:val="20"/>
                <w:szCs w:val="20"/>
              </w:rPr>
            </w:pPr>
            <w:r w:rsidRPr="00E24FE7">
              <w:rPr>
                <w:sz w:val="20"/>
                <w:szCs w:val="20"/>
              </w:rPr>
              <w:t>д. Клочки</w:t>
            </w:r>
          </w:p>
        </w:tc>
        <w:tc>
          <w:tcPr>
            <w:tcW w:w="1428" w:type="dxa"/>
            <w:vAlign w:val="center"/>
          </w:tcPr>
          <w:p w14:paraId="228BA153" w14:textId="0ED5E9C3" w:rsidR="008D494E" w:rsidRPr="00E24FE7" w:rsidRDefault="008D494E" w:rsidP="008D494E">
            <w:pPr>
              <w:pStyle w:val="aff1"/>
              <w:suppressLineNumbers w:val="0"/>
              <w:jc w:val="center"/>
              <w:rPr>
                <w:sz w:val="20"/>
                <w:szCs w:val="20"/>
              </w:rPr>
            </w:pPr>
            <w:r w:rsidRPr="00E24FE7">
              <w:rPr>
                <w:sz w:val="20"/>
                <w:szCs w:val="20"/>
              </w:rPr>
              <w:t>1977</w:t>
            </w:r>
          </w:p>
        </w:tc>
        <w:tc>
          <w:tcPr>
            <w:tcW w:w="1134" w:type="dxa"/>
            <w:vAlign w:val="center"/>
          </w:tcPr>
          <w:p w14:paraId="61B8A4BF" w14:textId="77777777" w:rsidR="008D494E" w:rsidRPr="00E24FE7" w:rsidRDefault="008D494E" w:rsidP="008D494E">
            <w:pPr>
              <w:pStyle w:val="aff1"/>
              <w:suppressLineNumbers w:val="0"/>
              <w:jc w:val="center"/>
              <w:rPr>
                <w:sz w:val="20"/>
                <w:szCs w:val="20"/>
              </w:rPr>
            </w:pPr>
            <w:r w:rsidRPr="00E24FE7">
              <w:rPr>
                <w:sz w:val="20"/>
                <w:szCs w:val="20"/>
              </w:rPr>
              <w:t>Нет</w:t>
            </w:r>
          </w:p>
        </w:tc>
        <w:tc>
          <w:tcPr>
            <w:tcW w:w="4809" w:type="dxa"/>
          </w:tcPr>
          <w:p w14:paraId="03952B0D" w14:textId="77777777" w:rsidR="008D494E" w:rsidRPr="00E24FE7" w:rsidRDefault="008D494E" w:rsidP="008D494E">
            <w:pPr>
              <w:rPr>
                <w:sz w:val="20"/>
                <w:szCs w:val="20"/>
              </w:rPr>
            </w:pPr>
            <w:r w:rsidRPr="00E24FE7">
              <w:rPr>
                <w:sz w:val="20"/>
                <w:szCs w:val="20"/>
              </w:rPr>
              <w:t xml:space="preserve">Ликвидирован. </w:t>
            </w:r>
          </w:p>
          <w:p w14:paraId="0CA14846" w14:textId="22433C17" w:rsidR="008D494E" w:rsidRPr="00E24FE7" w:rsidRDefault="008D494E" w:rsidP="008D494E">
            <w:pPr>
              <w:pStyle w:val="aff1"/>
              <w:suppressLineNumbers w:val="0"/>
              <w:rPr>
                <w:sz w:val="20"/>
                <w:szCs w:val="20"/>
              </w:rPr>
            </w:pPr>
            <w:r w:rsidRPr="00E24FE7">
              <w:rPr>
                <w:sz w:val="20"/>
                <w:szCs w:val="20"/>
              </w:rPr>
              <w:t xml:space="preserve">Решение Управления Ветеринарии Кировской области № </w:t>
            </w:r>
            <w:r w:rsidR="00A0660A" w:rsidRPr="00E24FE7">
              <w:rPr>
                <w:sz w:val="20"/>
                <w:szCs w:val="20"/>
              </w:rPr>
              <w:t>57-52-01-08 от 10.06.2016</w:t>
            </w:r>
          </w:p>
        </w:tc>
      </w:tr>
      <w:tr w:rsidR="008D494E" w:rsidRPr="00E24FE7" w14:paraId="12982613" w14:textId="77777777" w:rsidTr="00C16754">
        <w:tc>
          <w:tcPr>
            <w:tcW w:w="659" w:type="dxa"/>
            <w:vAlign w:val="center"/>
          </w:tcPr>
          <w:p w14:paraId="19DE7E70" w14:textId="77777777" w:rsidR="008D494E" w:rsidRPr="00E24FE7" w:rsidRDefault="008D494E" w:rsidP="008D494E">
            <w:pPr>
              <w:pStyle w:val="aff1"/>
              <w:suppressLineNumbers w:val="0"/>
              <w:jc w:val="center"/>
              <w:rPr>
                <w:sz w:val="20"/>
                <w:szCs w:val="20"/>
              </w:rPr>
            </w:pPr>
            <w:r w:rsidRPr="00E24FE7">
              <w:rPr>
                <w:sz w:val="20"/>
                <w:szCs w:val="20"/>
              </w:rPr>
              <w:t>16</w:t>
            </w:r>
          </w:p>
        </w:tc>
        <w:tc>
          <w:tcPr>
            <w:tcW w:w="1549" w:type="dxa"/>
            <w:vAlign w:val="center"/>
          </w:tcPr>
          <w:p w14:paraId="07A545EA" w14:textId="2A0D4168" w:rsidR="008D494E" w:rsidRPr="00E24FE7" w:rsidRDefault="008D494E" w:rsidP="008D494E">
            <w:pPr>
              <w:pStyle w:val="aff1"/>
              <w:suppressLineNumbers w:val="0"/>
              <w:rPr>
                <w:sz w:val="20"/>
                <w:szCs w:val="20"/>
              </w:rPr>
            </w:pPr>
            <w:r w:rsidRPr="00E24FE7">
              <w:rPr>
                <w:sz w:val="20"/>
                <w:szCs w:val="20"/>
              </w:rPr>
              <w:t>д. Верхоуслино</w:t>
            </w:r>
          </w:p>
        </w:tc>
        <w:tc>
          <w:tcPr>
            <w:tcW w:w="1428" w:type="dxa"/>
            <w:vAlign w:val="center"/>
          </w:tcPr>
          <w:p w14:paraId="11853063" w14:textId="3F759C55" w:rsidR="008D494E" w:rsidRPr="00E24FE7" w:rsidRDefault="008D494E" w:rsidP="008D494E">
            <w:pPr>
              <w:pStyle w:val="aff1"/>
              <w:suppressLineNumbers w:val="0"/>
              <w:jc w:val="center"/>
              <w:rPr>
                <w:sz w:val="20"/>
                <w:szCs w:val="20"/>
              </w:rPr>
            </w:pPr>
            <w:r w:rsidRPr="00E24FE7">
              <w:rPr>
                <w:sz w:val="20"/>
                <w:szCs w:val="20"/>
              </w:rPr>
              <w:t>1993</w:t>
            </w:r>
          </w:p>
        </w:tc>
        <w:tc>
          <w:tcPr>
            <w:tcW w:w="1134" w:type="dxa"/>
            <w:vAlign w:val="center"/>
          </w:tcPr>
          <w:p w14:paraId="3D9E008F" w14:textId="77777777" w:rsidR="008D494E" w:rsidRPr="00E24FE7" w:rsidRDefault="008D494E" w:rsidP="008D494E">
            <w:pPr>
              <w:pStyle w:val="aff1"/>
              <w:suppressLineNumbers w:val="0"/>
              <w:jc w:val="center"/>
              <w:rPr>
                <w:sz w:val="20"/>
                <w:szCs w:val="20"/>
              </w:rPr>
            </w:pPr>
            <w:r w:rsidRPr="00E24FE7">
              <w:rPr>
                <w:sz w:val="20"/>
                <w:szCs w:val="20"/>
              </w:rPr>
              <w:t>Нет</w:t>
            </w:r>
          </w:p>
        </w:tc>
        <w:tc>
          <w:tcPr>
            <w:tcW w:w="4809" w:type="dxa"/>
          </w:tcPr>
          <w:p w14:paraId="7188496F" w14:textId="77777777" w:rsidR="008D494E" w:rsidRPr="00E24FE7" w:rsidRDefault="008D494E" w:rsidP="008D494E">
            <w:pPr>
              <w:rPr>
                <w:sz w:val="20"/>
                <w:szCs w:val="20"/>
              </w:rPr>
            </w:pPr>
            <w:r w:rsidRPr="00E24FE7">
              <w:rPr>
                <w:sz w:val="20"/>
                <w:szCs w:val="20"/>
              </w:rPr>
              <w:t xml:space="preserve">Ликвидирован. </w:t>
            </w:r>
          </w:p>
          <w:p w14:paraId="14761F36" w14:textId="5FFE6F8B" w:rsidR="008D494E" w:rsidRPr="00E24FE7" w:rsidRDefault="008D494E" w:rsidP="008D494E">
            <w:pPr>
              <w:pStyle w:val="aff1"/>
              <w:suppressLineNumbers w:val="0"/>
              <w:rPr>
                <w:sz w:val="20"/>
                <w:szCs w:val="20"/>
              </w:rPr>
            </w:pPr>
            <w:r w:rsidRPr="00E24FE7">
              <w:rPr>
                <w:sz w:val="20"/>
                <w:szCs w:val="20"/>
              </w:rPr>
              <w:t>Решение Управления Ветеринарии Кировской области №</w:t>
            </w:r>
            <w:r w:rsidR="00C95FE3" w:rsidRPr="00E24FE7">
              <w:rPr>
                <w:sz w:val="20"/>
                <w:szCs w:val="20"/>
              </w:rPr>
              <w:t xml:space="preserve"> 102-52-01-09 от 28.10.</w:t>
            </w:r>
            <w:r w:rsidR="00EA763E" w:rsidRPr="00E24FE7">
              <w:rPr>
                <w:sz w:val="20"/>
                <w:szCs w:val="20"/>
              </w:rPr>
              <w:t>2014</w:t>
            </w:r>
            <w:r w:rsidRPr="00E24FE7">
              <w:rPr>
                <w:sz w:val="20"/>
                <w:szCs w:val="20"/>
              </w:rPr>
              <w:t xml:space="preserve"> </w:t>
            </w:r>
          </w:p>
        </w:tc>
      </w:tr>
      <w:tr w:rsidR="008D494E" w:rsidRPr="00E24FE7" w14:paraId="766D63BA" w14:textId="77777777" w:rsidTr="00C16754">
        <w:tc>
          <w:tcPr>
            <w:tcW w:w="659" w:type="dxa"/>
            <w:vAlign w:val="center"/>
          </w:tcPr>
          <w:p w14:paraId="71F95701" w14:textId="77777777" w:rsidR="008D494E" w:rsidRPr="00E24FE7" w:rsidRDefault="008D494E" w:rsidP="008D494E">
            <w:pPr>
              <w:pStyle w:val="aff1"/>
              <w:suppressLineNumbers w:val="0"/>
              <w:jc w:val="center"/>
              <w:rPr>
                <w:sz w:val="20"/>
                <w:szCs w:val="20"/>
              </w:rPr>
            </w:pPr>
            <w:r w:rsidRPr="00E24FE7">
              <w:rPr>
                <w:sz w:val="20"/>
                <w:szCs w:val="20"/>
              </w:rPr>
              <w:t>17</w:t>
            </w:r>
          </w:p>
        </w:tc>
        <w:tc>
          <w:tcPr>
            <w:tcW w:w="1549" w:type="dxa"/>
            <w:vAlign w:val="center"/>
          </w:tcPr>
          <w:p w14:paraId="058BB2BC" w14:textId="59930294" w:rsidR="008D494E" w:rsidRPr="00E24FE7" w:rsidRDefault="008D494E" w:rsidP="008D494E">
            <w:pPr>
              <w:pStyle w:val="aff1"/>
              <w:suppressLineNumbers w:val="0"/>
              <w:rPr>
                <w:sz w:val="20"/>
                <w:szCs w:val="20"/>
              </w:rPr>
            </w:pPr>
            <w:r w:rsidRPr="00E24FE7">
              <w:rPr>
                <w:sz w:val="20"/>
                <w:szCs w:val="20"/>
              </w:rPr>
              <w:t>с. Высоково</w:t>
            </w:r>
          </w:p>
        </w:tc>
        <w:tc>
          <w:tcPr>
            <w:tcW w:w="1428" w:type="dxa"/>
            <w:vAlign w:val="center"/>
          </w:tcPr>
          <w:p w14:paraId="54338E3D" w14:textId="1DFB2F17" w:rsidR="008D494E" w:rsidRPr="00E24FE7" w:rsidRDefault="008D494E" w:rsidP="008D494E">
            <w:pPr>
              <w:pStyle w:val="aff1"/>
              <w:suppressLineNumbers w:val="0"/>
              <w:jc w:val="center"/>
              <w:rPr>
                <w:sz w:val="20"/>
                <w:szCs w:val="20"/>
              </w:rPr>
            </w:pPr>
            <w:r w:rsidRPr="00E24FE7">
              <w:rPr>
                <w:sz w:val="20"/>
                <w:szCs w:val="20"/>
              </w:rPr>
              <w:t>1972</w:t>
            </w:r>
          </w:p>
        </w:tc>
        <w:tc>
          <w:tcPr>
            <w:tcW w:w="1134" w:type="dxa"/>
            <w:vAlign w:val="center"/>
          </w:tcPr>
          <w:p w14:paraId="58E4AD2D" w14:textId="77777777" w:rsidR="008D494E" w:rsidRPr="00E24FE7" w:rsidRDefault="008D494E" w:rsidP="008D494E">
            <w:pPr>
              <w:pStyle w:val="aff1"/>
              <w:suppressLineNumbers w:val="0"/>
              <w:jc w:val="center"/>
              <w:rPr>
                <w:sz w:val="20"/>
                <w:szCs w:val="20"/>
              </w:rPr>
            </w:pPr>
            <w:r w:rsidRPr="00E24FE7">
              <w:rPr>
                <w:sz w:val="20"/>
                <w:szCs w:val="20"/>
              </w:rPr>
              <w:t>Нет</w:t>
            </w:r>
          </w:p>
        </w:tc>
        <w:tc>
          <w:tcPr>
            <w:tcW w:w="4809" w:type="dxa"/>
          </w:tcPr>
          <w:p w14:paraId="57D46A38" w14:textId="77777777" w:rsidR="008D494E" w:rsidRPr="00E24FE7" w:rsidRDefault="008D494E" w:rsidP="008D494E">
            <w:pPr>
              <w:rPr>
                <w:sz w:val="20"/>
                <w:szCs w:val="20"/>
              </w:rPr>
            </w:pPr>
            <w:r w:rsidRPr="00E24FE7">
              <w:rPr>
                <w:sz w:val="20"/>
                <w:szCs w:val="20"/>
              </w:rPr>
              <w:t xml:space="preserve">Ликвидирован. </w:t>
            </w:r>
          </w:p>
          <w:p w14:paraId="0AFBBC24" w14:textId="69B5B3DB" w:rsidR="008D494E" w:rsidRPr="00E24FE7" w:rsidRDefault="008D494E" w:rsidP="008D494E">
            <w:pPr>
              <w:snapToGrid w:val="0"/>
              <w:rPr>
                <w:sz w:val="20"/>
                <w:szCs w:val="20"/>
              </w:rPr>
            </w:pPr>
            <w:r w:rsidRPr="00E24FE7">
              <w:rPr>
                <w:sz w:val="20"/>
                <w:szCs w:val="20"/>
              </w:rPr>
              <w:t xml:space="preserve">Решение Управления Ветеринарии Кировской области № </w:t>
            </w:r>
            <w:r w:rsidR="003461F0" w:rsidRPr="00E24FE7">
              <w:rPr>
                <w:sz w:val="20"/>
                <w:szCs w:val="20"/>
              </w:rPr>
              <w:t>101-52-01-09 от 28.10.2014</w:t>
            </w:r>
          </w:p>
        </w:tc>
      </w:tr>
      <w:tr w:rsidR="008D494E" w:rsidRPr="00E24FE7" w14:paraId="6B5C3049" w14:textId="77777777" w:rsidTr="00C16754">
        <w:tc>
          <w:tcPr>
            <w:tcW w:w="659" w:type="dxa"/>
            <w:vAlign w:val="center"/>
          </w:tcPr>
          <w:p w14:paraId="5D97CEAE" w14:textId="77777777" w:rsidR="008D494E" w:rsidRPr="00E24FE7" w:rsidRDefault="008D494E" w:rsidP="008D494E">
            <w:pPr>
              <w:pStyle w:val="aff1"/>
              <w:suppressLineNumbers w:val="0"/>
              <w:jc w:val="center"/>
              <w:rPr>
                <w:sz w:val="20"/>
                <w:szCs w:val="20"/>
              </w:rPr>
            </w:pPr>
            <w:r w:rsidRPr="00E24FE7">
              <w:rPr>
                <w:sz w:val="20"/>
                <w:szCs w:val="20"/>
              </w:rPr>
              <w:t>18</w:t>
            </w:r>
          </w:p>
        </w:tc>
        <w:tc>
          <w:tcPr>
            <w:tcW w:w="1549" w:type="dxa"/>
            <w:vAlign w:val="center"/>
          </w:tcPr>
          <w:p w14:paraId="23E0C9A5" w14:textId="77D6D2C3" w:rsidR="008D494E" w:rsidRPr="00E24FE7" w:rsidRDefault="008D494E" w:rsidP="008D494E">
            <w:pPr>
              <w:pStyle w:val="aff1"/>
              <w:suppressLineNumbers w:val="0"/>
              <w:rPr>
                <w:sz w:val="20"/>
                <w:szCs w:val="20"/>
              </w:rPr>
            </w:pPr>
            <w:r w:rsidRPr="00E24FE7">
              <w:rPr>
                <w:sz w:val="20"/>
                <w:szCs w:val="20"/>
              </w:rPr>
              <w:t>д. Энгенер</w:t>
            </w:r>
          </w:p>
        </w:tc>
        <w:tc>
          <w:tcPr>
            <w:tcW w:w="1428" w:type="dxa"/>
            <w:vAlign w:val="center"/>
          </w:tcPr>
          <w:p w14:paraId="2135B176" w14:textId="484A4066" w:rsidR="008D494E" w:rsidRPr="00E24FE7" w:rsidRDefault="008D494E" w:rsidP="008D494E">
            <w:pPr>
              <w:pStyle w:val="aff1"/>
              <w:suppressLineNumbers w:val="0"/>
              <w:jc w:val="center"/>
              <w:rPr>
                <w:sz w:val="20"/>
                <w:szCs w:val="20"/>
              </w:rPr>
            </w:pPr>
            <w:r w:rsidRPr="00E24FE7">
              <w:rPr>
                <w:sz w:val="20"/>
                <w:szCs w:val="20"/>
              </w:rPr>
              <w:t>1976</w:t>
            </w:r>
          </w:p>
        </w:tc>
        <w:tc>
          <w:tcPr>
            <w:tcW w:w="1134" w:type="dxa"/>
            <w:vAlign w:val="center"/>
          </w:tcPr>
          <w:p w14:paraId="23E5C4B3" w14:textId="77777777" w:rsidR="008D494E" w:rsidRPr="00E24FE7" w:rsidRDefault="008D494E" w:rsidP="008D494E">
            <w:pPr>
              <w:pStyle w:val="aff1"/>
              <w:suppressLineNumbers w:val="0"/>
              <w:jc w:val="center"/>
              <w:rPr>
                <w:sz w:val="20"/>
                <w:szCs w:val="20"/>
              </w:rPr>
            </w:pPr>
            <w:r w:rsidRPr="00E24FE7">
              <w:rPr>
                <w:sz w:val="20"/>
                <w:szCs w:val="20"/>
              </w:rPr>
              <w:t xml:space="preserve">Нет </w:t>
            </w:r>
          </w:p>
        </w:tc>
        <w:tc>
          <w:tcPr>
            <w:tcW w:w="4809" w:type="dxa"/>
          </w:tcPr>
          <w:p w14:paraId="40B7DB49" w14:textId="77777777" w:rsidR="008D494E" w:rsidRPr="00E24FE7" w:rsidRDefault="008D494E" w:rsidP="008D494E">
            <w:pPr>
              <w:rPr>
                <w:sz w:val="20"/>
                <w:szCs w:val="20"/>
              </w:rPr>
            </w:pPr>
            <w:r w:rsidRPr="00E24FE7">
              <w:rPr>
                <w:sz w:val="20"/>
                <w:szCs w:val="20"/>
              </w:rPr>
              <w:t xml:space="preserve">Ликвидирован. </w:t>
            </w:r>
          </w:p>
          <w:p w14:paraId="68644FF4" w14:textId="67528E20" w:rsidR="008D494E" w:rsidRPr="00E24FE7" w:rsidRDefault="008D494E" w:rsidP="008D494E">
            <w:pPr>
              <w:pStyle w:val="aff1"/>
              <w:suppressLineNumbers w:val="0"/>
              <w:rPr>
                <w:sz w:val="20"/>
                <w:szCs w:val="20"/>
              </w:rPr>
            </w:pPr>
            <w:r w:rsidRPr="00E24FE7">
              <w:rPr>
                <w:sz w:val="20"/>
                <w:szCs w:val="20"/>
              </w:rPr>
              <w:t xml:space="preserve">Решение Управления Ветеринарии Кировской области № </w:t>
            </w:r>
            <w:r w:rsidR="00A0660A" w:rsidRPr="00E24FE7">
              <w:rPr>
                <w:sz w:val="20"/>
                <w:szCs w:val="20"/>
              </w:rPr>
              <w:t>97-52-01-09 от 28.10.2014</w:t>
            </w:r>
          </w:p>
        </w:tc>
      </w:tr>
    </w:tbl>
    <w:p w14:paraId="40839B2F" w14:textId="13E52E4C" w:rsidR="007C6303" w:rsidRPr="00E24FE7" w:rsidRDefault="007C6303" w:rsidP="006C02DD">
      <w:pPr>
        <w:jc w:val="both"/>
        <w:rPr>
          <w:sz w:val="28"/>
          <w:szCs w:val="28"/>
        </w:rPr>
      </w:pPr>
    </w:p>
    <w:p w14:paraId="150584CE" w14:textId="77777777" w:rsidR="006C02DD" w:rsidRPr="00372449" w:rsidRDefault="006C02DD" w:rsidP="00C16754">
      <w:pPr>
        <w:ind w:firstLine="709"/>
        <w:jc w:val="both"/>
        <w:rPr>
          <w:sz w:val="26"/>
          <w:szCs w:val="26"/>
        </w:rPr>
      </w:pPr>
      <w:r w:rsidRPr="00372449">
        <w:rPr>
          <w:sz w:val="26"/>
          <w:szCs w:val="26"/>
        </w:rPr>
        <w:t xml:space="preserve">Актуальной задачей территориального планирования является оздоровление окружающей среды, </w:t>
      </w:r>
      <w:r w:rsidR="004471E8" w:rsidRPr="00372449">
        <w:rPr>
          <w:sz w:val="26"/>
          <w:szCs w:val="26"/>
        </w:rPr>
        <w:t>что</w:t>
      </w:r>
      <w:r w:rsidRPr="00372449">
        <w:rPr>
          <w:sz w:val="26"/>
          <w:szCs w:val="26"/>
        </w:rPr>
        <w:t xml:space="preserve"> обуславливает необходимость внедрения новых экологически чистых технологий.</w:t>
      </w:r>
    </w:p>
    <w:p w14:paraId="0FC48724" w14:textId="77777777" w:rsidR="0037329A" w:rsidRPr="00C06C2C" w:rsidRDefault="0037329A" w:rsidP="008024FE">
      <w:pPr>
        <w:ind w:firstLine="709"/>
        <w:jc w:val="both"/>
        <w:rPr>
          <w:sz w:val="28"/>
          <w:szCs w:val="28"/>
        </w:rPr>
      </w:pPr>
    </w:p>
    <w:p w14:paraId="01811B51" w14:textId="77777777" w:rsidR="00804254" w:rsidRPr="00372449" w:rsidRDefault="00CA2316" w:rsidP="0037329A">
      <w:pPr>
        <w:pStyle w:val="10"/>
        <w:spacing w:before="0" w:after="0"/>
        <w:ind w:firstLine="709"/>
        <w:jc w:val="both"/>
        <w:rPr>
          <w:rFonts w:ascii="Times New Roman" w:hAnsi="Times New Roman"/>
          <w:sz w:val="26"/>
          <w:szCs w:val="26"/>
        </w:rPr>
      </w:pPr>
      <w:bookmarkStart w:id="48" w:name="_Toc217974601"/>
      <w:bookmarkStart w:id="49" w:name="_Toc225312962"/>
      <w:r w:rsidRPr="00372449">
        <w:rPr>
          <w:rFonts w:ascii="Times New Roman" w:hAnsi="Times New Roman"/>
          <w:sz w:val="26"/>
          <w:szCs w:val="26"/>
        </w:rPr>
        <w:t>3. СОЦИАЛЬНО-ЭКОНОМИЧЕСКИЙ ПОТЕНЦИАЛ РАЗВИТИЯ</w:t>
      </w:r>
      <w:r w:rsidR="0037329A" w:rsidRPr="00372449">
        <w:rPr>
          <w:rFonts w:ascii="Times New Roman" w:hAnsi="Times New Roman"/>
          <w:sz w:val="26"/>
          <w:szCs w:val="26"/>
        </w:rPr>
        <w:br/>
      </w:r>
      <w:r w:rsidRPr="00372449">
        <w:rPr>
          <w:rFonts w:ascii="Times New Roman" w:hAnsi="Times New Roman"/>
          <w:sz w:val="26"/>
          <w:szCs w:val="26"/>
        </w:rPr>
        <w:t>ТЕРРИТОРИИ</w:t>
      </w:r>
      <w:bookmarkEnd w:id="48"/>
      <w:bookmarkEnd w:id="49"/>
    </w:p>
    <w:p w14:paraId="51019E7C" w14:textId="77777777" w:rsidR="00804254" w:rsidRPr="00372449" w:rsidRDefault="00804254" w:rsidP="00CA2316">
      <w:pPr>
        <w:pStyle w:val="20"/>
        <w:ind w:firstLine="720"/>
        <w:rPr>
          <w:rFonts w:ascii="Times New Roman" w:hAnsi="Times New Roman" w:cs="Times New Roman"/>
          <w:i w:val="0"/>
          <w:sz w:val="26"/>
          <w:szCs w:val="26"/>
        </w:rPr>
      </w:pPr>
      <w:bookmarkStart w:id="50" w:name="_Toc217974602"/>
      <w:bookmarkStart w:id="51" w:name="_Toc225312963"/>
      <w:r w:rsidRPr="00372449">
        <w:rPr>
          <w:rFonts w:ascii="Times New Roman" w:hAnsi="Times New Roman" w:cs="Times New Roman"/>
          <w:i w:val="0"/>
          <w:sz w:val="26"/>
          <w:szCs w:val="26"/>
        </w:rPr>
        <w:t>3.1. Экономический потенциал основных сфер экономики</w:t>
      </w:r>
      <w:bookmarkEnd w:id="50"/>
      <w:bookmarkEnd w:id="51"/>
    </w:p>
    <w:p w14:paraId="4629CD65" w14:textId="77777777" w:rsidR="009D71C9" w:rsidRPr="00372449" w:rsidRDefault="009D71C9" w:rsidP="009D71C9">
      <w:pPr>
        <w:rPr>
          <w:sz w:val="26"/>
          <w:szCs w:val="26"/>
        </w:rPr>
      </w:pPr>
    </w:p>
    <w:p w14:paraId="2A22BB0A" w14:textId="77777777" w:rsidR="000713D2" w:rsidRPr="00372449" w:rsidRDefault="000713D2" w:rsidP="00C16754">
      <w:pPr>
        <w:autoSpaceDE w:val="0"/>
        <w:autoSpaceDN w:val="0"/>
        <w:adjustRightInd w:val="0"/>
        <w:ind w:firstLine="709"/>
        <w:jc w:val="both"/>
        <w:rPr>
          <w:i/>
          <w:sz w:val="26"/>
          <w:szCs w:val="26"/>
        </w:rPr>
      </w:pPr>
      <w:r w:rsidRPr="00372449">
        <w:rPr>
          <w:sz w:val="26"/>
          <w:szCs w:val="26"/>
        </w:rPr>
        <w:t xml:space="preserve">Экономика района представлена следующими отраслями: </w:t>
      </w:r>
      <w:proofErr w:type="gramStart"/>
      <w:r w:rsidRPr="00372449">
        <w:rPr>
          <w:bCs/>
          <w:sz w:val="26"/>
          <w:szCs w:val="26"/>
        </w:rPr>
        <w:t>промышленность,  торговля</w:t>
      </w:r>
      <w:proofErr w:type="gramEnd"/>
      <w:r w:rsidRPr="00372449">
        <w:rPr>
          <w:bCs/>
          <w:sz w:val="26"/>
          <w:szCs w:val="26"/>
        </w:rPr>
        <w:t xml:space="preserve"> и услуги населению, сельское хозяйство.</w:t>
      </w:r>
    </w:p>
    <w:p w14:paraId="116E4122" w14:textId="77777777" w:rsidR="000713D2" w:rsidRPr="00372449" w:rsidRDefault="000713D2" w:rsidP="000713D2">
      <w:pPr>
        <w:autoSpaceDE w:val="0"/>
        <w:autoSpaceDN w:val="0"/>
        <w:adjustRightInd w:val="0"/>
        <w:ind w:firstLine="709"/>
        <w:jc w:val="both"/>
        <w:rPr>
          <w:b/>
          <w:sz w:val="26"/>
          <w:szCs w:val="26"/>
        </w:rPr>
      </w:pPr>
      <w:r w:rsidRPr="00372449">
        <w:rPr>
          <w:b/>
          <w:sz w:val="26"/>
          <w:szCs w:val="26"/>
        </w:rPr>
        <w:lastRenderedPageBreak/>
        <w:t xml:space="preserve">Промышленность </w:t>
      </w:r>
      <w:r w:rsidRPr="00372449">
        <w:rPr>
          <w:bCs/>
          <w:sz w:val="26"/>
          <w:szCs w:val="26"/>
        </w:rPr>
        <w:t>включает в себя:</w:t>
      </w:r>
    </w:p>
    <w:p w14:paraId="4DC5684D" w14:textId="77777777" w:rsidR="000713D2" w:rsidRPr="00372449" w:rsidRDefault="000713D2" w:rsidP="000713D2">
      <w:pPr>
        <w:autoSpaceDE w:val="0"/>
        <w:autoSpaceDN w:val="0"/>
        <w:adjustRightInd w:val="0"/>
        <w:ind w:firstLine="709"/>
        <w:jc w:val="both"/>
        <w:rPr>
          <w:sz w:val="26"/>
          <w:szCs w:val="26"/>
        </w:rPr>
      </w:pPr>
      <w:r w:rsidRPr="00372449">
        <w:rPr>
          <w:sz w:val="26"/>
          <w:szCs w:val="26"/>
        </w:rPr>
        <w:t>- пищевую (6 юридических лиц и 6 ИП);</w:t>
      </w:r>
    </w:p>
    <w:p w14:paraId="293F3F98" w14:textId="77777777" w:rsidR="000713D2" w:rsidRPr="00372449" w:rsidRDefault="000713D2" w:rsidP="000713D2">
      <w:pPr>
        <w:autoSpaceDE w:val="0"/>
        <w:autoSpaceDN w:val="0"/>
        <w:adjustRightInd w:val="0"/>
        <w:ind w:firstLine="709"/>
        <w:jc w:val="both"/>
        <w:rPr>
          <w:sz w:val="26"/>
          <w:szCs w:val="26"/>
        </w:rPr>
      </w:pPr>
      <w:r w:rsidRPr="00372449">
        <w:rPr>
          <w:sz w:val="26"/>
          <w:szCs w:val="26"/>
        </w:rPr>
        <w:t xml:space="preserve">- деревообрабатывающую (13 юридических лиц и 13 ИП), </w:t>
      </w:r>
    </w:p>
    <w:p w14:paraId="7A777A17" w14:textId="5AD828C4" w:rsidR="000713D2" w:rsidRPr="00372449" w:rsidRDefault="000713D2" w:rsidP="000713D2">
      <w:pPr>
        <w:autoSpaceDE w:val="0"/>
        <w:autoSpaceDN w:val="0"/>
        <w:adjustRightInd w:val="0"/>
        <w:ind w:firstLine="709"/>
        <w:jc w:val="both"/>
        <w:rPr>
          <w:sz w:val="26"/>
          <w:szCs w:val="26"/>
        </w:rPr>
      </w:pPr>
      <w:r w:rsidRPr="00372449">
        <w:rPr>
          <w:sz w:val="26"/>
          <w:szCs w:val="26"/>
        </w:rPr>
        <w:t xml:space="preserve">- текстильное и швейное производство (1 юр. лицо и 11 ИП), </w:t>
      </w:r>
    </w:p>
    <w:p w14:paraId="5493B652" w14:textId="3DBFAD46" w:rsidR="000713D2" w:rsidRPr="00372449" w:rsidRDefault="000713D2" w:rsidP="000713D2">
      <w:pPr>
        <w:autoSpaceDE w:val="0"/>
        <w:autoSpaceDN w:val="0"/>
        <w:adjustRightInd w:val="0"/>
        <w:ind w:firstLine="709"/>
        <w:jc w:val="both"/>
        <w:rPr>
          <w:sz w:val="26"/>
          <w:szCs w:val="26"/>
        </w:rPr>
      </w:pPr>
      <w:r w:rsidRPr="00372449">
        <w:rPr>
          <w:sz w:val="26"/>
          <w:szCs w:val="26"/>
        </w:rPr>
        <w:t xml:space="preserve">- химическое производство (1 юр. лицо) </w:t>
      </w:r>
    </w:p>
    <w:p w14:paraId="33FB769C" w14:textId="77777777" w:rsidR="000713D2" w:rsidRPr="00372449" w:rsidRDefault="000713D2" w:rsidP="002A137A">
      <w:pPr>
        <w:ind w:firstLine="708"/>
        <w:jc w:val="both"/>
        <w:rPr>
          <w:sz w:val="26"/>
          <w:szCs w:val="26"/>
        </w:rPr>
      </w:pPr>
    </w:p>
    <w:p w14:paraId="00D01FA8" w14:textId="7B101B7D" w:rsidR="002A137A" w:rsidRPr="00372449" w:rsidRDefault="002A137A" w:rsidP="002A137A">
      <w:pPr>
        <w:ind w:firstLine="708"/>
        <w:jc w:val="both"/>
        <w:rPr>
          <w:sz w:val="26"/>
          <w:szCs w:val="26"/>
        </w:rPr>
      </w:pPr>
      <w:r w:rsidRPr="00372449">
        <w:rPr>
          <w:sz w:val="26"/>
          <w:szCs w:val="26"/>
        </w:rPr>
        <w:t>Средняя заработная плата по отраслям промышленности за 2021 год составила 23 734 рубля.</w:t>
      </w:r>
    </w:p>
    <w:p w14:paraId="4B5B181E" w14:textId="77777777" w:rsidR="002A137A" w:rsidRPr="00372449" w:rsidRDefault="002A137A" w:rsidP="002A137A">
      <w:pPr>
        <w:ind w:firstLine="708"/>
        <w:jc w:val="both"/>
        <w:rPr>
          <w:sz w:val="26"/>
          <w:szCs w:val="26"/>
        </w:rPr>
      </w:pPr>
      <w:r w:rsidRPr="00372449">
        <w:rPr>
          <w:sz w:val="26"/>
          <w:szCs w:val="26"/>
        </w:rPr>
        <w:t xml:space="preserve">В целом в экономике района занято в пределах 8,3 тысяч человек. </w:t>
      </w:r>
    </w:p>
    <w:p w14:paraId="00B91790" w14:textId="4014F25B" w:rsidR="002A137A" w:rsidRPr="00372449" w:rsidRDefault="000713D2" w:rsidP="002A137A">
      <w:pPr>
        <w:jc w:val="both"/>
        <w:rPr>
          <w:sz w:val="26"/>
          <w:szCs w:val="26"/>
        </w:rPr>
      </w:pPr>
      <w:r w:rsidRPr="00372449">
        <w:rPr>
          <w:sz w:val="26"/>
          <w:szCs w:val="26"/>
        </w:rPr>
        <w:t xml:space="preserve">          </w:t>
      </w:r>
      <w:r w:rsidR="00C16754">
        <w:rPr>
          <w:sz w:val="26"/>
          <w:szCs w:val="26"/>
        </w:rPr>
        <w:t xml:space="preserve"> </w:t>
      </w:r>
      <w:r w:rsidR="002A137A" w:rsidRPr="00372449">
        <w:rPr>
          <w:sz w:val="26"/>
          <w:szCs w:val="26"/>
        </w:rPr>
        <w:t>Всего в малом бизнесе района осуществляют деятельность 545 субъектов малого предпринимательства.</w:t>
      </w:r>
    </w:p>
    <w:p w14:paraId="661AEEC8" w14:textId="3A67E0F6" w:rsidR="002A137A" w:rsidRPr="00372449" w:rsidRDefault="00ED434C" w:rsidP="00ED434C">
      <w:pPr>
        <w:ind w:firstLine="540"/>
        <w:jc w:val="both"/>
        <w:rPr>
          <w:rFonts w:eastAsia="Times New Roman"/>
          <w:sz w:val="26"/>
          <w:szCs w:val="26"/>
        </w:rPr>
      </w:pPr>
      <w:r w:rsidRPr="00372449">
        <w:rPr>
          <w:rFonts w:eastAsia="Times New Roman"/>
          <w:sz w:val="26"/>
          <w:szCs w:val="26"/>
        </w:rPr>
        <w:t xml:space="preserve">    </w:t>
      </w:r>
    </w:p>
    <w:p w14:paraId="67C26A74" w14:textId="77777777" w:rsidR="000D490A" w:rsidRPr="00372449" w:rsidRDefault="000D490A" w:rsidP="000D490A">
      <w:pPr>
        <w:ind w:firstLine="360"/>
        <w:jc w:val="both"/>
        <w:rPr>
          <w:sz w:val="26"/>
          <w:szCs w:val="26"/>
        </w:rPr>
      </w:pPr>
      <w:r w:rsidRPr="00372449">
        <w:rPr>
          <w:b/>
          <w:bCs/>
          <w:sz w:val="26"/>
          <w:szCs w:val="26"/>
        </w:rPr>
        <w:t>Сельскохозяйственное производство</w:t>
      </w:r>
      <w:r w:rsidRPr="00372449">
        <w:rPr>
          <w:sz w:val="26"/>
          <w:szCs w:val="26"/>
        </w:rPr>
        <w:t xml:space="preserve"> района представлено хозяйствами трех категорий: </w:t>
      </w:r>
    </w:p>
    <w:p w14:paraId="287AC40D" w14:textId="77777777" w:rsidR="000D490A" w:rsidRPr="00372449" w:rsidRDefault="000D490A" w:rsidP="00C16754">
      <w:pPr>
        <w:pStyle w:val="ac"/>
        <w:ind w:left="0" w:firstLine="709"/>
        <w:jc w:val="both"/>
        <w:rPr>
          <w:sz w:val="26"/>
          <w:szCs w:val="26"/>
        </w:rPr>
      </w:pPr>
      <w:r w:rsidRPr="00372449">
        <w:rPr>
          <w:sz w:val="26"/>
          <w:szCs w:val="26"/>
        </w:rPr>
        <w:t>сельскохозяйственными организациями,</w:t>
      </w:r>
    </w:p>
    <w:p w14:paraId="08BFED62" w14:textId="77777777" w:rsidR="000D490A" w:rsidRPr="00372449" w:rsidRDefault="000D490A" w:rsidP="00C16754">
      <w:pPr>
        <w:pStyle w:val="ac"/>
        <w:ind w:left="0" w:firstLine="709"/>
        <w:jc w:val="both"/>
        <w:rPr>
          <w:sz w:val="26"/>
          <w:szCs w:val="26"/>
        </w:rPr>
      </w:pPr>
      <w:r w:rsidRPr="00372449">
        <w:rPr>
          <w:sz w:val="26"/>
          <w:szCs w:val="26"/>
        </w:rPr>
        <w:t xml:space="preserve">крестьянскими (фермерскими) хозяйствами, </w:t>
      </w:r>
    </w:p>
    <w:p w14:paraId="6A0569ED" w14:textId="07FF8F98" w:rsidR="000D490A" w:rsidRPr="00372449" w:rsidRDefault="000D490A" w:rsidP="00C16754">
      <w:pPr>
        <w:pStyle w:val="ac"/>
        <w:ind w:left="0" w:firstLine="709"/>
        <w:jc w:val="both"/>
        <w:rPr>
          <w:sz w:val="26"/>
          <w:szCs w:val="26"/>
        </w:rPr>
      </w:pPr>
      <w:r w:rsidRPr="00372449">
        <w:rPr>
          <w:sz w:val="26"/>
          <w:szCs w:val="26"/>
        </w:rPr>
        <w:t xml:space="preserve">личными подсобными хозяйствами населения. </w:t>
      </w:r>
    </w:p>
    <w:p w14:paraId="24AAF0F4" w14:textId="3F04E26B" w:rsidR="000D490A" w:rsidRPr="00372449" w:rsidRDefault="00786B71" w:rsidP="00C16754">
      <w:pPr>
        <w:ind w:firstLine="709"/>
        <w:jc w:val="both"/>
        <w:rPr>
          <w:sz w:val="26"/>
          <w:szCs w:val="26"/>
        </w:rPr>
      </w:pPr>
      <w:r w:rsidRPr="00372449">
        <w:rPr>
          <w:sz w:val="26"/>
          <w:szCs w:val="26"/>
        </w:rPr>
        <w:t xml:space="preserve">По состоянию на 2021 год, </w:t>
      </w:r>
      <w:r w:rsidR="000D490A" w:rsidRPr="00372449">
        <w:rPr>
          <w:sz w:val="26"/>
          <w:szCs w:val="26"/>
        </w:rPr>
        <w:t>в Яранском районе работают 6 сельскохозяйственных предприятий</w:t>
      </w:r>
      <w:r w:rsidRPr="00372449">
        <w:rPr>
          <w:sz w:val="26"/>
          <w:szCs w:val="26"/>
        </w:rPr>
        <w:t xml:space="preserve">, </w:t>
      </w:r>
      <w:r w:rsidR="000D490A" w:rsidRPr="00372449">
        <w:rPr>
          <w:sz w:val="26"/>
          <w:szCs w:val="26"/>
        </w:rPr>
        <w:t>10 крестьянско-фермерских хозяйств</w:t>
      </w:r>
      <w:r w:rsidRPr="00372449">
        <w:rPr>
          <w:sz w:val="26"/>
          <w:szCs w:val="26"/>
        </w:rPr>
        <w:t xml:space="preserve">, </w:t>
      </w:r>
      <w:r w:rsidR="000D490A" w:rsidRPr="00372449">
        <w:rPr>
          <w:sz w:val="26"/>
          <w:szCs w:val="26"/>
        </w:rPr>
        <w:t>2 сельскохозяйственных производственных кооператива (СПССК «Южный», СПССПОК «Потребсоюз»</w:t>
      </w:r>
      <w:r w:rsidRPr="00372449">
        <w:rPr>
          <w:sz w:val="26"/>
          <w:szCs w:val="26"/>
        </w:rPr>
        <w:t xml:space="preserve">) и </w:t>
      </w:r>
      <w:r w:rsidR="000D490A" w:rsidRPr="00372449">
        <w:rPr>
          <w:sz w:val="26"/>
          <w:szCs w:val="26"/>
        </w:rPr>
        <w:t xml:space="preserve">около 4,2 тысяч личных подсобных хозяйств граждан. </w:t>
      </w:r>
    </w:p>
    <w:p w14:paraId="59643558" w14:textId="72BC19F5" w:rsidR="000D490A" w:rsidRPr="00372449" w:rsidRDefault="000D490A" w:rsidP="00C16754">
      <w:pPr>
        <w:ind w:firstLine="709"/>
        <w:jc w:val="both"/>
        <w:rPr>
          <w:b/>
          <w:i/>
          <w:sz w:val="26"/>
          <w:szCs w:val="26"/>
        </w:rPr>
      </w:pPr>
      <w:r w:rsidRPr="00372449">
        <w:rPr>
          <w:sz w:val="26"/>
          <w:szCs w:val="26"/>
        </w:rPr>
        <w:t xml:space="preserve">Переработкой сельскохозяйственной продукции занимаются </w:t>
      </w:r>
      <w:r w:rsidRPr="00372449">
        <w:rPr>
          <w:bCs/>
          <w:sz w:val="26"/>
          <w:szCs w:val="26"/>
        </w:rPr>
        <w:t xml:space="preserve">2 организации (ООО Агропромресурс, ООО </w:t>
      </w:r>
      <w:proofErr w:type="gramStart"/>
      <w:r w:rsidRPr="00372449">
        <w:rPr>
          <w:bCs/>
          <w:sz w:val="26"/>
          <w:szCs w:val="26"/>
        </w:rPr>
        <w:t>Кондитер</w:t>
      </w:r>
      <w:r w:rsidR="00786B71" w:rsidRPr="00372449">
        <w:rPr>
          <w:bCs/>
          <w:sz w:val="26"/>
          <w:szCs w:val="26"/>
        </w:rPr>
        <w:t>)</w:t>
      </w:r>
      <w:r w:rsidRPr="00372449">
        <w:rPr>
          <w:bCs/>
          <w:sz w:val="26"/>
          <w:szCs w:val="26"/>
        </w:rPr>
        <w:t xml:space="preserve">  и</w:t>
      </w:r>
      <w:proofErr w:type="gramEnd"/>
      <w:r w:rsidRPr="00372449">
        <w:rPr>
          <w:bCs/>
          <w:sz w:val="26"/>
          <w:szCs w:val="26"/>
        </w:rPr>
        <w:t xml:space="preserve"> 3 индивидуальных предпринимателя</w:t>
      </w:r>
      <w:r w:rsidRPr="00372449">
        <w:rPr>
          <w:sz w:val="26"/>
          <w:szCs w:val="26"/>
        </w:rPr>
        <w:t xml:space="preserve"> (ИП Талалаев Дмитрий Юрьевич, ИП Талалаев Анатолий Юрьевич, ИП Эйвазов Азибек Шихбабы Оглы). </w:t>
      </w:r>
    </w:p>
    <w:p w14:paraId="478171E2" w14:textId="07A1F978" w:rsidR="00B11040" w:rsidRPr="00372449" w:rsidRDefault="00B11040" w:rsidP="00C16754">
      <w:pPr>
        <w:ind w:firstLine="709"/>
        <w:jc w:val="both"/>
        <w:rPr>
          <w:rFonts w:eastAsia="Times New Roman"/>
          <w:sz w:val="26"/>
          <w:szCs w:val="26"/>
        </w:rPr>
      </w:pPr>
      <w:r w:rsidRPr="00372449">
        <w:rPr>
          <w:rFonts w:eastAsia="Times New Roman"/>
          <w:sz w:val="26"/>
          <w:szCs w:val="26"/>
        </w:rPr>
        <w:t>Численность крупного рогатого скота на 01.05.2022 во всех категориях хозяйств содержится 1111 голов крупного рогатого скота (81% к уровню 2021 года), из них коров – 478 голов (96,6%); свиней – 300 голов (80,2%), овец и коз – 1778 голов (86,6%).</w:t>
      </w:r>
    </w:p>
    <w:p w14:paraId="3E2E09CB" w14:textId="46163158" w:rsidR="000D490A" w:rsidRPr="00372449" w:rsidRDefault="000D490A" w:rsidP="00C16754">
      <w:pPr>
        <w:ind w:firstLine="709"/>
        <w:jc w:val="both"/>
        <w:rPr>
          <w:color w:val="000000"/>
          <w:sz w:val="26"/>
          <w:szCs w:val="26"/>
        </w:rPr>
      </w:pPr>
      <w:r w:rsidRPr="00372449">
        <w:rPr>
          <w:rFonts w:eastAsia="Times New Roman"/>
          <w:sz w:val="26"/>
          <w:szCs w:val="26"/>
        </w:rPr>
        <w:t>Площадь посевных площадей по итогам 2021 года составила 22,2 тыс. га., увеличение к 2020 году на 2,5 тыс. га или 112,8%</w:t>
      </w:r>
      <w:r w:rsidRPr="00372449">
        <w:rPr>
          <w:color w:val="000000"/>
          <w:sz w:val="26"/>
          <w:szCs w:val="26"/>
        </w:rPr>
        <w:t>, в том числе зерновых и зернобобовых культур – 5,4 тыс. га (145,4%). Произведено 10,5 тыс. тонн зерна, что составило 86,8%   к уровню 2020 года</w:t>
      </w:r>
    </w:p>
    <w:p w14:paraId="23B26CAE" w14:textId="0F00169F" w:rsidR="00786B71" w:rsidRPr="00372449" w:rsidRDefault="00786B71" w:rsidP="000D490A">
      <w:pPr>
        <w:ind w:firstLine="540"/>
        <w:jc w:val="both"/>
        <w:rPr>
          <w:color w:val="000000"/>
          <w:sz w:val="26"/>
          <w:szCs w:val="26"/>
        </w:rPr>
      </w:pPr>
    </w:p>
    <w:p w14:paraId="0F56364A" w14:textId="618FF6BF" w:rsidR="00786B71" w:rsidRDefault="00786B71" w:rsidP="00786B71">
      <w:pPr>
        <w:spacing w:after="120"/>
        <w:ind w:firstLine="567"/>
        <w:jc w:val="both"/>
        <w:rPr>
          <w:sz w:val="26"/>
          <w:szCs w:val="26"/>
        </w:rPr>
      </w:pPr>
      <w:r w:rsidRPr="00372449">
        <w:rPr>
          <w:bCs/>
          <w:sz w:val="26"/>
          <w:szCs w:val="26"/>
        </w:rPr>
        <w:t>Таблица 3.1</w:t>
      </w:r>
      <w:r w:rsidRPr="00372449">
        <w:rPr>
          <w:sz w:val="26"/>
          <w:szCs w:val="26"/>
        </w:rPr>
        <w:t xml:space="preserve"> Перечень наиболее значимых </w:t>
      </w:r>
      <w:r w:rsidR="006F7ACE" w:rsidRPr="00372449">
        <w:rPr>
          <w:sz w:val="26"/>
          <w:szCs w:val="26"/>
        </w:rPr>
        <w:t>организаций</w:t>
      </w:r>
      <w:r w:rsidRPr="00372449">
        <w:rPr>
          <w:sz w:val="26"/>
          <w:szCs w:val="26"/>
        </w:rPr>
        <w:t>, находящихся на территории Яранского района (2021 год)</w:t>
      </w:r>
    </w:p>
    <w:p w14:paraId="6AF9F4D2" w14:textId="77777777" w:rsidR="00C16754" w:rsidRPr="00C16754" w:rsidRDefault="00C16754" w:rsidP="00786B71">
      <w:pPr>
        <w:spacing w:after="120"/>
        <w:ind w:firstLine="567"/>
        <w:jc w:val="both"/>
        <w:rPr>
          <w:b/>
          <w:b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6"/>
        <w:gridCol w:w="4821"/>
      </w:tblGrid>
      <w:tr w:rsidR="004D753C" w:rsidRPr="00C16754" w14:paraId="2AC22F74" w14:textId="77777777" w:rsidTr="00A85981">
        <w:tc>
          <w:tcPr>
            <w:tcW w:w="4921" w:type="dxa"/>
            <w:shd w:val="clear" w:color="auto" w:fill="auto"/>
          </w:tcPr>
          <w:p w14:paraId="330F91E2" w14:textId="1157BE26" w:rsidR="00786B71" w:rsidRPr="00C16754" w:rsidRDefault="00EC7958" w:rsidP="004D753C">
            <w:pPr>
              <w:autoSpaceDE w:val="0"/>
              <w:autoSpaceDN w:val="0"/>
              <w:adjustRightInd w:val="0"/>
              <w:jc w:val="both"/>
              <w:rPr>
                <w:b/>
                <w:sz w:val="26"/>
                <w:szCs w:val="26"/>
              </w:rPr>
            </w:pPr>
            <w:r w:rsidRPr="00C16754">
              <w:rPr>
                <w:b/>
                <w:sz w:val="26"/>
                <w:szCs w:val="26"/>
              </w:rPr>
              <w:t>Наименование предприятия</w:t>
            </w:r>
          </w:p>
        </w:tc>
        <w:tc>
          <w:tcPr>
            <w:tcW w:w="4932" w:type="dxa"/>
            <w:shd w:val="clear" w:color="auto" w:fill="auto"/>
          </w:tcPr>
          <w:p w14:paraId="775C4B50" w14:textId="7AA49ECE" w:rsidR="00786B71" w:rsidRPr="00C16754" w:rsidRDefault="00EC7958" w:rsidP="004D753C">
            <w:pPr>
              <w:autoSpaceDE w:val="0"/>
              <w:autoSpaceDN w:val="0"/>
              <w:adjustRightInd w:val="0"/>
              <w:jc w:val="both"/>
              <w:rPr>
                <w:b/>
                <w:sz w:val="26"/>
                <w:szCs w:val="26"/>
              </w:rPr>
            </w:pPr>
            <w:r w:rsidRPr="00C16754">
              <w:rPr>
                <w:b/>
                <w:sz w:val="26"/>
                <w:szCs w:val="26"/>
              </w:rPr>
              <w:t>Сфера деятельности</w:t>
            </w:r>
          </w:p>
        </w:tc>
      </w:tr>
      <w:tr w:rsidR="00B11040" w:rsidRPr="00C16754" w14:paraId="131FF668" w14:textId="77777777" w:rsidTr="00A85981">
        <w:tc>
          <w:tcPr>
            <w:tcW w:w="4921" w:type="dxa"/>
            <w:shd w:val="clear" w:color="auto" w:fill="auto"/>
          </w:tcPr>
          <w:p w14:paraId="76A3447D" w14:textId="7CB0A086" w:rsidR="00B11040" w:rsidRPr="00C16754" w:rsidRDefault="00B11040" w:rsidP="00B11040">
            <w:pPr>
              <w:autoSpaceDE w:val="0"/>
              <w:autoSpaceDN w:val="0"/>
              <w:adjustRightInd w:val="0"/>
              <w:jc w:val="both"/>
              <w:rPr>
                <w:bCs/>
                <w:sz w:val="26"/>
                <w:szCs w:val="26"/>
              </w:rPr>
            </w:pPr>
            <w:r w:rsidRPr="00C16754">
              <w:rPr>
                <w:bCs/>
                <w:sz w:val="26"/>
                <w:szCs w:val="26"/>
              </w:rPr>
              <w:t>Яранское Райпо</w:t>
            </w:r>
          </w:p>
        </w:tc>
        <w:tc>
          <w:tcPr>
            <w:tcW w:w="4932" w:type="dxa"/>
            <w:shd w:val="clear" w:color="auto" w:fill="auto"/>
          </w:tcPr>
          <w:p w14:paraId="708756F5" w14:textId="0CFB4836" w:rsidR="00B11040" w:rsidRPr="00C16754" w:rsidRDefault="00B11040" w:rsidP="00B11040">
            <w:pPr>
              <w:autoSpaceDE w:val="0"/>
              <w:autoSpaceDN w:val="0"/>
              <w:adjustRightInd w:val="0"/>
              <w:jc w:val="both"/>
              <w:rPr>
                <w:bCs/>
                <w:sz w:val="26"/>
                <w:szCs w:val="26"/>
              </w:rPr>
            </w:pPr>
            <w:r w:rsidRPr="00C16754">
              <w:rPr>
                <w:bCs/>
                <w:sz w:val="26"/>
                <w:szCs w:val="26"/>
              </w:rPr>
              <w:t>Торговля</w:t>
            </w:r>
          </w:p>
        </w:tc>
      </w:tr>
      <w:tr w:rsidR="00B11040" w:rsidRPr="00C16754" w14:paraId="030A0B35" w14:textId="77777777" w:rsidTr="00A85981">
        <w:tc>
          <w:tcPr>
            <w:tcW w:w="4921" w:type="dxa"/>
            <w:shd w:val="clear" w:color="auto" w:fill="auto"/>
          </w:tcPr>
          <w:p w14:paraId="7B5519D7" w14:textId="1F0E065A" w:rsidR="00B11040" w:rsidRPr="00C16754" w:rsidRDefault="00B11040" w:rsidP="00B11040">
            <w:pPr>
              <w:autoSpaceDE w:val="0"/>
              <w:autoSpaceDN w:val="0"/>
              <w:adjustRightInd w:val="0"/>
              <w:jc w:val="both"/>
              <w:rPr>
                <w:bCs/>
                <w:sz w:val="26"/>
                <w:szCs w:val="26"/>
              </w:rPr>
            </w:pPr>
            <w:r w:rsidRPr="00C16754">
              <w:rPr>
                <w:bCs/>
                <w:sz w:val="26"/>
                <w:szCs w:val="26"/>
              </w:rPr>
              <w:t>ООО Гурман</w:t>
            </w:r>
          </w:p>
        </w:tc>
        <w:tc>
          <w:tcPr>
            <w:tcW w:w="4932" w:type="dxa"/>
            <w:shd w:val="clear" w:color="auto" w:fill="auto"/>
          </w:tcPr>
          <w:p w14:paraId="0ACD5A33" w14:textId="78167027" w:rsidR="00B11040" w:rsidRPr="00C16754" w:rsidRDefault="00B11040" w:rsidP="00B11040">
            <w:pPr>
              <w:autoSpaceDE w:val="0"/>
              <w:autoSpaceDN w:val="0"/>
              <w:adjustRightInd w:val="0"/>
              <w:jc w:val="both"/>
              <w:rPr>
                <w:bCs/>
                <w:sz w:val="26"/>
                <w:szCs w:val="26"/>
              </w:rPr>
            </w:pPr>
            <w:r w:rsidRPr="00C16754">
              <w:rPr>
                <w:bCs/>
                <w:sz w:val="26"/>
                <w:szCs w:val="26"/>
              </w:rPr>
              <w:t xml:space="preserve">Торговля </w:t>
            </w:r>
          </w:p>
        </w:tc>
      </w:tr>
      <w:tr w:rsidR="00B11040" w:rsidRPr="00C16754" w14:paraId="147128AF" w14:textId="77777777" w:rsidTr="00A85981">
        <w:tc>
          <w:tcPr>
            <w:tcW w:w="4921" w:type="dxa"/>
            <w:shd w:val="clear" w:color="auto" w:fill="auto"/>
          </w:tcPr>
          <w:p w14:paraId="3BF70C24" w14:textId="0FD9709F" w:rsidR="00B11040" w:rsidRPr="00C16754" w:rsidRDefault="00B11040" w:rsidP="00B11040">
            <w:pPr>
              <w:autoSpaceDE w:val="0"/>
              <w:autoSpaceDN w:val="0"/>
              <w:adjustRightInd w:val="0"/>
              <w:jc w:val="both"/>
              <w:rPr>
                <w:bCs/>
                <w:sz w:val="26"/>
                <w:szCs w:val="26"/>
              </w:rPr>
            </w:pPr>
            <w:r w:rsidRPr="00C16754">
              <w:rPr>
                <w:bCs/>
                <w:sz w:val="26"/>
                <w:szCs w:val="26"/>
              </w:rPr>
              <w:t>ООО У Дома</w:t>
            </w:r>
          </w:p>
        </w:tc>
        <w:tc>
          <w:tcPr>
            <w:tcW w:w="4932" w:type="dxa"/>
            <w:shd w:val="clear" w:color="auto" w:fill="auto"/>
          </w:tcPr>
          <w:p w14:paraId="0F99A58F" w14:textId="23C23F55" w:rsidR="00B11040" w:rsidRPr="00C16754" w:rsidRDefault="00B11040" w:rsidP="00B11040">
            <w:pPr>
              <w:autoSpaceDE w:val="0"/>
              <w:autoSpaceDN w:val="0"/>
              <w:adjustRightInd w:val="0"/>
              <w:jc w:val="both"/>
              <w:rPr>
                <w:bCs/>
                <w:sz w:val="26"/>
                <w:szCs w:val="26"/>
              </w:rPr>
            </w:pPr>
            <w:r w:rsidRPr="00C16754">
              <w:rPr>
                <w:bCs/>
                <w:sz w:val="26"/>
                <w:szCs w:val="26"/>
              </w:rPr>
              <w:t xml:space="preserve">Торговля </w:t>
            </w:r>
          </w:p>
        </w:tc>
      </w:tr>
      <w:tr w:rsidR="004D753C" w:rsidRPr="00C16754" w14:paraId="6718DAC5" w14:textId="77777777" w:rsidTr="00A85981">
        <w:tc>
          <w:tcPr>
            <w:tcW w:w="4921" w:type="dxa"/>
            <w:shd w:val="clear" w:color="auto" w:fill="auto"/>
          </w:tcPr>
          <w:p w14:paraId="4C3CC1EE" w14:textId="446F7E2E" w:rsidR="00786B71" w:rsidRPr="00C16754" w:rsidRDefault="006F7ACE" w:rsidP="004D753C">
            <w:pPr>
              <w:autoSpaceDE w:val="0"/>
              <w:autoSpaceDN w:val="0"/>
              <w:adjustRightInd w:val="0"/>
              <w:jc w:val="both"/>
              <w:rPr>
                <w:bCs/>
                <w:sz w:val="26"/>
                <w:szCs w:val="26"/>
              </w:rPr>
            </w:pPr>
            <w:r w:rsidRPr="00C16754">
              <w:rPr>
                <w:bCs/>
                <w:sz w:val="26"/>
                <w:szCs w:val="26"/>
              </w:rPr>
              <w:t>СПК СА (к-з) «Верхоуслинский»</w:t>
            </w:r>
          </w:p>
        </w:tc>
        <w:tc>
          <w:tcPr>
            <w:tcW w:w="4932" w:type="dxa"/>
            <w:shd w:val="clear" w:color="auto" w:fill="auto"/>
          </w:tcPr>
          <w:p w14:paraId="51E8B29C" w14:textId="22C5B400" w:rsidR="00786B71" w:rsidRPr="00C16754" w:rsidRDefault="006F7ACE" w:rsidP="004D753C">
            <w:pPr>
              <w:autoSpaceDE w:val="0"/>
              <w:autoSpaceDN w:val="0"/>
              <w:adjustRightInd w:val="0"/>
              <w:jc w:val="both"/>
              <w:rPr>
                <w:bCs/>
                <w:sz w:val="26"/>
                <w:szCs w:val="26"/>
              </w:rPr>
            </w:pPr>
            <w:r w:rsidRPr="00C16754">
              <w:rPr>
                <w:bCs/>
                <w:sz w:val="26"/>
                <w:szCs w:val="26"/>
              </w:rPr>
              <w:t>Выращивание зерновых и зернобобовых культур</w:t>
            </w:r>
          </w:p>
        </w:tc>
      </w:tr>
      <w:tr w:rsidR="004D753C" w:rsidRPr="00C16754" w14:paraId="1B684FCD" w14:textId="77777777" w:rsidTr="00A85981">
        <w:tc>
          <w:tcPr>
            <w:tcW w:w="4921" w:type="dxa"/>
            <w:shd w:val="clear" w:color="auto" w:fill="auto"/>
          </w:tcPr>
          <w:p w14:paraId="3F8D9813" w14:textId="1C0C8C78" w:rsidR="00786B71" w:rsidRPr="00C16754" w:rsidRDefault="006F7ACE" w:rsidP="004D753C">
            <w:pPr>
              <w:autoSpaceDE w:val="0"/>
              <w:autoSpaceDN w:val="0"/>
              <w:adjustRightInd w:val="0"/>
              <w:jc w:val="both"/>
              <w:rPr>
                <w:bCs/>
                <w:sz w:val="26"/>
                <w:szCs w:val="26"/>
              </w:rPr>
            </w:pPr>
            <w:r w:rsidRPr="00C16754">
              <w:rPr>
                <w:bCs/>
                <w:sz w:val="26"/>
                <w:szCs w:val="26"/>
              </w:rPr>
              <w:t>ООО "Возрождение"</w:t>
            </w:r>
          </w:p>
        </w:tc>
        <w:tc>
          <w:tcPr>
            <w:tcW w:w="4932" w:type="dxa"/>
            <w:shd w:val="clear" w:color="auto" w:fill="auto"/>
          </w:tcPr>
          <w:p w14:paraId="360FE8F2" w14:textId="0DEC9CF3" w:rsidR="00786B71" w:rsidRPr="00C16754" w:rsidRDefault="006F7ACE" w:rsidP="004D753C">
            <w:pPr>
              <w:autoSpaceDE w:val="0"/>
              <w:autoSpaceDN w:val="0"/>
              <w:adjustRightInd w:val="0"/>
              <w:jc w:val="both"/>
              <w:rPr>
                <w:bCs/>
                <w:sz w:val="26"/>
                <w:szCs w:val="26"/>
              </w:rPr>
            </w:pPr>
            <w:r w:rsidRPr="00C16754">
              <w:rPr>
                <w:bCs/>
                <w:sz w:val="26"/>
                <w:szCs w:val="26"/>
              </w:rPr>
              <w:t>Производство яйца и мяса птицы</w:t>
            </w:r>
          </w:p>
        </w:tc>
      </w:tr>
      <w:tr w:rsidR="004D753C" w:rsidRPr="00C16754" w14:paraId="127134F6" w14:textId="77777777" w:rsidTr="00A85981">
        <w:tc>
          <w:tcPr>
            <w:tcW w:w="4921" w:type="dxa"/>
            <w:shd w:val="clear" w:color="auto" w:fill="auto"/>
          </w:tcPr>
          <w:p w14:paraId="0BCA34AE" w14:textId="27BA3E0D" w:rsidR="00786B71" w:rsidRPr="00C16754" w:rsidRDefault="006F7ACE" w:rsidP="004D753C">
            <w:pPr>
              <w:autoSpaceDE w:val="0"/>
              <w:autoSpaceDN w:val="0"/>
              <w:adjustRightInd w:val="0"/>
              <w:jc w:val="both"/>
              <w:rPr>
                <w:bCs/>
                <w:sz w:val="26"/>
                <w:szCs w:val="26"/>
              </w:rPr>
            </w:pPr>
            <w:r w:rsidRPr="00C16754">
              <w:rPr>
                <w:bCs/>
                <w:sz w:val="26"/>
                <w:szCs w:val="26"/>
              </w:rPr>
              <w:t>ООО «Восход»</w:t>
            </w:r>
          </w:p>
        </w:tc>
        <w:tc>
          <w:tcPr>
            <w:tcW w:w="4932" w:type="dxa"/>
            <w:shd w:val="clear" w:color="auto" w:fill="auto"/>
          </w:tcPr>
          <w:p w14:paraId="6753BC71" w14:textId="3EB98D16" w:rsidR="00786B71" w:rsidRPr="00C16754" w:rsidRDefault="006F7ACE" w:rsidP="004D753C">
            <w:pPr>
              <w:autoSpaceDE w:val="0"/>
              <w:autoSpaceDN w:val="0"/>
              <w:adjustRightInd w:val="0"/>
              <w:jc w:val="both"/>
              <w:rPr>
                <w:bCs/>
                <w:sz w:val="26"/>
                <w:szCs w:val="26"/>
              </w:rPr>
            </w:pPr>
            <w:r w:rsidRPr="00C16754">
              <w:rPr>
                <w:bCs/>
                <w:sz w:val="26"/>
                <w:szCs w:val="26"/>
              </w:rPr>
              <w:t>Производство зерновых. Мясное и молочное животноводство.</w:t>
            </w:r>
          </w:p>
        </w:tc>
      </w:tr>
      <w:tr w:rsidR="004D753C" w:rsidRPr="00C16754" w14:paraId="7636DAD6" w14:textId="77777777" w:rsidTr="00A85981">
        <w:tc>
          <w:tcPr>
            <w:tcW w:w="4921" w:type="dxa"/>
            <w:shd w:val="clear" w:color="auto" w:fill="auto"/>
          </w:tcPr>
          <w:p w14:paraId="1C098927" w14:textId="7ED3640F" w:rsidR="00786B71" w:rsidRPr="00C16754" w:rsidRDefault="006F7ACE" w:rsidP="004D753C">
            <w:pPr>
              <w:autoSpaceDE w:val="0"/>
              <w:autoSpaceDN w:val="0"/>
              <w:adjustRightInd w:val="0"/>
              <w:jc w:val="both"/>
              <w:rPr>
                <w:bCs/>
                <w:sz w:val="26"/>
                <w:szCs w:val="26"/>
              </w:rPr>
            </w:pPr>
            <w:r w:rsidRPr="00C16754">
              <w:rPr>
                <w:bCs/>
                <w:sz w:val="26"/>
                <w:szCs w:val="26"/>
              </w:rPr>
              <w:t>ООО «Вотчина»</w:t>
            </w:r>
          </w:p>
        </w:tc>
        <w:tc>
          <w:tcPr>
            <w:tcW w:w="4932" w:type="dxa"/>
            <w:shd w:val="clear" w:color="auto" w:fill="auto"/>
          </w:tcPr>
          <w:p w14:paraId="34DF5118" w14:textId="2E467627" w:rsidR="00786B71" w:rsidRPr="00C16754" w:rsidRDefault="006F7ACE" w:rsidP="004D753C">
            <w:pPr>
              <w:autoSpaceDE w:val="0"/>
              <w:autoSpaceDN w:val="0"/>
              <w:adjustRightInd w:val="0"/>
              <w:jc w:val="both"/>
              <w:rPr>
                <w:bCs/>
                <w:sz w:val="26"/>
                <w:szCs w:val="26"/>
              </w:rPr>
            </w:pPr>
            <w:r w:rsidRPr="00C16754">
              <w:rPr>
                <w:bCs/>
                <w:sz w:val="26"/>
                <w:szCs w:val="26"/>
              </w:rPr>
              <w:t>Выращивание зерновых и зернобобовых культур</w:t>
            </w:r>
          </w:p>
        </w:tc>
      </w:tr>
      <w:tr w:rsidR="004D753C" w:rsidRPr="00C16754" w14:paraId="2AFF747E" w14:textId="77777777" w:rsidTr="00A85981">
        <w:tc>
          <w:tcPr>
            <w:tcW w:w="4921" w:type="dxa"/>
            <w:shd w:val="clear" w:color="auto" w:fill="auto"/>
          </w:tcPr>
          <w:p w14:paraId="31762AC5" w14:textId="72B0C5E9" w:rsidR="00786B71" w:rsidRPr="00C16754" w:rsidRDefault="006F7ACE" w:rsidP="004D753C">
            <w:pPr>
              <w:autoSpaceDE w:val="0"/>
              <w:autoSpaceDN w:val="0"/>
              <w:adjustRightInd w:val="0"/>
              <w:jc w:val="both"/>
              <w:rPr>
                <w:bCs/>
                <w:sz w:val="26"/>
                <w:szCs w:val="26"/>
              </w:rPr>
            </w:pPr>
            <w:r w:rsidRPr="00C16754">
              <w:rPr>
                <w:bCs/>
                <w:sz w:val="26"/>
                <w:szCs w:val="26"/>
              </w:rPr>
              <w:lastRenderedPageBreak/>
              <w:t>ООО «Луч»</w:t>
            </w:r>
          </w:p>
        </w:tc>
        <w:tc>
          <w:tcPr>
            <w:tcW w:w="4932" w:type="dxa"/>
            <w:shd w:val="clear" w:color="auto" w:fill="auto"/>
          </w:tcPr>
          <w:p w14:paraId="1D53981E" w14:textId="22504582" w:rsidR="00786B71" w:rsidRPr="00C16754" w:rsidRDefault="006F7ACE" w:rsidP="004D753C">
            <w:pPr>
              <w:autoSpaceDE w:val="0"/>
              <w:autoSpaceDN w:val="0"/>
              <w:adjustRightInd w:val="0"/>
              <w:jc w:val="both"/>
              <w:rPr>
                <w:bCs/>
                <w:sz w:val="26"/>
                <w:szCs w:val="26"/>
              </w:rPr>
            </w:pPr>
            <w:r w:rsidRPr="00C16754">
              <w:rPr>
                <w:bCs/>
                <w:sz w:val="26"/>
                <w:szCs w:val="26"/>
              </w:rPr>
              <w:t>Выращивание зерновых и зернобобовых культур</w:t>
            </w:r>
          </w:p>
        </w:tc>
      </w:tr>
      <w:tr w:rsidR="006F7ACE" w:rsidRPr="00C16754" w14:paraId="45DF5EBA" w14:textId="77777777" w:rsidTr="00A85981">
        <w:tc>
          <w:tcPr>
            <w:tcW w:w="4921" w:type="dxa"/>
            <w:shd w:val="clear" w:color="auto" w:fill="auto"/>
          </w:tcPr>
          <w:p w14:paraId="59E099AD" w14:textId="4639CC8B" w:rsidR="006F7ACE" w:rsidRPr="00C16754" w:rsidRDefault="006F7ACE" w:rsidP="004D753C">
            <w:pPr>
              <w:autoSpaceDE w:val="0"/>
              <w:autoSpaceDN w:val="0"/>
              <w:adjustRightInd w:val="0"/>
              <w:jc w:val="both"/>
              <w:rPr>
                <w:bCs/>
                <w:sz w:val="26"/>
                <w:szCs w:val="26"/>
              </w:rPr>
            </w:pPr>
            <w:r w:rsidRPr="00C16754">
              <w:rPr>
                <w:bCs/>
                <w:sz w:val="26"/>
                <w:szCs w:val="26"/>
              </w:rPr>
              <w:t>ООО «Льнозавод Знаменский»</w:t>
            </w:r>
          </w:p>
        </w:tc>
        <w:tc>
          <w:tcPr>
            <w:tcW w:w="4932" w:type="dxa"/>
            <w:shd w:val="clear" w:color="auto" w:fill="auto"/>
          </w:tcPr>
          <w:p w14:paraId="18746F52" w14:textId="7D416165" w:rsidR="006F7ACE" w:rsidRPr="00C16754" w:rsidRDefault="006F7ACE" w:rsidP="004D753C">
            <w:pPr>
              <w:autoSpaceDE w:val="0"/>
              <w:autoSpaceDN w:val="0"/>
              <w:adjustRightInd w:val="0"/>
              <w:jc w:val="both"/>
              <w:rPr>
                <w:bCs/>
                <w:sz w:val="26"/>
                <w:szCs w:val="26"/>
              </w:rPr>
            </w:pPr>
            <w:r w:rsidRPr="00C16754">
              <w:rPr>
                <w:bCs/>
                <w:sz w:val="26"/>
                <w:szCs w:val="26"/>
              </w:rPr>
              <w:t>Выращивание зерновых и зернобобовых культур</w:t>
            </w:r>
          </w:p>
        </w:tc>
      </w:tr>
      <w:tr w:rsidR="004D753C" w:rsidRPr="00C16754" w14:paraId="22A39ADA" w14:textId="77777777" w:rsidTr="00A85981">
        <w:tc>
          <w:tcPr>
            <w:tcW w:w="4921" w:type="dxa"/>
            <w:shd w:val="clear" w:color="auto" w:fill="auto"/>
          </w:tcPr>
          <w:p w14:paraId="2524C517" w14:textId="61447265" w:rsidR="00786B71" w:rsidRPr="00C16754" w:rsidRDefault="006F7ACE" w:rsidP="004D753C">
            <w:pPr>
              <w:autoSpaceDE w:val="0"/>
              <w:autoSpaceDN w:val="0"/>
              <w:adjustRightInd w:val="0"/>
              <w:jc w:val="both"/>
              <w:rPr>
                <w:bCs/>
                <w:sz w:val="26"/>
                <w:szCs w:val="26"/>
              </w:rPr>
            </w:pPr>
            <w:r w:rsidRPr="00C16754">
              <w:rPr>
                <w:bCs/>
                <w:sz w:val="26"/>
                <w:szCs w:val="26"/>
              </w:rPr>
              <w:t>ООО «Шалагинское»</w:t>
            </w:r>
          </w:p>
        </w:tc>
        <w:tc>
          <w:tcPr>
            <w:tcW w:w="4932" w:type="dxa"/>
            <w:shd w:val="clear" w:color="auto" w:fill="auto"/>
          </w:tcPr>
          <w:p w14:paraId="0EA9C97E" w14:textId="34D121D9" w:rsidR="00786B71" w:rsidRPr="00C16754" w:rsidRDefault="006F7ACE" w:rsidP="004D753C">
            <w:pPr>
              <w:autoSpaceDE w:val="0"/>
              <w:autoSpaceDN w:val="0"/>
              <w:adjustRightInd w:val="0"/>
              <w:jc w:val="both"/>
              <w:rPr>
                <w:bCs/>
                <w:sz w:val="26"/>
                <w:szCs w:val="26"/>
              </w:rPr>
            </w:pPr>
            <w:r w:rsidRPr="00C16754">
              <w:rPr>
                <w:bCs/>
                <w:sz w:val="26"/>
                <w:szCs w:val="26"/>
              </w:rPr>
              <w:t>Выращивание зерновых и зернобобовых культур</w:t>
            </w:r>
          </w:p>
        </w:tc>
      </w:tr>
      <w:tr w:rsidR="006F7ACE" w:rsidRPr="00C16754" w14:paraId="27E970CC" w14:textId="77777777" w:rsidTr="00A85981">
        <w:tc>
          <w:tcPr>
            <w:tcW w:w="4921" w:type="dxa"/>
            <w:shd w:val="clear" w:color="auto" w:fill="auto"/>
          </w:tcPr>
          <w:p w14:paraId="3FD907E9" w14:textId="270E6B28" w:rsidR="006F7ACE" w:rsidRPr="00C16754" w:rsidRDefault="006F7ACE" w:rsidP="004D753C">
            <w:pPr>
              <w:autoSpaceDE w:val="0"/>
              <w:autoSpaceDN w:val="0"/>
              <w:adjustRightInd w:val="0"/>
              <w:jc w:val="both"/>
              <w:rPr>
                <w:bCs/>
                <w:sz w:val="26"/>
                <w:szCs w:val="26"/>
              </w:rPr>
            </w:pPr>
            <w:r w:rsidRPr="00C16754">
              <w:rPr>
                <w:bCs/>
                <w:sz w:val="26"/>
                <w:szCs w:val="26"/>
              </w:rPr>
              <w:t>ООО Плем. хозяйство «Изваильское-97»</w:t>
            </w:r>
          </w:p>
        </w:tc>
        <w:tc>
          <w:tcPr>
            <w:tcW w:w="4932" w:type="dxa"/>
            <w:shd w:val="clear" w:color="auto" w:fill="auto"/>
          </w:tcPr>
          <w:p w14:paraId="041154A8" w14:textId="51568750" w:rsidR="006F7ACE" w:rsidRPr="00C16754" w:rsidRDefault="006F7ACE" w:rsidP="004D753C">
            <w:pPr>
              <w:autoSpaceDE w:val="0"/>
              <w:autoSpaceDN w:val="0"/>
              <w:adjustRightInd w:val="0"/>
              <w:jc w:val="both"/>
              <w:rPr>
                <w:bCs/>
                <w:sz w:val="26"/>
                <w:szCs w:val="26"/>
              </w:rPr>
            </w:pPr>
            <w:r w:rsidRPr="00C16754">
              <w:rPr>
                <w:bCs/>
                <w:sz w:val="26"/>
                <w:szCs w:val="26"/>
              </w:rPr>
              <w:t>Выращивание зерновых и зернобобовых культур</w:t>
            </w:r>
          </w:p>
        </w:tc>
      </w:tr>
      <w:tr w:rsidR="006F7ACE" w:rsidRPr="00C16754" w14:paraId="004B2366" w14:textId="77777777" w:rsidTr="00A85981">
        <w:tc>
          <w:tcPr>
            <w:tcW w:w="4921" w:type="dxa"/>
            <w:shd w:val="clear" w:color="auto" w:fill="auto"/>
          </w:tcPr>
          <w:p w14:paraId="41990BB0" w14:textId="18579DD6" w:rsidR="006F7ACE" w:rsidRPr="00C16754" w:rsidRDefault="006F7ACE" w:rsidP="004D753C">
            <w:pPr>
              <w:autoSpaceDE w:val="0"/>
              <w:autoSpaceDN w:val="0"/>
              <w:adjustRightInd w:val="0"/>
              <w:jc w:val="both"/>
              <w:rPr>
                <w:bCs/>
                <w:sz w:val="26"/>
                <w:szCs w:val="26"/>
              </w:rPr>
            </w:pPr>
            <w:r w:rsidRPr="00C16754">
              <w:rPr>
                <w:bCs/>
                <w:sz w:val="26"/>
                <w:szCs w:val="26"/>
              </w:rPr>
              <w:t>СПК СА (к-з) им. Пушкина</w:t>
            </w:r>
          </w:p>
        </w:tc>
        <w:tc>
          <w:tcPr>
            <w:tcW w:w="4932" w:type="dxa"/>
            <w:shd w:val="clear" w:color="auto" w:fill="auto"/>
          </w:tcPr>
          <w:p w14:paraId="27624704" w14:textId="50FA07DA" w:rsidR="006F7ACE" w:rsidRPr="00C16754" w:rsidRDefault="006F7ACE" w:rsidP="004D753C">
            <w:pPr>
              <w:autoSpaceDE w:val="0"/>
              <w:autoSpaceDN w:val="0"/>
              <w:adjustRightInd w:val="0"/>
              <w:jc w:val="both"/>
              <w:rPr>
                <w:bCs/>
                <w:sz w:val="26"/>
                <w:szCs w:val="26"/>
              </w:rPr>
            </w:pPr>
            <w:r w:rsidRPr="00C16754">
              <w:rPr>
                <w:bCs/>
                <w:sz w:val="26"/>
                <w:szCs w:val="26"/>
              </w:rPr>
              <w:t>Производство с/х продукции</w:t>
            </w:r>
          </w:p>
        </w:tc>
      </w:tr>
      <w:tr w:rsidR="006F7ACE" w:rsidRPr="00C16754" w14:paraId="5C1CA0A8" w14:textId="77777777" w:rsidTr="00A85981">
        <w:tc>
          <w:tcPr>
            <w:tcW w:w="4921" w:type="dxa"/>
            <w:shd w:val="clear" w:color="auto" w:fill="auto"/>
          </w:tcPr>
          <w:p w14:paraId="5D99A358" w14:textId="2E88E856" w:rsidR="006F7ACE" w:rsidRPr="00C16754" w:rsidRDefault="006F7ACE" w:rsidP="004D753C">
            <w:pPr>
              <w:autoSpaceDE w:val="0"/>
              <w:autoSpaceDN w:val="0"/>
              <w:adjustRightInd w:val="0"/>
              <w:jc w:val="both"/>
              <w:rPr>
                <w:bCs/>
                <w:sz w:val="26"/>
                <w:szCs w:val="26"/>
              </w:rPr>
            </w:pPr>
            <w:r w:rsidRPr="00C16754">
              <w:rPr>
                <w:bCs/>
                <w:sz w:val="26"/>
                <w:szCs w:val="26"/>
              </w:rPr>
              <w:t>СПК «Савичи»</w:t>
            </w:r>
          </w:p>
        </w:tc>
        <w:tc>
          <w:tcPr>
            <w:tcW w:w="4932" w:type="dxa"/>
            <w:shd w:val="clear" w:color="auto" w:fill="auto"/>
          </w:tcPr>
          <w:p w14:paraId="6A1C5603" w14:textId="492AC343" w:rsidR="006F7ACE" w:rsidRPr="00C16754" w:rsidRDefault="006F7ACE" w:rsidP="004D753C">
            <w:pPr>
              <w:autoSpaceDE w:val="0"/>
              <w:autoSpaceDN w:val="0"/>
              <w:adjustRightInd w:val="0"/>
              <w:jc w:val="both"/>
              <w:rPr>
                <w:bCs/>
                <w:sz w:val="26"/>
                <w:szCs w:val="26"/>
              </w:rPr>
            </w:pPr>
            <w:r w:rsidRPr="00C16754">
              <w:rPr>
                <w:bCs/>
                <w:sz w:val="26"/>
                <w:szCs w:val="26"/>
              </w:rPr>
              <w:t>Производство с/х продукции</w:t>
            </w:r>
          </w:p>
        </w:tc>
      </w:tr>
      <w:tr w:rsidR="006F7ACE" w:rsidRPr="00C16754" w14:paraId="7B028241" w14:textId="77777777" w:rsidTr="00A85981">
        <w:tc>
          <w:tcPr>
            <w:tcW w:w="4921" w:type="dxa"/>
            <w:shd w:val="clear" w:color="auto" w:fill="auto"/>
          </w:tcPr>
          <w:p w14:paraId="119BFACF" w14:textId="463F4B63" w:rsidR="006F7ACE" w:rsidRPr="00C16754" w:rsidRDefault="006F7ACE" w:rsidP="004D753C">
            <w:pPr>
              <w:autoSpaceDE w:val="0"/>
              <w:autoSpaceDN w:val="0"/>
              <w:adjustRightInd w:val="0"/>
              <w:jc w:val="both"/>
              <w:rPr>
                <w:bCs/>
                <w:sz w:val="26"/>
                <w:szCs w:val="26"/>
              </w:rPr>
            </w:pPr>
            <w:r w:rsidRPr="00C16754">
              <w:rPr>
                <w:bCs/>
                <w:sz w:val="26"/>
                <w:szCs w:val="26"/>
              </w:rPr>
              <w:t>СПССК "Южный"</w:t>
            </w:r>
          </w:p>
        </w:tc>
        <w:tc>
          <w:tcPr>
            <w:tcW w:w="4932" w:type="dxa"/>
            <w:shd w:val="clear" w:color="auto" w:fill="auto"/>
          </w:tcPr>
          <w:p w14:paraId="27F19C36" w14:textId="15CBA990" w:rsidR="006F7ACE" w:rsidRPr="00C16754" w:rsidRDefault="006F7ACE" w:rsidP="004D753C">
            <w:pPr>
              <w:autoSpaceDE w:val="0"/>
              <w:autoSpaceDN w:val="0"/>
              <w:adjustRightInd w:val="0"/>
              <w:jc w:val="both"/>
              <w:rPr>
                <w:bCs/>
                <w:sz w:val="26"/>
                <w:szCs w:val="26"/>
              </w:rPr>
            </w:pPr>
            <w:r w:rsidRPr="00C16754">
              <w:rPr>
                <w:bCs/>
                <w:sz w:val="26"/>
                <w:szCs w:val="26"/>
              </w:rPr>
              <w:t>Выращивание зерновых и зернобобовых культур</w:t>
            </w:r>
          </w:p>
        </w:tc>
      </w:tr>
      <w:tr w:rsidR="006F7ACE" w:rsidRPr="00C16754" w14:paraId="5E79DD26" w14:textId="77777777" w:rsidTr="00A85981">
        <w:tc>
          <w:tcPr>
            <w:tcW w:w="4921" w:type="dxa"/>
            <w:shd w:val="clear" w:color="auto" w:fill="auto"/>
          </w:tcPr>
          <w:p w14:paraId="2A4BF21F" w14:textId="44D0C36D" w:rsidR="006F7ACE" w:rsidRPr="00C16754" w:rsidRDefault="006F7ACE" w:rsidP="004D753C">
            <w:pPr>
              <w:autoSpaceDE w:val="0"/>
              <w:autoSpaceDN w:val="0"/>
              <w:adjustRightInd w:val="0"/>
              <w:jc w:val="both"/>
              <w:rPr>
                <w:bCs/>
                <w:sz w:val="26"/>
                <w:szCs w:val="26"/>
              </w:rPr>
            </w:pPr>
            <w:r w:rsidRPr="00C16754">
              <w:rPr>
                <w:bCs/>
                <w:sz w:val="26"/>
                <w:szCs w:val="26"/>
              </w:rPr>
              <w:t>ООО «Хлеб»</w:t>
            </w:r>
          </w:p>
        </w:tc>
        <w:tc>
          <w:tcPr>
            <w:tcW w:w="4932" w:type="dxa"/>
            <w:shd w:val="clear" w:color="auto" w:fill="auto"/>
          </w:tcPr>
          <w:p w14:paraId="3E946880" w14:textId="40B78F82" w:rsidR="006F7ACE" w:rsidRPr="00C16754" w:rsidRDefault="006F7ACE" w:rsidP="004D753C">
            <w:pPr>
              <w:autoSpaceDE w:val="0"/>
              <w:autoSpaceDN w:val="0"/>
              <w:adjustRightInd w:val="0"/>
              <w:jc w:val="both"/>
              <w:rPr>
                <w:bCs/>
                <w:sz w:val="26"/>
                <w:szCs w:val="26"/>
              </w:rPr>
            </w:pPr>
            <w:r w:rsidRPr="00C16754">
              <w:rPr>
                <w:bCs/>
                <w:sz w:val="26"/>
                <w:szCs w:val="26"/>
              </w:rPr>
              <w:t>Производство пищевых продуктов</w:t>
            </w:r>
          </w:p>
        </w:tc>
      </w:tr>
      <w:tr w:rsidR="006F7ACE" w:rsidRPr="00C16754" w14:paraId="5900D7F9" w14:textId="77777777" w:rsidTr="00A85981">
        <w:tc>
          <w:tcPr>
            <w:tcW w:w="4921" w:type="dxa"/>
            <w:shd w:val="clear" w:color="auto" w:fill="auto"/>
          </w:tcPr>
          <w:p w14:paraId="0425F52B" w14:textId="4AA86495" w:rsidR="006F7ACE" w:rsidRPr="00C16754" w:rsidRDefault="006F7ACE" w:rsidP="004D753C">
            <w:pPr>
              <w:autoSpaceDE w:val="0"/>
              <w:autoSpaceDN w:val="0"/>
              <w:adjustRightInd w:val="0"/>
              <w:jc w:val="both"/>
              <w:rPr>
                <w:bCs/>
                <w:sz w:val="26"/>
                <w:szCs w:val="26"/>
              </w:rPr>
            </w:pPr>
            <w:r w:rsidRPr="00C16754">
              <w:rPr>
                <w:bCs/>
                <w:sz w:val="26"/>
                <w:szCs w:val="26"/>
              </w:rPr>
              <w:t>КФХ Вершинин</w:t>
            </w:r>
            <w:r w:rsidR="006A6865" w:rsidRPr="00C16754">
              <w:rPr>
                <w:bCs/>
                <w:sz w:val="26"/>
                <w:szCs w:val="26"/>
              </w:rPr>
              <w:t>а</w:t>
            </w:r>
            <w:r w:rsidRPr="00C16754">
              <w:rPr>
                <w:bCs/>
                <w:sz w:val="26"/>
                <w:szCs w:val="26"/>
              </w:rPr>
              <w:t xml:space="preserve"> О.В.</w:t>
            </w:r>
          </w:p>
        </w:tc>
        <w:tc>
          <w:tcPr>
            <w:tcW w:w="4932" w:type="dxa"/>
            <w:shd w:val="clear" w:color="auto" w:fill="auto"/>
          </w:tcPr>
          <w:p w14:paraId="3F3B177C" w14:textId="14FE14A2" w:rsidR="006F7ACE" w:rsidRPr="00C16754" w:rsidRDefault="006A6865" w:rsidP="004D753C">
            <w:pPr>
              <w:autoSpaceDE w:val="0"/>
              <w:autoSpaceDN w:val="0"/>
              <w:adjustRightInd w:val="0"/>
              <w:jc w:val="both"/>
              <w:rPr>
                <w:bCs/>
                <w:sz w:val="26"/>
                <w:szCs w:val="26"/>
              </w:rPr>
            </w:pPr>
            <w:r w:rsidRPr="00C16754">
              <w:rPr>
                <w:bCs/>
                <w:sz w:val="26"/>
                <w:szCs w:val="26"/>
              </w:rPr>
              <w:t>Растениеводство. Выращивание семян многолетних трав.</w:t>
            </w:r>
          </w:p>
        </w:tc>
      </w:tr>
      <w:tr w:rsidR="006F7ACE" w:rsidRPr="00C16754" w14:paraId="6919B662" w14:textId="77777777" w:rsidTr="00A85981">
        <w:tc>
          <w:tcPr>
            <w:tcW w:w="4921" w:type="dxa"/>
            <w:shd w:val="clear" w:color="auto" w:fill="auto"/>
          </w:tcPr>
          <w:p w14:paraId="758C171E" w14:textId="31F8AFF6" w:rsidR="006F7ACE" w:rsidRPr="00C16754" w:rsidRDefault="006A6865" w:rsidP="004D753C">
            <w:pPr>
              <w:autoSpaceDE w:val="0"/>
              <w:autoSpaceDN w:val="0"/>
              <w:adjustRightInd w:val="0"/>
              <w:jc w:val="both"/>
              <w:rPr>
                <w:bCs/>
                <w:sz w:val="26"/>
                <w:szCs w:val="26"/>
              </w:rPr>
            </w:pPr>
            <w:r w:rsidRPr="00C16754">
              <w:rPr>
                <w:bCs/>
                <w:sz w:val="26"/>
                <w:szCs w:val="26"/>
              </w:rPr>
              <w:t>КФХ Казакова И.Н.</w:t>
            </w:r>
          </w:p>
        </w:tc>
        <w:tc>
          <w:tcPr>
            <w:tcW w:w="4932" w:type="dxa"/>
            <w:shd w:val="clear" w:color="auto" w:fill="auto"/>
          </w:tcPr>
          <w:p w14:paraId="1A5FD276" w14:textId="11C1705C" w:rsidR="006F7ACE" w:rsidRPr="00C16754" w:rsidRDefault="006A6865" w:rsidP="004D753C">
            <w:pPr>
              <w:autoSpaceDE w:val="0"/>
              <w:autoSpaceDN w:val="0"/>
              <w:adjustRightInd w:val="0"/>
              <w:jc w:val="both"/>
              <w:rPr>
                <w:bCs/>
                <w:sz w:val="26"/>
                <w:szCs w:val="26"/>
              </w:rPr>
            </w:pPr>
            <w:r w:rsidRPr="00C16754">
              <w:rPr>
                <w:bCs/>
                <w:sz w:val="26"/>
                <w:szCs w:val="26"/>
              </w:rPr>
              <w:t>Растениеводство. Выращивание семян многолетних трав.</w:t>
            </w:r>
          </w:p>
        </w:tc>
      </w:tr>
      <w:tr w:rsidR="006F7ACE" w:rsidRPr="00C16754" w14:paraId="58CC547D" w14:textId="77777777" w:rsidTr="00A85981">
        <w:tc>
          <w:tcPr>
            <w:tcW w:w="4921" w:type="dxa"/>
            <w:shd w:val="clear" w:color="auto" w:fill="auto"/>
          </w:tcPr>
          <w:p w14:paraId="1A76AC50" w14:textId="48226180" w:rsidR="006F7ACE" w:rsidRPr="00C16754" w:rsidRDefault="006A6865" w:rsidP="004D753C">
            <w:pPr>
              <w:autoSpaceDE w:val="0"/>
              <w:autoSpaceDN w:val="0"/>
              <w:adjustRightInd w:val="0"/>
              <w:jc w:val="both"/>
              <w:rPr>
                <w:bCs/>
                <w:sz w:val="26"/>
                <w:szCs w:val="26"/>
              </w:rPr>
            </w:pPr>
            <w:r w:rsidRPr="00C16754">
              <w:rPr>
                <w:bCs/>
                <w:sz w:val="26"/>
                <w:szCs w:val="26"/>
              </w:rPr>
              <w:t>КФХ Комлева С.С.</w:t>
            </w:r>
          </w:p>
        </w:tc>
        <w:tc>
          <w:tcPr>
            <w:tcW w:w="4932" w:type="dxa"/>
            <w:shd w:val="clear" w:color="auto" w:fill="auto"/>
          </w:tcPr>
          <w:p w14:paraId="55BD4351" w14:textId="252DBD4E" w:rsidR="006F7ACE" w:rsidRPr="00C16754" w:rsidRDefault="006A6865" w:rsidP="004D753C">
            <w:pPr>
              <w:autoSpaceDE w:val="0"/>
              <w:autoSpaceDN w:val="0"/>
              <w:adjustRightInd w:val="0"/>
              <w:jc w:val="both"/>
              <w:rPr>
                <w:bCs/>
                <w:sz w:val="26"/>
                <w:szCs w:val="26"/>
              </w:rPr>
            </w:pPr>
            <w:r w:rsidRPr="00C16754">
              <w:rPr>
                <w:bCs/>
                <w:sz w:val="26"/>
                <w:szCs w:val="26"/>
              </w:rPr>
              <w:t>Выращивание зерновых и зернобобовых культур</w:t>
            </w:r>
          </w:p>
        </w:tc>
      </w:tr>
      <w:tr w:rsidR="006F7ACE" w:rsidRPr="00C16754" w14:paraId="61F0F189" w14:textId="77777777" w:rsidTr="00A85981">
        <w:tc>
          <w:tcPr>
            <w:tcW w:w="4921" w:type="dxa"/>
            <w:shd w:val="clear" w:color="auto" w:fill="auto"/>
          </w:tcPr>
          <w:p w14:paraId="31D225FD" w14:textId="5BA2B2DA" w:rsidR="006F7ACE" w:rsidRPr="00C16754" w:rsidRDefault="006A6865" w:rsidP="004D753C">
            <w:pPr>
              <w:autoSpaceDE w:val="0"/>
              <w:autoSpaceDN w:val="0"/>
              <w:adjustRightInd w:val="0"/>
              <w:jc w:val="both"/>
              <w:rPr>
                <w:bCs/>
                <w:sz w:val="26"/>
                <w:szCs w:val="26"/>
              </w:rPr>
            </w:pPr>
            <w:r w:rsidRPr="00C16754">
              <w:rPr>
                <w:bCs/>
                <w:sz w:val="26"/>
                <w:szCs w:val="26"/>
              </w:rPr>
              <w:t>КФХ Лебедева Н.Н.</w:t>
            </w:r>
          </w:p>
        </w:tc>
        <w:tc>
          <w:tcPr>
            <w:tcW w:w="4932" w:type="dxa"/>
            <w:shd w:val="clear" w:color="auto" w:fill="auto"/>
          </w:tcPr>
          <w:p w14:paraId="660827EF" w14:textId="244C0AFA" w:rsidR="006F7ACE" w:rsidRPr="00C16754" w:rsidRDefault="006A6865" w:rsidP="004D753C">
            <w:pPr>
              <w:autoSpaceDE w:val="0"/>
              <w:autoSpaceDN w:val="0"/>
              <w:adjustRightInd w:val="0"/>
              <w:jc w:val="both"/>
              <w:rPr>
                <w:bCs/>
                <w:sz w:val="26"/>
                <w:szCs w:val="26"/>
              </w:rPr>
            </w:pPr>
            <w:r w:rsidRPr="00C16754">
              <w:rPr>
                <w:bCs/>
                <w:sz w:val="26"/>
                <w:szCs w:val="26"/>
              </w:rPr>
              <w:t>Выращивание зерновых и зернобобовых культур</w:t>
            </w:r>
          </w:p>
        </w:tc>
      </w:tr>
      <w:tr w:rsidR="006A6865" w:rsidRPr="00C16754" w14:paraId="1DB70E50" w14:textId="77777777" w:rsidTr="00A85981">
        <w:tc>
          <w:tcPr>
            <w:tcW w:w="4921" w:type="dxa"/>
            <w:shd w:val="clear" w:color="auto" w:fill="auto"/>
          </w:tcPr>
          <w:p w14:paraId="6AC3122C" w14:textId="35823D56" w:rsidR="006A6865" w:rsidRPr="00C16754" w:rsidRDefault="006A6865" w:rsidP="004D753C">
            <w:pPr>
              <w:autoSpaceDE w:val="0"/>
              <w:autoSpaceDN w:val="0"/>
              <w:adjustRightInd w:val="0"/>
              <w:jc w:val="both"/>
              <w:rPr>
                <w:bCs/>
                <w:sz w:val="26"/>
                <w:szCs w:val="26"/>
              </w:rPr>
            </w:pPr>
            <w:r w:rsidRPr="00C16754">
              <w:rPr>
                <w:bCs/>
                <w:sz w:val="26"/>
                <w:szCs w:val="26"/>
              </w:rPr>
              <w:t>КФХ Махова А.Л.</w:t>
            </w:r>
          </w:p>
        </w:tc>
        <w:tc>
          <w:tcPr>
            <w:tcW w:w="4932" w:type="dxa"/>
            <w:shd w:val="clear" w:color="auto" w:fill="auto"/>
          </w:tcPr>
          <w:p w14:paraId="589D1838" w14:textId="3F212E89" w:rsidR="006A6865" w:rsidRPr="00C16754" w:rsidRDefault="006A6865" w:rsidP="004D753C">
            <w:pPr>
              <w:autoSpaceDE w:val="0"/>
              <w:autoSpaceDN w:val="0"/>
              <w:adjustRightInd w:val="0"/>
              <w:jc w:val="both"/>
              <w:rPr>
                <w:bCs/>
                <w:sz w:val="26"/>
                <w:szCs w:val="26"/>
              </w:rPr>
            </w:pPr>
            <w:r w:rsidRPr="00C16754">
              <w:rPr>
                <w:bCs/>
                <w:sz w:val="26"/>
                <w:szCs w:val="26"/>
              </w:rPr>
              <w:t>Выращивание зерновых и зернобобовых культур</w:t>
            </w:r>
          </w:p>
        </w:tc>
      </w:tr>
      <w:tr w:rsidR="006A6865" w:rsidRPr="00C16754" w14:paraId="1DCEA3D0" w14:textId="77777777" w:rsidTr="00A85981">
        <w:tc>
          <w:tcPr>
            <w:tcW w:w="4921" w:type="dxa"/>
            <w:shd w:val="clear" w:color="auto" w:fill="auto"/>
          </w:tcPr>
          <w:p w14:paraId="12ACD11B" w14:textId="6FC79162" w:rsidR="006A6865" w:rsidRPr="00C16754" w:rsidRDefault="006A6865" w:rsidP="004D753C">
            <w:pPr>
              <w:autoSpaceDE w:val="0"/>
              <w:autoSpaceDN w:val="0"/>
              <w:adjustRightInd w:val="0"/>
              <w:jc w:val="both"/>
              <w:rPr>
                <w:bCs/>
                <w:sz w:val="26"/>
                <w:szCs w:val="26"/>
              </w:rPr>
            </w:pPr>
            <w:r w:rsidRPr="00C16754">
              <w:rPr>
                <w:bCs/>
                <w:sz w:val="26"/>
                <w:szCs w:val="26"/>
              </w:rPr>
              <w:t>КФХ Шестакова В.Н.</w:t>
            </w:r>
          </w:p>
        </w:tc>
        <w:tc>
          <w:tcPr>
            <w:tcW w:w="4932" w:type="dxa"/>
            <w:shd w:val="clear" w:color="auto" w:fill="auto"/>
          </w:tcPr>
          <w:p w14:paraId="0ADEBB93" w14:textId="4209573B" w:rsidR="006A6865" w:rsidRPr="00C16754" w:rsidRDefault="006A6865" w:rsidP="004D753C">
            <w:pPr>
              <w:autoSpaceDE w:val="0"/>
              <w:autoSpaceDN w:val="0"/>
              <w:adjustRightInd w:val="0"/>
              <w:jc w:val="both"/>
              <w:rPr>
                <w:bCs/>
                <w:sz w:val="26"/>
                <w:szCs w:val="26"/>
              </w:rPr>
            </w:pPr>
            <w:r w:rsidRPr="00C16754">
              <w:rPr>
                <w:bCs/>
                <w:sz w:val="26"/>
                <w:szCs w:val="26"/>
              </w:rPr>
              <w:t>Выращивание зерновых и зернобобовых культур</w:t>
            </w:r>
          </w:p>
        </w:tc>
      </w:tr>
      <w:tr w:rsidR="006A6865" w:rsidRPr="00C16754" w14:paraId="4AF80038" w14:textId="77777777" w:rsidTr="00A85981">
        <w:tc>
          <w:tcPr>
            <w:tcW w:w="4921" w:type="dxa"/>
            <w:shd w:val="clear" w:color="auto" w:fill="auto"/>
          </w:tcPr>
          <w:p w14:paraId="56948852" w14:textId="5D2BA69C" w:rsidR="006A6865" w:rsidRPr="00C16754" w:rsidRDefault="006A6865" w:rsidP="004D753C">
            <w:pPr>
              <w:autoSpaceDE w:val="0"/>
              <w:autoSpaceDN w:val="0"/>
              <w:adjustRightInd w:val="0"/>
              <w:jc w:val="both"/>
              <w:rPr>
                <w:bCs/>
                <w:sz w:val="26"/>
                <w:szCs w:val="26"/>
              </w:rPr>
            </w:pPr>
            <w:r w:rsidRPr="00C16754">
              <w:rPr>
                <w:bCs/>
                <w:sz w:val="26"/>
                <w:szCs w:val="26"/>
              </w:rPr>
              <w:t>КФХ Лукоянова Ю.В.</w:t>
            </w:r>
          </w:p>
        </w:tc>
        <w:tc>
          <w:tcPr>
            <w:tcW w:w="4932" w:type="dxa"/>
            <w:shd w:val="clear" w:color="auto" w:fill="auto"/>
          </w:tcPr>
          <w:p w14:paraId="1B3E9572" w14:textId="72A1EDA2" w:rsidR="006A6865" w:rsidRPr="00C16754" w:rsidRDefault="006A6865" w:rsidP="004D753C">
            <w:pPr>
              <w:autoSpaceDE w:val="0"/>
              <w:autoSpaceDN w:val="0"/>
              <w:adjustRightInd w:val="0"/>
              <w:jc w:val="both"/>
              <w:rPr>
                <w:bCs/>
                <w:sz w:val="26"/>
                <w:szCs w:val="26"/>
              </w:rPr>
            </w:pPr>
            <w:r w:rsidRPr="00C16754">
              <w:rPr>
                <w:bCs/>
                <w:sz w:val="26"/>
                <w:szCs w:val="26"/>
              </w:rPr>
              <w:t>Выращивание зерновых и зернобобовых культур</w:t>
            </w:r>
          </w:p>
        </w:tc>
      </w:tr>
      <w:tr w:rsidR="006A6865" w:rsidRPr="00C16754" w14:paraId="4980497A" w14:textId="77777777" w:rsidTr="00A85981">
        <w:tc>
          <w:tcPr>
            <w:tcW w:w="4921" w:type="dxa"/>
            <w:shd w:val="clear" w:color="auto" w:fill="auto"/>
          </w:tcPr>
          <w:p w14:paraId="272D3AF6" w14:textId="1351E72B" w:rsidR="006A6865" w:rsidRPr="00C16754" w:rsidRDefault="006A6865" w:rsidP="004D753C">
            <w:pPr>
              <w:autoSpaceDE w:val="0"/>
              <w:autoSpaceDN w:val="0"/>
              <w:adjustRightInd w:val="0"/>
              <w:jc w:val="both"/>
              <w:rPr>
                <w:bCs/>
                <w:sz w:val="26"/>
                <w:szCs w:val="26"/>
              </w:rPr>
            </w:pPr>
            <w:r w:rsidRPr="00C16754">
              <w:rPr>
                <w:bCs/>
                <w:sz w:val="26"/>
                <w:szCs w:val="26"/>
              </w:rPr>
              <w:t>КФХ Прокудина В.Л.</w:t>
            </w:r>
          </w:p>
        </w:tc>
        <w:tc>
          <w:tcPr>
            <w:tcW w:w="4932" w:type="dxa"/>
            <w:shd w:val="clear" w:color="auto" w:fill="auto"/>
          </w:tcPr>
          <w:p w14:paraId="0D3BC84F" w14:textId="38740166" w:rsidR="006A6865" w:rsidRPr="00C16754" w:rsidRDefault="006A6865" w:rsidP="004D753C">
            <w:pPr>
              <w:autoSpaceDE w:val="0"/>
              <w:autoSpaceDN w:val="0"/>
              <w:adjustRightInd w:val="0"/>
              <w:jc w:val="both"/>
              <w:rPr>
                <w:bCs/>
                <w:sz w:val="26"/>
                <w:szCs w:val="26"/>
              </w:rPr>
            </w:pPr>
            <w:r w:rsidRPr="00C16754">
              <w:rPr>
                <w:bCs/>
                <w:sz w:val="26"/>
                <w:szCs w:val="26"/>
              </w:rPr>
              <w:t>Выращивание зерновых и зернобобовых культур</w:t>
            </w:r>
          </w:p>
        </w:tc>
      </w:tr>
      <w:tr w:rsidR="006A6865" w:rsidRPr="00C16754" w14:paraId="65ADCD8A" w14:textId="77777777" w:rsidTr="00A85981">
        <w:tc>
          <w:tcPr>
            <w:tcW w:w="4921" w:type="dxa"/>
            <w:shd w:val="clear" w:color="auto" w:fill="auto"/>
          </w:tcPr>
          <w:p w14:paraId="598FB1CC" w14:textId="6A518A23" w:rsidR="006A6865" w:rsidRPr="00C16754" w:rsidRDefault="006A6865" w:rsidP="004D753C">
            <w:pPr>
              <w:autoSpaceDE w:val="0"/>
              <w:autoSpaceDN w:val="0"/>
              <w:adjustRightInd w:val="0"/>
              <w:jc w:val="both"/>
              <w:rPr>
                <w:bCs/>
                <w:sz w:val="26"/>
                <w:szCs w:val="26"/>
              </w:rPr>
            </w:pPr>
            <w:r w:rsidRPr="00C16754">
              <w:rPr>
                <w:bCs/>
                <w:sz w:val="26"/>
                <w:szCs w:val="26"/>
              </w:rPr>
              <w:t>ООО «Кондитер»</w:t>
            </w:r>
          </w:p>
        </w:tc>
        <w:tc>
          <w:tcPr>
            <w:tcW w:w="4932" w:type="dxa"/>
            <w:shd w:val="clear" w:color="auto" w:fill="auto"/>
          </w:tcPr>
          <w:p w14:paraId="78A4CF33" w14:textId="00977B62" w:rsidR="006A6865" w:rsidRPr="00C16754" w:rsidRDefault="006A6865" w:rsidP="004D753C">
            <w:pPr>
              <w:autoSpaceDE w:val="0"/>
              <w:autoSpaceDN w:val="0"/>
              <w:adjustRightInd w:val="0"/>
              <w:jc w:val="both"/>
              <w:rPr>
                <w:bCs/>
                <w:sz w:val="26"/>
                <w:szCs w:val="26"/>
              </w:rPr>
            </w:pPr>
            <w:r w:rsidRPr="00C16754">
              <w:rPr>
                <w:bCs/>
                <w:sz w:val="26"/>
                <w:szCs w:val="26"/>
              </w:rPr>
              <w:t>Производство пищевых продуктов</w:t>
            </w:r>
          </w:p>
        </w:tc>
      </w:tr>
      <w:tr w:rsidR="00B11040" w:rsidRPr="00C16754" w14:paraId="6BC559AF" w14:textId="77777777" w:rsidTr="00A85981">
        <w:tc>
          <w:tcPr>
            <w:tcW w:w="4921" w:type="dxa"/>
            <w:shd w:val="clear" w:color="auto" w:fill="auto"/>
          </w:tcPr>
          <w:p w14:paraId="7A88EF14" w14:textId="59D0C1A8" w:rsidR="00B11040" w:rsidRPr="00C16754" w:rsidRDefault="00B11040" w:rsidP="00B11040">
            <w:pPr>
              <w:autoSpaceDE w:val="0"/>
              <w:autoSpaceDN w:val="0"/>
              <w:adjustRightInd w:val="0"/>
              <w:jc w:val="both"/>
              <w:rPr>
                <w:bCs/>
                <w:sz w:val="26"/>
                <w:szCs w:val="26"/>
              </w:rPr>
            </w:pPr>
            <w:r w:rsidRPr="00C16754">
              <w:rPr>
                <w:bCs/>
                <w:sz w:val="26"/>
                <w:szCs w:val="26"/>
              </w:rPr>
              <w:t>ООО «Хозяюшка»</w:t>
            </w:r>
          </w:p>
        </w:tc>
        <w:tc>
          <w:tcPr>
            <w:tcW w:w="4932" w:type="dxa"/>
            <w:shd w:val="clear" w:color="auto" w:fill="auto"/>
          </w:tcPr>
          <w:p w14:paraId="7248BE9C" w14:textId="4285AE4F" w:rsidR="00B11040" w:rsidRPr="00C16754" w:rsidRDefault="00B11040" w:rsidP="00B11040">
            <w:pPr>
              <w:autoSpaceDE w:val="0"/>
              <w:autoSpaceDN w:val="0"/>
              <w:adjustRightInd w:val="0"/>
              <w:jc w:val="both"/>
              <w:rPr>
                <w:bCs/>
                <w:sz w:val="26"/>
                <w:szCs w:val="26"/>
              </w:rPr>
            </w:pPr>
            <w:r w:rsidRPr="00C16754">
              <w:rPr>
                <w:bCs/>
                <w:sz w:val="26"/>
                <w:szCs w:val="26"/>
              </w:rPr>
              <w:t>Производство пищевых продуктов</w:t>
            </w:r>
          </w:p>
        </w:tc>
      </w:tr>
      <w:tr w:rsidR="00B11040" w:rsidRPr="00C16754" w14:paraId="3D6E9945" w14:textId="77777777" w:rsidTr="00A85981">
        <w:tc>
          <w:tcPr>
            <w:tcW w:w="4921" w:type="dxa"/>
            <w:shd w:val="clear" w:color="auto" w:fill="auto"/>
          </w:tcPr>
          <w:p w14:paraId="36E18ED8" w14:textId="1D7CE45E" w:rsidR="00B11040" w:rsidRPr="00C16754" w:rsidRDefault="00B11040" w:rsidP="00B11040">
            <w:pPr>
              <w:autoSpaceDE w:val="0"/>
              <w:autoSpaceDN w:val="0"/>
              <w:adjustRightInd w:val="0"/>
              <w:jc w:val="both"/>
              <w:rPr>
                <w:bCs/>
                <w:sz w:val="26"/>
                <w:szCs w:val="26"/>
              </w:rPr>
            </w:pPr>
            <w:r w:rsidRPr="00C16754">
              <w:rPr>
                <w:bCs/>
                <w:sz w:val="26"/>
                <w:szCs w:val="26"/>
              </w:rPr>
              <w:t>ООО «ДомГурмана»</w:t>
            </w:r>
          </w:p>
        </w:tc>
        <w:tc>
          <w:tcPr>
            <w:tcW w:w="4932" w:type="dxa"/>
            <w:shd w:val="clear" w:color="auto" w:fill="auto"/>
          </w:tcPr>
          <w:p w14:paraId="0631BEBA" w14:textId="5B51B18E" w:rsidR="00B11040" w:rsidRPr="00C16754" w:rsidRDefault="00B11040" w:rsidP="00B11040">
            <w:pPr>
              <w:autoSpaceDE w:val="0"/>
              <w:autoSpaceDN w:val="0"/>
              <w:adjustRightInd w:val="0"/>
              <w:jc w:val="both"/>
              <w:rPr>
                <w:bCs/>
                <w:sz w:val="26"/>
                <w:szCs w:val="26"/>
              </w:rPr>
            </w:pPr>
            <w:r w:rsidRPr="00C16754">
              <w:rPr>
                <w:bCs/>
                <w:sz w:val="26"/>
                <w:szCs w:val="26"/>
              </w:rPr>
              <w:t>Производство пищевых продуктов</w:t>
            </w:r>
          </w:p>
        </w:tc>
      </w:tr>
      <w:tr w:rsidR="00B11040" w:rsidRPr="00C16754" w14:paraId="1DD9640D" w14:textId="77777777" w:rsidTr="00A85981">
        <w:tc>
          <w:tcPr>
            <w:tcW w:w="4921" w:type="dxa"/>
            <w:shd w:val="clear" w:color="auto" w:fill="auto"/>
          </w:tcPr>
          <w:p w14:paraId="0D0E87E3" w14:textId="603AA242" w:rsidR="00B11040" w:rsidRPr="00C16754" w:rsidRDefault="00B11040" w:rsidP="00B11040">
            <w:pPr>
              <w:autoSpaceDE w:val="0"/>
              <w:autoSpaceDN w:val="0"/>
              <w:adjustRightInd w:val="0"/>
              <w:jc w:val="both"/>
              <w:rPr>
                <w:bCs/>
                <w:sz w:val="26"/>
                <w:szCs w:val="26"/>
              </w:rPr>
            </w:pPr>
            <w:r w:rsidRPr="00C16754">
              <w:rPr>
                <w:bCs/>
                <w:sz w:val="26"/>
                <w:szCs w:val="26"/>
              </w:rPr>
              <w:t>ООО «Агропромресурс»</w:t>
            </w:r>
          </w:p>
        </w:tc>
        <w:tc>
          <w:tcPr>
            <w:tcW w:w="4932" w:type="dxa"/>
            <w:shd w:val="clear" w:color="auto" w:fill="auto"/>
          </w:tcPr>
          <w:p w14:paraId="017FC5F1" w14:textId="07335D38" w:rsidR="00B11040" w:rsidRPr="00C16754" w:rsidRDefault="00B11040" w:rsidP="00B11040">
            <w:pPr>
              <w:autoSpaceDE w:val="0"/>
              <w:autoSpaceDN w:val="0"/>
              <w:adjustRightInd w:val="0"/>
              <w:jc w:val="both"/>
              <w:rPr>
                <w:bCs/>
                <w:sz w:val="26"/>
                <w:szCs w:val="26"/>
              </w:rPr>
            </w:pPr>
            <w:r w:rsidRPr="00C16754">
              <w:rPr>
                <w:bCs/>
                <w:sz w:val="26"/>
                <w:szCs w:val="26"/>
              </w:rPr>
              <w:t>Производство муки</w:t>
            </w:r>
          </w:p>
        </w:tc>
      </w:tr>
      <w:tr w:rsidR="00B11040" w:rsidRPr="00C16754" w14:paraId="3A8C4F53" w14:textId="77777777" w:rsidTr="00A85981">
        <w:tc>
          <w:tcPr>
            <w:tcW w:w="4921" w:type="dxa"/>
            <w:shd w:val="clear" w:color="auto" w:fill="auto"/>
          </w:tcPr>
          <w:p w14:paraId="37E014BA" w14:textId="1EC90A65" w:rsidR="00B11040" w:rsidRPr="00C16754" w:rsidRDefault="00B11040" w:rsidP="00B11040">
            <w:pPr>
              <w:autoSpaceDE w:val="0"/>
              <w:autoSpaceDN w:val="0"/>
              <w:adjustRightInd w:val="0"/>
              <w:jc w:val="both"/>
              <w:rPr>
                <w:bCs/>
                <w:sz w:val="26"/>
                <w:szCs w:val="26"/>
              </w:rPr>
            </w:pPr>
            <w:r w:rsidRPr="00C16754">
              <w:rPr>
                <w:bCs/>
                <w:sz w:val="26"/>
                <w:szCs w:val="26"/>
              </w:rPr>
              <w:t>ООО «КЗ Росинка»</w:t>
            </w:r>
          </w:p>
        </w:tc>
        <w:tc>
          <w:tcPr>
            <w:tcW w:w="4932" w:type="dxa"/>
            <w:shd w:val="clear" w:color="auto" w:fill="auto"/>
          </w:tcPr>
          <w:p w14:paraId="2A87E5EC" w14:textId="26568056" w:rsidR="00B11040" w:rsidRPr="00C16754" w:rsidRDefault="00B11040" w:rsidP="00B11040">
            <w:pPr>
              <w:autoSpaceDE w:val="0"/>
              <w:autoSpaceDN w:val="0"/>
              <w:adjustRightInd w:val="0"/>
              <w:jc w:val="both"/>
              <w:rPr>
                <w:bCs/>
                <w:sz w:val="26"/>
                <w:szCs w:val="26"/>
              </w:rPr>
            </w:pPr>
            <w:r w:rsidRPr="00C16754">
              <w:rPr>
                <w:bCs/>
                <w:sz w:val="26"/>
                <w:szCs w:val="26"/>
              </w:rPr>
              <w:t>Производство консервов</w:t>
            </w:r>
          </w:p>
        </w:tc>
      </w:tr>
      <w:tr w:rsidR="00B11040" w:rsidRPr="00C16754" w14:paraId="2E185554" w14:textId="77777777" w:rsidTr="00A85981">
        <w:tc>
          <w:tcPr>
            <w:tcW w:w="4921" w:type="dxa"/>
            <w:shd w:val="clear" w:color="auto" w:fill="auto"/>
          </w:tcPr>
          <w:p w14:paraId="3A72D3BD" w14:textId="2C27EC25" w:rsidR="00B11040" w:rsidRPr="00C16754" w:rsidRDefault="00B11040" w:rsidP="00B11040">
            <w:pPr>
              <w:autoSpaceDE w:val="0"/>
              <w:autoSpaceDN w:val="0"/>
              <w:adjustRightInd w:val="0"/>
              <w:jc w:val="both"/>
              <w:rPr>
                <w:bCs/>
                <w:sz w:val="26"/>
                <w:szCs w:val="26"/>
              </w:rPr>
            </w:pPr>
            <w:r w:rsidRPr="00C16754">
              <w:rPr>
                <w:bCs/>
                <w:sz w:val="26"/>
                <w:szCs w:val="26"/>
              </w:rPr>
              <w:t>ООО «КМС»</w:t>
            </w:r>
          </w:p>
        </w:tc>
        <w:tc>
          <w:tcPr>
            <w:tcW w:w="4932" w:type="dxa"/>
            <w:shd w:val="clear" w:color="auto" w:fill="auto"/>
          </w:tcPr>
          <w:p w14:paraId="6231DDD6" w14:textId="0ADD19EF" w:rsidR="00B11040" w:rsidRPr="00C16754" w:rsidRDefault="00B11040" w:rsidP="00B11040">
            <w:pPr>
              <w:autoSpaceDE w:val="0"/>
              <w:autoSpaceDN w:val="0"/>
              <w:adjustRightInd w:val="0"/>
              <w:jc w:val="both"/>
              <w:rPr>
                <w:bCs/>
                <w:sz w:val="26"/>
                <w:szCs w:val="26"/>
              </w:rPr>
            </w:pPr>
            <w:r w:rsidRPr="00C16754">
              <w:rPr>
                <w:bCs/>
                <w:sz w:val="26"/>
                <w:szCs w:val="26"/>
              </w:rPr>
              <w:t>Обработка древесины и производство изделий из дерева</w:t>
            </w:r>
          </w:p>
        </w:tc>
      </w:tr>
      <w:tr w:rsidR="00B11040" w:rsidRPr="00C16754" w14:paraId="19CE9346" w14:textId="77777777" w:rsidTr="00A85981">
        <w:tc>
          <w:tcPr>
            <w:tcW w:w="4921" w:type="dxa"/>
            <w:shd w:val="clear" w:color="auto" w:fill="auto"/>
          </w:tcPr>
          <w:p w14:paraId="768E3148" w14:textId="41A187F2" w:rsidR="00B11040" w:rsidRPr="00C16754" w:rsidRDefault="00B11040" w:rsidP="00B11040">
            <w:pPr>
              <w:autoSpaceDE w:val="0"/>
              <w:autoSpaceDN w:val="0"/>
              <w:adjustRightInd w:val="0"/>
              <w:jc w:val="both"/>
              <w:rPr>
                <w:bCs/>
                <w:sz w:val="26"/>
                <w:szCs w:val="26"/>
              </w:rPr>
            </w:pPr>
            <w:r w:rsidRPr="00C16754">
              <w:rPr>
                <w:bCs/>
                <w:sz w:val="26"/>
                <w:szCs w:val="26"/>
              </w:rPr>
              <w:t>ООО «Исток»</w:t>
            </w:r>
          </w:p>
        </w:tc>
        <w:tc>
          <w:tcPr>
            <w:tcW w:w="4932" w:type="dxa"/>
            <w:shd w:val="clear" w:color="auto" w:fill="auto"/>
          </w:tcPr>
          <w:p w14:paraId="48059915" w14:textId="4C2FFB90" w:rsidR="00B11040" w:rsidRPr="00C16754" w:rsidRDefault="00B11040" w:rsidP="00B11040">
            <w:pPr>
              <w:autoSpaceDE w:val="0"/>
              <w:autoSpaceDN w:val="0"/>
              <w:adjustRightInd w:val="0"/>
              <w:jc w:val="both"/>
              <w:rPr>
                <w:bCs/>
                <w:sz w:val="26"/>
                <w:szCs w:val="26"/>
              </w:rPr>
            </w:pPr>
            <w:r w:rsidRPr="00C16754">
              <w:rPr>
                <w:bCs/>
                <w:sz w:val="26"/>
                <w:szCs w:val="26"/>
              </w:rPr>
              <w:t>Обработка древесины и производство изделий из дерева</w:t>
            </w:r>
          </w:p>
        </w:tc>
      </w:tr>
      <w:tr w:rsidR="00B11040" w:rsidRPr="00C16754" w14:paraId="0556DEB4" w14:textId="77777777" w:rsidTr="00A85981">
        <w:tc>
          <w:tcPr>
            <w:tcW w:w="4921" w:type="dxa"/>
            <w:shd w:val="clear" w:color="auto" w:fill="auto"/>
          </w:tcPr>
          <w:p w14:paraId="24F49356" w14:textId="1A3A699E" w:rsidR="00B11040" w:rsidRPr="00C16754" w:rsidRDefault="00B11040" w:rsidP="00B11040">
            <w:pPr>
              <w:autoSpaceDE w:val="0"/>
              <w:autoSpaceDN w:val="0"/>
              <w:adjustRightInd w:val="0"/>
              <w:jc w:val="both"/>
              <w:rPr>
                <w:bCs/>
                <w:sz w:val="26"/>
                <w:szCs w:val="26"/>
              </w:rPr>
            </w:pPr>
            <w:r w:rsidRPr="00C16754">
              <w:rPr>
                <w:bCs/>
                <w:sz w:val="26"/>
                <w:szCs w:val="26"/>
              </w:rPr>
              <w:t>ЗАО «Ярансклеспром»</w:t>
            </w:r>
          </w:p>
        </w:tc>
        <w:tc>
          <w:tcPr>
            <w:tcW w:w="4932" w:type="dxa"/>
            <w:shd w:val="clear" w:color="auto" w:fill="auto"/>
          </w:tcPr>
          <w:p w14:paraId="55C518D7" w14:textId="590C801C" w:rsidR="00B11040" w:rsidRPr="00C16754" w:rsidRDefault="00B11040" w:rsidP="00B11040">
            <w:pPr>
              <w:autoSpaceDE w:val="0"/>
              <w:autoSpaceDN w:val="0"/>
              <w:adjustRightInd w:val="0"/>
              <w:jc w:val="both"/>
              <w:rPr>
                <w:bCs/>
                <w:sz w:val="26"/>
                <w:szCs w:val="26"/>
              </w:rPr>
            </w:pPr>
            <w:r w:rsidRPr="00C16754">
              <w:rPr>
                <w:bCs/>
                <w:sz w:val="26"/>
                <w:szCs w:val="26"/>
              </w:rPr>
              <w:t>Обработка древесины и производство изделий из дерева</w:t>
            </w:r>
          </w:p>
        </w:tc>
      </w:tr>
      <w:tr w:rsidR="00B11040" w:rsidRPr="00C16754" w14:paraId="1AAD05A5" w14:textId="77777777" w:rsidTr="00A85981">
        <w:tc>
          <w:tcPr>
            <w:tcW w:w="4921" w:type="dxa"/>
            <w:shd w:val="clear" w:color="auto" w:fill="auto"/>
          </w:tcPr>
          <w:p w14:paraId="70AA56C3" w14:textId="58AA14A6" w:rsidR="00B11040" w:rsidRPr="00C16754" w:rsidRDefault="00B11040" w:rsidP="00B11040">
            <w:pPr>
              <w:autoSpaceDE w:val="0"/>
              <w:autoSpaceDN w:val="0"/>
              <w:adjustRightInd w:val="0"/>
              <w:jc w:val="both"/>
              <w:rPr>
                <w:bCs/>
                <w:sz w:val="26"/>
                <w:szCs w:val="26"/>
              </w:rPr>
            </w:pPr>
            <w:r w:rsidRPr="00C16754">
              <w:rPr>
                <w:bCs/>
                <w:sz w:val="26"/>
                <w:szCs w:val="26"/>
              </w:rPr>
              <w:t>АО «Яранская швейная фабрика»</w:t>
            </w:r>
          </w:p>
        </w:tc>
        <w:tc>
          <w:tcPr>
            <w:tcW w:w="4932" w:type="dxa"/>
            <w:shd w:val="clear" w:color="auto" w:fill="auto"/>
          </w:tcPr>
          <w:p w14:paraId="51CF5998" w14:textId="1A4577FC" w:rsidR="00B11040" w:rsidRPr="00C16754" w:rsidRDefault="00B11040" w:rsidP="00B11040">
            <w:pPr>
              <w:autoSpaceDE w:val="0"/>
              <w:autoSpaceDN w:val="0"/>
              <w:adjustRightInd w:val="0"/>
              <w:jc w:val="both"/>
              <w:rPr>
                <w:bCs/>
                <w:sz w:val="26"/>
                <w:szCs w:val="26"/>
              </w:rPr>
            </w:pPr>
            <w:r w:rsidRPr="00C16754">
              <w:rPr>
                <w:bCs/>
                <w:sz w:val="26"/>
                <w:szCs w:val="26"/>
              </w:rPr>
              <w:t>Производство швейных изделий</w:t>
            </w:r>
          </w:p>
        </w:tc>
      </w:tr>
      <w:tr w:rsidR="00B11040" w:rsidRPr="00C16754" w14:paraId="46B16E76" w14:textId="77777777" w:rsidTr="00A85981">
        <w:tc>
          <w:tcPr>
            <w:tcW w:w="4921" w:type="dxa"/>
            <w:shd w:val="clear" w:color="auto" w:fill="auto"/>
          </w:tcPr>
          <w:p w14:paraId="640A5FEE" w14:textId="66FFE0B8" w:rsidR="00B11040" w:rsidRPr="00C16754" w:rsidRDefault="00B11040" w:rsidP="00B11040">
            <w:pPr>
              <w:autoSpaceDE w:val="0"/>
              <w:autoSpaceDN w:val="0"/>
              <w:adjustRightInd w:val="0"/>
              <w:jc w:val="both"/>
              <w:rPr>
                <w:bCs/>
                <w:sz w:val="26"/>
                <w:szCs w:val="26"/>
              </w:rPr>
            </w:pPr>
            <w:r w:rsidRPr="00C16754">
              <w:rPr>
                <w:bCs/>
                <w:sz w:val="26"/>
                <w:szCs w:val="26"/>
              </w:rPr>
              <w:t>МУП «Вулкан»</w:t>
            </w:r>
          </w:p>
        </w:tc>
        <w:tc>
          <w:tcPr>
            <w:tcW w:w="4932" w:type="dxa"/>
            <w:shd w:val="clear" w:color="auto" w:fill="auto"/>
          </w:tcPr>
          <w:p w14:paraId="7D0F154F" w14:textId="6FEC47C7" w:rsidR="00B11040" w:rsidRPr="00C16754" w:rsidRDefault="00B11040" w:rsidP="00B11040">
            <w:pPr>
              <w:autoSpaceDE w:val="0"/>
              <w:autoSpaceDN w:val="0"/>
              <w:adjustRightInd w:val="0"/>
              <w:jc w:val="both"/>
              <w:rPr>
                <w:bCs/>
                <w:sz w:val="26"/>
                <w:szCs w:val="26"/>
              </w:rPr>
            </w:pPr>
            <w:r w:rsidRPr="00C16754">
              <w:rPr>
                <w:bCs/>
                <w:sz w:val="26"/>
                <w:szCs w:val="26"/>
              </w:rPr>
              <w:t>Производство тепловой энергии</w:t>
            </w:r>
          </w:p>
        </w:tc>
      </w:tr>
      <w:tr w:rsidR="00B11040" w:rsidRPr="00C16754" w14:paraId="536CFB74" w14:textId="77777777" w:rsidTr="00A85981">
        <w:tc>
          <w:tcPr>
            <w:tcW w:w="4921" w:type="dxa"/>
            <w:shd w:val="clear" w:color="auto" w:fill="auto"/>
          </w:tcPr>
          <w:p w14:paraId="1FE77AF6" w14:textId="4CB56972" w:rsidR="00B11040" w:rsidRPr="00C16754" w:rsidRDefault="00B11040" w:rsidP="00B11040">
            <w:pPr>
              <w:autoSpaceDE w:val="0"/>
              <w:autoSpaceDN w:val="0"/>
              <w:adjustRightInd w:val="0"/>
              <w:jc w:val="both"/>
              <w:rPr>
                <w:bCs/>
                <w:sz w:val="26"/>
                <w:szCs w:val="26"/>
              </w:rPr>
            </w:pPr>
            <w:r w:rsidRPr="00C16754">
              <w:rPr>
                <w:bCs/>
                <w:sz w:val="26"/>
                <w:szCs w:val="26"/>
              </w:rPr>
              <w:t>МУП «Водоканал»</w:t>
            </w:r>
          </w:p>
        </w:tc>
        <w:tc>
          <w:tcPr>
            <w:tcW w:w="4932" w:type="dxa"/>
            <w:shd w:val="clear" w:color="auto" w:fill="auto"/>
          </w:tcPr>
          <w:p w14:paraId="0E64FDE5" w14:textId="648A889F" w:rsidR="00B11040" w:rsidRPr="00C16754" w:rsidRDefault="00B11040" w:rsidP="00B11040">
            <w:pPr>
              <w:autoSpaceDE w:val="0"/>
              <w:autoSpaceDN w:val="0"/>
              <w:adjustRightInd w:val="0"/>
              <w:jc w:val="both"/>
              <w:rPr>
                <w:bCs/>
                <w:sz w:val="26"/>
                <w:szCs w:val="26"/>
              </w:rPr>
            </w:pPr>
            <w:r w:rsidRPr="00C16754">
              <w:rPr>
                <w:bCs/>
                <w:sz w:val="26"/>
                <w:szCs w:val="26"/>
              </w:rPr>
              <w:t>Водоснабжение</w:t>
            </w:r>
          </w:p>
        </w:tc>
      </w:tr>
      <w:tr w:rsidR="00B11040" w:rsidRPr="00C16754" w14:paraId="57C61D3F" w14:textId="77777777" w:rsidTr="00A85981">
        <w:tc>
          <w:tcPr>
            <w:tcW w:w="4921" w:type="dxa"/>
            <w:shd w:val="clear" w:color="auto" w:fill="auto"/>
          </w:tcPr>
          <w:p w14:paraId="16F77300" w14:textId="1C6AB76A" w:rsidR="00B11040" w:rsidRPr="00C16754" w:rsidRDefault="00B11040" w:rsidP="00B11040">
            <w:pPr>
              <w:autoSpaceDE w:val="0"/>
              <w:autoSpaceDN w:val="0"/>
              <w:adjustRightInd w:val="0"/>
              <w:jc w:val="both"/>
              <w:rPr>
                <w:bCs/>
                <w:sz w:val="26"/>
                <w:szCs w:val="26"/>
              </w:rPr>
            </w:pPr>
            <w:r w:rsidRPr="00C16754">
              <w:rPr>
                <w:bCs/>
                <w:sz w:val="26"/>
                <w:szCs w:val="26"/>
              </w:rPr>
              <w:t>МУП «Водоканал»</w:t>
            </w:r>
          </w:p>
        </w:tc>
        <w:tc>
          <w:tcPr>
            <w:tcW w:w="4932" w:type="dxa"/>
            <w:shd w:val="clear" w:color="auto" w:fill="auto"/>
          </w:tcPr>
          <w:p w14:paraId="2E038305" w14:textId="5912519E" w:rsidR="00B11040" w:rsidRPr="00C16754" w:rsidRDefault="00B11040" w:rsidP="00B11040">
            <w:pPr>
              <w:autoSpaceDE w:val="0"/>
              <w:autoSpaceDN w:val="0"/>
              <w:adjustRightInd w:val="0"/>
              <w:jc w:val="both"/>
              <w:rPr>
                <w:bCs/>
                <w:sz w:val="26"/>
                <w:szCs w:val="26"/>
              </w:rPr>
            </w:pPr>
            <w:r w:rsidRPr="00C16754">
              <w:rPr>
                <w:bCs/>
                <w:sz w:val="26"/>
                <w:szCs w:val="26"/>
              </w:rPr>
              <w:t>Водоотведение</w:t>
            </w:r>
          </w:p>
        </w:tc>
      </w:tr>
      <w:tr w:rsidR="00B11040" w:rsidRPr="00C16754" w14:paraId="07524A5E" w14:textId="77777777" w:rsidTr="00A85981">
        <w:tc>
          <w:tcPr>
            <w:tcW w:w="4921" w:type="dxa"/>
            <w:shd w:val="clear" w:color="auto" w:fill="auto"/>
          </w:tcPr>
          <w:p w14:paraId="665CF032" w14:textId="33CB8D90" w:rsidR="00B11040" w:rsidRPr="00C16754" w:rsidRDefault="00B11040" w:rsidP="00B11040">
            <w:pPr>
              <w:autoSpaceDE w:val="0"/>
              <w:autoSpaceDN w:val="0"/>
              <w:adjustRightInd w:val="0"/>
              <w:jc w:val="both"/>
              <w:rPr>
                <w:bCs/>
                <w:sz w:val="26"/>
                <w:szCs w:val="26"/>
              </w:rPr>
            </w:pPr>
            <w:r w:rsidRPr="00C16754">
              <w:rPr>
                <w:bCs/>
                <w:sz w:val="26"/>
                <w:szCs w:val="26"/>
              </w:rPr>
              <w:t>ПК и ТС «ОАО «Коммунэнерго»</w:t>
            </w:r>
          </w:p>
        </w:tc>
        <w:tc>
          <w:tcPr>
            <w:tcW w:w="4932" w:type="dxa"/>
            <w:shd w:val="clear" w:color="auto" w:fill="auto"/>
          </w:tcPr>
          <w:p w14:paraId="1677A71A" w14:textId="1251DE2C" w:rsidR="00B11040" w:rsidRPr="00C16754" w:rsidRDefault="00B11040" w:rsidP="00B11040">
            <w:pPr>
              <w:autoSpaceDE w:val="0"/>
              <w:autoSpaceDN w:val="0"/>
              <w:adjustRightInd w:val="0"/>
              <w:jc w:val="both"/>
              <w:rPr>
                <w:bCs/>
                <w:sz w:val="26"/>
                <w:szCs w:val="26"/>
              </w:rPr>
            </w:pPr>
            <w:r w:rsidRPr="00C16754">
              <w:rPr>
                <w:bCs/>
                <w:sz w:val="26"/>
                <w:szCs w:val="26"/>
              </w:rPr>
              <w:t>Производство тепловой энергии</w:t>
            </w:r>
          </w:p>
        </w:tc>
      </w:tr>
      <w:tr w:rsidR="00B11040" w:rsidRPr="00C16754" w14:paraId="0CA14418" w14:textId="77777777" w:rsidTr="00A85981">
        <w:tc>
          <w:tcPr>
            <w:tcW w:w="4921" w:type="dxa"/>
            <w:shd w:val="clear" w:color="auto" w:fill="auto"/>
          </w:tcPr>
          <w:p w14:paraId="6BBFE23B" w14:textId="5819B3A1" w:rsidR="00B11040" w:rsidRPr="00C16754" w:rsidRDefault="00B11040" w:rsidP="00B11040">
            <w:pPr>
              <w:autoSpaceDE w:val="0"/>
              <w:autoSpaceDN w:val="0"/>
              <w:adjustRightInd w:val="0"/>
              <w:jc w:val="both"/>
              <w:rPr>
                <w:bCs/>
                <w:sz w:val="26"/>
                <w:szCs w:val="26"/>
              </w:rPr>
            </w:pPr>
            <w:r w:rsidRPr="00C16754">
              <w:rPr>
                <w:bCs/>
                <w:sz w:val="26"/>
                <w:szCs w:val="26"/>
              </w:rPr>
              <w:t>Яранские электрические сети ОАО «Кировэнерго»</w:t>
            </w:r>
          </w:p>
        </w:tc>
        <w:tc>
          <w:tcPr>
            <w:tcW w:w="4932" w:type="dxa"/>
            <w:shd w:val="clear" w:color="auto" w:fill="auto"/>
          </w:tcPr>
          <w:p w14:paraId="3B56D11E" w14:textId="14F91D0C" w:rsidR="00B11040" w:rsidRPr="00C16754" w:rsidRDefault="00B11040" w:rsidP="00B11040">
            <w:pPr>
              <w:autoSpaceDE w:val="0"/>
              <w:autoSpaceDN w:val="0"/>
              <w:adjustRightInd w:val="0"/>
              <w:jc w:val="both"/>
              <w:rPr>
                <w:bCs/>
                <w:sz w:val="26"/>
                <w:szCs w:val="26"/>
              </w:rPr>
            </w:pPr>
            <w:r w:rsidRPr="00C16754">
              <w:rPr>
                <w:bCs/>
                <w:sz w:val="26"/>
                <w:szCs w:val="26"/>
              </w:rPr>
              <w:t>Распределение эл. энергии</w:t>
            </w:r>
          </w:p>
        </w:tc>
      </w:tr>
      <w:tr w:rsidR="00B11040" w:rsidRPr="00C16754" w14:paraId="22075BD5" w14:textId="77777777" w:rsidTr="00A85981">
        <w:tc>
          <w:tcPr>
            <w:tcW w:w="4921" w:type="dxa"/>
            <w:shd w:val="clear" w:color="auto" w:fill="auto"/>
          </w:tcPr>
          <w:p w14:paraId="21BDF82E" w14:textId="061F5B66" w:rsidR="00B11040" w:rsidRPr="00C16754" w:rsidRDefault="00B11040" w:rsidP="00B11040">
            <w:pPr>
              <w:autoSpaceDE w:val="0"/>
              <w:autoSpaceDN w:val="0"/>
              <w:adjustRightInd w:val="0"/>
              <w:jc w:val="both"/>
              <w:rPr>
                <w:bCs/>
                <w:sz w:val="26"/>
                <w:szCs w:val="26"/>
              </w:rPr>
            </w:pPr>
            <w:r w:rsidRPr="00C16754">
              <w:rPr>
                <w:bCs/>
                <w:sz w:val="26"/>
                <w:szCs w:val="26"/>
              </w:rPr>
              <w:lastRenderedPageBreak/>
              <w:t>АО «Транснефть - Верхняя Волга»               (НПС «Прудки»)</w:t>
            </w:r>
          </w:p>
        </w:tc>
        <w:tc>
          <w:tcPr>
            <w:tcW w:w="4932" w:type="dxa"/>
            <w:shd w:val="clear" w:color="auto" w:fill="auto"/>
          </w:tcPr>
          <w:p w14:paraId="0FE6BDAD" w14:textId="4F04F02E" w:rsidR="00B11040" w:rsidRPr="00C16754" w:rsidRDefault="00B11040" w:rsidP="00B11040">
            <w:pPr>
              <w:autoSpaceDE w:val="0"/>
              <w:autoSpaceDN w:val="0"/>
              <w:adjustRightInd w:val="0"/>
              <w:jc w:val="both"/>
              <w:rPr>
                <w:bCs/>
                <w:sz w:val="26"/>
                <w:szCs w:val="26"/>
              </w:rPr>
            </w:pPr>
            <w:r w:rsidRPr="00C16754">
              <w:rPr>
                <w:bCs/>
                <w:sz w:val="26"/>
                <w:szCs w:val="26"/>
              </w:rPr>
              <w:t>Транспортирование нефти</w:t>
            </w:r>
          </w:p>
        </w:tc>
      </w:tr>
      <w:tr w:rsidR="00B11040" w:rsidRPr="00C16754" w14:paraId="33A4E44E" w14:textId="77777777" w:rsidTr="00A85981">
        <w:tc>
          <w:tcPr>
            <w:tcW w:w="4921" w:type="dxa"/>
            <w:shd w:val="clear" w:color="auto" w:fill="auto"/>
          </w:tcPr>
          <w:p w14:paraId="0F5AC6E2" w14:textId="489DD1F6" w:rsidR="00B11040" w:rsidRPr="00C16754" w:rsidRDefault="00B11040" w:rsidP="00B11040">
            <w:pPr>
              <w:autoSpaceDE w:val="0"/>
              <w:autoSpaceDN w:val="0"/>
              <w:adjustRightInd w:val="0"/>
              <w:jc w:val="both"/>
              <w:rPr>
                <w:bCs/>
                <w:sz w:val="26"/>
                <w:szCs w:val="26"/>
              </w:rPr>
            </w:pPr>
            <w:r w:rsidRPr="00C16754">
              <w:rPr>
                <w:bCs/>
                <w:sz w:val="26"/>
                <w:szCs w:val="26"/>
              </w:rPr>
              <w:t>ООО «Газэнергосеть Киров»</w:t>
            </w:r>
          </w:p>
        </w:tc>
        <w:tc>
          <w:tcPr>
            <w:tcW w:w="4932" w:type="dxa"/>
            <w:shd w:val="clear" w:color="auto" w:fill="auto"/>
          </w:tcPr>
          <w:p w14:paraId="288C910A" w14:textId="269C1352" w:rsidR="00B11040" w:rsidRPr="00C16754" w:rsidRDefault="00B11040" w:rsidP="00B11040">
            <w:pPr>
              <w:autoSpaceDE w:val="0"/>
              <w:autoSpaceDN w:val="0"/>
              <w:adjustRightInd w:val="0"/>
              <w:jc w:val="both"/>
              <w:rPr>
                <w:bCs/>
                <w:sz w:val="26"/>
                <w:szCs w:val="26"/>
              </w:rPr>
            </w:pPr>
            <w:r w:rsidRPr="00C16754">
              <w:rPr>
                <w:bCs/>
                <w:sz w:val="26"/>
                <w:szCs w:val="26"/>
              </w:rPr>
              <w:t>Газораспределение</w:t>
            </w:r>
          </w:p>
        </w:tc>
      </w:tr>
    </w:tbl>
    <w:p w14:paraId="0600F9E0" w14:textId="77777777" w:rsidR="00FD63E1" w:rsidRDefault="00FD63E1" w:rsidP="00C16754">
      <w:pPr>
        <w:ind w:firstLine="709"/>
        <w:jc w:val="both"/>
        <w:rPr>
          <w:rFonts w:eastAsia="Times New Roman"/>
          <w:sz w:val="26"/>
          <w:szCs w:val="26"/>
        </w:rPr>
      </w:pPr>
    </w:p>
    <w:p w14:paraId="3C1965DB" w14:textId="5BC3EA51" w:rsidR="006C02DD" w:rsidRPr="00C16754" w:rsidRDefault="006C02DD" w:rsidP="00C16754">
      <w:pPr>
        <w:ind w:firstLine="709"/>
        <w:jc w:val="both"/>
        <w:rPr>
          <w:sz w:val="26"/>
          <w:szCs w:val="26"/>
        </w:rPr>
      </w:pPr>
      <w:r w:rsidRPr="00C16754">
        <w:rPr>
          <w:sz w:val="26"/>
          <w:szCs w:val="26"/>
        </w:rPr>
        <w:t>Промышленный потенциал района достаточно высок. Для его развития необходимы специальные отраслевые программы с четким выделением приоритетных направлений деятельности и ряд сопутствующих мероприятий, направленных на создание в районе благоприятного инвестиционного климата.</w:t>
      </w:r>
    </w:p>
    <w:p w14:paraId="3565585A" w14:textId="77777777" w:rsidR="006C02DD" w:rsidRPr="00C16754" w:rsidRDefault="000D5BB1" w:rsidP="00C16754">
      <w:pPr>
        <w:ind w:firstLine="709"/>
        <w:jc w:val="both"/>
        <w:rPr>
          <w:sz w:val="26"/>
          <w:szCs w:val="26"/>
        </w:rPr>
      </w:pPr>
      <w:r w:rsidRPr="00C16754">
        <w:rPr>
          <w:sz w:val="26"/>
          <w:szCs w:val="26"/>
        </w:rPr>
        <w:t>Н</w:t>
      </w:r>
      <w:r w:rsidR="006C02DD" w:rsidRPr="00C16754">
        <w:rPr>
          <w:sz w:val="26"/>
          <w:szCs w:val="26"/>
        </w:rPr>
        <w:t xml:space="preserve">изкий уровень в отраслевой структуре такой отрасли, как </w:t>
      </w:r>
      <w:r w:rsidR="00BE15BF" w:rsidRPr="00C16754">
        <w:rPr>
          <w:sz w:val="26"/>
          <w:szCs w:val="26"/>
        </w:rPr>
        <w:t xml:space="preserve">лесо- и деревообработка </w:t>
      </w:r>
      <w:r w:rsidR="006C02DD" w:rsidRPr="00C16754">
        <w:rPr>
          <w:sz w:val="26"/>
          <w:szCs w:val="26"/>
        </w:rPr>
        <w:t>требует структурной перестройки и изменений в инвестиционной политике в сторону увеличения капиталовложений в ее развитие, поощрения разных форм собственности, развития малого бизнеса.</w:t>
      </w:r>
    </w:p>
    <w:p w14:paraId="0BFB4DB7" w14:textId="77777777" w:rsidR="006C02DD" w:rsidRPr="00C16754" w:rsidRDefault="006C02DD" w:rsidP="00C16754">
      <w:pPr>
        <w:ind w:firstLine="709"/>
        <w:jc w:val="both"/>
        <w:rPr>
          <w:sz w:val="26"/>
          <w:szCs w:val="26"/>
        </w:rPr>
      </w:pPr>
      <w:r w:rsidRPr="00C16754">
        <w:rPr>
          <w:sz w:val="26"/>
          <w:szCs w:val="26"/>
        </w:rPr>
        <w:t>В районе существует значительная производственная база в виде свободных площадей (в основном нуждающихся в реконструкции), которая может быть эффективно использована в интересах развития малого и среднего предпринимательства.</w:t>
      </w:r>
    </w:p>
    <w:p w14:paraId="718D7F61" w14:textId="53E1F3CA" w:rsidR="00310D10" w:rsidRPr="00C16754" w:rsidRDefault="00310D10" w:rsidP="00310D10">
      <w:pPr>
        <w:pStyle w:val="20"/>
        <w:ind w:firstLine="720"/>
        <w:rPr>
          <w:rFonts w:ascii="Times New Roman" w:hAnsi="Times New Roman" w:cs="Times New Roman"/>
          <w:i w:val="0"/>
          <w:sz w:val="26"/>
          <w:szCs w:val="26"/>
        </w:rPr>
      </w:pPr>
      <w:bookmarkStart w:id="52" w:name="_Toc217984221"/>
      <w:bookmarkStart w:id="53" w:name="_Toc225312968"/>
      <w:bookmarkStart w:id="54" w:name="_Toc217088721"/>
      <w:r w:rsidRPr="00E24FE7">
        <w:rPr>
          <w:rFonts w:ascii="Times New Roman" w:hAnsi="Times New Roman" w:cs="Times New Roman"/>
          <w:i w:val="0"/>
        </w:rPr>
        <w:t>3</w:t>
      </w:r>
      <w:r w:rsidRPr="00C16754">
        <w:rPr>
          <w:rFonts w:ascii="Times New Roman" w:hAnsi="Times New Roman" w:cs="Times New Roman"/>
          <w:i w:val="0"/>
          <w:sz w:val="26"/>
          <w:szCs w:val="26"/>
        </w:rPr>
        <w:t>.2. Социальная инфраструктура</w:t>
      </w:r>
      <w:bookmarkEnd w:id="52"/>
      <w:bookmarkEnd w:id="53"/>
    </w:p>
    <w:p w14:paraId="5C5CA253" w14:textId="77777777" w:rsidR="00310D10" w:rsidRPr="00C16754" w:rsidRDefault="00310D10" w:rsidP="00310D10">
      <w:pPr>
        <w:rPr>
          <w:sz w:val="26"/>
          <w:szCs w:val="26"/>
        </w:rPr>
      </w:pPr>
    </w:p>
    <w:p w14:paraId="68CC2E2E" w14:textId="77777777" w:rsidR="00310D10" w:rsidRPr="00C16754" w:rsidRDefault="00310D10" w:rsidP="00310D10">
      <w:pPr>
        <w:pStyle w:val="30"/>
        <w:spacing w:before="0"/>
        <w:ind w:left="567" w:firstLine="142"/>
        <w:rPr>
          <w:rFonts w:ascii="Times New Roman" w:hAnsi="Times New Roman"/>
          <w:color w:val="auto"/>
          <w:sz w:val="26"/>
          <w:szCs w:val="26"/>
        </w:rPr>
      </w:pPr>
      <w:bookmarkStart w:id="55" w:name="_Toc217974607"/>
      <w:bookmarkStart w:id="56" w:name="_Toc217984222"/>
      <w:bookmarkStart w:id="57" w:name="_Toc225312969"/>
      <w:r w:rsidRPr="00C16754">
        <w:rPr>
          <w:rFonts w:ascii="Times New Roman" w:hAnsi="Times New Roman"/>
          <w:color w:val="auto"/>
          <w:sz w:val="26"/>
          <w:szCs w:val="26"/>
        </w:rPr>
        <w:t>3.2.1. Образование</w:t>
      </w:r>
      <w:bookmarkEnd w:id="55"/>
      <w:bookmarkEnd w:id="56"/>
      <w:bookmarkEnd w:id="57"/>
      <w:r w:rsidRPr="00C16754">
        <w:rPr>
          <w:rFonts w:ascii="Times New Roman" w:hAnsi="Times New Roman"/>
          <w:color w:val="auto"/>
          <w:sz w:val="26"/>
          <w:szCs w:val="26"/>
        </w:rPr>
        <w:t xml:space="preserve"> </w:t>
      </w:r>
    </w:p>
    <w:p w14:paraId="3B5239AC" w14:textId="18172DC0" w:rsidR="00461A1F" w:rsidRPr="00C16754" w:rsidRDefault="00AB6D10" w:rsidP="00C16754">
      <w:pPr>
        <w:ind w:firstLine="709"/>
        <w:jc w:val="both"/>
        <w:rPr>
          <w:sz w:val="26"/>
          <w:szCs w:val="26"/>
          <w:lang w:eastAsia="en-US"/>
        </w:rPr>
      </w:pPr>
      <w:r w:rsidRPr="00C16754">
        <w:rPr>
          <w:sz w:val="26"/>
          <w:szCs w:val="26"/>
          <w:lang w:eastAsia="en-US"/>
        </w:rPr>
        <w:t>В систему образования Яранского муниципального района, по состоянию на 2022 год, входят 1</w:t>
      </w:r>
      <w:r w:rsidR="00811855" w:rsidRPr="00C16754">
        <w:rPr>
          <w:sz w:val="26"/>
          <w:szCs w:val="26"/>
          <w:lang w:eastAsia="en-US"/>
        </w:rPr>
        <w:t>9</w:t>
      </w:r>
      <w:r w:rsidRPr="00C16754">
        <w:rPr>
          <w:sz w:val="26"/>
          <w:szCs w:val="26"/>
          <w:lang w:eastAsia="en-US"/>
        </w:rPr>
        <w:t xml:space="preserve"> учреждений: </w:t>
      </w:r>
      <w:r w:rsidR="00B15D30" w:rsidRPr="00C16754">
        <w:rPr>
          <w:sz w:val="26"/>
          <w:szCs w:val="26"/>
          <w:lang w:eastAsia="en-US"/>
        </w:rPr>
        <w:t>10</w:t>
      </w:r>
      <w:r w:rsidRPr="00C16754">
        <w:rPr>
          <w:sz w:val="26"/>
          <w:szCs w:val="26"/>
          <w:lang w:eastAsia="en-US"/>
        </w:rPr>
        <w:t xml:space="preserve"> общеобразоват</w:t>
      </w:r>
      <w:r w:rsidR="00811855" w:rsidRPr="00C16754">
        <w:rPr>
          <w:sz w:val="26"/>
          <w:szCs w:val="26"/>
          <w:lang w:eastAsia="en-US"/>
        </w:rPr>
        <w:t>ельных школ, 6 детских садов и 3 учреждения</w:t>
      </w:r>
      <w:r w:rsidRPr="00C16754">
        <w:rPr>
          <w:sz w:val="26"/>
          <w:szCs w:val="26"/>
          <w:lang w:eastAsia="en-US"/>
        </w:rPr>
        <w:t xml:space="preserve"> дополнительного образования</w:t>
      </w:r>
      <w:r w:rsidR="00811855" w:rsidRPr="00C16754">
        <w:rPr>
          <w:sz w:val="26"/>
          <w:szCs w:val="26"/>
          <w:lang w:eastAsia="en-US"/>
        </w:rPr>
        <w:t>.</w:t>
      </w:r>
    </w:p>
    <w:p w14:paraId="4E74DA32" w14:textId="001FBE73" w:rsidR="00F94189" w:rsidRPr="00C16754" w:rsidRDefault="00F94189" w:rsidP="00C16754">
      <w:pPr>
        <w:ind w:firstLine="709"/>
        <w:jc w:val="both"/>
        <w:rPr>
          <w:sz w:val="26"/>
          <w:szCs w:val="26"/>
          <w:lang w:eastAsia="en-US"/>
        </w:rPr>
      </w:pPr>
      <w:proofErr w:type="gramStart"/>
      <w:r w:rsidRPr="00C16754">
        <w:rPr>
          <w:sz w:val="26"/>
          <w:szCs w:val="26"/>
        </w:rPr>
        <w:t>В  общеобразовательной</w:t>
      </w:r>
      <w:proofErr w:type="gramEnd"/>
      <w:r w:rsidRPr="00C16754">
        <w:rPr>
          <w:sz w:val="26"/>
          <w:szCs w:val="26"/>
        </w:rPr>
        <w:t xml:space="preserve"> школе МКОУ ОШ с.Салобеляк имеется дошкольная группа и работает пришкольный интернат.</w:t>
      </w:r>
    </w:p>
    <w:p w14:paraId="7AF7D9BB" w14:textId="330A73F6" w:rsidR="00BF10E5" w:rsidRPr="00C16754" w:rsidRDefault="00BF10E5" w:rsidP="00C16754">
      <w:pPr>
        <w:ind w:firstLine="709"/>
        <w:contextualSpacing/>
        <w:jc w:val="both"/>
        <w:rPr>
          <w:rFonts w:eastAsia="Times New Roman"/>
          <w:sz w:val="26"/>
          <w:szCs w:val="26"/>
        </w:rPr>
      </w:pPr>
      <w:r w:rsidRPr="00C16754">
        <w:rPr>
          <w:sz w:val="26"/>
          <w:szCs w:val="26"/>
        </w:rPr>
        <w:t>Дошкольные образовательные учреждения Яранского района посещают 837 детей в возрасте от 1,3 до 8 лет, что составляет 79% от общего числа детей данной возрастной категории. В электронной очереди на получение места в ДОО зарегистрировано 93 ребёнка, в возрасте от 2 месяцев до 3 лет. Доступность дошкольного образования для детей в возрасте от 1,5 до 7 лет составляет 100%. Актуальный спрос на посещение детьми детского сада отсутствует.</w:t>
      </w:r>
    </w:p>
    <w:p w14:paraId="4345ED59" w14:textId="34279A8E" w:rsidR="00AB6D10" w:rsidRPr="00C16754" w:rsidRDefault="00AB6D10" w:rsidP="00310D10">
      <w:pPr>
        <w:jc w:val="both"/>
        <w:rPr>
          <w:sz w:val="26"/>
          <w:szCs w:val="26"/>
          <w:lang w:eastAsia="en-US"/>
        </w:rPr>
      </w:pPr>
    </w:p>
    <w:p w14:paraId="230530C8" w14:textId="79079EF9" w:rsidR="00C16754" w:rsidRDefault="007A6587" w:rsidP="00C16754">
      <w:pPr>
        <w:jc w:val="center"/>
        <w:rPr>
          <w:b/>
          <w:bCs/>
          <w:sz w:val="26"/>
          <w:szCs w:val="26"/>
          <w:lang w:eastAsia="en-US"/>
        </w:rPr>
      </w:pPr>
      <w:r w:rsidRPr="00C16754">
        <w:rPr>
          <w:b/>
          <w:bCs/>
          <w:sz w:val="26"/>
          <w:szCs w:val="26"/>
          <w:lang w:eastAsia="en-US"/>
        </w:rPr>
        <w:t>Перечень образовательных учреждений, расположенных</w:t>
      </w:r>
    </w:p>
    <w:p w14:paraId="6E611705" w14:textId="346A9D56" w:rsidR="007A6587" w:rsidRPr="00C16754" w:rsidRDefault="007A6587" w:rsidP="00C16754">
      <w:pPr>
        <w:jc w:val="center"/>
        <w:rPr>
          <w:b/>
          <w:bCs/>
          <w:sz w:val="26"/>
          <w:szCs w:val="26"/>
          <w:lang w:eastAsia="en-US"/>
        </w:rPr>
      </w:pPr>
      <w:r w:rsidRPr="00C16754">
        <w:rPr>
          <w:b/>
          <w:bCs/>
          <w:sz w:val="26"/>
          <w:szCs w:val="26"/>
          <w:lang w:eastAsia="en-US"/>
        </w:rPr>
        <w:t>на территории Яранского района</w:t>
      </w:r>
    </w:p>
    <w:p w14:paraId="1DC49592" w14:textId="1DB9F691" w:rsidR="00AB6D10" w:rsidRPr="00C16754" w:rsidRDefault="007A6587" w:rsidP="00310D10">
      <w:pPr>
        <w:jc w:val="both"/>
        <w:rPr>
          <w:b/>
          <w:bCs/>
          <w:i/>
          <w:iCs/>
          <w:sz w:val="26"/>
          <w:szCs w:val="26"/>
          <w:lang w:eastAsia="en-US"/>
        </w:rPr>
      </w:pPr>
      <w:r w:rsidRPr="00C16754">
        <w:rPr>
          <w:sz w:val="26"/>
          <w:szCs w:val="26"/>
          <w:lang w:eastAsia="en-US"/>
        </w:rPr>
        <w:tab/>
      </w:r>
      <w:r w:rsidRPr="00C16754">
        <w:rPr>
          <w:b/>
          <w:bCs/>
          <w:i/>
          <w:iCs/>
          <w:sz w:val="26"/>
          <w:szCs w:val="26"/>
          <w:lang w:eastAsia="en-US"/>
        </w:rPr>
        <w:t>Дошкольное образование:</w:t>
      </w:r>
    </w:p>
    <w:p w14:paraId="0234CA35" w14:textId="5F4BAC1F" w:rsidR="007A6587" w:rsidRPr="00C16754" w:rsidRDefault="007A6587" w:rsidP="00310D10">
      <w:pPr>
        <w:jc w:val="both"/>
        <w:rPr>
          <w:sz w:val="26"/>
          <w:szCs w:val="26"/>
          <w:lang w:eastAsia="en-US"/>
        </w:rPr>
      </w:pPr>
      <w:r w:rsidRPr="00C16754">
        <w:rPr>
          <w:sz w:val="26"/>
          <w:szCs w:val="26"/>
          <w:lang w:eastAsia="en-US"/>
        </w:rPr>
        <w:t>- МКДОУ детский сад "Петушок" (г. Яранск);</w:t>
      </w:r>
    </w:p>
    <w:p w14:paraId="75170E21" w14:textId="326DCFE3" w:rsidR="007A6587" w:rsidRPr="00C16754" w:rsidRDefault="007A6587" w:rsidP="00310D10">
      <w:pPr>
        <w:jc w:val="both"/>
        <w:rPr>
          <w:sz w:val="26"/>
          <w:szCs w:val="26"/>
          <w:lang w:eastAsia="en-US"/>
        </w:rPr>
      </w:pPr>
      <w:r w:rsidRPr="00C16754">
        <w:rPr>
          <w:sz w:val="26"/>
          <w:szCs w:val="26"/>
          <w:lang w:eastAsia="en-US"/>
        </w:rPr>
        <w:t>- МКДОУ детский сад "Малышка" (г. Яранск);</w:t>
      </w:r>
    </w:p>
    <w:p w14:paraId="33F330ED" w14:textId="77777777" w:rsidR="007A6587" w:rsidRPr="00C16754" w:rsidRDefault="007A6587" w:rsidP="007A6587">
      <w:pPr>
        <w:jc w:val="both"/>
        <w:rPr>
          <w:sz w:val="26"/>
          <w:szCs w:val="26"/>
          <w:lang w:eastAsia="en-US"/>
        </w:rPr>
      </w:pPr>
      <w:r w:rsidRPr="00C16754">
        <w:rPr>
          <w:sz w:val="26"/>
          <w:szCs w:val="26"/>
          <w:lang w:eastAsia="en-US"/>
        </w:rPr>
        <w:t>- МКДОУ детский сад "Сказка" (г. Яранск);</w:t>
      </w:r>
    </w:p>
    <w:p w14:paraId="7245BF6F" w14:textId="77777777" w:rsidR="007A6587" w:rsidRPr="00C16754" w:rsidRDefault="007A6587" w:rsidP="007A6587">
      <w:pPr>
        <w:jc w:val="both"/>
        <w:rPr>
          <w:sz w:val="26"/>
          <w:szCs w:val="26"/>
          <w:lang w:eastAsia="en-US"/>
        </w:rPr>
      </w:pPr>
      <w:r w:rsidRPr="00C16754">
        <w:rPr>
          <w:sz w:val="26"/>
          <w:szCs w:val="26"/>
          <w:lang w:eastAsia="en-US"/>
        </w:rPr>
        <w:t>- МКДОУ детский сад "Солнышко" (г. Яранск);</w:t>
      </w:r>
    </w:p>
    <w:p w14:paraId="39CCF3DC" w14:textId="7CA129F2" w:rsidR="007A6587" w:rsidRPr="00C16754" w:rsidRDefault="007A6587" w:rsidP="00310D10">
      <w:pPr>
        <w:jc w:val="both"/>
        <w:rPr>
          <w:sz w:val="26"/>
          <w:szCs w:val="26"/>
          <w:lang w:eastAsia="en-US"/>
        </w:rPr>
      </w:pPr>
      <w:r w:rsidRPr="00C16754">
        <w:rPr>
          <w:sz w:val="26"/>
          <w:szCs w:val="26"/>
          <w:lang w:eastAsia="en-US"/>
        </w:rPr>
        <w:t>- МКДОУ детский сад "Звёздочка" (м. Знаменка);</w:t>
      </w:r>
    </w:p>
    <w:p w14:paraId="4DD31376" w14:textId="793AF513" w:rsidR="007A6587" w:rsidRPr="00C16754" w:rsidRDefault="007A6587" w:rsidP="00310D10">
      <w:pPr>
        <w:jc w:val="both"/>
        <w:rPr>
          <w:sz w:val="26"/>
          <w:szCs w:val="26"/>
          <w:lang w:eastAsia="en-US"/>
        </w:rPr>
      </w:pPr>
      <w:r w:rsidRPr="00C16754">
        <w:rPr>
          <w:sz w:val="26"/>
          <w:szCs w:val="26"/>
          <w:lang w:eastAsia="en-US"/>
        </w:rPr>
        <w:t xml:space="preserve">- </w:t>
      </w:r>
      <w:r w:rsidR="00051AD6" w:rsidRPr="00C16754">
        <w:rPr>
          <w:sz w:val="26"/>
          <w:szCs w:val="26"/>
          <w:lang w:eastAsia="en-US"/>
        </w:rPr>
        <w:t>МКДОУ детский сад "Лучик" (м. Опытное Поле).</w:t>
      </w:r>
    </w:p>
    <w:p w14:paraId="65D8D6CE" w14:textId="77777777" w:rsidR="00051AD6" w:rsidRPr="00C16754" w:rsidRDefault="00051AD6" w:rsidP="00310D10">
      <w:pPr>
        <w:jc w:val="both"/>
        <w:rPr>
          <w:sz w:val="26"/>
          <w:szCs w:val="26"/>
          <w:lang w:eastAsia="en-US"/>
        </w:rPr>
      </w:pPr>
    </w:p>
    <w:p w14:paraId="74BE6F9D" w14:textId="36A3BC68" w:rsidR="00051AD6" w:rsidRPr="00C16754" w:rsidRDefault="00051AD6" w:rsidP="00051AD6">
      <w:pPr>
        <w:ind w:firstLine="708"/>
        <w:jc w:val="both"/>
        <w:rPr>
          <w:b/>
          <w:bCs/>
          <w:i/>
          <w:iCs/>
          <w:sz w:val="26"/>
          <w:szCs w:val="26"/>
          <w:lang w:eastAsia="en-US"/>
        </w:rPr>
      </w:pPr>
      <w:r w:rsidRPr="00C16754">
        <w:rPr>
          <w:b/>
          <w:bCs/>
          <w:i/>
          <w:iCs/>
          <w:sz w:val="26"/>
          <w:szCs w:val="26"/>
          <w:lang w:eastAsia="en-US"/>
        </w:rPr>
        <w:t>Школьное образование:</w:t>
      </w:r>
    </w:p>
    <w:p w14:paraId="5BA6013C" w14:textId="77777777" w:rsidR="00051AD6" w:rsidRPr="00C16754" w:rsidRDefault="00051AD6" w:rsidP="00051AD6">
      <w:pPr>
        <w:jc w:val="both"/>
        <w:rPr>
          <w:sz w:val="26"/>
          <w:szCs w:val="26"/>
        </w:rPr>
      </w:pPr>
      <w:r w:rsidRPr="00C16754">
        <w:rPr>
          <w:sz w:val="26"/>
          <w:szCs w:val="26"/>
        </w:rPr>
        <w:t>- КОГОБУ СШ с УИОП г. Яранска;</w:t>
      </w:r>
    </w:p>
    <w:p w14:paraId="45DCD0CC" w14:textId="6464AF2F" w:rsidR="00AB6D10" w:rsidRPr="00C16754" w:rsidRDefault="00051AD6" w:rsidP="00310D10">
      <w:pPr>
        <w:jc w:val="both"/>
        <w:rPr>
          <w:sz w:val="26"/>
          <w:szCs w:val="26"/>
        </w:rPr>
      </w:pPr>
      <w:r w:rsidRPr="00C16754">
        <w:rPr>
          <w:sz w:val="26"/>
          <w:szCs w:val="26"/>
        </w:rPr>
        <w:t>- МКОУ СШ с УИОП № 2 им. А. Жаркова г. Яранска;</w:t>
      </w:r>
    </w:p>
    <w:p w14:paraId="6D48119E" w14:textId="6983125F" w:rsidR="00051AD6" w:rsidRPr="00C16754" w:rsidRDefault="00051AD6" w:rsidP="00310D10">
      <w:pPr>
        <w:jc w:val="both"/>
        <w:rPr>
          <w:sz w:val="26"/>
          <w:szCs w:val="26"/>
        </w:rPr>
      </w:pPr>
      <w:r w:rsidRPr="00C16754">
        <w:rPr>
          <w:sz w:val="26"/>
          <w:szCs w:val="26"/>
        </w:rPr>
        <w:t>- МКОУ СШ с УИОП № 3 г. Яранска;</w:t>
      </w:r>
    </w:p>
    <w:p w14:paraId="7CB89548" w14:textId="63F2F3D6" w:rsidR="00051AD6" w:rsidRPr="00C16754" w:rsidRDefault="00051AD6" w:rsidP="00310D10">
      <w:pPr>
        <w:jc w:val="both"/>
        <w:rPr>
          <w:sz w:val="26"/>
          <w:szCs w:val="26"/>
        </w:rPr>
      </w:pPr>
      <w:r w:rsidRPr="00C16754">
        <w:rPr>
          <w:sz w:val="26"/>
          <w:szCs w:val="26"/>
        </w:rPr>
        <w:t>- МКОУ ОШ м. Опытное Поле;</w:t>
      </w:r>
    </w:p>
    <w:p w14:paraId="7A814D07" w14:textId="069E0271" w:rsidR="00051AD6" w:rsidRPr="00C16754" w:rsidRDefault="00B15D30" w:rsidP="00310D10">
      <w:pPr>
        <w:jc w:val="both"/>
        <w:rPr>
          <w:sz w:val="26"/>
          <w:szCs w:val="26"/>
        </w:rPr>
      </w:pPr>
      <w:r w:rsidRPr="00C16754">
        <w:rPr>
          <w:sz w:val="26"/>
          <w:szCs w:val="26"/>
        </w:rPr>
        <w:t>- МКОУ ОШ д. Пушкино;</w:t>
      </w:r>
    </w:p>
    <w:p w14:paraId="76D05076" w14:textId="49E659A8" w:rsidR="00B15D30" w:rsidRPr="00C16754" w:rsidRDefault="00B15D30" w:rsidP="00310D10">
      <w:pPr>
        <w:jc w:val="both"/>
        <w:rPr>
          <w:sz w:val="26"/>
          <w:szCs w:val="26"/>
        </w:rPr>
      </w:pPr>
      <w:r w:rsidRPr="00C16754">
        <w:rPr>
          <w:sz w:val="26"/>
          <w:szCs w:val="26"/>
        </w:rPr>
        <w:t>- МКОУ СШ м. Знаменка;</w:t>
      </w:r>
    </w:p>
    <w:p w14:paraId="250A683C" w14:textId="1DBDFC2A" w:rsidR="00B15D30" w:rsidRPr="00C16754" w:rsidRDefault="00B15D30" w:rsidP="00310D10">
      <w:pPr>
        <w:jc w:val="both"/>
        <w:rPr>
          <w:sz w:val="26"/>
          <w:szCs w:val="26"/>
        </w:rPr>
      </w:pPr>
      <w:r w:rsidRPr="00C16754">
        <w:rPr>
          <w:sz w:val="26"/>
          <w:szCs w:val="26"/>
        </w:rPr>
        <w:lastRenderedPageBreak/>
        <w:t>- МКОУ ОШ с. Каракша;</w:t>
      </w:r>
    </w:p>
    <w:p w14:paraId="1C7F9022" w14:textId="229F354B" w:rsidR="00B15D30" w:rsidRPr="00C16754" w:rsidRDefault="00B15D30" w:rsidP="00310D10">
      <w:pPr>
        <w:jc w:val="both"/>
        <w:rPr>
          <w:sz w:val="26"/>
          <w:szCs w:val="26"/>
        </w:rPr>
      </w:pPr>
      <w:r w:rsidRPr="00C16754">
        <w:rPr>
          <w:sz w:val="26"/>
          <w:szCs w:val="26"/>
        </w:rPr>
        <w:t>- МКОУ ОШ с. Никола;</w:t>
      </w:r>
    </w:p>
    <w:p w14:paraId="50CC461A" w14:textId="3C3013AB" w:rsidR="00B15D30" w:rsidRPr="00C16754" w:rsidRDefault="00B15D30" w:rsidP="00310D10">
      <w:pPr>
        <w:jc w:val="both"/>
        <w:rPr>
          <w:sz w:val="26"/>
          <w:szCs w:val="26"/>
        </w:rPr>
      </w:pPr>
      <w:r w:rsidRPr="00C16754">
        <w:rPr>
          <w:sz w:val="26"/>
          <w:szCs w:val="26"/>
        </w:rPr>
        <w:t>- МКОУ ОШ с. Никулята;</w:t>
      </w:r>
    </w:p>
    <w:p w14:paraId="1B6F4AC9" w14:textId="3926F3CC" w:rsidR="00B15D30" w:rsidRPr="00C16754" w:rsidRDefault="00B15D30" w:rsidP="00310D10">
      <w:pPr>
        <w:jc w:val="both"/>
        <w:rPr>
          <w:sz w:val="26"/>
          <w:szCs w:val="26"/>
        </w:rPr>
      </w:pPr>
      <w:r w:rsidRPr="00C16754">
        <w:rPr>
          <w:sz w:val="26"/>
          <w:szCs w:val="26"/>
        </w:rPr>
        <w:t>- МКОУ ОШ с. Салобеляк.</w:t>
      </w:r>
    </w:p>
    <w:p w14:paraId="26639A60" w14:textId="77777777" w:rsidR="00B15D30" w:rsidRPr="00C16754" w:rsidRDefault="00B15D30" w:rsidP="00310D10">
      <w:pPr>
        <w:jc w:val="both"/>
        <w:rPr>
          <w:sz w:val="26"/>
          <w:szCs w:val="26"/>
        </w:rPr>
      </w:pPr>
    </w:p>
    <w:p w14:paraId="191A118E" w14:textId="5626275F" w:rsidR="00B15D30" w:rsidRPr="00C16754" w:rsidRDefault="00B15D30" w:rsidP="00310D10">
      <w:pPr>
        <w:jc w:val="both"/>
        <w:rPr>
          <w:b/>
          <w:bCs/>
          <w:i/>
          <w:iCs/>
          <w:sz w:val="26"/>
          <w:szCs w:val="26"/>
        </w:rPr>
      </w:pPr>
      <w:r w:rsidRPr="00C16754">
        <w:rPr>
          <w:sz w:val="26"/>
          <w:szCs w:val="26"/>
        </w:rPr>
        <w:tab/>
      </w:r>
      <w:r w:rsidRPr="00C16754">
        <w:rPr>
          <w:b/>
          <w:bCs/>
          <w:i/>
          <w:iCs/>
          <w:sz w:val="26"/>
          <w:szCs w:val="26"/>
        </w:rPr>
        <w:t>Дополнительное образование:</w:t>
      </w:r>
    </w:p>
    <w:p w14:paraId="10C140D4" w14:textId="05E11446" w:rsidR="00B15D30" w:rsidRPr="00C16754" w:rsidRDefault="00B15D30" w:rsidP="00310D10">
      <w:pPr>
        <w:jc w:val="both"/>
        <w:rPr>
          <w:sz w:val="26"/>
          <w:szCs w:val="26"/>
        </w:rPr>
      </w:pPr>
      <w:r w:rsidRPr="00C16754">
        <w:rPr>
          <w:sz w:val="26"/>
          <w:szCs w:val="26"/>
        </w:rPr>
        <w:t>- М</w:t>
      </w:r>
      <w:r w:rsidR="00714946" w:rsidRPr="00C16754">
        <w:rPr>
          <w:sz w:val="26"/>
          <w:szCs w:val="26"/>
        </w:rPr>
        <w:t>БУ ДО</w:t>
      </w:r>
      <w:r w:rsidRPr="00C16754">
        <w:rPr>
          <w:sz w:val="26"/>
          <w:szCs w:val="26"/>
        </w:rPr>
        <w:t xml:space="preserve"> "Детская школа искусств</w:t>
      </w:r>
      <w:proofErr w:type="gramStart"/>
      <w:r w:rsidRPr="00C16754">
        <w:rPr>
          <w:sz w:val="26"/>
          <w:szCs w:val="26"/>
        </w:rPr>
        <w:t>"  г.Яранска</w:t>
      </w:r>
      <w:proofErr w:type="gramEnd"/>
      <w:r w:rsidR="00714946" w:rsidRPr="00C16754">
        <w:rPr>
          <w:sz w:val="26"/>
          <w:szCs w:val="26"/>
        </w:rPr>
        <w:t>;</w:t>
      </w:r>
    </w:p>
    <w:p w14:paraId="26D362C6" w14:textId="797123BF" w:rsidR="00714946" w:rsidRPr="00C16754" w:rsidRDefault="00714946" w:rsidP="00310D10">
      <w:pPr>
        <w:jc w:val="both"/>
        <w:rPr>
          <w:sz w:val="26"/>
          <w:szCs w:val="26"/>
        </w:rPr>
      </w:pPr>
      <w:r w:rsidRPr="00C16754">
        <w:rPr>
          <w:sz w:val="26"/>
          <w:szCs w:val="26"/>
        </w:rPr>
        <w:t>- МБУ ДО ДДТ Яранского района (г. Яранск);</w:t>
      </w:r>
    </w:p>
    <w:p w14:paraId="04753D0B" w14:textId="1F4D4A07" w:rsidR="00714946" w:rsidRPr="00C16754" w:rsidRDefault="00714946" w:rsidP="00310D10">
      <w:pPr>
        <w:jc w:val="both"/>
        <w:rPr>
          <w:sz w:val="26"/>
          <w:szCs w:val="26"/>
        </w:rPr>
      </w:pPr>
      <w:r w:rsidRPr="00C16754">
        <w:rPr>
          <w:sz w:val="26"/>
          <w:szCs w:val="26"/>
        </w:rPr>
        <w:t>- МБОУДОД ДЮСШ г. Яранск.</w:t>
      </w:r>
    </w:p>
    <w:p w14:paraId="731DC41C" w14:textId="57F95C25" w:rsidR="00714946" w:rsidRPr="00C16754" w:rsidRDefault="00714946" w:rsidP="00310D10">
      <w:pPr>
        <w:jc w:val="both"/>
        <w:rPr>
          <w:sz w:val="26"/>
          <w:szCs w:val="26"/>
        </w:rPr>
      </w:pPr>
    </w:p>
    <w:p w14:paraId="3646A45B" w14:textId="19F5459B" w:rsidR="00714946" w:rsidRPr="00C16754" w:rsidRDefault="00714946" w:rsidP="00310D10">
      <w:pPr>
        <w:jc w:val="both"/>
        <w:rPr>
          <w:b/>
          <w:bCs/>
          <w:i/>
          <w:iCs/>
          <w:sz w:val="26"/>
          <w:szCs w:val="26"/>
        </w:rPr>
      </w:pPr>
      <w:r w:rsidRPr="00C16754">
        <w:rPr>
          <w:sz w:val="26"/>
          <w:szCs w:val="26"/>
        </w:rPr>
        <w:tab/>
      </w:r>
      <w:r w:rsidRPr="00C16754">
        <w:rPr>
          <w:b/>
          <w:bCs/>
          <w:i/>
          <w:iCs/>
          <w:sz w:val="26"/>
          <w:szCs w:val="26"/>
        </w:rPr>
        <w:t>Среднее специальное образование:</w:t>
      </w:r>
    </w:p>
    <w:p w14:paraId="717C1975" w14:textId="2449BE58" w:rsidR="00714946" w:rsidRPr="00C16754" w:rsidRDefault="00714946" w:rsidP="00310D10">
      <w:pPr>
        <w:jc w:val="both"/>
        <w:rPr>
          <w:sz w:val="26"/>
          <w:szCs w:val="26"/>
        </w:rPr>
      </w:pPr>
      <w:r w:rsidRPr="00C16754">
        <w:rPr>
          <w:sz w:val="26"/>
          <w:szCs w:val="26"/>
        </w:rPr>
        <w:t>- Яранский аграрный техникум (местечко Знаменка);</w:t>
      </w:r>
    </w:p>
    <w:p w14:paraId="3C17F9DB" w14:textId="3960983F" w:rsidR="00714946" w:rsidRPr="00C16754" w:rsidRDefault="00714946" w:rsidP="00310D10">
      <w:pPr>
        <w:jc w:val="both"/>
        <w:rPr>
          <w:sz w:val="26"/>
          <w:szCs w:val="26"/>
        </w:rPr>
      </w:pPr>
      <w:r w:rsidRPr="00C16754">
        <w:rPr>
          <w:sz w:val="26"/>
          <w:szCs w:val="26"/>
        </w:rPr>
        <w:t>- Яранский технологический техникум (г. Яранск).</w:t>
      </w:r>
    </w:p>
    <w:p w14:paraId="68A926C8" w14:textId="3C41A55E" w:rsidR="00051AD6" w:rsidRPr="00C16754" w:rsidRDefault="00051AD6" w:rsidP="00310D10">
      <w:pPr>
        <w:jc w:val="both"/>
        <w:rPr>
          <w:sz w:val="26"/>
          <w:szCs w:val="26"/>
        </w:rPr>
      </w:pPr>
    </w:p>
    <w:p w14:paraId="5C7B4669" w14:textId="56BAEC69" w:rsidR="002B3226" w:rsidRPr="00C16754" w:rsidRDefault="002B3226" w:rsidP="00C16754">
      <w:pPr>
        <w:ind w:firstLine="709"/>
        <w:jc w:val="both"/>
        <w:rPr>
          <w:sz w:val="26"/>
          <w:szCs w:val="26"/>
        </w:rPr>
      </w:pPr>
      <w:r w:rsidRPr="00C16754">
        <w:rPr>
          <w:sz w:val="26"/>
          <w:szCs w:val="26"/>
        </w:rPr>
        <w:t>В связ</w:t>
      </w:r>
      <w:r w:rsidR="00C16754">
        <w:rPr>
          <w:sz w:val="26"/>
          <w:szCs w:val="26"/>
        </w:rPr>
        <w:t xml:space="preserve">и с демографической ситуацией, </w:t>
      </w:r>
      <w:r w:rsidRPr="00C16754">
        <w:rPr>
          <w:sz w:val="26"/>
          <w:szCs w:val="26"/>
        </w:rPr>
        <w:t xml:space="preserve">снижением уровня рождаемости происходит ежегодное снижение количества детей в общеобразовательных учреждениях района. Уменьшение количества учащихся в школах, классов-комплектов вызывают необходимость осуществления оптимизации </w:t>
      </w:r>
      <w:proofErr w:type="gramStart"/>
      <w:r w:rsidRPr="00C16754">
        <w:rPr>
          <w:sz w:val="26"/>
          <w:szCs w:val="26"/>
        </w:rPr>
        <w:t>сети  образовательных</w:t>
      </w:r>
      <w:proofErr w:type="gramEnd"/>
      <w:r w:rsidRPr="00C16754">
        <w:rPr>
          <w:sz w:val="26"/>
          <w:szCs w:val="26"/>
        </w:rPr>
        <w:t xml:space="preserve"> учреждений,  закрытия школ с малой наполняемостью, реорганизации  ряда средних школ  в  основные, основных школ – филиалы средних.</w:t>
      </w:r>
    </w:p>
    <w:p w14:paraId="00491C90" w14:textId="77777777" w:rsidR="00461A1F" w:rsidRPr="00C16754" w:rsidRDefault="00461A1F" w:rsidP="00C16754">
      <w:pPr>
        <w:ind w:firstLine="709"/>
        <w:jc w:val="both"/>
        <w:rPr>
          <w:sz w:val="26"/>
          <w:szCs w:val="26"/>
        </w:rPr>
      </w:pPr>
    </w:p>
    <w:p w14:paraId="4240AABA" w14:textId="02705DDE" w:rsidR="00EC364B" w:rsidRPr="00C16754" w:rsidRDefault="00310D10" w:rsidP="00FD63E1">
      <w:pPr>
        <w:pStyle w:val="30"/>
        <w:spacing w:before="0"/>
        <w:ind w:left="709"/>
        <w:rPr>
          <w:rFonts w:ascii="Times New Roman" w:hAnsi="Times New Roman"/>
          <w:color w:val="auto"/>
          <w:sz w:val="26"/>
          <w:szCs w:val="26"/>
        </w:rPr>
      </w:pPr>
      <w:bookmarkStart w:id="58" w:name="_Toc217984223"/>
      <w:bookmarkStart w:id="59" w:name="_Toc225312970"/>
      <w:r w:rsidRPr="00C16754">
        <w:rPr>
          <w:rFonts w:ascii="Times New Roman" w:hAnsi="Times New Roman"/>
          <w:color w:val="auto"/>
          <w:sz w:val="26"/>
          <w:szCs w:val="26"/>
        </w:rPr>
        <w:t>3.2.2. Здравоохранение</w:t>
      </w:r>
      <w:bookmarkEnd w:id="58"/>
      <w:bookmarkEnd w:id="59"/>
    </w:p>
    <w:p w14:paraId="1C70D330" w14:textId="0D56FD60" w:rsidR="00EC364B" w:rsidRPr="00C16754" w:rsidRDefault="00474D2F" w:rsidP="00C16754">
      <w:pPr>
        <w:ind w:firstLine="709"/>
        <w:jc w:val="both"/>
        <w:rPr>
          <w:sz w:val="26"/>
          <w:szCs w:val="26"/>
        </w:rPr>
      </w:pPr>
      <w:r>
        <w:rPr>
          <w:sz w:val="26"/>
          <w:szCs w:val="26"/>
        </w:rPr>
        <w:t xml:space="preserve">Качество жизни населения </w:t>
      </w:r>
      <w:r w:rsidR="00DD6C36" w:rsidRPr="00C16754">
        <w:rPr>
          <w:sz w:val="26"/>
          <w:szCs w:val="26"/>
        </w:rPr>
        <w:t xml:space="preserve">в </w:t>
      </w:r>
      <w:proofErr w:type="gramStart"/>
      <w:r w:rsidR="00DD6C36" w:rsidRPr="00C16754">
        <w:rPr>
          <w:sz w:val="26"/>
          <w:szCs w:val="26"/>
        </w:rPr>
        <w:t>районе  во</w:t>
      </w:r>
      <w:proofErr w:type="gramEnd"/>
      <w:r w:rsidR="00DD6C36" w:rsidRPr="00C16754">
        <w:rPr>
          <w:sz w:val="26"/>
          <w:szCs w:val="26"/>
        </w:rPr>
        <w:t xml:space="preserve">  многом зависит  от  уровня здравоохранения, основой которого  является  материально</w:t>
      </w:r>
      <w:r w:rsidR="005D7947" w:rsidRPr="00C16754">
        <w:rPr>
          <w:sz w:val="26"/>
          <w:szCs w:val="26"/>
        </w:rPr>
        <w:t xml:space="preserve"> </w:t>
      </w:r>
      <w:r w:rsidR="00DD6C36" w:rsidRPr="00C16754">
        <w:rPr>
          <w:sz w:val="26"/>
          <w:szCs w:val="26"/>
        </w:rPr>
        <w:t xml:space="preserve">- техническая  база. </w:t>
      </w:r>
      <w:bookmarkStart w:id="60" w:name="_Toc217974609"/>
      <w:bookmarkStart w:id="61" w:name="_Toc217984224"/>
      <w:bookmarkStart w:id="62" w:name="_Toc225312971"/>
      <w:r w:rsidR="00EC364B" w:rsidRPr="00C16754">
        <w:rPr>
          <w:sz w:val="26"/>
          <w:szCs w:val="26"/>
        </w:rPr>
        <w:t xml:space="preserve">Кировское областное государственное бюджетное учреждение здравоохранения «Яранская ЦРБ» обслуживает все население Яранского района. В состав </w:t>
      </w:r>
      <w:proofErr w:type="gramStart"/>
      <w:r w:rsidR="00EC364B" w:rsidRPr="00C16754">
        <w:rPr>
          <w:sz w:val="26"/>
          <w:szCs w:val="26"/>
        </w:rPr>
        <w:t>ЦРБ  входят</w:t>
      </w:r>
      <w:proofErr w:type="gramEnd"/>
      <w:r w:rsidR="00EC364B" w:rsidRPr="00C16754">
        <w:rPr>
          <w:sz w:val="26"/>
          <w:szCs w:val="26"/>
        </w:rPr>
        <w:t xml:space="preserve">: поликлиника (взрослая и детская) на 665 посещений в смену, 10 отделений, клинико-диагностическая, иммунологическая и бактериологическая лаборатории, 2 амбулаторно-поликлинических учреждения на 161 посещение в смену и 25 ФАП.  </w:t>
      </w:r>
    </w:p>
    <w:p w14:paraId="2F629FFF" w14:textId="00CA8521" w:rsidR="00EC364B" w:rsidRPr="00C16754" w:rsidRDefault="00EC364B" w:rsidP="00C16754">
      <w:pPr>
        <w:ind w:firstLine="709"/>
        <w:jc w:val="both"/>
        <w:rPr>
          <w:sz w:val="26"/>
          <w:szCs w:val="26"/>
        </w:rPr>
      </w:pPr>
      <w:r w:rsidRPr="00C16754">
        <w:rPr>
          <w:sz w:val="26"/>
          <w:szCs w:val="26"/>
        </w:rPr>
        <w:t>Стационарные отделения круглосуточного пребывания на 130 койко-мест размещаются</w:t>
      </w:r>
      <w:r w:rsidR="00474D2F">
        <w:rPr>
          <w:sz w:val="26"/>
          <w:szCs w:val="26"/>
        </w:rPr>
        <w:t xml:space="preserve"> </w:t>
      </w:r>
      <w:r w:rsidRPr="00C16754">
        <w:rPr>
          <w:sz w:val="26"/>
          <w:szCs w:val="26"/>
        </w:rPr>
        <w:t>в четырех типовых кирпичных зданиях. Из имеющихся зданий, в которых расположены структурные подразделения больницы, требует капитального ремонта   помещение бактериологической лаборатории. На 1 января 2018 г. обеспеченность койками на 10 тысяч населения - 51,5, среднее число занятости койки в году - 8,6, обеспеченность врачами всех специальностей на 10 тысяч населения-23,2.</w:t>
      </w:r>
    </w:p>
    <w:p w14:paraId="6DCA2716" w14:textId="4BB1FB27" w:rsidR="00A4645A" w:rsidRPr="00C16754" w:rsidRDefault="00EC364B" w:rsidP="00C16754">
      <w:pPr>
        <w:pStyle w:val="27"/>
        <w:spacing w:line="240" w:lineRule="auto"/>
        <w:ind w:firstLine="709"/>
        <w:jc w:val="both"/>
        <w:rPr>
          <w:sz w:val="26"/>
          <w:szCs w:val="26"/>
        </w:rPr>
      </w:pPr>
      <w:r w:rsidRPr="00C16754">
        <w:rPr>
          <w:sz w:val="26"/>
          <w:szCs w:val="26"/>
        </w:rPr>
        <w:t xml:space="preserve">Сельское население Яранского района   обслуживается 2 </w:t>
      </w:r>
      <w:proofErr w:type="gramStart"/>
      <w:r w:rsidRPr="00C16754">
        <w:rPr>
          <w:sz w:val="26"/>
          <w:szCs w:val="26"/>
        </w:rPr>
        <w:t>амбулаториями  и</w:t>
      </w:r>
      <w:proofErr w:type="gramEnd"/>
      <w:r w:rsidRPr="00C16754">
        <w:rPr>
          <w:sz w:val="26"/>
          <w:szCs w:val="26"/>
        </w:rPr>
        <w:t xml:space="preserve"> 25 фельдшерско-акушерскими пунктами.</w:t>
      </w:r>
    </w:p>
    <w:p w14:paraId="0F319380" w14:textId="3118B6EE" w:rsidR="00EC364B" w:rsidRPr="00C16754" w:rsidRDefault="00EC364B" w:rsidP="00C16754">
      <w:pPr>
        <w:pStyle w:val="27"/>
        <w:spacing w:line="240" w:lineRule="auto"/>
        <w:ind w:firstLine="709"/>
        <w:jc w:val="both"/>
        <w:rPr>
          <w:sz w:val="26"/>
          <w:szCs w:val="26"/>
        </w:rPr>
      </w:pPr>
      <w:r w:rsidRPr="00C16754">
        <w:rPr>
          <w:sz w:val="26"/>
          <w:szCs w:val="26"/>
        </w:rPr>
        <w:t>КОГБУЗ «Яранская ЦРБ» является межрайонным центром, который обслуживает Кикнурский, Санчурский, Тужинский районы.</w:t>
      </w:r>
    </w:p>
    <w:p w14:paraId="63DD4CBD" w14:textId="4C42EA21" w:rsidR="00310D10" w:rsidRPr="00C16754" w:rsidRDefault="00310D10" w:rsidP="00C16754">
      <w:pPr>
        <w:pStyle w:val="30"/>
        <w:spacing w:before="0"/>
        <w:ind w:firstLine="709"/>
        <w:rPr>
          <w:rFonts w:ascii="Times New Roman" w:hAnsi="Times New Roman"/>
          <w:color w:val="auto"/>
          <w:sz w:val="26"/>
          <w:szCs w:val="26"/>
        </w:rPr>
      </w:pPr>
      <w:r w:rsidRPr="00C16754">
        <w:rPr>
          <w:rFonts w:ascii="Times New Roman" w:hAnsi="Times New Roman"/>
          <w:color w:val="auto"/>
          <w:sz w:val="26"/>
          <w:szCs w:val="26"/>
        </w:rPr>
        <w:t>3.2.3. Культура и искусство</w:t>
      </w:r>
      <w:bookmarkEnd w:id="60"/>
      <w:bookmarkEnd w:id="61"/>
      <w:bookmarkEnd w:id="62"/>
    </w:p>
    <w:p w14:paraId="79D84A5A" w14:textId="77777777" w:rsidR="0044231E" w:rsidRPr="00C16754" w:rsidRDefault="0044231E" w:rsidP="00C16754">
      <w:pPr>
        <w:ind w:firstLine="709"/>
        <w:jc w:val="both"/>
        <w:rPr>
          <w:rFonts w:eastAsia="Times New Roman"/>
          <w:sz w:val="26"/>
          <w:szCs w:val="26"/>
        </w:rPr>
      </w:pPr>
      <w:r w:rsidRPr="00C16754">
        <w:rPr>
          <w:sz w:val="26"/>
          <w:szCs w:val="26"/>
        </w:rPr>
        <w:t>На 1 января 2022 года деятельность в сфере культуры осуществляет 6 подведомственных Управлению культуры учреждений: МБУК «РДНТ», МБУК «ЦДМ «Ярград», МБУК «ЯЦРБ», МБУК «ЯКМ», МБУ «Яранский районный архив», МБУ ДО «ДШИ» с общей численностью 191 человек.</w:t>
      </w:r>
    </w:p>
    <w:p w14:paraId="157C7E76" w14:textId="77777777" w:rsidR="0028549D" w:rsidRPr="00C16754" w:rsidRDefault="0028549D" w:rsidP="00C16754">
      <w:pPr>
        <w:shd w:val="clear" w:color="auto" w:fill="FFFFFF"/>
        <w:ind w:firstLine="709"/>
        <w:jc w:val="both"/>
        <w:rPr>
          <w:sz w:val="26"/>
          <w:szCs w:val="26"/>
        </w:rPr>
      </w:pPr>
      <w:r w:rsidRPr="00C16754">
        <w:rPr>
          <w:sz w:val="26"/>
          <w:szCs w:val="26"/>
        </w:rPr>
        <w:t xml:space="preserve">Краеведческий музей района обладает значительными музейными коллекциями; число музейных экспонатов составляет </w:t>
      </w:r>
      <w:r w:rsidRPr="00C16754">
        <w:rPr>
          <w:rFonts w:eastAsia="Times New Roman"/>
          <w:sz w:val="26"/>
          <w:szCs w:val="26"/>
        </w:rPr>
        <w:t>28863</w:t>
      </w:r>
      <w:r w:rsidRPr="00C16754">
        <w:rPr>
          <w:sz w:val="26"/>
          <w:szCs w:val="26"/>
        </w:rPr>
        <w:t xml:space="preserve"> единицы.</w:t>
      </w:r>
    </w:p>
    <w:p w14:paraId="640C3C0C" w14:textId="77777777" w:rsidR="0028549D" w:rsidRPr="00C16754" w:rsidRDefault="0028549D" w:rsidP="00C16754">
      <w:pPr>
        <w:shd w:val="clear" w:color="auto" w:fill="FFFFFF"/>
        <w:ind w:firstLine="709"/>
        <w:jc w:val="both"/>
        <w:rPr>
          <w:sz w:val="26"/>
          <w:szCs w:val="26"/>
        </w:rPr>
      </w:pPr>
      <w:r w:rsidRPr="00C16754">
        <w:rPr>
          <w:sz w:val="26"/>
          <w:szCs w:val="26"/>
        </w:rPr>
        <w:t xml:space="preserve">Книжный фонд Яранской центральной районной библиотеки насчитывает 278974 экземпляра. </w:t>
      </w:r>
    </w:p>
    <w:p w14:paraId="5B1CCEA7" w14:textId="3D6C4EBB" w:rsidR="00310D10" w:rsidRPr="00C16754" w:rsidRDefault="00413767" w:rsidP="00C16754">
      <w:pPr>
        <w:pStyle w:val="ConsPlusTitle"/>
        <w:widowControl/>
        <w:ind w:firstLine="709"/>
        <w:jc w:val="both"/>
        <w:rPr>
          <w:rFonts w:ascii="Times New Roman" w:hAnsi="Times New Roman"/>
          <w:b w:val="0"/>
          <w:sz w:val="26"/>
          <w:szCs w:val="26"/>
        </w:rPr>
      </w:pPr>
      <w:r w:rsidRPr="00C16754">
        <w:rPr>
          <w:rFonts w:ascii="Times New Roman" w:hAnsi="Times New Roman"/>
          <w:b w:val="0"/>
          <w:sz w:val="26"/>
          <w:szCs w:val="26"/>
        </w:rPr>
        <w:lastRenderedPageBreak/>
        <w:t xml:space="preserve">Особое место в культурной жизни района принадлежит муниципальным учреждениям клубного типа, работа которых направлена на возрождение и развитие традиционной художественной культуры, поддержку самодеятельного творчества и культурно-досуговой деятельности, воспитания гражданственности, духовно-нравственной культуры, здорового образа жизни. Клубные учреждения района организуют и проводят </w:t>
      </w:r>
      <w:r w:rsidR="00105103" w:rsidRPr="00C16754">
        <w:rPr>
          <w:rFonts w:ascii="Times New Roman" w:hAnsi="Times New Roman"/>
          <w:b w:val="0"/>
          <w:sz w:val="26"/>
          <w:szCs w:val="26"/>
        </w:rPr>
        <w:t xml:space="preserve">традиционные фестивали, праздники, конкурсы по жанрам самодеятельного художественного творчества. </w:t>
      </w:r>
    </w:p>
    <w:p w14:paraId="7F152882" w14:textId="77777777" w:rsidR="00B81810" w:rsidRPr="00C16754" w:rsidRDefault="00B81810" w:rsidP="00C16754">
      <w:pPr>
        <w:pStyle w:val="ConsPlusTitle"/>
        <w:widowControl/>
        <w:ind w:firstLine="709"/>
        <w:jc w:val="both"/>
        <w:rPr>
          <w:rFonts w:ascii="Times New Roman" w:hAnsi="Times New Roman"/>
          <w:b w:val="0"/>
          <w:sz w:val="26"/>
          <w:szCs w:val="26"/>
        </w:rPr>
      </w:pPr>
    </w:p>
    <w:p w14:paraId="34D11039" w14:textId="38779F97" w:rsidR="00B81810" w:rsidRPr="00C16754" w:rsidRDefault="00B81810" w:rsidP="00FD63E1">
      <w:pPr>
        <w:ind w:firstLine="709"/>
        <w:jc w:val="both"/>
        <w:rPr>
          <w:b/>
          <w:bCs/>
          <w:sz w:val="26"/>
          <w:szCs w:val="26"/>
          <w:lang w:eastAsia="en-US"/>
        </w:rPr>
      </w:pPr>
      <w:r w:rsidRPr="00C16754">
        <w:rPr>
          <w:b/>
          <w:bCs/>
          <w:sz w:val="26"/>
          <w:szCs w:val="26"/>
          <w:lang w:eastAsia="en-US"/>
        </w:rPr>
        <w:t xml:space="preserve">Перечень учреждений культуры, расположенных на территории Яранского района </w:t>
      </w:r>
    </w:p>
    <w:p w14:paraId="6AFD57D1" w14:textId="62D3B8C6" w:rsidR="00A775BB" w:rsidRPr="00C16754" w:rsidRDefault="00A775BB" w:rsidP="00C16754">
      <w:pPr>
        <w:pStyle w:val="27"/>
        <w:spacing w:after="0" w:line="240" w:lineRule="auto"/>
        <w:ind w:firstLine="709"/>
        <w:jc w:val="both"/>
        <w:rPr>
          <w:bCs/>
          <w:sz w:val="26"/>
          <w:szCs w:val="26"/>
        </w:rPr>
      </w:pPr>
      <w:r w:rsidRPr="00C16754">
        <w:rPr>
          <w:bCs/>
          <w:sz w:val="26"/>
          <w:szCs w:val="26"/>
        </w:rPr>
        <w:t xml:space="preserve">- Муниципальное бюджетное учреждение культуры «Яранский краеведческий </w:t>
      </w:r>
      <w:proofErr w:type="gramStart"/>
      <w:r w:rsidRPr="00C16754">
        <w:rPr>
          <w:bCs/>
          <w:sz w:val="26"/>
          <w:szCs w:val="26"/>
        </w:rPr>
        <w:t>музей»  Яранского</w:t>
      </w:r>
      <w:proofErr w:type="gramEnd"/>
      <w:r w:rsidRPr="00C16754">
        <w:rPr>
          <w:bCs/>
          <w:sz w:val="26"/>
          <w:szCs w:val="26"/>
        </w:rPr>
        <w:t xml:space="preserve"> района Кировской области;</w:t>
      </w:r>
    </w:p>
    <w:p w14:paraId="7565C4F4" w14:textId="2D31D343" w:rsidR="00A775BB" w:rsidRPr="00C16754" w:rsidRDefault="00A775BB" w:rsidP="00C16754">
      <w:pPr>
        <w:pStyle w:val="27"/>
        <w:spacing w:after="0" w:line="240" w:lineRule="auto"/>
        <w:ind w:firstLine="709"/>
        <w:jc w:val="both"/>
        <w:rPr>
          <w:bCs/>
          <w:sz w:val="26"/>
          <w:szCs w:val="26"/>
        </w:rPr>
      </w:pPr>
      <w:r w:rsidRPr="00C16754">
        <w:rPr>
          <w:bCs/>
          <w:sz w:val="26"/>
          <w:szCs w:val="26"/>
        </w:rPr>
        <w:t>- Муниципальное бюджетное учреждение культуры «Яранская центральная районная библиотека им. Г.Ф. Боровикова» Кировской области, включающая в себя следующие филиалы:</w:t>
      </w:r>
    </w:p>
    <w:p w14:paraId="6B827DEA" w14:textId="395750CE" w:rsidR="00A775BB" w:rsidRPr="00C16754" w:rsidRDefault="00A775BB" w:rsidP="00C1262F">
      <w:pPr>
        <w:pStyle w:val="27"/>
        <w:spacing w:after="0" w:line="240" w:lineRule="auto"/>
        <w:jc w:val="both"/>
        <w:rPr>
          <w:bCs/>
          <w:sz w:val="26"/>
          <w:szCs w:val="26"/>
        </w:rPr>
      </w:pPr>
      <w:r w:rsidRPr="00C16754">
        <w:rPr>
          <w:bCs/>
          <w:sz w:val="26"/>
          <w:szCs w:val="26"/>
        </w:rPr>
        <w:tab/>
      </w:r>
      <w:r w:rsidRPr="00C16754">
        <w:rPr>
          <w:bCs/>
          <w:sz w:val="26"/>
          <w:szCs w:val="26"/>
        </w:rPr>
        <w:tab/>
        <w:t>- Знаменская сельская библиотека;</w:t>
      </w:r>
    </w:p>
    <w:p w14:paraId="65C3B69E" w14:textId="02246A86" w:rsidR="00A775BB" w:rsidRPr="00C16754" w:rsidRDefault="00A775BB" w:rsidP="00C1262F">
      <w:pPr>
        <w:pStyle w:val="27"/>
        <w:spacing w:after="0" w:line="240" w:lineRule="auto"/>
        <w:jc w:val="both"/>
        <w:rPr>
          <w:bCs/>
          <w:sz w:val="26"/>
          <w:szCs w:val="26"/>
        </w:rPr>
      </w:pPr>
      <w:r w:rsidRPr="00C16754">
        <w:rPr>
          <w:bCs/>
          <w:sz w:val="26"/>
          <w:szCs w:val="26"/>
        </w:rPr>
        <w:tab/>
      </w:r>
      <w:r w:rsidRPr="00C16754">
        <w:rPr>
          <w:bCs/>
          <w:sz w:val="26"/>
          <w:szCs w:val="26"/>
        </w:rPr>
        <w:tab/>
        <w:t>- Кугальская сельская библиотека;</w:t>
      </w:r>
    </w:p>
    <w:p w14:paraId="4A175013" w14:textId="6D8E7255" w:rsidR="00A775BB" w:rsidRPr="00C16754" w:rsidRDefault="00A775BB" w:rsidP="00C1262F">
      <w:pPr>
        <w:pStyle w:val="27"/>
        <w:spacing w:after="0" w:line="240" w:lineRule="auto"/>
        <w:jc w:val="both"/>
        <w:rPr>
          <w:bCs/>
          <w:sz w:val="26"/>
          <w:szCs w:val="26"/>
        </w:rPr>
      </w:pPr>
      <w:r w:rsidRPr="00C16754">
        <w:rPr>
          <w:bCs/>
          <w:sz w:val="26"/>
          <w:szCs w:val="26"/>
        </w:rPr>
        <w:tab/>
      </w:r>
      <w:r w:rsidRPr="00C16754">
        <w:rPr>
          <w:bCs/>
          <w:sz w:val="26"/>
          <w:szCs w:val="26"/>
        </w:rPr>
        <w:tab/>
        <w:t>- Кугушергская сельская библиотека;</w:t>
      </w:r>
    </w:p>
    <w:p w14:paraId="0CC51D0B" w14:textId="32E7B72C" w:rsidR="00A775BB" w:rsidRPr="00C16754" w:rsidRDefault="00A775BB" w:rsidP="00C1262F">
      <w:pPr>
        <w:pStyle w:val="27"/>
        <w:spacing w:after="0" w:line="240" w:lineRule="auto"/>
        <w:jc w:val="both"/>
        <w:rPr>
          <w:bCs/>
          <w:sz w:val="26"/>
          <w:szCs w:val="26"/>
        </w:rPr>
      </w:pPr>
      <w:r w:rsidRPr="00C16754">
        <w:rPr>
          <w:bCs/>
          <w:sz w:val="26"/>
          <w:szCs w:val="26"/>
        </w:rPr>
        <w:tab/>
      </w:r>
      <w:r w:rsidRPr="00C16754">
        <w:rPr>
          <w:bCs/>
          <w:sz w:val="26"/>
          <w:szCs w:val="26"/>
        </w:rPr>
        <w:tab/>
        <w:t>- Никольская сельская библиотека;</w:t>
      </w:r>
    </w:p>
    <w:p w14:paraId="7E6ADE49" w14:textId="055222FF" w:rsidR="00A775BB" w:rsidRPr="00C16754" w:rsidRDefault="00A775BB" w:rsidP="00C1262F">
      <w:pPr>
        <w:pStyle w:val="27"/>
        <w:spacing w:after="0" w:line="240" w:lineRule="auto"/>
        <w:jc w:val="both"/>
        <w:rPr>
          <w:bCs/>
          <w:sz w:val="26"/>
          <w:szCs w:val="26"/>
        </w:rPr>
      </w:pPr>
      <w:r w:rsidRPr="00C16754">
        <w:rPr>
          <w:bCs/>
          <w:sz w:val="26"/>
          <w:szCs w:val="26"/>
        </w:rPr>
        <w:tab/>
      </w:r>
      <w:r w:rsidRPr="00C16754">
        <w:rPr>
          <w:bCs/>
          <w:sz w:val="26"/>
          <w:szCs w:val="26"/>
        </w:rPr>
        <w:tab/>
        <w:t>- Никулятская сельская библиотека;</w:t>
      </w:r>
    </w:p>
    <w:p w14:paraId="3B1545D6" w14:textId="58B02DC5" w:rsidR="00A775BB" w:rsidRPr="00C16754" w:rsidRDefault="00A775BB" w:rsidP="00C1262F">
      <w:pPr>
        <w:pStyle w:val="27"/>
        <w:spacing w:after="0" w:line="240" w:lineRule="auto"/>
        <w:jc w:val="both"/>
        <w:rPr>
          <w:bCs/>
          <w:sz w:val="26"/>
          <w:szCs w:val="26"/>
        </w:rPr>
      </w:pPr>
      <w:r w:rsidRPr="00C16754">
        <w:rPr>
          <w:bCs/>
          <w:sz w:val="26"/>
          <w:szCs w:val="26"/>
        </w:rPr>
        <w:tab/>
      </w:r>
      <w:r w:rsidRPr="00C16754">
        <w:rPr>
          <w:bCs/>
          <w:sz w:val="26"/>
          <w:szCs w:val="26"/>
        </w:rPr>
        <w:tab/>
        <w:t>- Опытнопольская сельская библиотека;</w:t>
      </w:r>
    </w:p>
    <w:p w14:paraId="79D8C0DE" w14:textId="5BFB0E2D" w:rsidR="00A775BB" w:rsidRPr="00C16754" w:rsidRDefault="00A775BB" w:rsidP="00C1262F">
      <w:pPr>
        <w:pStyle w:val="27"/>
        <w:spacing w:after="0" w:line="240" w:lineRule="auto"/>
        <w:jc w:val="both"/>
        <w:rPr>
          <w:bCs/>
          <w:sz w:val="26"/>
          <w:szCs w:val="26"/>
        </w:rPr>
      </w:pPr>
      <w:r w:rsidRPr="00C16754">
        <w:rPr>
          <w:bCs/>
          <w:sz w:val="26"/>
          <w:szCs w:val="26"/>
        </w:rPr>
        <w:tab/>
      </w:r>
      <w:r w:rsidRPr="00C16754">
        <w:rPr>
          <w:bCs/>
          <w:sz w:val="26"/>
          <w:szCs w:val="26"/>
        </w:rPr>
        <w:tab/>
        <w:t>- Салобелякская сельская библиотека;</w:t>
      </w:r>
    </w:p>
    <w:p w14:paraId="495BB4DB" w14:textId="36C8F86D" w:rsidR="00A775BB" w:rsidRPr="00C16754" w:rsidRDefault="00A775BB" w:rsidP="00C1262F">
      <w:pPr>
        <w:pStyle w:val="27"/>
        <w:spacing w:after="0" w:line="240" w:lineRule="auto"/>
        <w:jc w:val="both"/>
        <w:rPr>
          <w:bCs/>
          <w:sz w:val="26"/>
          <w:szCs w:val="26"/>
        </w:rPr>
      </w:pPr>
      <w:r w:rsidRPr="00C16754">
        <w:rPr>
          <w:bCs/>
          <w:sz w:val="26"/>
          <w:szCs w:val="26"/>
        </w:rPr>
        <w:tab/>
      </w:r>
      <w:r w:rsidRPr="00C16754">
        <w:rPr>
          <w:bCs/>
          <w:sz w:val="26"/>
          <w:szCs w:val="26"/>
        </w:rPr>
        <w:tab/>
        <w:t>- Сердежская сельская библиотека;</w:t>
      </w:r>
    </w:p>
    <w:p w14:paraId="56EF3E12" w14:textId="05F99D8B" w:rsidR="00A775BB" w:rsidRPr="00C16754" w:rsidRDefault="00A775BB" w:rsidP="00C1262F">
      <w:pPr>
        <w:pStyle w:val="27"/>
        <w:spacing w:after="0" w:line="240" w:lineRule="auto"/>
        <w:jc w:val="both"/>
        <w:rPr>
          <w:bCs/>
          <w:sz w:val="26"/>
          <w:szCs w:val="26"/>
        </w:rPr>
      </w:pPr>
      <w:r w:rsidRPr="00C16754">
        <w:rPr>
          <w:bCs/>
          <w:sz w:val="26"/>
          <w:szCs w:val="26"/>
        </w:rPr>
        <w:tab/>
      </w:r>
      <w:r w:rsidRPr="00C16754">
        <w:rPr>
          <w:bCs/>
          <w:sz w:val="26"/>
          <w:szCs w:val="26"/>
        </w:rPr>
        <w:tab/>
        <w:t>- Шкаланская сельская библиотека.</w:t>
      </w:r>
    </w:p>
    <w:p w14:paraId="50DB6F16" w14:textId="6C8090A5" w:rsidR="00A775BB" w:rsidRPr="00C16754" w:rsidRDefault="00A775BB" w:rsidP="00C16754">
      <w:pPr>
        <w:pStyle w:val="27"/>
        <w:spacing w:after="0" w:line="240" w:lineRule="auto"/>
        <w:ind w:firstLine="709"/>
        <w:jc w:val="both"/>
        <w:rPr>
          <w:bCs/>
          <w:sz w:val="26"/>
          <w:szCs w:val="26"/>
        </w:rPr>
      </w:pPr>
      <w:r w:rsidRPr="00C16754">
        <w:rPr>
          <w:bCs/>
          <w:sz w:val="26"/>
          <w:szCs w:val="26"/>
        </w:rPr>
        <w:t xml:space="preserve">- Муниципальное бюджетное учреждение культуры «Районный Дом </w:t>
      </w:r>
      <w:proofErr w:type="gramStart"/>
      <w:r w:rsidRPr="00C16754">
        <w:rPr>
          <w:bCs/>
          <w:sz w:val="26"/>
          <w:szCs w:val="26"/>
        </w:rPr>
        <w:t>народного  творчества</w:t>
      </w:r>
      <w:proofErr w:type="gramEnd"/>
      <w:r w:rsidRPr="00C16754">
        <w:rPr>
          <w:bCs/>
          <w:sz w:val="26"/>
          <w:szCs w:val="26"/>
        </w:rPr>
        <w:t>» Яранского района Кировской  области</w:t>
      </w:r>
      <w:r w:rsidR="00C1262F" w:rsidRPr="00C16754">
        <w:rPr>
          <w:bCs/>
          <w:sz w:val="26"/>
          <w:szCs w:val="26"/>
        </w:rPr>
        <w:t>, включающий в себя структурные подразделения:</w:t>
      </w:r>
    </w:p>
    <w:p w14:paraId="1B3A0DAB" w14:textId="7DE696AE" w:rsidR="00C1262F" w:rsidRPr="00C16754" w:rsidRDefault="00C1262F" w:rsidP="00C1262F">
      <w:pPr>
        <w:pStyle w:val="27"/>
        <w:spacing w:after="0" w:line="240" w:lineRule="auto"/>
        <w:jc w:val="both"/>
        <w:rPr>
          <w:bCs/>
          <w:sz w:val="26"/>
          <w:szCs w:val="26"/>
        </w:rPr>
      </w:pPr>
      <w:r w:rsidRPr="00C16754">
        <w:rPr>
          <w:bCs/>
          <w:sz w:val="26"/>
          <w:szCs w:val="26"/>
        </w:rPr>
        <w:tab/>
      </w:r>
      <w:r w:rsidRPr="00C16754">
        <w:rPr>
          <w:bCs/>
          <w:sz w:val="26"/>
          <w:szCs w:val="26"/>
        </w:rPr>
        <w:tab/>
        <w:t>- Знаменский СДК;</w:t>
      </w:r>
    </w:p>
    <w:p w14:paraId="122F8341" w14:textId="75E7D82D" w:rsidR="00C1262F" w:rsidRPr="00C16754" w:rsidRDefault="00C1262F" w:rsidP="00C1262F">
      <w:pPr>
        <w:pStyle w:val="27"/>
        <w:spacing w:after="0" w:line="240" w:lineRule="auto"/>
        <w:jc w:val="both"/>
        <w:rPr>
          <w:bCs/>
          <w:sz w:val="26"/>
          <w:szCs w:val="26"/>
        </w:rPr>
      </w:pPr>
      <w:r w:rsidRPr="00C16754">
        <w:rPr>
          <w:bCs/>
          <w:sz w:val="26"/>
          <w:szCs w:val="26"/>
        </w:rPr>
        <w:tab/>
      </w:r>
      <w:r w:rsidRPr="00C16754">
        <w:rPr>
          <w:bCs/>
          <w:sz w:val="26"/>
          <w:szCs w:val="26"/>
        </w:rPr>
        <w:tab/>
        <w:t>- Кугальский СДК;</w:t>
      </w:r>
    </w:p>
    <w:p w14:paraId="5A5D2B02" w14:textId="603A42D8" w:rsidR="00C1262F" w:rsidRPr="00C16754" w:rsidRDefault="00C1262F" w:rsidP="00C1262F">
      <w:pPr>
        <w:pStyle w:val="27"/>
        <w:spacing w:after="0" w:line="240" w:lineRule="auto"/>
        <w:jc w:val="both"/>
        <w:rPr>
          <w:bCs/>
          <w:sz w:val="26"/>
          <w:szCs w:val="26"/>
        </w:rPr>
      </w:pPr>
      <w:r w:rsidRPr="00C16754">
        <w:rPr>
          <w:bCs/>
          <w:sz w:val="26"/>
          <w:szCs w:val="26"/>
        </w:rPr>
        <w:tab/>
      </w:r>
      <w:r w:rsidRPr="00C16754">
        <w:rPr>
          <w:bCs/>
          <w:sz w:val="26"/>
          <w:szCs w:val="26"/>
        </w:rPr>
        <w:tab/>
        <w:t>- Кугушергский СДК;</w:t>
      </w:r>
    </w:p>
    <w:p w14:paraId="36234903" w14:textId="493BE4F2" w:rsidR="00C1262F" w:rsidRPr="00C16754" w:rsidRDefault="00C1262F" w:rsidP="00C1262F">
      <w:pPr>
        <w:pStyle w:val="27"/>
        <w:spacing w:after="0" w:line="240" w:lineRule="auto"/>
        <w:jc w:val="both"/>
        <w:rPr>
          <w:bCs/>
          <w:sz w:val="26"/>
          <w:szCs w:val="26"/>
        </w:rPr>
      </w:pPr>
      <w:r w:rsidRPr="00C16754">
        <w:rPr>
          <w:bCs/>
          <w:sz w:val="26"/>
          <w:szCs w:val="26"/>
        </w:rPr>
        <w:tab/>
      </w:r>
      <w:r w:rsidRPr="00C16754">
        <w:rPr>
          <w:bCs/>
          <w:sz w:val="26"/>
          <w:szCs w:val="26"/>
        </w:rPr>
        <w:tab/>
        <w:t>- Никольский СДК;</w:t>
      </w:r>
    </w:p>
    <w:p w14:paraId="19CAF56D" w14:textId="2C6AEEFE" w:rsidR="00C1262F" w:rsidRPr="00C16754" w:rsidRDefault="00C1262F" w:rsidP="00C1262F">
      <w:pPr>
        <w:pStyle w:val="27"/>
        <w:spacing w:after="0" w:line="240" w:lineRule="auto"/>
        <w:jc w:val="both"/>
        <w:rPr>
          <w:bCs/>
          <w:sz w:val="26"/>
          <w:szCs w:val="26"/>
        </w:rPr>
      </w:pPr>
      <w:r w:rsidRPr="00C16754">
        <w:rPr>
          <w:bCs/>
          <w:sz w:val="26"/>
          <w:szCs w:val="26"/>
        </w:rPr>
        <w:tab/>
      </w:r>
      <w:r w:rsidRPr="00C16754">
        <w:rPr>
          <w:bCs/>
          <w:sz w:val="26"/>
          <w:szCs w:val="26"/>
        </w:rPr>
        <w:tab/>
        <w:t>- Савичевский СК;</w:t>
      </w:r>
    </w:p>
    <w:p w14:paraId="1D5F4FC8" w14:textId="44A91B5A" w:rsidR="00C1262F" w:rsidRPr="00C16754" w:rsidRDefault="00C1262F" w:rsidP="00C1262F">
      <w:pPr>
        <w:pStyle w:val="27"/>
        <w:spacing w:after="0" w:line="240" w:lineRule="auto"/>
        <w:jc w:val="both"/>
        <w:rPr>
          <w:bCs/>
          <w:sz w:val="26"/>
          <w:szCs w:val="26"/>
        </w:rPr>
      </w:pPr>
      <w:r w:rsidRPr="00C16754">
        <w:rPr>
          <w:bCs/>
          <w:sz w:val="26"/>
          <w:szCs w:val="26"/>
        </w:rPr>
        <w:tab/>
      </w:r>
      <w:r w:rsidRPr="00C16754">
        <w:rPr>
          <w:bCs/>
          <w:sz w:val="26"/>
          <w:szCs w:val="26"/>
        </w:rPr>
        <w:tab/>
        <w:t>- Никулятский СДК;</w:t>
      </w:r>
    </w:p>
    <w:p w14:paraId="268B2DB4" w14:textId="6FF861AE" w:rsidR="00C1262F" w:rsidRPr="00C16754" w:rsidRDefault="00C1262F" w:rsidP="00C1262F">
      <w:pPr>
        <w:pStyle w:val="27"/>
        <w:spacing w:after="0" w:line="240" w:lineRule="auto"/>
        <w:jc w:val="both"/>
        <w:rPr>
          <w:bCs/>
          <w:sz w:val="26"/>
          <w:szCs w:val="26"/>
        </w:rPr>
      </w:pPr>
      <w:r w:rsidRPr="00C16754">
        <w:rPr>
          <w:bCs/>
          <w:sz w:val="26"/>
          <w:szCs w:val="26"/>
        </w:rPr>
        <w:tab/>
      </w:r>
      <w:r w:rsidRPr="00C16754">
        <w:rPr>
          <w:bCs/>
          <w:sz w:val="26"/>
          <w:szCs w:val="26"/>
        </w:rPr>
        <w:tab/>
        <w:t>- Опытнопольский СДК;</w:t>
      </w:r>
    </w:p>
    <w:p w14:paraId="26C84806" w14:textId="127DBC34" w:rsidR="00C1262F" w:rsidRPr="00C16754" w:rsidRDefault="00C1262F" w:rsidP="00C1262F">
      <w:pPr>
        <w:pStyle w:val="27"/>
        <w:spacing w:after="0" w:line="240" w:lineRule="auto"/>
        <w:jc w:val="both"/>
        <w:rPr>
          <w:bCs/>
          <w:sz w:val="26"/>
          <w:szCs w:val="26"/>
        </w:rPr>
      </w:pPr>
      <w:r w:rsidRPr="00C16754">
        <w:rPr>
          <w:bCs/>
          <w:sz w:val="26"/>
          <w:szCs w:val="26"/>
        </w:rPr>
        <w:tab/>
      </w:r>
      <w:r w:rsidRPr="00C16754">
        <w:rPr>
          <w:bCs/>
          <w:sz w:val="26"/>
          <w:szCs w:val="26"/>
        </w:rPr>
        <w:tab/>
        <w:t>- Пушкинский СК;</w:t>
      </w:r>
    </w:p>
    <w:p w14:paraId="7CA9DA19" w14:textId="2E05B069" w:rsidR="00C1262F" w:rsidRPr="00C16754" w:rsidRDefault="00C1262F" w:rsidP="00C1262F">
      <w:pPr>
        <w:pStyle w:val="27"/>
        <w:spacing w:after="0" w:line="240" w:lineRule="auto"/>
        <w:jc w:val="both"/>
        <w:rPr>
          <w:bCs/>
          <w:sz w:val="26"/>
          <w:szCs w:val="26"/>
        </w:rPr>
      </w:pPr>
      <w:r w:rsidRPr="00C16754">
        <w:rPr>
          <w:bCs/>
          <w:sz w:val="26"/>
          <w:szCs w:val="26"/>
        </w:rPr>
        <w:tab/>
      </w:r>
      <w:r w:rsidRPr="00C16754">
        <w:rPr>
          <w:bCs/>
          <w:sz w:val="26"/>
          <w:szCs w:val="26"/>
        </w:rPr>
        <w:tab/>
        <w:t>- Салобелякский СДК.</w:t>
      </w:r>
    </w:p>
    <w:p w14:paraId="20EA5169" w14:textId="77777777" w:rsidR="0028549D" w:rsidRPr="00C16754" w:rsidRDefault="0028549D" w:rsidP="00C16754">
      <w:pPr>
        <w:ind w:firstLine="709"/>
        <w:jc w:val="both"/>
        <w:rPr>
          <w:rFonts w:eastAsia="Times New Roman"/>
          <w:bCs/>
          <w:sz w:val="26"/>
          <w:szCs w:val="26"/>
        </w:rPr>
      </w:pPr>
      <w:r w:rsidRPr="00C16754">
        <w:rPr>
          <w:rFonts w:eastAsia="Times New Roman"/>
          <w:bCs/>
          <w:sz w:val="26"/>
          <w:szCs w:val="26"/>
        </w:rPr>
        <w:t xml:space="preserve">- Муниципальное бюджетное учреждение культуры "Центр досуга </w:t>
      </w:r>
      <w:proofErr w:type="gramStart"/>
      <w:r w:rsidRPr="00C16754">
        <w:rPr>
          <w:rFonts w:eastAsia="Times New Roman"/>
          <w:bCs/>
          <w:sz w:val="26"/>
          <w:szCs w:val="26"/>
        </w:rPr>
        <w:t>молодежи  "</w:t>
      </w:r>
      <w:proofErr w:type="gramEnd"/>
      <w:r w:rsidRPr="00C16754">
        <w:rPr>
          <w:rFonts w:eastAsia="Times New Roman"/>
          <w:bCs/>
          <w:sz w:val="26"/>
          <w:szCs w:val="26"/>
        </w:rPr>
        <w:t>Ярград" Яранского района Кировской области</w:t>
      </w:r>
      <w:r w:rsidRPr="00C16754">
        <w:rPr>
          <w:rFonts w:eastAsia="Times New Roman"/>
          <w:b/>
          <w:sz w:val="26"/>
          <w:szCs w:val="26"/>
          <w:shd w:val="clear" w:color="auto" w:fill="FFFFFF"/>
        </w:rPr>
        <w:t xml:space="preserve"> - </w:t>
      </w:r>
      <w:r w:rsidRPr="00C16754">
        <w:rPr>
          <w:rFonts w:eastAsia="Times New Roman"/>
          <w:sz w:val="26"/>
          <w:szCs w:val="26"/>
          <w:shd w:val="clear" w:color="auto" w:fill="FFFFFF"/>
        </w:rPr>
        <w:t>самое молодое учреждение культуры Яранского района,</w:t>
      </w:r>
      <w:r w:rsidRPr="00C16754">
        <w:rPr>
          <w:rFonts w:eastAsia="Times New Roman"/>
          <w:b/>
          <w:sz w:val="26"/>
          <w:szCs w:val="26"/>
          <w:shd w:val="clear" w:color="auto" w:fill="FFFFFF"/>
        </w:rPr>
        <w:t xml:space="preserve"> </w:t>
      </w:r>
      <w:r w:rsidRPr="00C16754">
        <w:rPr>
          <w:rFonts w:eastAsia="Times New Roman"/>
          <w:sz w:val="26"/>
          <w:szCs w:val="26"/>
          <w:shd w:val="clear" w:color="auto" w:fill="FFFFFF"/>
        </w:rPr>
        <w:t xml:space="preserve">является </w:t>
      </w:r>
      <w:r w:rsidRPr="00C16754">
        <w:rPr>
          <w:rFonts w:eastAsia="Times New Roman"/>
          <w:bCs/>
          <w:sz w:val="26"/>
          <w:szCs w:val="26"/>
        </w:rPr>
        <w:t>единственной точкой кинопоказа и обеспечивает доступность киносеансов для населения города и района;</w:t>
      </w:r>
    </w:p>
    <w:p w14:paraId="5841EB74" w14:textId="77777777" w:rsidR="0028549D" w:rsidRPr="00C16754" w:rsidRDefault="0028549D" w:rsidP="00C16754">
      <w:pPr>
        <w:ind w:firstLine="709"/>
        <w:jc w:val="both"/>
        <w:rPr>
          <w:rFonts w:eastAsia="Times New Roman"/>
          <w:bCs/>
          <w:sz w:val="26"/>
          <w:szCs w:val="26"/>
        </w:rPr>
      </w:pPr>
      <w:r w:rsidRPr="00C16754">
        <w:rPr>
          <w:rFonts w:eastAsia="Times New Roman"/>
          <w:bCs/>
          <w:sz w:val="26"/>
          <w:szCs w:val="26"/>
        </w:rPr>
        <w:t xml:space="preserve">- Муниципальное бюджетное учреждение дополнительного образования «Детская школа </w:t>
      </w:r>
      <w:proofErr w:type="gramStart"/>
      <w:r w:rsidRPr="00C16754">
        <w:rPr>
          <w:rFonts w:eastAsia="Times New Roman"/>
          <w:bCs/>
          <w:sz w:val="26"/>
          <w:szCs w:val="26"/>
        </w:rPr>
        <w:t>искусств»  г.Яранска</w:t>
      </w:r>
      <w:proofErr w:type="gramEnd"/>
      <w:r w:rsidRPr="00C16754">
        <w:rPr>
          <w:rFonts w:eastAsia="Times New Roman"/>
          <w:bCs/>
          <w:sz w:val="26"/>
          <w:szCs w:val="26"/>
        </w:rPr>
        <w:t xml:space="preserve"> Кировской области;</w:t>
      </w:r>
    </w:p>
    <w:p w14:paraId="73F2B7D3" w14:textId="77777777" w:rsidR="0028549D" w:rsidRPr="00C16754" w:rsidRDefault="0028549D" w:rsidP="00C16754">
      <w:pPr>
        <w:ind w:firstLine="709"/>
        <w:jc w:val="both"/>
        <w:rPr>
          <w:rFonts w:eastAsia="Times New Roman"/>
          <w:bCs/>
          <w:sz w:val="26"/>
          <w:szCs w:val="26"/>
        </w:rPr>
      </w:pPr>
      <w:r w:rsidRPr="00C16754">
        <w:rPr>
          <w:rFonts w:eastAsia="Times New Roman"/>
          <w:bCs/>
          <w:sz w:val="26"/>
          <w:szCs w:val="26"/>
        </w:rPr>
        <w:t xml:space="preserve">- Муниципальное бюджетное учреждение культуры "Городской дом культуры" </w:t>
      </w:r>
    </w:p>
    <w:p w14:paraId="41830F11" w14:textId="77777777" w:rsidR="0028549D" w:rsidRPr="00C16754" w:rsidRDefault="0028549D" w:rsidP="00C16754">
      <w:pPr>
        <w:ind w:firstLine="709"/>
        <w:jc w:val="both"/>
        <w:rPr>
          <w:rFonts w:eastAsia="Times New Roman"/>
          <w:bCs/>
          <w:sz w:val="26"/>
          <w:szCs w:val="26"/>
        </w:rPr>
      </w:pPr>
      <w:r w:rsidRPr="00C16754">
        <w:rPr>
          <w:rFonts w:eastAsia="Times New Roman"/>
          <w:bCs/>
          <w:sz w:val="26"/>
          <w:szCs w:val="26"/>
        </w:rPr>
        <w:t>является подведомственным учреждение администрации городского поселения.</w:t>
      </w:r>
    </w:p>
    <w:p w14:paraId="5BE5CAED" w14:textId="77777777" w:rsidR="0028549D" w:rsidRPr="00C16754" w:rsidRDefault="0028549D" w:rsidP="00C16754">
      <w:pPr>
        <w:shd w:val="clear" w:color="auto" w:fill="FFFFFF"/>
        <w:spacing w:line="276" w:lineRule="auto"/>
        <w:ind w:firstLine="709"/>
        <w:jc w:val="both"/>
        <w:rPr>
          <w:rFonts w:eastAsia="Times New Roman"/>
          <w:sz w:val="26"/>
          <w:szCs w:val="26"/>
        </w:rPr>
      </w:pPr>
      <w:r w:rsidRPr="00C16754">
        <w:rPr>
          <w:bCs/>
          <w:sz w:val="26"/>
          <w:szCs w:val="26"/>
        </w:rPr>
        <w:t>- Муниципальное бюджетное учреждение</w:t>
      </w:r>
      <w:r w:rsidRPr="00C16754">
        <w:rPr>
          <w:rFonts w:eastAsia="Times New Roman"/>
          <w:sz w:val="26"/>
          <w:szCs w:val="26"/>
        </w:rPr>
        <w:t xml:space="preserve"> «Яранский районный архив» по объему хранимых документов является одним из крупнейших районных архивов Кировской области. На 01 января 2022 года в архиве   </w:t>
      </w:r>
      <w:proofErr w:type="gramStart"/>
      <w:r w:rsidRPr="00C16754">
        <w:rPr>
          <w:rFonts w:eastAsia="Times New Roman"/>
          <w:sz w:val="26"/>
          <w:szCs w:val="26"/>
        </w:rPr>
        <w:t>сформировано  363</w:t>
      </w:r>
      <w:proofErr w:type="gramEnd"/>
      <w:r w:rsidRPr="00C16754">
        <w:rPr>
          <w:rFonts w:eastAsia="Times New Roman"/>
          <w:sz w:val="26"/>
          <w:szCs w:val="26"/>
        </w:rPr>
        <w:t xml:space="preserve">  фонда с общим объемом  документов 102 081 единица хранения.</w:t>
      </w:r>
    </w:p>
    <w:p w14:paraId="19A6D871" w14:textId="77777777" w:rsidR="0028549D" w:rsidRPr="00C16754" w:rsidRDefault="0028549D" w:rsidP="00C16754">
      <w:pPr>
        <w:shd w:val="clear" w:color="auto" w:fill="FFFFFF"/>
        <w:spacing w:line="276" w:lineRule="auto"/>
        <w:ind w:firstLine="709"/>
        <w:jc w:val="both"/>
        <w:rPr>
          <w:rFonts w:eastAsia="Times New Roman"/>
          <w:sz w:val="26"/>
          <w:szCs w:val="26"/>
        </w:rPr>
      </w:pPr>
      <w:r w:rsidRPr="00C16754">
        <w:rPr>
          <w:rFonts w:eastAsia="Times New Roman"/>
          <w:sz w:val="26"/>
          <w:szCs w:val="26"/>
        </w:rPr>
        <w:lastRenderedPageBreak/>
        <w:t xml:space="preserve"> Общий объем документов, относящихся к собственности Кировской области и хранящихся в Яранском районном архиве </w:t>
      </w:r>
      <w:proofErr w:type="gramStart"/>
      <w:r w:rsidRPr="00C16754">
        <w:rPr>
          <w:rFonts w:eastAsia="Times New Roman"/>
          <w:sz w:val="26"/>
          <w:szCs w:val="26"/>
        </w:rPr>
        <w:t>составляет  35720</w:t>
      </w:r>
      <w:proofErr w:type="gramEnd"/>
      <w:r w:rsidRPr="00C16754">
        <w:rPr>
          <w:rFonts w:eastAsia="Times New Roman"/>
          <w:sz w:val="26"/>
          <w:szCs w:val="26"/>
        </w:rPr>
        <w:t xml:space="preserve"> ед.хранения,  объем документов муниципальной собственности – 66361 ед.хранения. В 2021 </w:t>
      </w:r>
      <w:proofErr w:type="gramStart"/>
      <w:r w:rsidRPr="00C16754">
        <w:rPr>
          <w:rFonts w:eastAsia="Times New Roman"/>
          <w:sz w:val="26"/>
          <w:szCs w:val="26"/>
        </w:rPr>
        <w:t>году  на</w:t>
      </w:r>
      <w:proofErr w:type="gramEnd"/>
      <w:r w:rsidRPr="00C16754">
        <w:rPr>
          <w:rFonts w:eastAsia="Times New Roman"/>
          <w:sz w:val="26"/>
          <w:szCs w:val="26"/>
        </w:rPr>
        <w:t xml:space="preserve"> хранение в Яранский архив поступило 5216 единиц хранения от 51 организации.</w:t>
      </w:r>
    </w:p>
    <w:p w14:paraId="30CA2192" w14:textId="77777777" w:rsidR="0028549D" w:rsidRPr="00C16754" w:rsidRDefault="0028549D" w:rsidP="00C16754">
      <w:pPr>
        <w:shd w:val="clear" w:color="auto" w:fill="FFFFFF"/>
        <w:spacing w:line="276" w:lineRule="auto"/>
        <w:ind w:firstLine="709"/>
        <w:jc w:val="both"/>
        <w:rPr>
          <w:rFonts w:eastAsia="Times New Roman"/>
          <w:sz w:val="26"/>
          <w:szCs w:val="26"/>
        </w:rPr>
      </w:pPr>
      <w:r w:rsidRPr="00C16754">
        <w:rPr>
          <w:rFonts w:eastAsia="Times New Roman"/>
          <w:sz w:val="26"/>
          <w:szCs w:val="26"/>
        </w:rPr>
        <w:t xml:space="preserve">Для укрепления единого культурного пространства района в 2021 году поспособствовало участие в федеральном проекте </w:t>
      </w:r>
      <w:r w:rsidRPr="00C16754">
        <w:rPr>
          <w:spacing w:val="-9"/>
          <w:sz w:val="26"/>
          <w:szCs w:val="26"/>
        </w:rPr>
        <w:t xml:space="preserve">"Культурная среда" национального проекта "Культура". Благодаря участию в данном проекте </w:t>
      </w:r>
      <w:r w:rsidRPr="00C16754">
        <w:rPr>
          <w:rFonts w:eastAsia="Times New Roman"/>
          <w:sz w:val="26"/>
          <w:szCs w:val="26"/>
        </w:rPr>
        <w:t>капитально отремонтировано три объекта культуры: это МБУ ДО ДШИ г.Яранска и два сельских Дома культуры с.Кугушерга и с.Никулята на общую сумму 29 766 690 рублей.</w:t>
      </w:r>
    </w:p>
    <w:p w14:paraId="5576B28F" w14:textId="77777777" w:rsidR="0028549D" w:rsidRPr="00C16754" w:rsidRDefault="0028549D" w:rsidP="00C16754">
      <w:pPr>
        <w:spacing w:line="276" w:lineRule="auto"/>
        <w:ind w:firstLine="709"/>
        <w:jc w:val="both"/>
        <w:rPr>
          <w:rFonts w:eastAsia="Times New Roman"/>
          <w:iCs/>
          <w:sz w:val="26"/>
          <w:szCs w:val="26"/>
        </w:rPr>
      </w:pPr>
      <w:r w:rsidRPr="00C16754">
        <w:rPr>
          <w:sz w:val="26"/>
          <w:szCs w:val="26"/>
          <w:lang w:eastAsia="en-US"/>
        </w:rPr>
        <w:t>В рамках капитального ремонта школы искусств освоено 12 342 990 рублей,</w:t>
      </w:r>
      <w:r w:rsidRPr="00C16754">
        <w:rPr>
          <w:rFonts w:eastAsia="Times New Roman"/>
          <w:sz w:val="26"/>
          <w:szCs w:val="26"/>
        </w:rPr>
        <w:t xml:space="preserve"> в том числе</w:t>
      </w:r>
      <w:r w:rsidRPr="00C16754">
        <w:rPr>
          <w:rFonts w:eastAsia="Times New Roman"/>
          <w:b/>
          <w:sz w:val="26"/>
          <w:szCs w:val="26"/>
        </w:rPr>
        <w:t xml:space="preserve"> </w:t>
      </w:r>
      <w:r w:rsidRPr="00C16754">
        <w:rPr>
          <w:rFonts w:eastAsia="Times New Roman"/>
          <w:sz w:val="26"/>
          <w:szCs w:val="26"/>
        </w:rPr>
        <w:t>за счет субсидии из областного бюджета –</w:t>
      </w:r>
      <w:r w:rsidRPr="00C16754">
        <w:rPr>
          <w:rFonts w:eastAsia="Times New Roman"/>
          <w:iCs/>
          <w:sz w:val="26"/>
          <w:szCs w:val="26"/>
        </w:rPr>
        <w:t xml:space="preserve"> 11873000 рублей, софинансирование районного бюджета – 470000 рублей; на</w:t>
      </w:r>
      <w:r w:rsidRPr="00C16754">
        <w:rPr>
          <w:sz w:val="26"/>
          <w:szCs w:val="26"/>
          <w:lang w:eastAsia="en-US"/>
        </w:rPr>
        <w:t xml:space="preserve"> капитальный ремонт сельских Домов культуры с.Кугушерга и с.Никулята </w:t>
      </w:r>
      <w:proofErr w:type="gramStart"/>
      <w:r w:rsidRPr="00C16754">
        <w:rPr>
          <w:sz w:val="26"/>
          <w:szCs w:val="26"/>
          <w:lang w:eastAsia="en-US"/>
        </w:rPr>
        <w:t>освоено  17</w:t>
      </w:r>
      <w:proofErr w:type="gramEnd"/>
      <w:r w:rsidRPr="00C16754">
        <w:rPr>
          <w:sz w:val="26"/>
          <w:szCs w:val="26"/>
          <w:lang w:eastAsia="en-US"/>
        </w:rPr>
        <w:t xml:space="preserve"> 423700 рублей, </w:t>
      </w:r>
      <w:r w:rsidRPr="00C16754">
        <w:rPr>
          <w:rFonts w:eastAsia="Times New Roman"/>
          <w:sz w:val="26"/>
          <w:szCs w:val="26"/>
        </w:rPr>
        <w:t>в том числе</w:t>
      </w:r>
      <w:r w:rsidRPr="00C16754">
        <w:rPr>
          <w:rFonts w:eastAsia="Times New Roman"/>
          <w:b/>
          <w:sz w:val="26"/>
          <w:szCs w:val="26"/>
        </w:rPr>
        <w:t xml:space="preserve"> </w:t>
      </w:r>
      <w:r w:rsidRPr="00C16754">
        <w:rPr>
          <w:rFonts w:eastAsia="Times New Roman"/>
          <w:sz w:val="26"/>
          <w:szCs w:val="26"/>
        </w:rPr>
        <w:t>за счет субсидии из областного бюджета –</w:t>
      </w:r>
      <w:r w:rsidRPr="00C16754">
        <w:rPr>
          <w:rFonts w:eastAsia="Times New Roman"/>
          <w:iCs/>
          <w:sz w:val="26"/>
          <w:szCs w:val="26"/>
        </w:rPr>
        <w:t xml:space="preserve"> 17 244100 рублей, софинансирование районного бюджета – 179 600 рублей.</w:t>
      </w:r>
    </w:p>
    <w:p w14:paraId="45ACED98" w14:textId="77777777" w:rsidR="0028549D" w:rsidRPr="00C16754" w:rsidRDefault="0028549D" w:rsidP="00C16754">
      <w:pPr>
        <w:spacing w:line="276" w:lineRule="auto"/>
        <w:ind w:firstLine="709"/>
        <w:jc w:val="both"/>
        <w:rPr>
          <w:rFonts w:eastAsia="Times New Roman"/>
          <w:iCs/>
          <w:sz w:val="26"/>
          <w:szCs w:val="26"/>
        </w:rPr>
      </w:pPr>
      <w:r w:rsidRPr="00C16754">
        <w:rPr>
          <w:rFonts w:eastAsia="Times New Roman"/>
          <w:iCs/>
          <w:sz w:val="26"/>
          <w:szCs w:val="26"/>
        </w:rPr>
        <w:t>В рамках государственной программы «Развитие культуры» в 2021 году в соответствии с Соглашением между Правительством Кировской области и Минпромторгом России в школу искусств поступило пианино стоимость которого составила 349000 рублей.</w:t>
      </w:r>
    </w:p>
    <w:p w14:paraId="1623AB4D" w14:textId="77777777" w:rsidR="0028549D" w:rsidRPr="00C16754" w:rsidRDefault="0028549D" w:rsidP="00C16754">
      <w:pPr>
        <w:spacing w:line="276" w:lineRule="auto"/>
        <w:ind w:firstLine="709"/>
        <w:jc w:val="both"/>
        <w:rPr>
          <w:sz w:val="26"/>
          <w:szCs w:val="26"/>
          <w:lang w:eastAsia="en-US"/>
        </w:rPr>
      </w:pPr>
      <w:r w:rsidRPr="00C16754">
        <w:rPr>
          <w:sz w:val="26"/>
          <w:szCs w:val="26"/>
          <w:lang w:eastAsia="en-US"/>
        </w:rPr>
        <w:t xml:space="preserve">В рамках реализации федерального проекта политической партии «Единая Россия» «Местный дом культуры», направленного на развитие и укрепление материально-технической базы муниципальных домов культуры, расположенных в населенных пунктах с числом жителей до 50 тысяч человек, Муниципальным бюджетным учреждением культуры «Районный Дом народного творчества» приобретено световое оборудование: для танцевального зала; система управления световыми приборами; динамический заливной свет; приборы общего освещения. На вышеуказанные цели была предоставлена субсидия за счет средств: федерального и областного бюджетов – 954117,00 рублей; местного бюджета –    339822,00 рубля; на общую сумму - 1 293940,00 рублей. </w:t>
      </w:r>
    </w:p>
    <w:p w14:paraId="716F5C98" w14:textId="77777777" w:rsidR="0028549D" w:rsidRPr="00C16754" w:rsidRDefault="0028549D" w:rsidP="00C16754">
      <w:pPr>
        <w:spacing w:line="276" w:lineRule="auto"/>
        <w:ind w:firstLine="709"/>
        <w:jc w:val="both"/>
        <w:rPr>
          <w:rFonts w:eastAsia="Times New Roman"/>
          <w:bCs/>
          <w:sz w:val="26"/>
          <w:szCs w:val="26"/>
        </w:rPr>
      </w:pPr>
      <w:r w:rsidRPr="00C16754">
        <w:rPr>
          <w:rFonts w:eastAsia="Times New Roman"/>
          <w:bCs/>
          <w:sz w:val="26"/>
          <w:szCs w:val="26"/>
        </w:rPr>
        <w:t xml:space="preserve">Из резервного фонда Правительства Российской Федерации на поддержку отрасли культуры, в целях реализации мероприятий по модернизации библиотек в части комплектования книжных фондов библиотек муниципальных образований субъектов Российской Федерации государственной программы Кировской области «Развитие культуры» </w:t>
      </w:r>
      <w:r w:rsidRPr="00C16754">
        <w:rPr>
          <w:rFonts w:eastAsia="Times New Roman"/>
          <w:sz w:val="26"/>
          <w:szCs w:val="26"/>
        </w:rPr>
        <w:t xml:space="preserve">Яраснкой центральной районной библиотеке им. Г.Ф. Боровикова в 2021 году </w:t>
      </w:r>
      <w:r w:rsidRPr="00C16754">
        <w:rPr>
          <w:rFonts w:eastAsia="Times New Roman"/>
          <w:bCs/>
          <w:sz w:val="26"/>
          <w:szCs w:val="26"/>
        </w:rPr>
        <w:t>была предоставлена субсидия на приобретение новых книг на сумму 183000 рублей. За счет средств субсидии и софинансирования местного бюджета, библиотечный фонд пополнен на 441 единицу на общую сумму 184 850 рублей.</w:t>
      </w:r>
    </w:p>
    <w:p w14:paraId="58403930" w14:textId="77777777" w:rsidR="0028549D" w:rsidRPr="00C16754" w:rsidRDefault="0028549D" w:rsidP="00C16754">
      <w:pPr>
        <w:spacing w:line="276" w:lineRule="auto"/>
        <w:ind w:firstLine="709"/>
        <w:jc w:val="both"/>
        <w:rPr>
          <w:rFonts w:eastAsia="Times New Roman"/>
          <w:sz w:val="26"/>
          <w:szCs w:val="26"/>
        </w:rPr>
      </w:pPr>
      <w:r w:rsidRPr="00C16754">
        <w:rPr>
          <w:rFonts w:eastAsia="Times New Roman"/>
          <w:sz w:val="26"/>
          <w:szCs w:val="26"/>
        </w:rPr>
        <w:t xml:space="preserve">Яранский краеведческий музей стал победителем проекта местных инициатив (ППМИ) «Ремонтно-реставрационные работы по сохранению выявленного объекта культурного наследия (памятник истории и культуры) народов Российской Федерации «Дом купца Родыгина, </w:t>
      </w:r>
      <w:r w:rsidRPr="00C16754">
        <w:rPr>
          <w:rFonts w:eastAsia="Times New Roman"/>
          <w:sz w:val="26"/>
          <w:szCs w:val="26"/>
          <w:lang w:val="en-US"/>
        </w:rPr>
        <w:t>XIX</w:t>
      </w:r>
      <w:r w:rsidRPr="00C16754">
        <w:rPr>
          <w:rFonts w:eastAsia="Times New Roman"/>
          <w:sz w:val="26"/>
          <w:szCs w:val="26"/>
        </w:rPr>
        <w:t xml:space="preserve"> века», с проектом «Кладовая времени». Успешно собраны инициативные платежи от населения и юридических лиц.</w:t>
      </w:r>
      <w:r w:rsidRPr="00C16754">
        <w:rPr>
          <w:rFonts w:eastAsia="Times New Roman"/>
          <w:b/>
          <w:sz w:val="26"/>
          <w:szCs w:val="26"/>
        </w:rPr>
        <w:t xml:space="preserve"> </w:t>
      </w:r>
      <w:r w:rsidRPr="00C16754">
        <w:rPr>
          <w:rFonts w:eastAsia="Times New Roman"/>
          <w:sz w:val="26"/>
          <w:szCs w:val="26"/>
        </w:rPr>
        <w:t xml:space="preserve">Общая сумма денежных </w:t>
      </w:r>
      <w:r w:rsidRPr="00C16754">
        <w:rPr>
          <w:rFonts w:eastAsia="Times New Roman"/>
          <w:sz w:val="26"/>
          <w:szCs w:val="26"/>
        </w:rPr>
        <w:lastRenderedPageBreak/>
        <w:t xml:space="preserve">средств составила 2 844 000 рублей, в том числе субсидия из областного бюджета – 1500000 рублей, софинансирование из местного бюджета    814318 рублей, доля денежного участия населения 244182 рубля и средства спонсоров от юридических лиц 285500 рублей. </w:t>
      </w:r>
      <w:r w:rsidRPr="00C16754">
        <w:rPr>
          <w:rFonts w:eastAsia="Times New Roman"/>
          <w:b/>
          <w:sz w:val="26"/>
          <w:szCs w:val="26"/>
        </w:rPr>
        <w:t xml:space="preserve"> </w:t>
      </w:r>
      <w:r w:rsidRPr="00C16754">
        <w:rPr>
          <w:rFonts w:eastAsia="Times New Roman"/>
          <w:sz w:val="26"/>
          <w:szCs w:val="26"/>
        </w:rPr>
        <w:t>В 2021 году с лицензированной организацией ООО «Реммастер» г. Йошкар-Ола заключен контракт на выполнение ремонтно-реставрационных работ в 2022 году.</w:t>
      </w:r>
    </w:p>
    <w:p w14:paraId="1827274E" w14:textId="77777777" w:rsidR="0044231E" w:rsidRPr="00C16754" w:rsidRDefault="0044231E" w:rsidP="00C16754">
      <w:pPr>
        <w:ind w:firstLine="709"/>
        <w:rPr>
          <w:sz w:val="26"/>
          <w:szCs w:val="26"/>
        </w:rPr>
      </w:pPr>
      <w:bookmarkStart w:id="63" w:name="_Toc225312972"/>
    </w:p>
    <w:p w14:paraId="0CDA049E" w14:textId="4162DB12" w:rsidR="00351504" w:rsidRPr="00C16754" w:rsidRDefault="00310D10" w:rsidP="00C16754">
      <w:pPr>
        <w:pStyle w:val="30"/>
        <w:spacing w:before="0"/>
        <w:ind w:firstLine="709"/>
        <w:rPr>
          <w:rFonts w:ascii="Times New Roman" w:hAnsi="Times New Roman"/>
          <w:color w:val="auto"/>
          <w:sz w:val="26"/>
          <w:szCs w:val="26"/>
        </w:rPr>
      </w:pPr>
      <w:r w:rsidRPr="00C16754">
        <w:rPr>
          <w:rFonts w:ascii="Times New Roman" w:hAnsi="Times New Roman"/>
          <w:color w:val="auto"/>
          <w:sz w:val="26"/>
          <w:szCs w:val="26"/>
        </w:rPr>
        <w:t>3.2.4. Физическая культура и спорт</w:t>
      </w:r>
      <w:bookmarkEnd w:id="63"/>
    </w:p>
    <w:p w14:paraId="760E1340" w14:textId="77777777" w:rsidR="00E74E6E" w:rsidRPr="00C16754" w:rsidRDefault="00E74E6E" w:rsidP="00C16754">
      <w:pPr>
        <w:ind w:firstLine="709"/>
        <w:jc w:val="both"/>
        <w:rPr>
          <w:sz w:val="26"/>
          <w:szCs w:val="26"/>
        </w:rPr>
      </w:pPr>
      <w:r w:rsidRPr="00C16754">
        <w:rPr>
          <w:bCs/>
          <w:sz w:val="26"/>
          <w:szCs w:val="26"/>
        </w:rPr>
        <w:t>Приоритетной задачей в сфере физической культуры и спорта является массовое привлечение населения к регулярным занятиям физической культурой и спортом. Поэтому основным индикатором эффективности данной работы является удельный вес населения, систематически занимающегося физической культурой и спортом в Яранском районе по состоянию</w:t>
      </w:r>
      <w:r w:rsidRPr="00C16754">
        <w:rPr>
          <w:sz w:val="26"/>
          <w:szCs w:val="26"/>
        </w:rPr>
        <w:t xml:space="preserve"> на 01.01.2022 г. 9680 человек.</w:t>
      </w:r>
    </w:p>
    <w:p w14:paraId="15057564" w14:textId="77777777" w:rsidR="00E74E6E" w:rsidRPr="00C16754" w:rsidRDefault="00E74E6E" w:rsidP="00C16754">
      <w:pPr>
        <w:pStyle w:val="a7"/>
        <w:spacing w:after="0"/>
        <w:ind w:firstLine="709"/>
        <w:jc w:val="both"/>
        <w:rPr>
          <w:sz w:val="26"/>
          <w:szCs w:val="26"/>
        </w:rPr>
      </w:pPr>
      <w:r w:rsidRPr="00C16754">
        <w:rPr>
          <w:sz w:val="26"/>
          <w:szCs w:val="26"/>
        </w:rPr>
        <w:t>В течении 2021 года в районе проведено 102 спортивных мероприятий, в которых приняли участие более 7500 человек.</w:t>
      </w:r>
    </w:p>
    <w:p w14:paraId="0D75299D" w14:textId="77777777" w:rsidR="00E74E6E" w:rsidRPr="00C16754" w:rsidRDefault="00E74E6E" w:rsidP="00C16754">
      <w:pPr>
        <w:pStyle w:val="a7"/>
        <w:spacing w:after="0"/>
        <w:ind w:firstLine="709"/>
        <w:rPr>
          <w:sz w:val="26"/>
          <w:szCs w:val="26"/>
        </w:rPr>
      </w:pPr>
      <w:r w:rsidRPr="00C16754">
        <w:rPr>
          <w:sz w:val="26"/>
          <w:szCs w:val="26"/>
        </w:rPr>
        <w:t>Ежегодные спортивные мероприятия: открытие зимнего спортивного сезона; районный этап «Лыжня России – 2021»; «Кросс Нации - 2021».</w:t>
      </w:r>
    </w:p>
    <w:p w14:paraId="62CA2CEC" w14:textId="77777777" w:rsidR="00E74E6E" w:rsidRPr="00C16754" w:rsidRDefault="00E74E6E" w:rsidP="00C16754">
      <w:pPr>
        <w:pStyle w:val="a7"/>
        <w:spacing w:after="0"/>
        <w:ind w:firstLine="709"/>
        <w:jc w:val="both"/>
        <w:rPr>
          <w:sz w:val="26"/>
          <w:szCs w:val="26"/>
        </w:rPr>
      </w:pPr>
      <w:r w:rsidRPr="00C16754">
        <w:rPr>
          <w:sz w:val="26"/>
          <w:szCs w:val="26"/>
        </w:rPr>
        <w:t xml:space="preserve">С целью создания условий для занятия физической культурой и спортом на территории Яранского района функционирует МБУ СШ Яранского </w:t>
      </w:r>
      <w:proofErr w:type="gramStart"/>
      <w:r w:rsidRPr="00C16754">
        <w:rPr>
          <w:sz w:val="26"/>
          <w:szCs w:val="26"/>
        </w:rPr>
        <w:t>района,  на</w:t>
      </w:r>
      <w:proofErr w:type="gramEnd"/>
      <w:r w:rsidRPr="00C16754">
        <w:rPr>
          <w:sz w:val="26"/>
          <w:szCs w:val="26"/>
        </w:rPr>
        <w:t xml:space="preserve"> базе которого открыто пять отделений (легкая атлетика, лыжные гонки, баскетбол, всестилевое карате, футбол) количество спортсменов 454 человека. С января 2022 года также открылось шестое отделение настольный теннис.</w:t>
      </w:r>
    </w:p>
    <w:p w14:paraId="012A3F1E" w14:textId="77777777" w:rsidR="00E74E6E" w:rsidRPr="00C16754" w:rsidRDefault="00E74E6E" w:rsidP="00C16754">
      <w:pPr>
        <w:ind w:firstLine="709"/>
        <w:jc w:val="both"/>
        <w:rPr>
          <w:sz w:val="26"/>
          <w:szCs w:val="26"/>
        </w:rPr>
      </w:pPr>
      <w:r w:rsidRPr="00C16754">
        <w:rPr>
          <w:sz w:val="26"/>
          <w:szCs w:val="26"/>
        </w:rPr>
        <w:t xml:space="preserve">В общеобразовательных учреждениях физической культурой и спортом, в спортивных секциях и группах оздоровительной направленности школ занимается 2171 учащийся. </w:t>
      </w:r>
    </w:p>
    <w:p w14:paraId="3B883AA1" w14:textId="77777777" w:rsidR="000E704E" w:rsidRPr="00C16754" w:rsidRDefault="000E704E" w:rsidP="00C16754">
      <w:pPr>
        <w:ind w:firstLine="709"/>
        <w:jc w:val="both"/>
        <w:rPr>
          <w:sz w:val="26"/>
          <w:szCs w:val="26"/>
        </w:rPr>
      </w:pPr>
      <w:r w:rsidRPr="00C16754">
        <w:rPr>
          <w:sz w:val="26"/>
          <w:szCs w:val="26"/>
        </w:rPr>
        <w:t xml:space="preserve">Вместе с тем, в физкультурно-оздоровительной работе имеются определённые трудности. Вследствие обострившейся экономической обстановки произошли потери материально-спортивной базы. Закрываются КСК в сельских поселениях на зимний период, износ спортивного инвентаря в общеобразовательных школах, необходим ремонт единственного легкоатлетического манежа, отсутствие проката лыж и коньков. </w:t>
      </w:r>
    </w:p>
    <w:p w14:paraId="0C09DD14" w14:textId="77777777" w:rsidR="00AF7EF9" w:rsidRPr="00C16754" w:rsidRDefault="00AF7EF9" w:rsidP="00C16754">
      <w:pPr>
        <w:ind w:firstLine="709"/>
        <w:rPr>
          <w:sz w:val="26"/>
          <w:szCs w:val="26"/>
        </w:rPr>
      </w:pPr>
      <w:bookmarkStart w:id="64" w:name="_Toc225312974"/>
    </w:p>
    <w:p w14:paraId="63A93443" w14:textId="0772238E" w:rsidR="00310D10" w:rsidRPr="00C16754" w:rsidRDefault="00310D10" w:rsidP="007D6276">
      <w:pPr>
        <w:pStyle w:val="30"/>
        <w:spacing w:before="0"/>
        <w:ind w:left="567" w:firstLine="142"/>
        <w:rPr>
          <w:rFonts w:ascii="Times New Roman" w:hAnsi="Times New Roman"/>
          <w:color w:val="auto"/>
          <w:sz w:val="26"/>
          <w:szCs w:val="26"/>
        </w:rPr>
      </w:pPr>
      <w:r w:rsidRPr="00C16754">
        <w:rPr>
          <w:rFonts w:ascii="Times New Roman" w:hAnsi="Times New Roman"/>
          <w:color w:val="auto"/>
          <w:sz w:val="26"/>
          <w:szCs w:val="26"/>
        </w:rPr>
        <w:t>3.2.5 Жилой фон</w:t>
      </w:r>
      <w:r w:rsidR="00351504" w:rsidRPr="00C16754">
        <w:rPr>
          <w:rFonts w:ascii="Times New Roman" w:hAnsi="Times New Roman"/>
          <w:color w:val="auto"/>
          <w:sz w:val="26"/>
          <w:szCs w:val="26"/>
        </w:rPr>
        <w:t>д</w:t>
      </w:r>
      <w:r w:rsidRPr="00C16754">
        <w:rPr>
          <w:rFonts w:ascii="Times New Roman" w:hAnsi="Times New Roman"/>
          <w:color w:val="auto"/>
          <w:sz w:val="26"/>
          <w:szCs w:val="26"/>
        </w:rPr>
        <w:t xml:space="preserve"> и жилищное строительство</w:t>
      </w:r>
      <w:bookmarkEnd w:id="64"/>
    </w:p>
    <w:p w14:paraId="6D46DA75" w14:textId="0F4FBBD7" w:rsidR="00310D10" w:rsidRPr="00C16754" w:rsidRDefault="00310D10" w:rsidP="00C16754">
      <w:pPr>
        <w:ind w:firstLine="709"/>
        <w:jc w:val="both"/>
        <w:rPr>
          <w:sz w:val="26"/>
          <w:szCs w:val="26"/>
        </w:rPr>
      </w:pPr>
      <w:r w:rsidRPr="00C16754">
        <w:rPr>
          <w:sz w:val="26"/>
          <w:szCs w:val="26"/>
        </w:rPr>
        <w:t xml:space="preserve">Одной из важнейших проблем социально-экономического развития </w:t>
      </w:r>
      <w:r w:rsidR="003420BF" w:rsidRPr="00C16754">
        <w:rPr>
          <w:sz w:val="26"/>
          <w:szCs w:val="26"/>
        </w:rPr>
        <w:t>Яранского</w:t>
      </w:r>
      <w:r w:rsidRPr="00C16754">
        <w:rPr>
          <w:sz w:val="26"/>
          <w:szCs w:val="26"/>
        </w:rPr>
        <w:t xml:space="preserve"> муниципального района, является обеспечение населения доступным (по стоимости и срокам возможности приобретения) и комфортным жильем. По состоянию на 1 января </w:t>
      </w:r>
      <w:smartTag w:uri="urn:schemas-microsoft-com:office:smarttags" w:element="metricconverter">
        <w:smartTagPr>
          <w:attr w:name="ProductID" w:val="2008 г"/>
        </w:smartTagPr>
        <w:r w:rsidRPr="00C16754">
          <w:rPr>
            <w:sz w:val="26"/>
            <w:szCs w:val="26"/>
          </w:rPr>
          <w:t>2008 г</w:t>
        </w:r>
      </w:smartTag>
      <w:r w:rsidRPr="00C16754">
        <w:rPr>
          <w:sz w:val="26"/>
          <w:szCs w:val="26"/>
        </w:rPr>
        <w:t xml:space="preserve">. жилищный фонд </w:t>
      </w:r>
      <w:r w:rsidR="00E91CF6" w:rsidRPr="00C16754">
        <w:rPr>
          <w:sz w:val="26"/>
          <w:szCs w:val="26"/>
        </w:rPr>
        <w:t xml:space="preserve">района </w:t>
      </w:r>
      <w:r w:rsidRPr="00C16754">
        <w:rPr>
          <w:sz w:val="26"/>
          <w:szCs w:val="26"/>
        </w:rPr>
        <w:t>состав</w:t>
      </w:r>
      <w:r w:rsidR="00B607E2" w:rsidRPr="00C16754">
        <w:rPr>
          <w:sz w:val="26"/>
          <w:szCs w:val="26"/>
        </w:rPr>
        <w:t>лял</w:t>
      </w:r>
      <w:r w:rsidRPr="00C16754">
        <w:rPr>
          <w:sz w:val="26"/>
          <w:szCs w:val="26"/>
        </w:rPr>
        <w:t xml:space="preserve"> </w:t>
      </w:r>
      <w:r w:rsidR="00C55AEF" w:rsidRPr="00C16754">
        <w:rPr>
          <w:sz w:val="26"/>
          <w:szCs w:val="26"/>
        </w:rPr>
        <w:t>711</w:t>
      </w:r>
      <w:r w:rsidR="006D73DB" w:rsidRPr="00C16754">
        <w:rPr>
          <w:sz w:val="26"/>
          <w:szCs w:val="26"/>
        </w:rPr>
        <w:t>,</w:t>
      </w:r>
      <w:r w:rsidR="00C55AEF" w:rsidRPr="00C16754">
        <w:rPr>
          <w:sz w:val="26"/>
          <w:szCs w:val="26"/>
        </w:rPr>
        <w:t>0</w:t>
      </w:r>
      <w:r w:rsidRPr="00C16754">
        <w:rPr>
          <w:sz w:val="26"/>
          <w:szCs w:val="26"/>
        </w:rPr>
        <w:t xml:space="preserve"> тыс. м</w:t>
      </w:r>
      <w:r w:rsidRPr="00C16754">
        <w:rPr>
          <w:sz w:val="26"/>
          <w:szCs w:val="26"/>
          <w:vertAlign w:val="superscript"/>
        </w:rPr>
        <w:t>2</w:t>
      </w:r>
      <w:r w:rsidR="0056368D" w:rsidRPr="00C16754">
        <w:rPr>
          <w:sz w:val="26"/>
          <w:szCs w:val="26"/>
        </w:rPr>
        <w:t>, по состоянию на 01.01.2020 данный показатель снизился до 647.4 тыс. м</w:t>
      </w:r>
      <w:r w:rsidR="0056368D" w:rsidRPr="00C16754">
        <w:rPr>
          <w:sz w:val="26"/>
          <w:szCs w:val="26"/>
          <w:vertAlign w:val="superscript"/>
        </w:rPr>
        <w:t>2</w:t>
      </w:r>
    </w:p>
    <w:p w14:paraId="598CBCB9" w14:textId="77777777" w:rsidR="00C16754" w:rsidRDefault="00C16754" w:rsidP="00B607E2">
      <w:pPr>
        <w:spacing w:after="120"/>
        <w:rPr>
          <w:sz w:val="26"/>
          <w:szCs w:val="26"/>
        </w:rPr>
      </w:pPr>
    </w:p>
    <w:p w14:paraId="7D396782" w14:textId="5656C33C" w:rsidR="00B607E2" w:rsidRPr="00C16754" w:rsidRDefault="00B607E2" w:rsidP="00B607E2">
      <w:pPr>
        <w:spacing w:after="120"/>
        <w:rPr>
          <w:bCs/>
          <w:sz w:val="26"/>
          <w:szCs w:val="26"/>
        </w:rPr>
      </w:pPr>
      <w:r w:rsidRPr="00C16754">
        <w:rPr>
          <w:bCs/>
          <w:sz w:val="26"/>
          <w:szCs w:val="26"/>
        </w:rPr>
        <w:t>Таблица 3.2</w:t>
      </w:r>
      <w:r w:rsidRPr="00C16754">
        <w:rPr>
          <w:sz w:val="26"/>
          <w:szCs w:val="26"/>
        </w:rPr>
        <w:t xml:space="preserve"> </w:t>
      </w:r>
      <w:r w:rsidRPr="00C16754">
        <w:rPr>
          <w:bCs/>
          <w:sz w:val="26"/>
          <w:szCs w:val="26"/>
        </w:rPr>
        <w:t>Жилищный фонд Яранского района по состоянию на 01.01.20</w:t>
      </w:r>
      <w:r w:rsidR="0056069B" w:rsidRPr="00C16754">
        <w:rPr>
          <w:bCs/>
          <w:sz w:val="26"/>
          <w:szCs w:val="26"/>
        </w:rPr>
        <w:t>20</w:t>
      </w:r>
      <w:r w:rsidRPr="00C16754">
        <w:rPr>
          <w:bCs/>
          <w:sz w:val="26"/>
          <w:szCs w:val="26"/>
        </w:rPr>
        <w:t xml:space="preserve"> г.</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68"/>
        <w:gridCol w:w="3842"/>
        <w:gridCol w:w="1984"/>
        <w:gridCol w:w="1923"/>
        <w:gridCol w:w="1559"/>
      </w:tblGrid>
      <w:tr w:rsidR="00F94318" w:rsidRPr="00E24FE7" w14:paraId="3238440A" w14:textId="77777777" w:rsidTr="00C16754">
        <w:trPr>
          <w:cantSplit/>
          <w:trHeight w:val="20"/>
        </w:trPr>
        <w:tc>
          <w:tcPr>
            <w:tcW w:w="468" w:type="dxa"/>
            <w:shd w:val="clear" w:color="auto" w:fill="auto"/>
            <w:vAlign w:val="center"/>
          </w:tcPr>
          <w:p w14:paraId="517CD8F4" w14:textId="77777777" w:rsidR="00F94318" w:rsidRPr="00E24FE7" w:rsidRDefault="00F94318" w:rsidP="00A85981">
            <w:pPr>
              <w:suppressLineNumbers/>
              <w:tabs>
                <w:tab w:val="center" w:pos="4818"/>
                <w:tab w:val="right" w:pos="9637"/>
              </w:tabs>
              <w:jc w:val="center"/>
              <w:rPr>
                <w:bCs/>
              </w:rPr>
            </w:pPr>
            <w:r w:rsidRPr="00E24FE7">
              <w:rPr>
                <w:bCs/>
              </w:rPr>
              <w:t>№</w:t>
            </w:r>
          </w:p>
          <w:p w14:paraId="3D9BF284" w14:textId="77777777" w:rsidR="00F94318" w:rsidRPr="00E24FE7" w:rsidRDefault="00F94318" w:rsidP="00A85981">
            <w:pPr>
              <w:suppressLineNumbers/>
              <w:tabs>
                <w:tab w:val="center" w:pos="4818"/>
                <w:tab w:val="right" w:pos="9637"/>
              </w:tabs>
              <w:jc w:val="center"/>
              <w:rPr>
                <w:bCs/>
              </w:rPr>
            </w:pPr>
            <w:r w:rsidRPr="00E24FE7">
              <w:rPr>
                <w:bCs/>
              </w:rPr>
              <w:t>п/п</w:t>
            </w:r>
          </w:p>
        </w:tc>
        <w:tc>
          <w:tcPr>
            <w:tcW w:w="3842" w:type="dxa"/>
            <w:shd w:val="clear" w:color="auto" w:fill="auto"/>
            <w:vAlign w:val="center"/>
          </w:tcPr>
          <w:p w14:paraId="22B37EAF" w14:textId="77777777" w:rsidR="00F94318" w:rsidRPr="00E24FE7" w:rsidRDefault="00F94318" w:rsidP="00A85981">
            <w:pPr>
              <w:suppressLineNumbers/>
              <w:tabs>
                <w:tab w:val="center" w:pos="4818"/>
                <w:tab w:val="right" w:pos="9637"/>
              </w:tabs>
              <w:jc w:val="center"/>
              <w:rPr>
                <w:bCs/>
              </w:rPr>
            </w:pPr>
            <w:r w:rsidRPr="00E24FE7">
              <w:rPr>
                <w:bCs/>
              </w:rPr>
              <w:t>Муниципальное</w:t>
            </w:r>
          </w:p>
          <w:p w14:paraId="5B0FB30C" w14:textId="77777777" w:rsidR="00F94318" w:rsidRPr="00E24FE7" w:rsidRDefault="00F94318" w:rsidP="00A85981">
            <w:pPr>
              <w:suppressLineNumbers/>
              <w:tabs>
                <w:tab w:val="center" w:pos="4818"/>
                <w:tab w:val="right" w:pos="9637"/>
              </w:tabs>
              <w:jc w:val="center"/>
              <w:rPr>
                <w:bCs/>
              </w:rPr>
            </w:pPr>
            <w:r w:rsidRPr="00E24FE7">
              <w:rPr>
                <w:bCs/>
              </w:rPr>
              <w:t>образование</w:t>
            </w:r>
          </w:p>
        </w:tc>
        <w:tc>
          <w:tcPr>
            <w:tcW w:w="1984" w:type="dxa"/>
            <w:tcBorders>
              <w:bottom w:val="single" w:sz="4" w:space="0" w:color="auto"/>
            </w:tcBorders>
            <w:shd w:val="clear" w:color="auto" w:fill="auto"/>
            <w:vAlign w:val="center"/>
          </w:tcPr>
          <w:p w14:paraId="0454CB66" w14:textId="77777777" w:rsidR="00F94318" w:rsidRPr="00E24FE7" w:rsidRDefault="00F94318" w:rsidP="00A85981">
            <w:pPr>
              <w:suppressLineNumbers/>
              <w:tabs>
                <w:tab w:val="center" w:pos="4818"/>
                <w:tab w:val="right" w:pos="9637"/>
              </w:tabs>
              <w:jc w:val="center"/>
              <w:rPr>
                <w:bCs/>
              </w:rPr>
            </w:pPr>
            <w:r w:rsidRPr="00E24FE7">
              <w:rPr>
                <w:bCs/>
              </w:rPr>
              <w:t>Общая площадь жилых помещений, тыс. м</w:t>
            </w:r>
            <w:r w:rsidRPr="00E24FE7">
              <w:rPr>
                <w:bCs/>
                <w:vertAlign w:val="superscript"/>
              </w:rPr>
              <w:t>2</w:t>
            </w:r>
          </w:p>
        </w:tc>
        <w:tc>
          <w:tcPr>
            <w:tcW w:w="1923" w:type="dxa"/>
            <w:shd w:val="clear" w:color="auto" w:fill="auto"/>
            <w:vAlign w:val="center"/>
          </w:tcPr>
          <w:p w14:paraId="440BBB15" w14:textId="77777777" w:rsidR="00F94318" w:rsidRPr="00E24FE7" w:rsidRDefault="00F94318" w:rsidP="00A85981">
            <w:pPr>
              <w:suppressLineNumbers/>
              <w:tabs>
                <w:tab w:val="center" w:pos="4818"/>
                <w:tab w:val="right" w:pos="9637"/>
              </w:tabs>
              <w:jc w:val="center"/>
              <w:rPr>
                <w:bCs/>
              </w:rPr>
            </w:pPr>
            <w:r w:rsidRPr="00E24FE7">
              <w:rPr>
                <w:bCs/>
              </w:rPr>
              <w:t>Обеспеченность населения жильем, м</w:t>
            </w:r>
            <w:r w:rsidRPr="00E24FE7">
              <w:rPr>
                <w:bCs/>
                <w:vertAlign w:val="superscript"/>
              </w:rPr>
              <w:t>2</w:t>
            </w:r>
            <w:r w:rsidRPr="00E24FE7">
              <w:rPr>
                <w:bCs/>
              </w:rPr>
              <w:t>/чел</w:t>
            </w:r>
          </w:p>
        </w:tc>
        <w:tc>
          <w:tcPr>
            <w:tcW w:w="1559" w:type="dxa"/>
            <w:shd w:val="clear" w:color="auto" w:fill="auto"/>
            <w:vAlign w:val="center"/>
          </w:tcPr>
          <w:p w14:paraId="1114E2DB" w14:textId="77777777" w:rsidR="00F94318" w:rsidRPr="00E24FE7" w:rsidRDefault="00F94318" w:rsidP="00A85981">
            <w:pPr>
              <w:suppressLineNumbers/>
              <w:tabs>
                <w:tab w:val="center" w:pos="4818"/>
                <w:tab w:val="right" w:pos="9637"/>
              </w:tabs>
              <w:jc w:val="center"/>
              <w:rPr>
                <w:bCs/>
              </w:rPr>
            </w:pPr>
            <w:r w:rsidRPr="00E24FE7">
              <w:rPr>
                <w:bCs/>
              </w:rPr>
              <w:t xml:space="preserve">Численность </w:t>
            </w:r>
          </w:p>
          <w:p w14:paraId="694FB74F" w14:textId="77777777" w:rsidR="00F94318" w:rsidRPr="00E24FE7" w:rsidRDefault="00F94318" w:rsidP="00A85981">
            <w:pPr>
              <w:suppressLineNumbers/>
              <w:tabs>
                <w:tab w:val="center" w:pos="4818"/>
                <w:tab w:val="right" w:pos="9637"/>
              </w:tabs>
              <w:jc w:val="center"/>
              <w:rPr>
                <w:bCs/>
              </w:rPr>
            </w:pPr>
            <w:r w:rsidRPr="00E24FE7">
              <w:rPr>
                <w:bCs/>
              </w:rPr>
              <w:t>населения, чел.</w:t>
            </w:r>
          </w:p>
        </w:tc>
      </w:tr>
      <w:tr w:rsidR="00F94318" w:rsidRPr="00E24FE7" w14:paraId="04E2DB3C" w14:textId="77777777" w:rsidTr="00C16754">
        <w:trPr>
          <w:cantSplit/>
          <w:trHeight w:val="20"/>
        </w:trPr>
        <w:tc>
          <w:tcPr>
            <w:tcW w:w="468" w:type="dxa"/>
            <w:shd w:val="clear" w:color="auto" w:fill="auto"/>
          </w:tcPr>
          <w:p w14:paraId="33971484" w14:textId="77777777" w:rsidR="00F94318" w:rsidRPr="00E24FE7" w:rsidRDefault="00F94318" w:rsidP="00A85981">
            <w:pPr>
              <w:suppressLineNumbers/>
              <w:tabs>
                <w:tab w:val="center" w:pos="4818"/>
                <w:tab w:val="right" w:pos="9637"/>
              </w:tabs>
              <w:jc w:val="center"/>
            </w:pPr>
            <w:r w:rsidRPr="00E24FE7">
              <w:t>1</w:t>
            </w:r>
          </w:p>
        </w:tc>
        <w:tc>
          <w:tcPr>
            <w:tcW w:w="3842" w:type="dxa"/>
            <w:shd w:val="clear" w:color="auto" w:fill="auto"/>
          </w:tcPr>
          <w:p w14:paraId="45FAE079" w14:textId="0FD11BCD" w:rsidR="00F94318" w:rsidRPr="00E24FE7" w:rsidRDefault="00B607E2" w:rsidP="00A85981">
            <w:pPr>
              <w:suppressLineNumbers/>
              <w:tabs>
                <w:tab w:val="center" w:pos="4818"/>
                <w:tab w:val="right" w:pos="9637"/>
              </w:tabs>
            </w:pPr>
            <w:r w:rsidRPr="00E24FE7">
              <w:rPr>
                <w:bCs/>
              </w:rPr>
              <w:t>Знаменское</w:t>
            </w:r>
            <w:r w:rsidR="00F94318" w:rsidRPr="00E24FE7">
              <w:rPr>
                <w:bCs/>
              </w:rPr>
              <w:t xml:space="preserve"> сельское поселение</w:t>
            </w:r>
          </w:p>
        </w:tc>
        <w:tc>
          <w:tcPr>
            <w:tcW w:w="1984" w:type="dxa"/>
            <w:shd w:val="clear" w:color="auto" w:fill="FFFFFF"/>
          </w:tcPr>
          <w:p w14:paraId="4482579A" w14:textId="169D456E" w:rsidR="00F94318" w:rsidRPr="00E24FE7" w:rsidRDefault="00E02FBD" w:rsidP="00A85981">
            <w:pPr>
              <w:suppressLineNumbers/>
              <w:tabs>
                <w:tab w:val="center" w:pos="4818"/>
                <w:tab w:val="right" w:pos="9637"/>
              </w:tabs>
              <w:jc w:val="center"/>
            </w:pPr>
            <w:r w:rsidRPr="00E24FE7">
              <w:rPr>
                <w:rFonts w:eastAsia="Times New Roman"/>
              </w:rPr>
              <w:t>32.8</w:t>
            </w:r>
          </w:p>
        </w:tc>
        <w:tc>
          <w:tcPr>
            <w:tcW w:w="1923" w:type="dxa"/>
            <w:tcBorders>
              <w:left w:val="single" w:sz="4" w:space="0" w:color="auto"/>
            </w:tcBorders>
            <w:shd w:val="clear" w:color="auto" w:fill="auto"/>
          </w:tcPr>
          <w:p w14:paraId="57677A06" w14:textId="0C45B250" w:rsidR="00F94318" w:rsidRPr="00E24FE7" w:rsidRDefault="0056368D" w:rsidP="00A85981">
            <w:pPr>
              <w:suppressLineNumbers/>
              <w:tabs>
                <w:tab w:val="center" w:pos="4818"/>
                <w:tab w:val="right" w:pos="9637"/>
              </w:tabs>
              <w:jc w:val="center"/>
            </w:pPr>
            <w:r w:rsidRPr="00E24FE7">
              <w:t>26.6</w:t>
            </w:r>
          </w:p>
        </w:tc>
        <w:tc>
          <w:tcPr>
            <w:tcW w:w="1559" w:type="dxa"/>
            <w:shd w:val="clear" w:color="auto" w:fill="auto"/>
          </w:tcPr>
          <w:p w14:paraId="37C1122B" w14:textId="0473355C" w:rsidR="00F94318" w:rsidRPr="00E24FE7" w:rsidRDefault="0056069B" w:rsidP="00A85981">
            <w:pPr>
              <w:suppressLineNumbers/>
              <w:tabs>
                <w:tab w:val="center" w:pos="4818"/>
                <w:tab w:val="right" w:pos="9637"/>
              </w:tabs>
              <w:jc w:val="center"/>
            </w:pPr>
            <w:r w:rsidRPr="00E24FE7">
              <w:rPr>
                <w:rFonts w:eastAsia="Times New Roman"/>
              </w:rPr>
              <w:t>1231</w:t>
            </w:r>
          </w:p>
        </w:tc>
      </w:tr>
      <w:tr w:rsidR="00F94318" w:rsidRPr="00E24FE7" w14:paraId="66F58CA9" w14:textId="77777777" w:rsidTr="00C16754">
        <w:trPr>
          <w:cantSplit/>
          <w:trHeight w:val="20"/>
        </w:trPr>
        <w:tc>
          <w:tcPr>
            <w:tcW w:w="468" w:type="dxa"/>
            <w:shd w:val="clear" w:color="auto" w:fill="auto"/>
          </w:tcPr>
          <w:p w14:paraId="0E013796" w14:textId="77777777" w:rsidR="00F94318" w:rsidRPr="00E24FE7" w:rsidRDefault="00F94318" w:rsidP="00A85981">
            <w:pPr>
              <w:suppressLineNumbers/>
              <w:tabs>
                <w:tab w:val="center" w:pos="4818"/>
                <w:tab w:val="right" w:pos="9637"/>
              </w:tabs>
              <w:jc w:val="center"/>
            </w:pPr>
            <w:r w:rsidRPr="00E24FE7">
              <w:t>2</w:t>
            </w:r>
          </w:p>
        </w:tc>
        <w:tc>
          <w:tcPr>
            <w:tcW w:w="3842" w:type="dxa"/>
            <w:shd w:val="clear" w:color="auto" w:fill="auto"/>
          </w:tcPr>
          <w:p w14:paraId="5FBE1E1A" w14:textId="12F48DFD" w:rsidR="00F94318" w:rsidRPr="00E24FE7" w:rsidRDefault="00B607E2" w:rsidP="00A85981">
            <w:pPr>
              <w:suppressLineNumbers/>
              <w:tabs>
                <w:tab w:val="center" w:pos="4818"/>
                <w:tab w:val="right" w:pos="9637"/>
              </w:tabs>
            </w:pPr>
            <w:r w:rsidRPr="00E24FE7">
              <w:rPr>
                <w:bCs/>
              </w:rPr>
              <w:t>Кугальское</w:t>
            </w:r>
            <w:r w:rsidR="00F94318" w:rsidRPr="00E24FE7">
              <w:rPr>
                <w:bCs/>
              </w:rPr>
              <w:t xml:space="preserve"> сельское поселение</w:t>
            </w:r>
          </w:p>
        </w:tc>
        <w:tc>
          <w:tcPr>
            <w:tcW w:w="1984" w:type="dxa"/>
            <w:shd w:val="clear" w:color="auto" w:fill="FFFFFF"/>
          </w:tcPr>
          <w:p w14:paraId="1B95B685" w14:textId="3B872901" w:rsidR="00F94318" w:rsidRPr="00E24FE7" w:rsidRDefault="00420411" w:rsidP="00A85981">
            <w:pPr>
              <w:suppressLineNumbers/>
              <w:tabs>
                <w:tab w:val="center" w:pos="4818"/>
                <w:tab w:val="right" w:pos="9637"/>
              </w:tabs>
              <w:jc w:val="center"/>
            </w:pPr>
            <w:r w:rsidRPr="00E24FE7">
              <w:t>27.3</w:t>
            </w:r>
          </w:p>
        </w:tc>
        <w:tc>
          <w:tcPr>
            <w:tcW w:w="1923" w:type="dxa"/>
            <w:tcBorders>
              <w:left w:val="single" w:sz="4" w:space="0" w:color="auto"/>
            </w:tcBorders>
            <w:shd w:val="clear" w:color="auto" w:fill="auto"/>
          </w:tcPr>
          <w:p w14:paraId="5987D572" w14:textId="2348366B" w:rsidR="00F94318" w:rsidRPr="00E24FE7" w:rsidRDefault="0006073C" w:rsidP="00A85981">
            <w:pPr>
              <w:suppressLineNumbers/>
              <w:tabs>
                <w:tab w:val="center" w:pos="4818"/>
                <w:tab w:val="right" w:pos="9637"/>
              </w:tabs>
              <w:jc w:val="center"/>
            </w:pPr>
            <w:r w:rsidRPr="00E24FE7">
              <w:t>50.7</w:t>
            </w:r>
          </w:p>
        </w:tc>
        <w:tc>
          <w:tcPr>
            <w:tcW w:w="1559" w:type="dxa"/>
            <w:shd w:val="clear" w:color="auto" w:fill="auto"/>
          </w:tcPr>
          <w:p w14:paraId="4B145B0B" w14:textId="06D1E8F6" w:rsidR="00F94318" w:rsidRPr="00E24FE7" w:rsidRDefault="00420411" w:rsidP="00A85981">
            <w:pPr>
              <w:suppressLineNumbers/>
              <w:tabs>
                <w:tab w:val="center" w:pos="4818"/>
                <w:tab w:val="right" w:pos="9637"/>
              </w:tabs>
              <w:jc w:val="center"/>
            </w:pPr>
            <w:r w:rsidRPr="00E24FE7">
              <w:t>538</w:t>
            </w:r>
          </w:p>
        </w:tc>
      </w:tr>
      <w:tr w:rsidR="00F94318" w:rsidRPr="00E24FE7" w14:paraId="09B016AB" w14:textId="77777777" w:rsidTr="00C16754">
        <w:trPr>
          <w:cantSplit/>
          <w:trHeight w:val="20"/>
        </w:trPr>
        <w:tc>
          <w:tcPr>
            <w:tcW w:w="468" w:type="dxa"/>
            <w:shd w:val="clear" w:color="auto" w:fill="auto"/>
          </w:tcPr>
          <w:p w14:paraId="75221D29" w14:textId="77777777" w:rsidR="00F94318" w:rsidRPr="00E24FE7" w:rsidRDefault="00F94318" w:rsidP="00A85981">
            <w:pPr>
              <w:suppressLineNumbers/>
              <w:tabs>
                <w:tab w:val="center" w:pos="4818"/>
                <w:tab w:val="right" w:pos="9637"/>
              </w:tabs>
              <w:jc w:val="center"/>
            </w:pPr>
            <w:r w:rsidRPr="00E24FE7">
              <w:t>3</w:t>
            </w:r>
          </w:p>
        </w:tc>
        <w:tc>
          <w:tcPr>
            <w:tcW w:w="3842" w:type="dxa"/>
            <w:shd w:val="clear" w:color="auto" w:fill="auto"/>
          </w:tcPr>
          <w:p w14:paraId="38C5B212" w14:textId="3E8BA06E" w:rsidR="00F94318" w:rsidRPr="00E24FE7" w:rsidRDefault="00B607E2" w:rsidP="00A85981">
            <w:pPr>
              <w:suppressLineNumbers/>
              <w:tabs>
                <w:tab w:val="center" w:pos="4818"/>
                <w:tab w:val="right" w:pos="9637"/>
              </w:tabs>
            </w:pPr>
            <w:r w:rsidRPr="00E24FE7">
              <w:rPr>
                <w:bCs/>
              </w:rPr>
              <w:t>Кугушергское</w:t>
            </w:r>
            <w:r w:rsidR="00F94318" w:rsidRPr="00E24FE7">
              <w:rPr>
                <w:bCs/>
              </w:rPr>
              <w:t xml:space="preserve"> сельское поселение</w:t>
            </w:r>
          </w:p>
        </w:tc>
        <w:tc>
          <w:tcPr>
            <w:tcW w:w="1984" w:type="dxa"/>
            <w:shd w:val="clear" w:color="auto" w:fill="auto"/>
          </w:tcPr>
          <w:p w14:paraId="134D1FE7" w14:textId="1E696EAB" w:rsidR="00F94318" w:rsidRPr="00E24FE7" w:rsidRDefault="00420411" w:rsidP="00A85981">
            <w:pPr>
              <w:suppressLineNumbers/>
              <w:tabs>
                <w:tab w:val="center" w:pos="4818"/>
                <w:tab w:val="right" w:pos="9637"/>
              </w:tabs>
              <w:jc w:val="center"/>
            </w:pPr>
            <w:r w:rsidRPr="00E24FE7">
              <w:t>29.9</w:t>
            </w:r>
          </w:p>
        </w:tc>
        <w:tc>
          <w:tcPr>
            <w:tcW w:w="1923" w:type="dxa"/>
            <w:tcBorders>
              <w:left w:val="single" w:sz="4" w:space="0" w:color="auto"/>
            </w:tcBorders>
            <w:shd w:val="clear" w:color="auto" w:fill="auto"/>
          </w:tcPr>
          <w:p w14:paraId="10CD9FB6" w14:textId="6B282637" w:rsidR="00F94318" w:rsidRPr="00E24FE7" w:rsidRDefault="0006073C" w:rsidP="00A85981">
            <w:pPr>
              <w:suppressLineNumbers/>
              <w:tabs>
                <w:tab w:val="center" w:pos="4818"/>
                <w:tab w:val="right" w:pos="9637"/>
              </w:tabs>
              <w:jc w:val="center"/>
            </w:pPr>
            <w:r w:rsidRPr="00E24FE7">
              <w:t>77.3</w:t>
            </w:r>
          </w:p>
        </w:tc>
        <w:tc>
          <w:tcPr>
            <w:tcW w:w="1559" w:type="dxa"/>
            <w:shd w:val="clear" w:color="auto" w:fill="auto"/>
          </w:tcPr>
          <w:p w14:paraId="3B74C4D6" w14:textId="1775AEFD" w:rsidR="00F94318" w:rsidRPr="00E24FE7" w:rsidRDefault="00420411" w:rsidP="00A85981">
            <w:pPr>
              <w:suppressLineNumbers/>
              <w:tabs>
                <w:tab w:val="center" w:pos="4818"/>
                <w:tab w:val="right" w:pos="9637"/>
              </w:tabs>
              <w:jc w:val="center"/>
            </w:pPr>
            <w:r w:rsidRPr="00E24FE7">
              <w:t>387</w:t>
            </w:r>
          </w:p>
        </w:tc>
      </w:tr>
      <w:tr w:rsidR="00F94318" w:rsidRPr="00E24FE7" w14:paraId="2572DB6B" w14:textId="77777777" w:rsidTr="00C16754">
        <w:trPr>
          <w:cantSplit/>
          <w:trHeight w:val="20"/>
        </w:trPr>
        <w:tc>
          <w:tcPr>
            <w:tcW w:w="468" w:type="dxa"/>
            <w:shd w:val="clear" w:color="auto" w:fill="auto"/>
          </w:tcPr>
          <w:p w14:paraId="43625831" w14:textId="77777777" w:rsidR="00F94318" w:rsidRPr="00E24FE7" w:rsidRDefault="00F94318" w:rsidP="00A85981">
            <w:pPr>
              <w:suppressLineNumbers/>
              <w:tabs>
                <w:tab w:val="center" w:pos="4818"/>
                <w:tab w:val="right" w:pos="9637"/>
              </w:tabs>
              <w:jc w:val="center"/>
            </w:pPr>
            <w:r w:rsidRPr="00E24FE7">
              <w:t>4</w:t>
            </w:r>
          </w:p>
        </w:tc>
        <w:tc>
          <w:tcPr>
            <w:tcW w:w="3842" w:type="dxa"/>
            <w:shd w:val="clear" w:color="auto" w:fill="auto"/>
          </w:tcPr>
          <w:p w14:paraId="2EDE20E0" w14:textId="3EB73C38" w:rsidR="00F94318" w:rsidRPr="00E24FE7" w:rsidRDefault="00B607E2" w:rsidP="00A85981">
            <w:pPr>
              <w:suppressLineNumbers/>
              <w:tabs>
                <w:tab w:val="center" w:pos="4818"/>
                <w:tab w:val="right" w:pos="9637"/>
              </w:tabs>
            </w:pPr>
            <w:r w:rsidRPr="00E24FE7">
              <w:rPr>
                <w:bCs/>
              </w:rPr>
              <w:t>Никольское</w:t>
            </w:r>
            <w:r w:rsidR="00F94318" w:rsidRPr="00E24FE7">
              <w:rPr>
                <w:bCs/>
              </w:rPr>
              <w:t xml:space="preserve"> сельское поселение</w:t>
            </w:r>
          </w:p>
        </w:tc>
        <w:tc>
          <w:tcPr>
            <w:tcW w:w="1984" w:type="dxa"/>
            <w:shd w:val="clear" w:color="auto" w:fill="auto"/>
          </w:tcPr>
          <w:p w14:paraId="1A9FF962" w14:textId="7C7B3BEE" w:rsidR="00F94318" w:rsidRPr="00E24FE7" w:rsidRDefault="00420411" w:rsidP="00A85981">
            <w:pPr>
              <w:suppressLineNumbers/>
              <w:tabs>
                <w:tab w:val="center" w:pos="4818"/>
                <w:tab w:val="right" w:pos="9637"/>
              </w:tabs>
              <w:jc w:val="center"/>
            </w:pPr>
            <w:r w:rsidRPr="00E24FE7">
              <w:t>35.9</w:t>
            </w:r>
          </w:p>
        </w:tc>
        <w:tc>
          <w:tcPr>
            <w:tcW w:w="1923" w:type="dxa"/>
            <w:tcBorders>
              <w:left w:val="single" w:sz="4" w:space="0" w:color="auto"/>
            </w:tcBorders>
            <w:shd w:val="clear" w:color="auto" w:fill="auto"/>
          </w:tcPr>
          <w:p w14:paraId="062EED70" w14:textId="155BFFA5" w:rsidR="00F94318" w:rsidRPr="00E24FE7" w:rsidRDefault="0006073C" w:rsidP="00A85981">
            <w:pPr>
              <w:suppressLineNumbers/>
              <w:tabs>
                <w:tab w:val="center" w:pos="4818"/>
                <w:tab w:val="right" w:pos="9637"/>
              </w:tabs>
              <w:jc w:val="center"/>
            </w:pPr>
            <w:r w:rsidRPr="00E24FE7">
              <w:t>40.6</w:t>
            </w:r>
          </w:p>
        </w:tc>
        <w:tc>
          <w:tcPr>
            <w:tcW w:w="1559" w:type="dxa"/>
            <w:shd w:val="clear" w:color="auto" w:fill="auto"/>
          </w:tcPr>
          <w:p w14:paraId="51578414" w14:textId="54638684" w:rsidR="00F94318" w:rsidRPr="00E24FE7" w:rsidRDefault="00420411" w:rsidP="00A85981">
            <w:pPr>
              <w:suppressLineNumbers/>
              <w:tabs>
                <w:tab w:val="center" w:pos="4818"/>
                <w:tab w:val="right" w:pos="9637"/>
              </w:tabs>
              <w:jc w:val="center"/>
            </w:pPr>
            <w:r w:rsidRPr="00E24FE7">
              <w:t>885</w:t>
            </w:r>
          </w:p>
        </w:tc>
      </w:tr>
      <w:tr w:rsidR="00F94318" w:rsidRPr="00E24FE7" w14:paraId="02315D63" w14:textId="77777777" w:rsidTr="00C16754">
        <w:trPr>
          <w:cantSplit/>
          <w:trHeight w:val="20"/>
        </w:trPr>
        <w:tc>
          <w:tcPr>
            <w:tcW w:w="468" w:type="dxa"/>
            <w:shd w:val="clear" w:color="auto" w:fill="auto"/>
          </w:tcPr>
          <w:p w14:paraId="42585DC8" w14:textId="77777777" w:rsidR="00F94318" w:rsidRPr="00E24FE7" w:rsidRDefault="00F94318" w:rsidP="00A85981">
            <w:pPr>
              <w:suppressLineNumbers/>
              <w:tabs>
                <w:tab w:val="center" w:pos="4818"/>
                <w:tab w:val="right" w:pos="9637"/>
              </w:tabs>
              <w:jc w:val="center"/>
            </w:pPr>
            <w:r w:rsidRPr="00E24FE7">
              <w:t>5</w:t>
            </w:r>
          </w:p>
        </w:tc>
        <w:tc>
          <w:tcPr>
            <w:tcW w:w="3842" w:type="dxa"/>
            <w:shd w:val="clear" w:color="auto" w:fill="auto"/>
          </w:tcPr>
          <w:p w14:paraId="53128730" w14:textId="47A07A3C" w:rsidR="00F94318" w:rsidRPr="00E24FE7" w:rsidRDefault="00B607E2" w:rsidP="00A85981">
            <w:pPr>
              <w:suppressLineNumbers/>
              <w:tabs>
                <w:tab w:val="center" w:pos="4818"/>
                <w:tab w:val="right" w:pos="9637"/>
              </w:tabs>
            </w:pPr>
            <w:r w:rsidRPr="00E24FE7">
              <w:rPr>
                <w:bCs/>
              </w:rPr>
              <w:t>Никулятское</w:t>
            </w:r>
            <w:r w:rsidR="00F94318" w:rsidRPr="00E24FE7">
              <w:rPr>
                <w:bCs/>
              </w:rPr>
              <w:t xml:space="preserve"> сельское поселение</w:t>
            </w:r>
          </w:p>
        </w:tc>
        <w:tc>
          <w:tcPr>
            <w:tcW w:w="1984" w:type="dxa"/>
            <w:shd w:val="clear" w:color="auto" w:fill="auto"/>
          </w:tcPr>
          <w:p w14:paraId="08D92BDC" w14:textId="1B3CDD46" w:rsidR="00F94318" w:rsidRPr="00E24FE7" w:rsidRDefault="00420411" w:rsidP="00A85981">
            <w:pPr>
              <w:suppressLineNumbers/>
              <w:tabs>
                <w:tab w:val="center" w:pos="4818"/>
                <w:tab w:val="right" w:pos="9637"/>
              </w:tabs>
              <w:jc w:val="center"/>
            </w:pPr>
            <w:r w:rsidRPr="00E24FE7">
              <w:t>14.5</w:t>
            </w:r>
          </w:p>
        </w:tc>
        <w:tc>
          <w:tcPr>
            <w:tcW w:w="1923" w:type="dxa"/>
            <w:tcBorders>
              <w:left w:val="single" w:sz="4" w:space="0" w:color="auto"/>
            </w:tcBorders>
            <w:shd w:val="clear" w:color="auto" w:fill="auto"/>
          </w:tcPr>
          <w:p w14:paraId="0E744E39" w14:textId="49ED1834" w:rsidR="00F94318" w:rsidRPr="00E24FE7" w:rsidRDefault="0006073C" w:rsidP="00A85981">
            <w:pPr>
              <w:suppressLineNumbers/>
              <w:tabs>
                <w:tab w:val="center" w:pos="4818"/>
                <w:tab w:val="right" w:pos="9637"/>
              </w:tabs>
              <w:jc w:val="center"/>
            </w:pPr>
            <w:r w:rsidRPr="00E24FE7">
              <w:t>41.2</w:t>
            </w:r>
          </w:p>
        </w:tc>
        <w:tc>
          <w:tcPr>
            <w:tcW w:w="1559" w:type="dxa"/>
            <w:shd w:val="clear" w:color="auto" w:fill="auto"/>
          </w:tcPr>
          <w:p w14:paraId="1EE99622" w14:textId="21BAEED8" w:rsidR="00F94318" w:rsidRPr="00E24FE7" w:rsidRDefault="00420411" w:rsidP="00A85981">
            <w:pPr>
              <w:suppressLineNumbers/>
              <w:tabs>
                <w:tab w:val="center" w:pos="4818"/>
                <w:tab w:val="right" w:pos="9637"/>
              </w:tabs>
              <w:jc w:val="center"/>
            </w:pPr>
            <w:r w:rsidRPr="00E24FE7">
              <w:t>352</w:t>
            </w:r>
          </w:p>
        </w:tc>
      </w:tr>
      <w:tr w:rsidR="00F94318" w:rsidRPr="00E24FE7" w14:paraId="2A6F9483" w14:textId="77777777" w:rsidTr="00C16754">
        <w:trPr>
          <w:cantSplit/>
          <w:trHeight w:val="20"/>
        </w:trPr>
        <w:tc>
          <w:tcPr>
            <w:tcW w:w="468" w:type="dxa"/>
            <w:shd w:val="clear" w:color="auto" w:fill="auto"/>
          </w:tcPr>
          <w:p w14:paraId="3AD859EF" w14:textId="77777777" w:rsidR="00F94318" w:rsidRPr="00E24FE7" w:rsidRDefault="00F94318" w:rsidP="00A85981">
            <w:pPr>
              <w:suppressLineNumbers/>
              <w:tabs>
                <w:tab w:val="center" w:pos="4818"/>
                <w:tab w:val="right" w:pos="9637"/>
              </w:tabs>
              <w:jc w:val="center"/>
            </w:pPr>
            <w:r w:rsidRPr="00E24FE7">
              <w:lastRenderedPageBreak/>
              <w:t>6</w:t>
            </w:r>
          </w:p>
        </w:tc>
        <w:tc>
          <w:tcPr>
            <w:tcW w:w="3842" w:type="dxa"/>
            <w:shd w:val="clear" w:color="auto" w:fill="auto"/>
          </w:tcPr>
          <w:p w14:paraId="18FEFDCC" w14:textId="2BD9D0CA" w:rsidR="00F94318" w:rsidRPr="00E24FE7" w:rsidRDefault="00B607E2" w:rsidP="00A85981">
            <w:pPr>
              <w:suppressLineNumbers/>
              <w:tabs>
                <w:tab w:val="center" w:pos="4818"/>
                <w:tab w:val="right" w:pos="9637"/>
              </w:tabs>
            </w:pPr>
            <w:r w:rsidRPr="00E24FE7">
              <w:rPr>
                <w:bCs/>
              </w:rPr>
              <w:t>Опытнопольское</w:t>
            </w:r>
            <w:r w:rsidR="00F94318" w:rsidRPr="00E24FE7">
              <w:rPr>
                <w:bCs/>
              </w:rPr>
              <w:t xml:space="preserve"> сельское поселение</w:t>
            </w:r>
          </w:p>
        </w:tc>
        <w:tc>
          <w:tcPr>
            <w:tcW w:w="1984" w:type="dxa"/>
            <w:shd w:val="clear" w:color="auto" w:fill="auto"/>
          </w:tcPr>
          <w:p w14:paraId="095B28AB" w14:textId="611FB7E2" w:rsidR="00F94318" w:rsidRPr="00E24FE7" w:rsidRDefault="00420411" w:rsidP="00A85981">
            <w:pPr>
              <w:suppressLineNumbers/>
              <w:tabs>
                <w:tab w:val="center" w:pos="4818"/>
                <w:tab w:val="right" w:pos="9637"/>
              </w:tabs>
              <w:jc w:val="center"/>
            </w:pPr>
            <w:r w:rsidRPr="00E24FE7">
              <w:t>22.3</w:t>
            </w:r>
          </w:p>
        </w:tc>
        <w:tc>
          <w:tcPr>
            <w:tcW w:w="1923" w:type="dxa"/>
            <w:tcBorders>
              <w:left w:val="single" w:sz="4" w:space="0" w:color="auto"/>
            </w:tcBorders>
            <w:shd w:val="clear" w:color="auto" w:fill="auto"/>
          </w:tcPr>
          <w:p w14:paraId="0933EC62" w14:textId="6AA7FDBA" w:rsidR="00F94318" w:rsidRPr="00E24FE7" w:rsidRDefault="0006073C" w:rsidP="00A85981">
            <w:pPr>
              <w:suppressLineNumbers/>
              <w:tabs>
                <w:tab w:val="center" w:pos="4818"/>
                <w:tab w:val="right" w:pos="9637"/>
              </w:tabs>
              <w:jc w:val="center"/>
            </w:pPr>
            <w:r w:rsidRPr="00E24FE7">
              <w:t>31.8</w:t>
            </w:r>
          </w:p>
        </w:tc>
        <w:tc>
          <w:tcPr>
            <w:tcW w:w="1559" w:type="dxa"/>
            <w:shd w:val="clear" w:color="auto" w:fill="auto"/>
          </w:tcPr>
          <w:p w14:paraId="28003149" w14:textId="6389387E" w:rsidR="00F94318" w:rsidRPr="00E24FE7" w:rsidRDefault="00420411" w:rsidP="00A85981">
            <w:pPr>
              <w:suppressLineNumbers/>
              <w:tabs>
                <w:tab w:val="center" w:pos="4818"/>
                <w:tab w:val="right" w:pos="9637"/>
              </w:tabs>
              <w:jc w:val="center"/>
            </w:pPr>
            <w:r w:rsidRPr="00E24FE7">
              <w:t>702</w:t>
            </w:r>
          </w:p>
        </w:tc>
      </w:tr>
      <w:tr w:rsidR="00F94318" w:rsidRPr="00E24FE7" w14:paraId="296DEA3C" w14:textId="77777777" w:rsidTr="00C16754">
        <w:trPr>
          <w:cantSplit/>
          <w:trHeight w:val="20"/>
        </w:trPr>
        <w:tc>
          <w:tcPr>
            <w:tcW w:w="468" w:type="dxa"/>
            <w:shd w:val="clear" w:color="auto" w:fill="auto"/>
          </w:tcPr>
          <w:p w14:paraId="15A13B03" w14:textId="77777777" w:rsidR="00F94318" w:rsidRPr="00E24FE7" w:rsidRDefault="00F94318" w:rsidP="00A85981">
            <w:pPr>
              <w:suppressLineNumbers/>
              <w:tabs>
                <w:tab w:val="center" w:pos="4818"/>
                <w:tab w:val="right" w:pos="9637"/>
              </w:tabs>
              <w:jc w:val="center"/>
            </w:pPr>
            <w:r w:rsidRPr="00E24FE7">
              <w:t>7</w:t>
            </w:r>
          </w:p>
        </w:tc>
        <w:tc>
          <w:tcPr>
            <w:tcW w:w="3842" w:type="dxa"/>
            <w:shd w:val="clear" w:color="auto" w:fill="auto"/>
          </w:tcPr>
          <w:p w14:paraId="65619843" w14:textId="3F76E0B0" w:rsidR="00F94318" w:rsidRPr="00E24FE7" w:rsidRDefault="00B607E2" w:rsidP="00A85981">
            <w:pPr>
              <w:suppressLineNumbers/>
              <w:tabs>
                <w:tab w:val="center" w:pos="4818"/>
                <w:tab w:val="right" w:pos="9637"/>
              </w:tabs>
            </w:pPr>
            <w:r w:rsidRPr="00E24FE7">
              <w:rPr>
                <w:bCs/>
              </w:rPr>
              <w:t>Салобелякское</w:t>
            </w:r>
            <w:r w:rsidR="00F94318" w:rsidRPr="00E24FE7">
              <w:rPr>
                <w:bCs/>
              </w:rPr>
              <w:t xml:space="preserve"> сельское поселение</w:t>
            </w:r>
          </w:p>
        </w:tc>
        <w:tc>
          <w:tcPr>
            <w:tcW w:w="1984" w:type="dxa"/>
            <w:shd w:val="clear" w:color="auto" w:fill="auto"/>
          </w:tcPr>
          <w:p w14:paraId="6C1B28B1" w14:textId="5A3D3CD2" w:rsidR="00F94318" w:rsidRPr="00E24FE7" w:rsidRDefault="007C7129" w:rsidP="00A85981">
            <w:pPr>
              <w:suppressLineNumbers/>
              <w:tabs>
                <w:tab w:val="center" w:pos="4818"/>
                <w:tab w:val="right" w:pos="9637"/>
              </w:tabs>
              <w:jc w:val="center"/>
            </w:pPr>
            <w:r w:rsidRPr="00E24FE7">
              <w:t>36.5</w:t>
            </w:r>
          </w:p>
        </w:tc>
        <w:tc>
          <w:tcPr>
            <w:tcW w:w="1923" w:type="dxa"/>
            <w:tcBorders>
              <w:left w:val="single" w:sz="4" w:space="0" w:color="auto"/>
            </w:tcBorders>
            <w:shd w:val="clear" w:color="auto" w:fill="auto"/>
          </w:tcPr>
          <w:p w14:paraId="68F4ECC8" w14:textId="1CBCB294" w:rsidR="00F94318" w:rsidRPr="00E24FE7" w:rsidRDefault="0006073C" w:rsidP="00A85981">
            <w:pPr>
              <w:suppressLineNumbers/>
              <w:tabs>
                <w:tab w:val="center" w:pos="4818"/>
                <w:tab w:val="right" w:pos="9637"/>
              </w:tabs>
              <w:jc w:val="center"/>
            </w:pPr>
            <w:r w:rsidRPr="00E24FE7">
              <w:t>47.8</w:t>
            </w:r>
          </w:p>
        </w:tc>
        <w:tc>
          <w:tcPr>
            <w:tcW w:w="1559" w:type="dxa"/>
            <w:shd w:val="clear" w:color="auto" w:fill="auto"/>
          </w:tcPr>
          <w:p w14:paraId="172CB6CF" w14:textId="1897C62B" w:rsidR="00F94318" w:rsidRPr="00E24FE7" w:rsidRDefault="007C7129" w:rsidP="00A85981">
            <w:pPr>
              <w:suppressLineNumbers/>
              <w:tabs>
                <w:tab w:val="center" w:pos="4818"/>
                <w:tab w:val="right" w:pos="9637"/>
              </w:tabs>
              <w:jc w:val="center"/>
            </w:pPr>
            <w:r w:rsidRPr="00E24FE7">
              <w:t>764</w:t>
            </w:r>
          </w:p>
        </w:tc>
      </w:tr>
      <w:tr w:rsidR="00F94318" w:rsidRPr="00E24FE7" w14:paraId="4AE181C0" w14:textId="77777777" w:rsidTr="00C16754">
        <w:trPr>
          <w:cantSplit/>
          <w:trHeight w:val="20"/>
        </w:trPr>
        <w:tc>
          <w:tcPr>
            <w:tcW w:w="468" w:type="dxa"/>
            <w:shd w:val="clear" w:color="auto" w:fill="auto"/>
          </w:tcPr>
          <w:p w14:paraId="78BFBAC3" w14:textId="77777777" w:rsidR="00F94318" w:rsidRPr="00E24FE7" w:rsidRDefault="00F94318" w:rsidP="00A85981">
            <w:pPr>
              <w:suppressLineNumbers/>
              <w:tabs>
                <w:tab w:val="center" w:pos="4818"/>
                <w:tab w:val="right" w:pos="9637"/>
              </w:tabs>
              <w:jc w:val="center"/>
            </w:pPr>
            <w:r w:rsidRPr="00E24FE7">
              <w:t>8</w:t>
            </w:r>
          </w:p>
        </w:tc>
        <w:tc>
          <w:tcPr>
            <w:tcW w:w="3842" w:type="dxa"/>
            <w:shd w:val="clear" w:color="auto" w:fill="auto"/>
          </w:tcPr>
          <w:p w14:paraId="6E6CC92B" w14:textId="7F843EB5" w:rsidR="00F94318" w:rsidRPr="00E24FE7" w:rsidRDefault="00B607E2" w:rsidP="00A85981">
            <w:pPr>
              <w:suppressLineNumbers/>
              <w:tabs>
                <w:tab w:val="center" w:pos="4818"/>
                <w:tab w:val="right" w:pos="9637"/>
              </w:tabs>
            </w:pPr>
            <w:r w:rsidRPr="00E24FE7">
              <w:rPr>
                <w:bCs/>
              </w:rPr>
              <w:t>Сердежское</w:t>
            </w:r>
            <w:r w:rsidR="00F94318" w:rsidRPr="00E24FE7">
              <w:rPr>
                <w:bCs/>
              </w:rPr>
              <w:t xml:space="preserve"> сельское поселение</w:t>
            </w:r>
          </w:p>
        </w:tc>
        <w:tc>
          <w:tcPr>
            <w:tcW w:w="1984" w:type="dxa"/>
            <w:shd w:val="clear" w:color="auto" w:fill="auto"/>
          </w:tcPr>
          <w:p w14:paraId="5E6E5A0D" w14:textId="49147AFB" w:rsidR="00F94318" w:rsidRPr="00E24FE7" w:rsidRDefault="007C7129" w:rsidP="00A85981">
            <w:pPr>
              <w:suppressLineNumbers/>
              <w:tabs>
                <w:tab w:val="center" w:pos="4818"/>
                <w:tab w:val="right" w:pos="9637"/>
              </w:tabs>
              <w:jc w:val="center"/>
            </w:pPr>
            <w:r w:rsidRPr="00E24FE7">
              <w:t>14.6</w:t>
            </w:r>
          </w:p>
        </w:tc>
        <w:tc>
          <w:tcPr>
            <w:tcW w:w="1923" w:type="dxa"/>
            <w:tcBorders>
              <w:left w:val="single" w:sz="4" w:space="0" w:color="auto"/>
            </w:tcBorders>
            <w:shd w:val="clear" w:color="auto" w:fill="auto"/>
          </w:tcPr>
          <w:p w14:paraId="4A81800F" w14:textId="0183F34B" w:rsidR="00F94318" w:rsidRPr="00E24FE7" w:rsidRDefault="0006073C" w:rsidP="00A85981">
            <w:pPr>
              <w:suppressLineNumbers/>
              <w:tabs>
                <w:tab w:val="center" w:pos="4818"/>
                <w:tab w:val="right" w:pos="9637"/>
              </w:tabs>
              <w:jc w:val="center"/>
            </w:pPr>
            <w:r w:rsidRPr="00E24FE7">
              <w:t>33.2</w:t>
            </w:r>
          </w:p>
        </w:tc>
        <w:tc>
          <w:tcPr>
            <w:tcW w:w="1559" w:type="dxa"/>
            <w:shd w:val="clear" w:color="auto" w:fill="auto"/>
          </w:tcPr>
          <w:p w14:paraId="651AA965" w14:textId="148E7047" w:rsidR="00F94318" w:rsidRPr="00E24FE7" w:rsidRDefault="007C7129" w:rsidP="00A85981">
            <w:pPr>
              <w:suppressLineNumbers/>
              <w:tabs>
                <w:tab w:val="center" w:pos="4818"/>
                <w:tab w:val="right" w:pos="9637"/>
              </w:tabs>
              <w:jc w:val="center"/>
            </w:pPr>
            <w:r w:rsidRPr="00E24FE7">
              <w:t>439</w:t>
            </w:r>
          </w:p>
        </w:tc>
      </w:tr>
      <w:tr w:rsidR="00F94318" w:rsidRPr="00E24FE7" w14:paraId="6396D0F1" w14:textId="77777777" w:rsidTr="00C16754">
        <w:trPr>
          <w:cantSplit/>
          <w:trHeight w:val="20"/>
        </w:trPr>
        <w:tc>
          <w:tcPr>
            <w:tcW w:w="468" w:type="dxa"/>
            <w:shd w:val="clear" w:color="auto" w:fill="auto"/>
          </w:tcPr>
          <w:p w14:paraId="483B7878" w14:textId="77777777" w:rsidR="00F94318" w:rsidRPr="00E24FE7" w:rsidRDefault="00F94318" w:rsidP="00A85981">
            <w:pPr>
              <w:suppressLineNumbers/>
              <w:tabs>
                <w:tab w:val="center" w:pos="4818"/>
                <w:tab w:val="right" w:pos="9637"/>
              </w:tabs>
              <w:jc w:val="center"/>
            </w:pPr>
            <w:r w:rsidRPr="00E24FE7">
              <w:t>9</w:t>
            </w:r>
          </w:p>
        </w:tc>
        <w:tc>
          <w:tcPr>
            <w:tcW w:w="3842" w:type="dxa"/>
            <w:shd w:val="clear" w:color="auto" w:fill="auto"/>
          </w:tcPr>
          <w:p w14:paraId="2C8965A4" w14:textId="64B26462" w:rsidR="00F94318" w:rsidRPr="00E24FE7" w:rsidRDefault="00B607E2" w:rsidP="00A85981">
            <w:pPr>
              <w:suppressLineNumbers/>
              <w:tabs>
                <w:tab w:val="center" w:pos="4818"/>
                <w:tab w:val="right" w:pos="9637"/>
              </w:tabs>
            </w:pPr>
            <w:r w:rsidRPr="00E24FE7">
              <w:rPr>
                <w:bCs/>
              </w:rPr>
              <w:t>Шкаланское</w:t>
            </w:r>
            <w:r w:rsidR="00F94318" w:rsidRPr="00E24FE7">
              <w:rPr>
                <w:bCs/>
              </w:rPr>
              <w:t xml:space="preserve"> сельское поселение</w:t>
            </w:r>
          </w:p>
        </w:tc>
        <w:tc>
          <w:tcPr>
            <w:tcW w:w="1984" w:type="dxa"/>
            <w:shd w:val="clear" w:color="auto" w:fill="auto"/>
          </w:tcPr>
          <w:p w14:paraId="2E0D1A73" w14:textId="6AB2F8A5" w:rsidR="00F94318" w:rsidRPr="00E24FE7" w:rsidRDefault="007C7129" w:rsidP="00A85981">
            <w:pPr>
              <w:suppressLineNumbers/>
              <w:tabs>
                <w:tab w:val="center" w:pos="4818"/>
                <w:tab w:val="right" w:pos="9637"/>
              </w:tabs>
              <w:jc w:val="center"/>
            </w:pPr>
            <w:r w:rsidRPr="00E24FE7">
              <w:t>36.2</w:t>
            </w:r>
          </w:p>
        </w:tc>
        <w:tc>
          <w:tcPr>
            <w:tcW w:w="1923" w:type="dxa"/>
            <w:tcBorders>
              <w:left w:val="single" w:sz="4" w:space="0" w:color="auto"/>
            </w:tcBorders>
            <w:shd w:val="clear" w:color="auto" w:fill="auto"/>
          </w:tcPr>
          <w:p w14:paraId="47BC6766" w14:textId="03DBDF00" w:rsidR="00F94318" w:rsidRPr="00E24FE7" w:rsidRDefault="0006073C" w:rsidP="00A85981">
            <w:pPr>
              <w:suppressLineNumbers/>
              <w:tabs>
                <w:tab w:val="center" w:pos="4818"/>
                <w:tab w:val="right" w:pos="9637"/>
              </w:tabs>
              <w:jc w:val="center"/>
            </w:pPr>
            <w:r w:rsidRPr="00E24FE7">
              <w:t>45.2</w:t>
            </w:r>
          </w:p>
        </w:tc>
        <w:tc>
          <w:tcPr>
            <w:tcW w:w="1559" w:type="dxa"/>
            <w:shd w:val="clear" w:color="auto" w:fill="auto"/>
          </w:tcPr>
          <w:p w14:paraId="21D781AF" w14:textId="4747B0B5" w:rsidR="00F94318" w:rsidRPr="00E24FE7" w:rsidRDefault="007C7129" w:rsidP="00A85981">
            <w:pPr>
              <w:suppressLineNumbers/>
              <w:tabs>
                <w:tab w:val="center" w:pos="4818"/>
                <w:tab w:val="right" w:pos="9637"/>
              </w:tabs>
              <w:jc w:val="center"/>
            </w:pPr>
            <w:r w:rsidRPr="00E24FE7">
              <w:t>801</w:t>
            </w:r>
          </w:p>
        </w:tc>
      </w:tr>
      <w:tr w:rsidR="00F94318" w:rsidRPr="00E24FE7" w14:paraId="47E3362A" w14:textId="77777777" w:rsidTr="00C16754">
        <w:trPr>
          <w:cantSplit/>
          <w:trHeight w:val="20"/>
        </w:trPr>
        <w:tc>
          <w:tcPr>
            <w:tcW w:w="468" w:type="dxa"/>
            <w:shd w:val="clear" w:color="auto" w:fill="auto"/>
          </w:tcPr>
          <w:p w14:paraId="26DC0D2D" w14:textId="1EFF3DA2" w:rsidR="00F94318" w:rsidRPr="00E24FE7" w:rsidRDefault="00F94318" w:rsidP="00A85981">
            <w:pPr>
              <w:suppressLineNumbers/>
              <w:tabs>
                <w:tab w:val="center" w:pos="4818"/>
                <w:tab w:val="right" w:pos="9637"/>
              </w:tabs>
              <w:jc w:val="center"/>
            </w:pPr>
            <w:r w:rsidRPr="00E24FE7">
              <w:t>1</w:t>
            </w:r>
            <w:r w:rsidR="0056069B" w:rsidRPr="00E24FE7">
              <w:t>0</w:t>
            </w:r>
          </w:p>
        </w:tc>
        <w:tc>
          <w:tcPr>
            <w:tcW w:w="3842" w:type="dxa"/>
            <w:shd w:val="clear" w:color="auto" w:fill="auto"/>
          </w:tcPr>
          <w:p w14:paraId="62F238FC" w14:textId="0052D86C" w:rsidR="00F94318" w:rsidRPr="00E24FE7" w:rsidRDefault="00B607E2" w:rsidP="00A85981">
            <w:pPr>
              <w:suppressLineNumbers/>
              <w:tabs>
                <w:tab w:val="center" w:pos="4818"/>
                <w:tab w:val="right" w:pos="9637"/>
              </w:tabs>
            </w:pPr>
            <w:r w:rsidRPr="00E24FE7">
              <w:t>Яранское</w:t>
            </w:r>
            <w:r w:rsidR="00F94318" w:rsidRPr="00E24FE7">
              <w:t xml:space="preserve"> городское поселение</w:t>
            </w:r>
          </w:p>
        </w:tc>
        <w:tc>
          <w:tcPr>
            <w:tcW w:w="1984" w:type="dxa"/>
            <w:shd w:val="clear" w:color="auto" w:fill="auto"/>
          </w:tcPr>
          <w:p w14:paraId="0180F9E3" w14:textId="3D9B7663" w:rsidR="00F94318" w:rsidRPr="00E24FE7" w:rsidRDefault="009C57F1" w:rsidP="00A85981">
            <w:pPr>
              <w:suppressLineNumbers/>
              <w:tabs>
                <w:tab w:val="center" w:pos="4818"/>
                <w:tab w:val="right" w:pos="9637"/>
              </w:tabs>
              <w:jc w:val="center"/>
            </w:pPr>
            <w:r w:rsidRPr="00E24FE7">
              <w:t>397.4</w:t>
            </w:r>
          </w:p>
        </w:tc>
        <w:tc>
          <w:tcPr>
            <w:tcW w:w="1923" w:type="dxa"/>
            <w:tcBorders>
              <w:left w:val="single" w:sz="4" w:space="0" w:color="auto"/>
            </w:tcBorders>
            <w:shd w:val="clear" w:color="auto" w:fill="auto"/>
          </w:tcPr>
          <w:p w14:paraId="4BFF20E0" w14:textId="3ECFB3EB" w:rsidR="00F94318" w:rsidRPr="00E24FE7" w:rsidRDefault="0006073C" w:rsidP="00A85981">
            <w:pPr>
              <w:suppressLineNumbers/>
              <w:tabs>
                <w:tab w:val="center" w:pos="4818"/>
                <w:tab w:val="right" w:pos="9637"/>
              </w:tabs>
              <w:jc w:val="center"/>
            </w:pPr>
            <w:r w:rsidRPr="00E24FE7">
              <w:t>25.5</w:t>
            </w:r>
          </w:p>
        </w:tc>
        <w:tc>
          <w:tcPr>
            <w:tcW w:w="1559" w:type="dxa"/>
            <w:shd w:val="clear" w:color="auto" w:fill="auto"/>
          </w:tcPr>
          <w:p w14:paraId="159D200C" w14:textId="73095A2E" w:rsidR="00F94318" w:rsidRPr="00E24FE7" w:rsidRDefault="009C57F1" w:rsidP="00A85981">
            <w:pPr>
              <w:suppressLineNumbers/>
              <w:tabs>
                <w:tab w:val="center" w:pos="4818"/>
                <w:tab w:val="right" w:pos="9637"/>
              </w:tabs>
              <w:jc w:val="center"/>
            </w:pPr>
            <w:r w:rsidRPr="00E24FE7">
              <w:t>15607</w:t>
            </w:r>
          </w:p>
        </w:tc>
      </w:tr>
      <w:tr w:rsidR="00F94318" w:rsidRPr="00E24FE7" w14:paraId="16810261" w14:textId="77777777" w:rsidTr="00C16754">
        <w:trPr>
          <w:cantSplit/>
          <w:trHeight w:val="20"/>
        </w:trPr>
        <w:tc>
          <w:tcPr>
            <w:tcW w:w="468" w:type="dxa"/>
            <w:shd w:val="clear" w:color="auto" w:fill="auto"/>
          </w:tcPr>
          <w:p w14:paraId="72A1BFDF" w14:textId="77777777" w:rsidR="00F94318" w:rsidRPr="00E24FE7" w:rsidRDefault="00F94318" w:rsidP="00A85981">
            <w:pPr>
              <w:suppressLineNumbers/>
              <w:tabs>
                <w:tab w:val="center" w:pos="4818"/>
                <w:tab w:val="right" w:pos="9637"/>
              </w:tabs>
              <w:jc w:val="center"/>
            </w:pPr>
          </w:p>
        </w:tc>
        <w:tc>
          <w:tcPr>
            <w:tcW w:w="3842" w:type="dxa"/>
            <w:shd w:val="clear" w:color="auto" w:fill="auto"/>
          </w:tcPr>
          <w:p w14:paraId="424ACD51" w14:textId="77777777" w:rsidR="00F94318" w:rsidRPr="00E24FE7" w:rsidRDefault="00F94318" w:rsidP="00A85981">
            <w:pPr>
              <w:suppressLineNumbers/>
              <w:tabs>
                <w:tab w:val="center" w:pos="4818"/>
                <w:tab w:val="right" w:pos="9637"/>
              </w:tabs>
              <w:rPr>
                <w:b/>
                <w:bCs/>
              </w:rPr>
            </w:pPr>
            <w:r w:rsidRPr="00E24FE7">
              <w:rPr>
                <w:b/>
                <w:bCs/>
              </w:rPr>
              <w:t>Итого по району</w:t>
            </w:r>
          </w:p>
        </w:tc>
        <w:tc>
          <w:tcPr>
            <w:tcW w:w="1984" w:type="dxa"/>
            <w:shd w:val="clear" w:color="auto" w:fill="auto"/>
          </w:tcPr>
          <w:p w14:paraId="4AB36747" w14:textId="2C049641" w:rsidR="00F94318" w:rsidRPr="00E24FE7" w:rsidRDefault="0006073C" w:rsidP="00A85981">
            <w:pPr>
              <w:suppressLineNumbers/>
              <w:tabs>
                <w:tab w:val="center" w:pos="4818"/>
                <w:tab w:val="right" w:pos="9637"/>
              </w:tabs>
              <w:jc w:val="center"/>
            </w:pPr>
            <w:r w:rsidRPr="00E24FE7">
              <w:t>647.4</w:t>
            </w:r>
          </w:p>
        </w:tc>
        <w:tc>
          <w:tcPr>
            <w:tcW w:w="1923" w:type="dxa"/>
            <w:tcBorders>
              <w:left w:val="single" w:sz="4" w:space="0" w:color="auto"/>
            </w:tcBorders>
            <w:shd w:val="clear" w:color="auto" w:fill="auto"/>
          </w:tcPr>
          <w:p w14:paraId="5F8DFA3D" w14:textId="4EC49F24" w:rsidR="00F94318" w:rsidRPr="00E24FE7" w:rsidRDefault="0006073C" w:rsidP="00A85981">
            <w:pPr>
              <w:suppressLineNumbers/>
              <w:tabs>
                <w:tab w:val="center" w:pos="4818"/>
                <w:tab w:val="right" w:pos="9637"/>
              </w:tabs>
              <w:jc w:val="center"/>
            </w:pPr>
            <w:r w:rsidRPr="00E24FE7">
              <w:t>29.8</w:t>
            </w:r>
          </w:p>
        </w:tc>
        <w:tc>
          <w:tcPr>
            <w:tcW w:w="1559" w:type="dxa"/>
            <w:shd w:val="clear" w:color="auto" w:fill="auto"/>
          </w:tcPr>
          <w:p w14:paraId="64C5E221" w14:textId="1BF3DDC6" w:rsidR="00F94318" w:rsidRPr="00E24FE7" w:rsidRDefault="009C57F1" w:rsidP="00A85981">
            <w:pPr>
              <w:suppressLineNumbers/>
              <w:tabs>
                <w:tab w:val="center" w:pos="4818"/>
                <w:tab w:val="right" w:pos="9637"/>
              </w:tabs>
              <w:jc w:val="center"/>
            </w:pPr>
            <w:r w:rsidRPr="00E24FE7">
              <w:t>21706</w:t>
            </w:r>
          </w:p>
        </w:tc>
      </w:tr>
    </w:tbl>
    <w:p w14:paraId="1B9AE011" w14:textId="77777777" w:rsidR="00C16754" w:rsidRDefault="00C16754" w:rsidP="004E27B9">
      <w:pPr>
        <w:rPr>
          <w:bCs/>
          <w:sz w:val="26"/>
          <w:szCs w:val="26"/>
        </w:rPr>
      </w:pPr>
    </w:p>
    <w:p w14:paraId="760ADBE8" w14:textId="75AA26AE" w:rsidR="004E27B9" w:rsidRDefault="004E27B9" w:rsidP="004E27B9">
      <w:pPr>
        <w:rPr>
          <w:sz w:val="16"/>
          <w:szCs w:val="16"/>
        </w:rPr>
      </w:pPr>
      <w:r w:rsidRPr="00C16754">
        <w:rPr>
          <w:bCs/>
          <w:sz w:val="26"/>
          <w:szCs w:val="26"/>
        </w:rPr>
        <w:t>Таблица 3.</w:t>
      </w:r>
      <w:r w:rsidR="00E23190" w:rsidRPr="00C16754">
        <w:rPr>
          <w:bCs/>
          <w:sz w:val="26"/>
          <w:szCs w:val="26"/>
        </w:rPr>
        <w:t>3</w:t>
      </w:r>
      <w:r w:rsidRPr="00C16754">
        <w:rPr>
          <w:b/>
          <w:sz w:val="26"/>
          <w:szCs w:val="26"/>
        </w:rPr>
        <w:t xml:space="preserve"> </w:t>
      </w:r>
      <w:r w:rsidRPr="00C16754">
        <w:rPr>
          <w:sz w:val="26"/>
          <w:szCs w:val="26"/>
        </w:rPr>
        <w:t>Показатели жилищного строительства</w:t>
      </w:r>
    </w:p>
    <w:p w14:paraId="5244345A" w14:textId="77777777" w:rsidR="00C16754" w:rsidRPr="00C16754" w:rsidRDefault="00C16754" w:rsidP="004E27B9">
      <w:pPr>
        <w:rPr>
          <w:b/>
          <w:i/>
          <w:sz w:val="16"/>
          <w:szCs w:val="16"/>
        </w:rPr>
      </w:pPr>
    </w:p>
    <w:tbl>
      <w:tblPr>
        <w:tblW w:w="4846"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000" w:firstRow="0" w:lastRow="0" w:firstColumn="0" w:lastColumn="0" w:noHBand="0" w:noVBand="0"/>
      </w:tblPr>
      <w:tblGrid>
        <w:gridCol w:w="4529"/>
        <w:gridCol w:w="1834"/>
        <w:gridCol w:w="986"/>
        <w:gridCol w:w="988"/>
        <w:gridCol w:w="984"/>
      </w:tblGrid>
      <w:tr w:rsidR="00E02FBD" w:rsidRPr="00E24FE7" w14:paraId="0623A481" w14:textId="77777777" w:rsidTr="00710F23">
        <w:tc>
          <w:tcPr>
            <w:tcW w:w="2429" w:type="pct"/>
            <w:tcBorders>
              <w:top w:val="single" w:sz="8" w:space="0" w:color="000000"/>
              <w:left w:val="single" w:sz="8" w:space="0" w:color="000000"/>
              <w:bottom w:val="single" w:sz="8" w:space="0" w:color="000000"/>
              <w:right w:val="single" w:sz="8" w:space="0" w:color="000000"/>
            </w:tcBorders>
            <w:vAlign w:val="center"/>
          </w:tcPr>
          <w:p w14:paraId="66CE30DF" w14:textId="77777777" w:rsidR="00E02FBD" w:rsidRPr="00E24FE7" w:rsidRDefault="00E02FBD" w:rsidP="00A85981">
            <w:pPr>
              <w:jc w:val="center"/>
              <w:rPr>
                <w:bCs/>
              </w:rPr>
            </w:pPr>
            <w:r w:rsidRPr="00E24FE7">
              <w:rPr>
                <w:bCs/>
              </w:rPr>
              <w:t>Показатели</w:t>
            </w:r>
          </w:p>
        </w:tc>
        <w:tc>
          <w:tcPr>
            <w:tcW w:w="984" w:type="pct"/>
            <w:tcBorders>
              <w:top w:val="single" w:sz="8" w:space="0" w:color="000000"/>
              <w:left w:val="single" w:sz="8" w:space="0" w:color="000000"/>
              <w:bottom w:val="single" w:sz="8" w:space="0" w:color="000000"/>
              <w:right w:val="single" w:sz="8" w:space="0" w:color="000000"/>
            </w:tcBorders>
            <w:vAlign w:val="center"/>
          </w:tcPr>
          <w:p w14:paraId="0F35D8BF" w14:textId="77777777" w:rsidR="00E02FBD" w:rsidRPr="00E24FE7" w:rsidRDefault="00E02FBD" w:rsidP="00A85981">
            <w:pPr>
              <w:jc w:val="center"/>
              <w:rPr>
                <w:bCs/>
              </w:rPr>
            </w:pPr>
            <w:r w:rsidRPr="00E24FE7">
              <w:rPr>
                <w:bCs/>
              </w:rPr>
              <w:t>Ед. измерения</w:t>
            </w:r>
          </w:p>
        </w:tc>
        <w:tc>
          <w:tcPr>
            <w:tcW w:w="529" w:type="pct"/>
            <w:tcBorders>
              <w:top w:val="single" w:sz="8" w:space="0" w:color="000000"/>
              <w:left w:val="single" w:sz="8" w:space="0" w:color="000000"/>
              <w:bottom w:val="single" w:sz="8" w:space="0" w:color="000000"/>
              <w:right w:val="single" w:sz="8" w:space="0" w:color="000000"/>
            </w:tcBorders>
            <w:vAlign w:val="center"/>
          </w:tcPr>
          <w:p w14:paraId="1FC8C2EC" w14:textId="2938DCA7" w:rsidR="00E02FBD" w:rsidRPr="00E24FE7" w:rsidRDefault="00E02FBD" w:rsidP="00A85981">
            <w:pPr>
              <w:jc w:val="center"/>
              <w:rPr>
                <w:bCs/>
              </w:rPr>
            </w:pPr>
            <w:r w:rsidRPr="00E24FE7">
              <w:rPr>
                <w:bCs/>
              </w:rPr>
              <w:t>201</w:t>
            </w:r>
            <w:r w:rsidR="004D6A21" w:rsidRPr="00E24FE7">
              <w:rPr>
                <w:bCs/>
              </w:rPr>
              <w:t>8</w:t>
            </w:r>
            <w:r w:rsidRPr="00E24FE7">
              <w:rPr>
                <w:bCs/>
              </w:rPr>
              <w:t xml:space="preserve"> год</w:t>
            </w:r>
          </w:p>
        </w:tc>
        <w:tc>
          <w:tcPr>
            <w:tcW w:w="530" w:type="pct"/>
            <w:tcBorders>
              <w:top w:val="single" w:sz="8" w:space="0" w:color="000000"/>
              <w:left w:val="single" w:sz="8" w:space="0" w:color="000000"/>
              <w:bottom w:val="single" w:sz="8" w:space="0" w:color="000000"/>
              <w:right w:val="single" w:sz="8" w:space="0" w:color="000000"/>
            </w:tcBorders>
            <w:vAlign w:val="center"/>
          </w:tcPr>
          <w:p w14:paraId="73EA9FAA" w14:textId="542AFFFF" w:rsidR="00E02FBD" w:rsidRPr="00E24FE7" w:rsidRDefault="00E02FBD" w:rsidP="00A85981">
            <w:pPr>
              <w:jc w:val="center"/>
              <w:rPr>
                <w:bCs/>
              </w:rPr>
            </w:pPr>
            <w:r w:rsidRPr="00E24FE7">
              <w:rPr>
                <w:bCs/>
              </w:rPr>
              <w:t>201</w:t>
            </w:r>
            <w:r w:rsidR="004D6A21" w:rsidRPr="00E24FE7">
              <w:rPr>
                <w:bCs/>
              </w:rPr>
              <w:t>9</w:t>
            </w:r>
            <w:r w:rsidRPr="00E24FE7">
              <w:rPr>
                <w:bCs/>
              </w:rPr>
              <w:t xml:space="preserve"> год</w:t>
            </w:r>
          </w:p>
        </w:tc>
        <w:tc>
          <w:tcPr>
            <w:tcW w:w="528" w:type="pct"/>
            <w:tcBorders>
              <w:top w:val="single" w:sz="8" w:space="0" w:color="000000"/>
              <w:left w:val="single" w:sz="8" w:space="0" w:color="000000"/>
              <w:bottom w:val="single" w:sz="8" w:space="0" w:color="000000"/>
              <w:right w:val="single" w:sz="8" w:space="0" w:color="000000"/>
            </w:tcBorders>
          </w:tcPr>
          <w:p w14:paraId="0AFC24FD" w14:textId="3CAFEB06" w:rsidR="00E02FBD" w:rsidRPr="00E24FE7" w:rsidRDefault="00E02FBD" w:rsidP="00A85981">
            <w:pPr>
              <w:jc w:val="center"/>
              <w:rPr>
                <w:bCs/>
              </w:rPr>
            </w:pPr>
            <w:r w:rsidRPr="00E24FE7">
              <w:rPr>
                <w:bCs/>
              </w:rPr>
              <w:t>20</w:t>
            </w:r>
            <w:r w:rsidR="004D6A21" w:rsidRPr="00E24FE7">
              <w:rPr>
                <w:bCs/>
              </w:rPr>
              <w:t>20</w:t>
            </w:r>
            <w:r w:rsidRPr="00E24FE7">
              <w:rPr>
                <w:bCs/>
              </w:rPr>
              <w:t xml:space="preserve"> год</w:t>
            </w:r>
          </w:p>
        </w:tc>
      </w:tr>
      <w:tr w:rsidR="00E02FBD" w:rsidRPr="00E24FE7" w14:paraId="1FF09038" w14:textId="77777777" w:rsidTr="00710F23">
        <w:tc>
          <w:tcPr>
            <w:tcW w:w="2429" w:type="pct"/>
            <w:tcBorders>
              <w:top w:val="single" w:sz="8" w:space="0" w:color="000000"/>
              <w:left w:val="single" w:sz="8" w:space="0" w:color="000000"/>
              <w:bottom w:val="single" w:sz="8" w:space="0" w:color="000000"/>
              <w:right w:val="single" w:sz="8" w:space="0" w:color="000000"/>
            </w:tcBorders>
            <w:vAlign w:val="center"/>
          </w:tcPr>
          <w:p w14:paraId="206A8AE2" w14:textId="77777777" w:rsidR="00E02FBD" w:rsidRPr="00E24FE7" w:rsidRDefault="00E02FBD" w:rsidP="00A85981">
            <w:r w:rsidRPr="00E24FE7">
              <w:t>Общая площадь жилых помещений</w:t>
            </w:r>
          </w:p>
        </w:tc>
        <w:tc>
          <w:tcPr>
            <w:tcW w:w="984" w:type="pct"/>
            <w:tcBorders>
              <w:top w:val="single" w:sz="8" w:space="0" w:color="000000"/>
              <w:left w:val="single" w:sz="8" w:space="0" w:color="000000"/>
              <w:bottom w:val="single" w:sz="8" w:space="0" w:color="000000"/>
              <w:right w:val="single" w:sz="8" w:space="0" w:color="000000"/>
            </w:tcBorders>
            <w:vAlign w:val="center"/>
          </w:tcPr>
          <w:p w14:paraId="325EC569" w14:textId="77777777" w:rsidR="00E02FBD" w:rsidRPr="00E24FE7" w:rsidRDefault="00E02FBD" w:rsidP="00A85981">
            <w:pPr>
              <w:jc w:val="center"/>
            </w:pPr>
            <w:r w:rsidRPr="00E24FE7">
              <w:t>тысяча метров квадратных</w:t>
            </w:r>
          </w:p>
        </w:tc>
        <w:tc>
          <w:tcPr>
            <w:tcW w:w="529" w:type="pct"/>
            <w:tcBorders>
              <w:top w:val="single" w:sz="8" w:space="0" w:color="000000"/>
              <w:left w:val="single" w:sz="8" w:space="0" w:color="000000"/>
              <w:bottom w:val="single" w:sz="8" w:space="0" w:color="000000"/>
              <w:right w:val="single" w:sz="8" w:space="0" w:color="000000"/>
            </w:tcBorders>
            <w:vAlign w:val="center"/>
          </w:tcPr>
          <w:p w14:paraId="78C827A8" w14:textId="331485BA" w:rsidR="00E02FBD" w:rsidRPr="00E24FE7" w:rsidRDefault="0017000B" w:rsidP="00A85981">
            <w:pPr>
              <w:jc w:val="center"/>
            </w:pPr>
            <w:r w:rsidRPr="00E24FE7">
              <w:t>650.3</w:t>
            </w:r>
          </w:p>
        </w:tc>
        <w:tc>
          <w:tcPr>
            <w:tcW w:w="530" w:type="pct"/>
            <w:tcBorders>
              <w:top w:val="single" w:sz="8" w:space="0" w:color="000000"/>
              <w:left w:val="single" w:sz="8" w:space="0" w:color="000000"/>
              <w:bottom w:val="single" w:sz="8" w:space="0" w:color="000000"/>
              <w:right w:val="single" w:sz="8" w:space="0" w:color="000000"/>
            </w:tcBorders>
            <w:vAlign w:val="center"/>
          </w:tcPr>
          <w:p w14:paraId="31A6420E" w14:textId="011D8EA6" w:rsidR="00E02FBD" w:rsidRPr="00E24FE7" w:rsidRDefault="001C7269" w:rsidP="00A85981">
            <w:pPr>
              <w:jc w:val="center"/>
            </w:pPr>
            <w:r w:rsidRPr="00E24FE7">
              <w:t>645.8</w:t>
            </w:r>
          </w:p>
        </w:tc>
        <w:tc>
          <w:tcPr>
            <w:tcW w:w="528" w:type="pct"/>
            <w:tcBorders>
              <w:top w:val="single" w:sz="8" w:space="0" w:color="000000"/>
              <w:left w:val="single" w:sz="8" w:space="0" w:color="000000"/>
              <w:bottom w:val="single" w:sz="8" w:space="0" w:color="000000"/>
              <w:right w:val="single" w:sz="8" w:space="0" w:color="000000"/>
            </w:tcBorders>
            <w:vAlign w:val="center"/>
          </w:tcPr>
          <w:p w14:paraId="5240EDD3" w14:textId="3257B370" w:rsidR="00E02FBD" w:rsidRPr="00E24FE7" w:rsidRDefault="00E23190" w:rsidP="00A85981">
            <w:pPr>
              <w:jc w:val="center"/>
            </w:pPr>
            <w:r w:rsidRPr="00E24FE7">
              <w:t>647</w:t>
            </w:r>
            <w:r w:rsidR="00F003B7" w:rsidRPr="00E24FE7">
              <w:t>.4</w:t>
            </w:r>
          </w:p>
        </w:tc>
      </w:tr>
      <w:tr w:rsidR="00E02FBD" w:rsidRPr="00E24FE7" w14:paraId="332C2B81" w14:textId="77777777" w:rsidTr="00710F23">
        <w:tc>
          <w:tcPr>
            <w:tcW w:w="2429" w:type="pct"/>
            <w:tcBorders>
              <w:top w:val="single" w:sz="8" w:space="0" w:color="000000"/>
              <w:left w:val="single" w:sz="8" w:space="0" w:color="000000"/>
              <w:bottom w:val="single" w:sz="8" w:space="0" w:color="000000"/>
              <w:right w:val="single" w:sz="8" w:space="0" w:color="000000"/>
            </w:tcBorders>
            <w:vAlign w:val="center"/>
          </w:tcPr>
          <w:p w14:paraId="6D8E5B95" w14:textId="5C327FD0" w:rsidR="00E02FBD" w:rsidRPr="00E24FE7" w:rsidRDefault="00E02FBD" w:rsidP="00A85981">
            <w:r w:rsidRPr="00E24FE7">
              <w:t>Введено в действие жилых домов на территории муниципального образования</w:t>
            </w:r>
            <w:r w:rsidR="0035363B" w:rsidRPr="00E24FE7">
              <w:t xml:space="preserve"> (дома построенные населением)</w:t>
            </w:r>
          </w:p>
        </w:tc>
        <w:tc>
          <w:tcPr>
            <w:tcW w:w="984" w:type="pct"/>
            <w:tcBorders>
              <w:top w:val="single" w:sz="8" w:space="0" w:color="000000"/>
              <w:left w:val="single" w:sz="8" w:space="0" w:color="000000"/>
              <w:bottom w:val="single" w:sz="8" w:space="0" w:color="000000"/>
              <w:right w:val="single" w:sz="8" w:space="0" w:color="000000"/>
            </w:tcBorders>
            <w:vAlign w:val="center"/>
          </w:tcPr>
          <w:p w14:paraId="095C5121" w14:textId="77777777" w:rsidR="00E02FBD" w:rsidRPr="00E24FE7" w:rsidRDefault="00E02FBD" w:rsidP="00A85981">
            <w:pPr>
              <w:jc w:val="center"/>
            </w:pPr>
            <w:r w:rsidRPr="00E24FE7">
              <w:t>квадратный метр общей площади</w:t>
            </w:r>
          </w:p>
        </w:tc>
        <w:tc>
          <w:tcPr>
            <w:tcW w:w="529" w:type="pct"/>
            <w:tcBorders>
              <w:top w:val="single" w:sz="8" w:space="0" w:color="000000"/>
              <w:left w:val="single" w:sz="8" w:space="0" w:color="000000"/>
              <w:bottom w:val="single" w:sz="8" w:space="0" w:color="000000"/>
              <w:right w:val="single" w:sz="8" w:space="0" w:color="000000"/>
            </w:tcBorders>
            <w:vAlign w:val="center"/>
          </w:tcPr>
          <w:p w14:paraId="35A104FA" w14:textId="3609E0F0" w:rsidR="00E02FBD" w:rsidRPr="00E24FE7" w:rsidRDefault="003F7F6B" w:rsidP="00A85981">
            <w:pPr>
              <w:jc w:val="center"/>
            </w:pPr>
            <w:r w:rsidRPr="00E24FE7">
              <w:t>2458</w:t>
            </w:r>
          </w:p>
        </w:tc>
        <w:tc>
          <w:tcPr>
            <w:tcW w:w="530" w:type="pct"/>
            <w:tcBorders>
              <w:top w:val="single" w:sz="8" w:space="0" w:color="000000"/>
              <w:left w:val="single" w:sz="8" w:space="0" w:color="000000"/>
              <w:bottom w:val="single" w:sz="8" w:space="0" w:color="000000"/>
              <w:right w:val="single" w:sz="8" w:space="0" w:color="000000"/>
            </w:tcBorders>
            <w:vAlign w:val="center"/>
          </w:tcPr>
          <w:p w14:paraId="7D48C82D" w14:textId="7CC38304" w:rsidR="00E02FBD" w:rsidRPr="00E24FE7" w:rsidRDefault="00276161" w:rsidP="00A85981">
            <w:pPr>
              <w:jc w:val="center"/>
            </w:pPr>
            <w:r w:rsidRPr="00E24FE7">
              <w:t>3963</w:t>
            </w:r>
          </w:p>
        </w:tc>
        <w:tc>
          <w:tcPr>
            <w:tcW w:w="528" w:type="pct"/>
            <w:tcBorders>
              <w:top w:val="single" w:sz="8" w:space="0" w:color="000000"/>
              <w:left w:val="single" w:sz="8" w:space="0" w:color="000000"/>
              <w:bottom w:val="single" w:sz="8" w:space="0" w:color="000000"/>
              <w:right w:val="single" w:sz="8" w:space="0" w:color="000000"/>
            </w:tcBorders>
            <w:vAlign w:val="center"/>
          </w:tcPr>
          <w:p w14:paraId="6C3472FC" w14:textId="0C986787" w:rsidR="00E02FBD" w:rsidRPr="00E24FE7" w:rsidRDefault="0035363B" w:rsidP="00A85981">
            <w:pPr>
              <w:jc w:val="center"/>
            </w:pPr>
            <w:r w:rsidRPr="00E24FE7">
              <w:t>2395</w:t>
            </w:r>
          </w:p>
        </w:tc>
      </w:tr>
      <w:tr w:rsidR="00E02FBD" w:rsidRPr="00E24FE7" w14:paraId="31073E46" w14:textId="77777777" w:rsidTr="00710F23">
        <w:tc>
          <w:tcPr>
            <w:tcW w:w="2429" w:type="pct"/>
            <w:tcBorders>
              <w:top w:val="single" w:sz="8" w:space="0" w:color="000000"/>
              <w:left w:val="single" w:sz="8" w:space="0" w:color="000000"/>
              <w:bottom w:val="single" w:sz="8" w:space="0" w:color="000000"/>
              <w:right w:val="single" w:sz="8" w:space="0" w:color="000000"/>
            </w:tcBorders>
            <w:vAlign w:val="center"/>
          </w:tcPr>
          <w:p w14:paraId="408DB460" w14:textId="77777777" w:rsidR="00E02FBD" w:rsidRPr="00E24FE7" w:rsidRDefault="00E02FBD" w:rsidP="00A85981">
            <w:r w:rsidRPr="00E24FE7">
              <w:t>Число семей, получивших жилые помещения и улучшивших жилищные условия в отчетном году</w:t>
            </w:r>
          </w:p>
        </w:tc>
        <w:tc>
          <w:tcPr>
            <w:tcW w:w="984" w:type="pct"/>
            <w:tcBorders>
              <w:top w:val="single" w:sz="8" w:space="0" w:color="000000"/>
              <w:left w:val="single" w:sz="8" w:space="0" w:color="000000"/>
              <w:bottom w:val="single" w:sz="8" w:space="0" w:color="000000"/>
              <w:right w:val="single" w:sz="8" w:space="0" w:color="000000"/>
            </w:tcBorders>
            <w:vAlign w:val="center"/>
          </w:tcPr>
          <w:p w14:paraId="174DAFC7" w14:textId="77777777" w:rsidR="00E02FBD" w:rsidRPr="00E24FE7" w:rsidRDefault="00E02FBD" w:rsidP="00A85981">
            <w:pPr>
              <w:jc w:val="center"/>
            </w:pPr>
            <w:r w:rsidRPr="00E24FE7">
              <w:t>единица</w:t>
            </w:r>
          </w:p>
        </w:tc>
        <w:tc>
          <w:tcPr>
            <w:tcW w:w="529" w:type="pct"/>
            <w:tcBorders>
              <w:top w:val="single" w:sz="8" w:space="0" w:color="000000"/>
              <w:left w:val="single" w:sz="8" w:space="0" w:color="000000"/>
              <w:bottom w:val="single" w:sz="8" w:space="0" w:color="000000"/>
              <w:right w:val="single" w:sz="8" w:space="0" w:color="000000"/>
            </w:tcBorders>
            <w:vAlign w:val="center"/>
          </w:tcPr>
          <w:p w14:paraId="1A5D2429" w14:textId="23057000" w:rsidR="00E02FBD" w:rsidRPr="00E24FE7" w:rsidRDefault="003F7F6B" w:rsidP="00A85981">
            <w:pPr>
              <w:jc w:val="center"/>
            </w:pPr>
            <w:r w:rsidRPr="00E24FE7">
              <w:t>24</w:t>
            </w:r>
          </w:p>
        </w:tc>
        <w:tc>
          <w:tcPr>
            <w:tcW w:w="530" w:type="pct"/>
            <w:tcBorders>
              <w:top w:val="single" w:sz="8" w:space="0" w:color="000000"/>
              <w:left w:val="single" w:sz="8" w:space="0" w:color="000000"/>
              <w:bottom w:val="single" w:sz="8" w:space="0" w:color="000000"/>
              <w:right w:val="single" w:sz="8" w:space="0" w:color="000000"/>
            </w:tcBorders>
            <w:vAlign w:val="center"/>
          </w:tcPr>
          <w:p w14:paraId="0240FB96" w14:textId="1B62B874" w:rsidR="00E02FBD" w:rsidRPr="00E24FE7" w:rsidRDefault="00276161" w:rsidP="00A85981">
            <w:pPr>
              <w:jc w:val="center"/>
            </w:pPr>
            <w:r w:rsidRPr="00E24FE7">
              <w:t>24</w:t>
            </w:r>
          </w:p>
        </w:tc>
        <w:tc>
          <w:tcPr>
            <w:tcW w:w="528" w:type="pct"/>
            <w:tcBorders>
              <w:top w:val="single" w:sz="8" w:space="0" w:color="000000"/>
              <w:left w:val="single" w:sz="8" w:space="0" w:color="000000"/>
              <w:bottom w:val="single" w:sz="8" w:space="0" w:color="000000"/>
              <w:right w:val="single" w:sz="8" w:space="0" w:color="000000"/>
            </w:tcBorders>
            <w:vAlign w:val="center"/>
          </w:tcPr>
          <w:p w14:paraId="12004FEF" w14:textId="388EB783" w:rsidR="00E02FBD" w:rsidRPr="00E24FE7" w:rsidRDefault="0035363B" w:rsidP="00A85981">
            <w:pPr>
              <w:jc w:val="center"/>
            </w:pPr>
            <w:r w:rsidRPr="00E24FE7">
              <w:t>24</w:t>
            </w:r>
          </w:p>
        </w:tc>
      </w:tr>
      <w:tr w:rsidR="00E02FBD" w:rsidRPr="00E24FE7" w14:paraId="6435C380" w14:textId="77777777" w:rsidTr="00710F23">
        <w:tc>
          <w:tcPr>
            <w:tcW w:w="2429" w:type="pct"/>
            <w:tcBorders>
              <w:top w:val="single" w:sz="8" w:space="0" w:color="000000"/>
              <w:left w:val="single" w:sz="8" w:space="0" w:color="000000"/>
              <w:bottom w:val="single" w:sz="8" w:space="0" w:color="000000"/>
              <w:right w:val="single" w:sz="8" w:space="0" w:color="000000"/>
            </w:tcBorders>
            <w:vAlign w:val="center"/>
          </w:tcPr>
          <w:p w14:paraId="7DECC19E" w14:textId="77777777" w:rsidR="00E02FBD" w:rsidRPr="00E24FE7" w:rsidRDefault="00E02FBD" w:rsidP="00A85981">
            <w:r w:rsidRPr="00E24FE7">
              <w:t>Число семей, состоящих на учете в качестве нуждающихся в жилых помещениях на конец года, в т.ч:</w:t>
            </w:r>
          </w:p>
        </w:tc>
        <w:tc>
          <w:tcPr>
            <w:tcW w:w="984" w:type="pct"/>
            <w:tcBorders>
              <w:top w:val="single" w:sz="8" w:space="0" w:color="000000"/>
              <w:left w:val="single" w:sz="8" w:space="0" w:color="000000"/>
              <w:bottom w:val="single" w:sz="8" w:space="0" w:color="000000"/>
              <w:right w:val="single" w:sz="8" w:space="0" w:color="000000"/>
            </w:tcBorders>
            <w:vAlign w:val="center"/>
          </w:tcPr>
          <w:p w14:paraId="7ECCC175" w14:textId="77777777" w:rsidR="00E02FBD" w:rsidRPr="00E24FE7" w:rsidRDefault="00E02FBD" w:rsidP="00A85981">
            <w:pPr>
              <w:jc w:val="center"/>
            </w:pPr>
            <w:r w:rsidRPr="00E24FE7">
              <w:t>единица</w:t>
            </w:r>
          </w:p>
        </w:tc>
        <w:tc>
          <w:tcPr>
            <w:tcW w:w="529" w:type="pct"/>
            <w:tcBorders>
              <w:top w:val="single" w:sz="8" w:space="0" w:color="000000"/>
              <w:left w:val="single" w:sz="8" w:space="0" w:color="000000"/>
              <w:bottom w:val="single" w:sz="8" w:space="0" w:color="000000"/>
              <w:right w:val="single" w:sz="8" w:space="0" w:color="000000"/>
            </w:tcBorders>
            <w:vAlign w:val="center"/>
          </w:tcPr>
          <w:p w14:paraId="10269779" w14:textId="539B87B4" w:rsidR="00E02FBD" w:rsidRPr="00E24FE7" w:rsidRDefault="005B3FF6" w:rsidP="00A85981">
            <w:pPr>
              <w:jc w:val="center"/>
            </w:pPr>
            <w:r w:rsidRPr="00E24FE7">
              <w:t>892</w:t>
            </w:r>
          </w:p>
        </w:tc>
        <w:tc>
          <w:tcPr>
            <w:tcW w:w="530" w:type="pct"/>
            <w:tcBorders>
              <w:top w:val="single" w:sz="8" w:space="0" w:color="000000"/>
              <w:left w:val="single" w:sz="8" w:space="0" w:color="000000"/>
              <w:bottom w:val="single" w:sz="8" w:space="0" w:color="000000"/>
              <w:right w:val="single" w:sz="8" w:space="0" w:color="000000"/>
            </w:tcBorders>
            <w:vAlign w:val="center"/>
          </w:tcPr>
          <w:p w14:paraId="338DBB13" w14:textId="7FE66D3D" w:rsidR="00E02FBD" w:rsidRPr="00E24FE7" w:rsidRDefault="00E624C7" w:rsidP="00A85981">
            <w:pPr>
              <w:jc w:val="center"/>
            </w:pPr>
            <w:r w:rsidRPr="00E24FE7">
              <w:t>889</w:t>
            </w:r>
          </w:p>
        </w:tc>
        <w:tc>
          <w:tcPr>
            <w:tcW w:w="528" w:type="pct"/>
            <w:tcBorders>
              <w:top w:val="single" w:sz="8" w:space="0" w:color="000000"/>
              <w:left w:val="single" w:sz="8" w:space="0" w:color="000000"/>
              <w:bottom w:val="single" w:sz="8" w:space="0" w:color="000000"/>
              <w:right w:val="single" w:sz="8" w:space="0" w:color="000000"/>
            </w:tcBorders>
            <w:vAlign w:val="center"/>
          </w:tcPr>
          <w:p w14:paraId="5F4E91A1" w14:textId="20BFE19A" w:rsidR="00E02FBD" w:rsidRPr="00E24FE7" w:rsidRDefault="00C91D8F" w:rsidP="00A85981">
            <w:pPr>
              <w:jc w:val="center"/>
            </w:pPr>
            <w:r w:rsidRPr="00E24FE7">
              <w:t>886</w:t>
            </w:r>
          </w:p>
        </w:tc>
      </w:tr>
      <w:tr w:rsidR="00E02FBD" w:rsidRPr="00E24FE7" w14:paraId="356F29BA" w14:textId="77777777" w:rsidTr="00710F23">
        <w:tc>
          <w:tcPr>
            <w:tcW w:w="2429" w:type="pct"/>
            <w:tcBorders>
              <w:top w:val="single" w:sz="8" w:space="0" w:color="000000"/>
              <w:left w:val="single" w:sz="8" w:space="0" w:color="000000"/>
              <w:bottom w:val="single" w:sz="8" w:space="0" w:color="000000"/>
              <w:right w:val="single" w:sz="8" w:space="0" w:color="000000"/>
            </w:tcBorders>
            <w:vAlign w:val="center"/>
          </w:tcPr>
          <w:p w14:paraId="7D99E28F" w14:textId="77777777" w:rsidR="00E02FBD" w:rsidRPr="00E24FE7" w:rsidRDefault="00E02FBD" w:rsidP="00A85981">
            <w:r w:rsidRPr="00E24FE7">
              <w:t>многодетные семьи</w:t>
            </w:r>
          </w:p>
        </w:tc>
        <w:tc>
          <w:tcPr>
            <w:tcW w:w="984" w:type="pct"/>
            <w:tcBorders>
              <w:top w:val="single" w:sz="8" w:space="0" w:color="000000"/>
              <w:left w:val="single" w:sz="8" w:space="0" w:color="000000"/>
              <w:bottom w:val="single" w:sz="8" w:space="0" w:color="000000"/>
              <w:right w:val="single" w:sz="8" w:space="0" w:color="000000"/>
            </w:tcBorders>
            <w:vAlign w:val="center"/>
          </w:tcPr>
          <w:p w14:paraId="139578B8" w14:textId="77777777" w:rsidR="00E02FBD" w:rsidRPr="00E24FE7" w:rsidRDefault="00E02FBD" w:rsidP="00A85981">
            <w:pPr>
              <w:jc w:val="center"/>
            </w:pPr>
            <w:r w:rsidRPr="00E24FE7">
              <w:t>единица</w:t>
            </w:r>
          </w:p>
        </w:tc>
        <w:tc>
          <w:tcPr>
            <w:tcW w:w="529" w:type="pct"/>
            <w:tcBorders>
              <w:top w:val="single" w:sz="8" w:space="0" w:color="000000"/>
              <w:left w:val="single" w:sz="8" w:space="0" w:color="000000"/>
              <w:bottom w:val="single" w:sz="8" w:space="0" w:color="000000"/>
              <w:right w:val="single" w:sz="8" w:space="0" w:color="000000"/>
            </w:tcBorders>
            <w:vAlign w:val="center"/>
          </w:tcPr>
          <w:p w14:paraId="6844EC8E" w14:textId="10B1EA25" w:rsidR="00E02FBD" w:rsidRPr="00E24FE7" w:rsidRDefault="005B3FF6" w:rsidP="00A85981">
            <w:pPr>
              <w:jc w:val="center"/>
            </w:pPr>
            <w:r w:rsidRPr="00E24FE7">
              <w:t>4</w:t>
            </w:r>
          </w:p>
        </w:tc>
        <w:tc>
          <w:tcPr>
            <w:tcW w:w="530" w:type="pct"/>
            <w:tcBorders>
              <w:top w:val="single" w:sz="8" w:space="0" w:color="000000"/>
              <w:left w:val="single" w:sz="8" w:space="0" w:color="000000"/>
              <w:bottom w:val="single" w:sz="8" w:space="0" w:color="000000"/>
              <w:right w:val="single" w:sz="8" w:space="0" w:color="000000"/>
            </w:tcBorders>
            <w:vAlign w:val="center"/>
          </w:tcPr>
          <w:p w14:paraId="3733E8E4" w14:textId="2E7039B6" w:rsidR="00E02FBD" w:rsidRPr="00E24FE7" w:rsidRDefault="00FD7747" w:rsidP="00A85981">
            <w:pPr>
              <w:jc w:val="center"/>
            </w:pPr>
            <w:r w:rsidRPr="00E24FE7">
              <w:t>6</w:t>
            </w:r>
          </w:p>
        </w:tc>
        <w:tc>
          <w:tcPr>
            <w:tcW w:w="528" w:type="pct"/>
            <w:tcBorders>
              <w:top w:val="single" w:sz="8" w:space="0" w:color="000000"/>
              <w:left w:val="single" w:sz="8" w:space="0" w:color="000000"/>
              <w:bottom w:val="single" w:sz="8" w:space="0" w:color="000000"/>
              <w:right w:val="single" w:sz="8" w:space="0" w:color="000000"/>
            </w:tcBorders>
            <w:vAlign w:val="center"/>
          </w:tcPr>
          <w:p w14:paraId="5D7A3C7B" w14:textId="7C3E8A69" w:rsidR="00E02FBD" w:rsidRPr="00E24FE7" w:rsidRDefault="00C91D8F" w:rsidP="00A85981">
            <w:pPr>
              <w:jc w:val="center"/>
            </w:pPr>
            <w:r w:rsidRPr="00E24FE7">
              <w:t>7</w:t>
            </w:r>
          </w:p>
        </w:tc>
      </w:tr>
      <w:tr w:rsidR="00E02FBD" w:rsidRPr="00E24FE7" w14:paraId="25E7608C" w14:textId="77777777" w:rsidTr="00710F23">
        <w:tc>
          <w:tcPr>
            <w:tcW w:w="2429" w:type="pct"/>
            <w:tcBorders>
              <w:top w:val="single" w:sz="8" w:space="0" w:color="000000"/>
              <w:left w:val="single" w:sz="8" w:space="0" w:color="000000"/>
              <w:bottom w:val="single" w:sz="8" w:space="0" w:color="000000"/>
              <w:right w:val="single" w:sz="8" w:space="0" w:color="000000"/>
            </w:tcBorders>
            <w:vAlign w:val="center"/>
          </w:tcPr>
          <w:p w14:paraId="04A0A5C2" w14:textId="77777777" w:rsidR="00E02FBD" w:rsidRPr="00E24FE7" w:rsidRDefault="00E02FBD" w:rsidP="00A85981">
            <w:r w:rsidRPr="00E24FE7">
              <w:t>молодые семьи</w:t>
            </w:r>
          </w:p>
        </w:tc>
        <w:tc>
          <w:tcPr>
            <w:tcW w:w="984" w:type="pct"/>
            <w:tcBorders>
              <w:top w:val="single" w:sz="8" w:space="0" w:color="000000"/>
              <w:left w:val="single" w:sz="8" w:space="0" w:color="000000"/>
              <w:bottom w:val="single" w:sz="8" w:space="0" w:color="000000"/>
              <w:right w:val="single" w:sz="8" w:space="0" w:color="000000"/>
            </w:tcBorders>
            <w:vAlign w:val="center"/>
          </w:tcPr>
          <w:p w14:paraId="2203A725" w14:textId="77777777" w:rsidR="00E02FBD" w:rsidRPr="00E24FE7" w:rsidRDefault="00E02FBD" w:rsidP="00A85981">
            <w:pPr>
              <w:jc w:val="center"/>
            </w:pPr>
            <w:r w:rsidRPr="00E24FE7">
              <w:t>единица</w:t>
            </w:r>
          </w:p>
        </w:tc>
        <w:tc>
          <w:tcPr>
            <w:tcW w:w="529" w:type="pct"/>
            <w:tcBorders>
              <w:top w:val="single" w:sz="8" w:space="0" w:color="000000"/>
              <w:left w:val="single" w:sz="8" w:space="0" w:color="000000"/>
              <w:bottom w:val="single" w:sz="8" w:space="0" w:color="000000"/>
              <w:right w:val="single" w:sz="8" w:space="0" w:color="000000"/>
            </w:tcBorders>
            <w:vAlign w:val="center"/>
          </w:tcPr>
          <w:p w14:paraId="012FFB9B" w14:textId="0A9F0963" w:rsidR="00E02FBD" w:rsidRPr="00E24FE7" w:rsidRDefault="00D63C4B" w:rsidP="00A85981">
            <w:pPr>
              <w:jc w:val="center"/>
            </w:pPr>
            <w:r w:rsidRPr="00E24FE7">
              <w:t>27</w:t>
            </w:r>
          </w:p>
        </w:tc>
        <w:tc>
          <w:tcPr>
            <w:tcW w:w="530" w:type="pct"/>
            <w:tcBorders>
              <w:top w:val="single" w:sz="8" w:space="0" w:color="000000"/>
              <w:left w:val="single" w:sz="8" w:space="0" w:color="000000"/>
              <w:bottom w:val="single" w:sz="8" w:space="0" w:color="000000"/>
              <w:right w:val="single" w:sz="8" w:space="0" w:color="000000"/>
            </w:tcBorders>
            <w:vAlign w:val="center"/>
          </w:tcPr>
          <w:p w14:paraId="28D40F86" w14:textId="443A508E" w:rsidR="00E02FBD" w:rsidRPr="00E24FE7" w:rsidRDefault="00FD7747" w:rsidP="00A85981">
            <w:pPr>
              <w:jc w:val="center"/>
            </w:pPr>
            <w:r w:rsidRPr="00E24FE7">
              <w:t>32</w:t>
            </w:r>
          </w:p>
        </w:tc>
        <w:tc>
          <w:tcPr>
            <w:tcW w:w="528" w:type="pct"/>
            <w:tcBorders>
              <w:top w:val="single" w:sz="8" w:space="0" w:color="000000"/>
              <w:left w:val="single" w:sz="8" w:space="0" w:color="000000"/>
              <w:bottom w:val="single" w:sz="8" w:space="0" w:color="000000"/>
              <w:right w:val="single" w:sz="8" w:space="0" w:color="000000"/>
            </w:tcBorders>
            <w:vAlign w:val="center"/>
          </w:tcPr>
          <w:p w14:paraId="6A645395" w14:textId="69435912" w:rsidR="00E02FBD" w:rsidRPr="00E24FE7" w:rsidRDefault="00C91D8F" w:rsidP="00A85981">
            <w:pPr>
              <w:jc w:val="center"/>
            </w:pPr>
            <w:r w:rsidRPr="00E24FE7">
              <w:t>33</w:t>
            </w:r>
          </w:p>
        </w:tc>
      </w:tr>
      <w:tr w:rsidR="00E02FBD" w:rsidRPr="00E24FE7" w14:paraId="3D218ABF" w14:textId="77777777" w:rsidTr="00710F23">
        <w:tc>
          <w:tcPr>
            <w:tcW w:w="2429" w:type="pct"/>
            <w:tcBorders>
              <w:top w:val="single" w:sz="8" w:space="0" w:color="000000"/>
              <w:left w:val="single" w:sz="8" w:space="0" w:color="000000"/>
              <w:bottom w:val="single" w:sz="8" w:space="0" w:color="000000"/>
              <w:right w:val="single" w:sz="8" w:space="0" w:color="000000"/>
            </w:tcBorders>
            <w:vAlign w:val="center"/>
          </w:tcPr>
          <w:p w14:paraId="386F9BC0" w14:textId="77777777" w:rsidR="00E02FBD" w:rsidRPr="00E24FE7" w:rsidRDefault="00E02FBD" w:rsidP="00A85981">
            <w:r w:rsidRPr="00E24FE7">
              <w:t>семьи, проживающие в ветхом и аварийном жилфонде</w:t>
            </w:r>
          </w:p>
        </w:tc>
        <w:tc>
          <w:tcPr>
            <w:tcW w:w="984" w:type="pct"/>
            <w:tcBorders>
              <w:top w:val="single" w:sz="8" w:space="0" w:color="000000"/>
              <w:left w:val="single" w:sz="8" w:space="0" w:color="000000"/>
              <w:bottom w:val="single" w:sz="8" w:space="0" w:color="000000"/>
              <w:right w:val="single" w:sz="8" w:space="0" w:color="000000"/>
            </w:tcBorders>
            <w:vAlign w:val="center"/>
          </w:tcPr>
          <w:p w14:paraId="2CB6D3C4" w14:textId="77777777" w:rsidR="00E02FBD" w:rsidRPr="00E24FE7" w:rsidRDefault="00E02FBD" w:rsidP="00A85981">
            <w:pPr>
              <w:jc w:val="center"/>
            </w:pPr>
            <w:r w:rsidRPr="00E24FE7">
              <w:t>единица</w:t>
            </w:r>
          </w:p>
        </w:tc>
        <w:tc>
          <w:tcPr>
            <w:tcW w:w="529" w:type="pct"/>
            <w:tcBorders>
              <w:top w:val="single" w:sz="8" w:space="0" w:color="000000"/>
              <w:left w:val="single" w:sz="8" w:space="0" w:color="000000"/>
              <w:bottom w:val="single" w:sz="8" w:space="0" w:color="000000"/>
              <w:right w:val="single" w:sz="8" w:space="0" w:color="000000"/>
            </w:tcBorders>
            <w:vAlign w:val="center"/>
          </w:tcPr>
          <w:p w14:paraId="7CE6D6D3" w14:textId="011D14DA" w:rsidR="00E02FBD" w:rsidRPr="00E24FE7" w:rsidRDefault="00D63C4B" w:rsidP="00A85981">
            <w:pPr>
              <w:jc w:val="center"/>
            </w:pPr>
            <w:r w:rsidRPr="00E24FE7">
              <w:t>10</w:t>
            </w:r>
          </w:p>
        </w:tc>
        <w:tc>
          <w:tcPr>
            <w:tcW w:w="530" w:type="pct"/>
            <w:tcBorders>
              <w:top w:val="single" w:sz="8" w:space="0" w:color="000000"/>
              <w:left w:val="single" w:sz="8" w:space="0" w:color="000000"/>
              <w:bottom w:val="single" w:sz="8" w:space="0" w:color="000000"/>
              <w:right w:val="single" w:sz="8" w:space="0" w:color="000000"/>
            </w:tcBorders>
            <w:vAlign w:val="center"/>
          </w:tcPr>
          <w:p w14:paraId="3ECC4793" w14:textId="5778664D" w:rsidR="00E02FBD" w:rsidRPr="00E24FE7" w:rsidRDefault="00FD7747" w:rsidP="00A85981">
            <w:pPr>
              <w:jc w:val="center"/>
            </w:pPr>
            <w:r w:rsidRPr="00E24FE7">
              <w:t>18</w:t>
            </w:r>
          </w:p>
        </w:tc>
        <w:tc>
          <w:tcPr>
            <w:tcW w:w="528" w:type="pct"/>
            <w:tcBorders>
              <w:top w:val="single" w:sz="8" w:space="0" w:color="000000"/>
              <w:left w:val="single" w:sz="8" w:space="0" w:color="000000"/>
              <w:bottom w:val="single" w:sz="8" w:space="0" w:color="000000"/>
              <w:right w:val="single" w:sz="8" w:space="0" w:color="000000"/>
            </w:tcBorders>
            <w:vAlign w:val="center"/>
          </w:tcPr>
          <w:p w14:paraId="3DE2B409" w14:textId="08F6002D" w:rsidR="00E02FBD" w:rsidRPr="00E24FE7" w:rsidRDefault="00C91D8F" w:rsidP="00A85981">
            <w:pPr>
              <w:jc w:val="center"/>
            </w:pPr>
            <w:r w:rsidRPr="00E24FE7">
              <w:t>11</w:t>
            </w:r>
          </w:p>
        </w:tc>
      </w:tr>
      <w:tr w:rsidR="00E02FBD" w:rsidRPr="00E24FE7" w14:paraId="6C0DC77F" w14:textId="77777777" w:rsidTr="00710F23">
        <w:tc>
          <w:tcPr>
            <w:tcW w:w="2429" w:type="pct"/>
            <w:tcBorders>
              <w:top w:val="single" w:sz="8" w:space="0" w:color="000000"/>
              <w:left w:val="single" w:sz="8" w:space="0" w:color="000000"/>
              <w:bottom w:val="single" w:sz="8" w:space="0" w:color="000000"/>
              <w:right w:val="single" w:sz="8" w:space="0" w:color="000000"/>
            </w:tcBorders>
            <w:vAlign w:val="center"/>
          </w:tcPr>
          <w:p w14:paraId="4AD4942F" w14:textId="77777777" w:rsidR="00E02FBD" w:rsidRPr="00E24FE7" w:rsidRDefault="00E02FBD" w:rsidP="00A85981">
            <w:r w:rsidRPr="00E24FE7">
              <w:t>семьи проживающие в сельской местности</w:t>
            </w:r>
          </w:p>
        </w:tc>
        <w:tc>
          <w:tcPr>
            <w:tcW w:w="984" w:type="pct"/>
            <w:tcBorders>
              <w:top w:val="single" w:sz="8" w:space="0" w:color="000000"/>
              <w:left w:val="single" w:sz="8" w:space="0" w:color="000000"/>
              <w:bottom w:val="single" w:sz="8" w:space="0" w:color="000000"/>
              <w:right w:val="single" w:sz="8" w:space="0" w:color="000000"/>
            </w:tcBorders>
            <w:vAlign w:val="center"/>
          </w:tcPr>
          <w:p w14:paraId="58459DE6" w14:textId="77777777" w:rsidR="00E02FBD" w:rsidRPr="00E24FE7" w:rsidRDefault="00E02FBD" w:rsidP="00A85981">
            <w:pPr>
              <w:jc w:val="center"/>
            </w:pPr>
            <w:r w:rsidRPr="00E24FE7">
              <w:t>единица</w:t>
            </w:r>
          </w:p>
        </w:tc>
        <w:tc>
          <w:tcPr>
            <w:tcW w:w="529" w:type="pct"/>
            <w:tcBorders>
              <w:top w:val="single" w:sz="8" w:space="0" w:color="000000"/>
              <w:left w:val="single" w:sz="8" w:space="0" w:color="000000"/>
              <w:bottom w:val="single" w:sz="8" w:space="0" w:color="000000"/>
              <w:right w:val="single" w:sz="8" w:space="0" w:color="000000"/>
            </w:tcBorders>
            <w:vAlign w:val="center"/>
          </w:tcPr>
          <w:p w14:paraId="01C75DB2" w14:textId="7A50F09A" w:rsidR="00E02FBD" w:rsidRPr="00E24FE7" w:rsidRDefault="00D63C4B" w:rsidP="00A85981">
            <w:pPr>
              <w:jc w:val="center"/>
            </w:pPr>
            <w:r w:rsidRPr="00E24FE7">
              <w:t>30</w:t>
            </w:r>
          </w:p>
        </w:tc>
        <w:tc>
          <w:tcPr>
            <w:tcW w:w="530" w:type="pct"/>
            <w:tcBorders>
              <w:top w:val="single" w:sz="8" w:space="0" w:color="000000"/>
              <w:left w:val="single" w:sz="8" w:space="0" w:color="000000"/>
              <w:bottom w:val="single" w:sz="8" w:space="0" w:color="000000"/>
              <w:right w:val="single" w:sz="8" w:space="0" w:color="000000"/>
            </w:tcBorders>
            <w:vAlign w:val="center"/>
          </w:tcPr>
          <w:p w14:paraId="586220AC" w14:textId="6EA5723E" w:rsidR="00E02FBD" w:rsidRPr="00E24FE7" w:rsidRDefault="002A5E56" w:rsidP="00A85981">
            <w:pPr>
              <w:jc w:val="center"/>
            </w:pPr>
            <w:r w:rsidRPr="00E24FE7">
              <w:t>23</w:t>
            </w:r>
          </w:p>
        </w:tc>
        <w:tc>
          <w:tcPr>
            <w:tcW w:w="528" w:type="pct"/>
            <w:tcBorders>
              <w:top w:val="single" w:sz="8" w:space="0" w:color="000000"/>
              <w:left w:val="single" w:sz="8" w:space="0" w:color="000000"/>
              <w:bottom w:val="single" w:sz="8" w:space="0" w:color="000000"/>
              <w:right w:val="single" w:sz="8" w:space="0" w:color="000000"/>
            </w:tcBorders>
            <w:vAlign w:val="center"/>
          </w:tcPr>
          <w:p w14:paraId="478C4A5E" w14:textId="795F71E2" w:rsidR="00E02FBD" w:rsidRPr="00E24FE7" w:rsidRDefault="00C91D8F" w:rsidP="00A85981">
            <w:pPr>
              <w:jc w:val="center"/>
            </w:pPr>
            <w:r w:rsidRPr="00E24FE7">
              <w:t>25</w:t>
            </w:r>
          </w:p>
        </w:tc>
      </w:tr>
    </w:tbl>
    <w:p w14:paraId="66A5A02E" w14:textId="77777777" w:rsidR="00B53673" w:rsidRPr="00C16754" w:rsidRDefault="00B53673" w:rsidP="00B53673">
      <w:pPr>
        <w:pStyle w:val="ConsPlusNormal"/>
        <w:widowControl/>
        <w:ind w:firstLine="0"/>
        <w:rPr>
          <w:rFonts w:ascii="Times New Roman" w:hAnsi="Times New Roman" w:cs="Times New Roman"/>
          <w:sz w:val="26"/>
          <w:szCs w:val="26"/>
        </w:rPr>
      </w:pPr>
    </w:p>
    <w:p w14:paraId="7AFEF5A0" w14:textId="2706E404" w:rsidR="00B53673" w:rsidRPr="00C16754" w:rsidRDefault="00C16754" w:rsidP="00B53673">
      <w:pPr>
        <w:pStyle w:val="27"/>
        <w:spacing w:line="240" w:lineRule="auto"/>
        <w:ind w:firstLine="708"/>
        <w:jc w:val="both"/>
        <w:rPr>
          <w:sz w:val="26"/>
          <w:szCs w:val="26"/>
        </w:rPr>
      </w:pPr>
      <w:r>
        <w:rPr>
          <w:sz w:val="26"/>
          <w:szCs w:val="26"/>
        </w:rPr>
        <w:t xml:space="preserve">На сегодняшний день в районе </w:t>
      </w:r>
      <w:r w:rsidR="00DB43B0" w:rsidRPr="00C16754">
        <w:rPr>
          <w:sz w:val="26"/>
          <w:szCs w:val="26"/>
        </w:rPr>
        <w:t xml:space="preserve">нет необходимости в выделении дополнительных земельных участков под индивидуальную жилую застройку вне границ населенных пунктов. </w:t>
      </w:r>
      <w:r w:rsidR="00525186" w:rsidRPr="00C16754">
        <w:rPr>
          <w:sz w:val="26"/>
          <w:szCs w:val="26"/>
        </w:rPr>
        <w:t>Н</w:t>
      </w:r>
      <w:r w:rsidR="00DB43B0" w:rsidRPr="00C16754">
        <w:rPr>
          <w:sz w:val="26"/>
          <w:szCs w:val="26"/>
        </w:rPr>
        <w:t>аселенн</w:t>
      </w:r>
      <w:r w:rsidR="00525186" w:rsidRPr="00C16754">
        <w:rPr>
          <w:sz w:val="26"/>
          <w:szCs w:val="26"/>
        </w:rPr>
        <w:t xml:space="preserve">ые пункты имеют достаточный резерв территорий для нового жилищного строительства.  </w:t>
      </w:r>
    </w:p>
    <w:p w14:paraId="2221F110" w14:textId="77777777" w:rsidR="00804254" w:rsidRPr="00C16754" w:rsidRDefault="00804254" w:rsidP="0019345D">
      <w:pPr>
        <w:pStyle w:val="20"/>
        <w:ind w:firstLine="708"/>
        <w:rPr>
          <w:rFonts w:ascii="Times New Roman" w:hAnsi="Times New Roman"/>
          <w:i w:val="0"/>
          <w:iCs w:val="0"/>
          <w:sz w:val="26"/>
          <w:szCs w:val="26"/>
        </w:rPr>
      </w:pPr>
      <w:bookmarkStart w:id="65" w:name="_Toc217974611"/>
      <w:bookmarkStart w:id="66" w:name="_Toc225312975"/>
      <w:r w:rsidRPr="00C16754">
        <w:rPr>
          <w:rFonts w:ascii="Times New Roman" w:hAnsi="Times New Roman"/>
          <w:i w:val="0"/>
          <w:iCs w:val="0"/>
          <w:sz w:val="26"/>
          <w:szCs w:val="26"/>
        </w:rPr>
        <w:t>3.</w:t>
      </w:r>
      <w:r w:rsidR="00AC127E" w:rsidRPr="00C16754">
        <w:rPr>
          <w:rFonts w:ascii="Times New Roman" w:hAnsi="Times New Roman"/>
          <w:i w:val="0"/>
          <w:iCs w:val="0"/>
          <w:sz w:val="26"/>
          <w:szCs w:val="26"/>
        </w:rPr>
        <w:t>3</w:t>
      </w:r>
      <w:r w:rsidRPr="00C16754">
        <w:rPr>
          <w:rFonts w:ascii="Times New Roman" w:hAnsi="Times New Roman"/>
          <w:i w:val="0"/>
          <w:iCs w:val="0"/>
          <w:sz w:val="26"/>
          <w:szCs w:val="26"/>
        </w:rPr>
        <w:t>. Демографический потенциал (население и трудовые ресурсы)</w:t>
      </w:r>
      <w:bookmarkEnd w:id="54"/>
      <w:bookmarkEnd w:id="65"/>
      <w:bookmarkEnd w:id="66"/>
    </w:p>
    <w:p w14:paraId="0B29C90F" w14:textId="77777777" w:rsidR="00933B0F" w:rsidRPr="00C16754" w:rsidRDefault="00933B0F" w:rsidP="00F11E35">
      <w:pPr>
        <w:ind w:firstLine="708"/>
        <w:jc w:val="both"/>
        <w:rPr>
          <w:sz w:val="26"/>
          <w:szCs w:val="26"/>
        </w:rPr>
      </w:pPr>
    </w:p>
    <w:p w14:paraId="7C918912" w14:textId="2E5A2460" w:rsidR="00F539E4" w:rsidRPr="00C16754" w:rsidRDefault="00F539E4" w:rsidP="00F539E4">
      <w:pPr>
        <w:spacing w:after="120"/>
        <w:ind w:firstLine="567"/>
        <w:jc w:val="both"/>
        <w:rPr>
          <w:sz w:val="26"/>
          <w:szCs w:val="26"/>
        </w:rPr>
      </w:pPr>
      <w:r w:rsidRPr="00C16754">
        <w:rPr>
          <w:sz w:val="26"/>
          <w:szCs w:val="26"/>
        </w:rPr>
        <w:t>В Яранском районе, как и по России в целом, сохраняется тенденция естественной убыли населения. Показатели миграционных процессов не оставляют надежд на замещение естественной убыли населения. Современный уровень рождаемости в районе приводит к снижению доли лиц нетрудоспособного возраста и не обеспечивает простого воспроизводства населения.</w:t>
      </w:r>
    </w:p>
    <w:p w14:paraId="5D12FA8C" w14:textId="37CEEF38" w:rsidR="00525186" w:rsidRPr="00C16754" w:rsidRDefault="00525186" w:rsidP="00525186">
      <w:pPr>
        <w:ind w:firstLine="720"/>
        <w:jc w:val="both"/>
        <w:rPr>
          <w:sz w:val="26"/>
          <w:szCs w:val="26"/>
        </w:rPr>
      </w:pPr>
      <w:r w:rsidRPr="00C16754">
        <w:rPr>
          <w:sz w:val="26"/>
          <w:szCs w:val="26"/>
        </w:rPr>
        <w:t>Численность населения Яранского района по состоянию на 1 января 2008 года состав</w:t>
      </w:r>
      <w:r w:rsidR="00E826FE" w:rsidRPr="00C16754">
        <w:rPr>
          <w:sz w:val="26"/>
          <w:szCs w:val="26"/>
        </w:rPr>
        <w:t>ляла</w:t>
      </w:r>
      <w:r w:rsidRPr="00C16754">
        <w:rPr>
          <w:sz w:val="26"/>
          <w:szCs w:val="26"/>
        </w:rPr>
        <w:t xml:space="preserve"> 32308 человек. </w:t>
      </w:r>
      <w:r w:rsidR="004750FD" w:rsidRPr="00C16754">
        <w:rPr>
          <w:sz w:val="26"/>
          <w:szCs w:val="26"/>
        </w:rPr>
        <w:t xml:space="preserve">По состоянию на 01.01.2022 данный показатель снизился до 21118 человек. </w:t>
      </w:r>
    </w:p>
    <w:p w14:paraId="18BC17DB" w14:textId="77777777" w:rsidR="00203D40" w:rsidRPr="00C16754" w:rsidRDefault="00203D40" w:rsidP="00525186">
      <w:pPr>
        <w:ind w:firstLine="720"/>
        <w:jc w:val="both"/>
        <w:rPr>
          <w:sz w:val="26"/>
          <w:szCs w:val="26"/>
        </w:rPr>
      </w:pPr>
    </w:p>
    <w:p w14:paraId="5CE3C8BC" w14:textId="02EBF53E" w:rsidR="00203D40" w:rsidRPr="00C16754" w:rsidRDefault="00203D40" w:rsidP="00203D40">
      <w:pPr>
        <w:rPr>
          <w:sz w:val="26"/>
          <w:szCs w:val="26"/>
        </w:rPr>
      </w:pPr>
      <w:r w:rsidRPr="00C16754">
        <w:rPr>
          <w:bCs/>
          <w:sz w:val="26"/>
          <w:szCs w:val="26"/>
        </w:rPr>
        <w:t>Таблица 3.4.</w:t>
      </w:r>
      <w:r w:rsidRPr="00C16754">
        <w:rPr>
          <w:b/>
          <w:sz w:val="26"/>
          <w:szCs w:val="26"/>
        </w:rPr>
        <w:t xml:space="preserve"> </w:t>
      </w:r>
      <w:r w:rsidRPr="00C16754">
        <w:rPr>
          <w:sz w:val="26"/>
          <w:szCs w:val="26"/>
        </w:rPr>
        <w:t>Показатели естественного движения населения</w:t>
      </w:r>
      <w:r w:rsidRPr="00C16754">
        <w:rPr>
          <w:b/>
          <w:sz w:val="26"/>
          <w:szCs w:val="26"/>
        </w:rPr>
        <w:t xml:space="preserve"> </w:t>
      </w:r>
      <w:r w:rsidRPr="00C16754">
        <w:rPr>
          <w:sz w:val="26"/>
          <w:szCs w:val="26"/>
        </w:rPr>
        <w:t>(человек)</w:t>
      </w:r>
    </w:p>
    <w:tbl>
      <w:tblPr>
        <w:tblW w:w="9292" w:type="dxa"/>
        <w:tblInd w:w="198" w:type="dxa"/>
        <w:tblLayout w:type="fixed"/>
        <w:tblCellMar>
          <w:left w:w="56" w:type="dxa"/>
          <w:right w:w="56" w:type="dxa"/>
        </w:tblCellMar>
        <w:tblLook w:val="0000" w:firstRow="0" w:lastRow="0" w:firstColumn="0" w:lastColumn="0" w:noHBand="0" w:noVBand="0"/>
      </w:tblPr>
      <w:tblGrid>
        <w:gridCol w:w="3622"/>
        <w:gridCol w:w="992"/>
        <w:gridCol w:w="850"/>
        <w:gridCol w:w="1134"/>
        <w:gridCol w:w="851"/>
        <w:gridCol w:w="850"/>
        <w:gridCol w:w="993"/>
      </w:tblGrid>
      <w:tr w:rsidR="00C06C2C" w:rsidRPr="00C06C2C" w14:paraId="33BE90C2" w14:textId="77777777" w:rsidTr="0006238F">
        <w:trPr>
          <w:tblHeader/>
        </w:trPr>
        <w:tc>
          <w:tcPr>
            <w:tcW w:w="3622" w:type="dxa"/>
            <w:tcBorders>
              <w:top w:val="single" w:sz="6" w:space="0" w:color="auto"/>
              <w:left w:val="single" w:sz="6" w:space="0" w:color="auto"/>
              <w:bottom w:val="single" w:sz="6" w:space="0" w:color="auto"/>
              <w:right w:val="single" w:sz="6" w:space="0" w:color="auto"/>
            </w:tcBorders>
          </w:tcPr>
          <w:p w14:paraId="50EC9B63" w14:textId="77777777" w:rsidR="00B11040" w:rsidRPr="00D664A0" w:rsidRDefault="00B11040" w:rsidP="0006238F">
            <w:pPr>
              <w:spacing w:line="260" w:lineRule="exact"/>
              <w:jc w:val="center"/>
              <w:rPr>
                <w:sz w:val="26"/>
                <w:szCs w:val="26"/>
              </w:rPr>
            </w:pPr>
          </w:p>
        </w:tc>
        <w:tc>
          <w:tcPr>
            <w:tcW w:w="992" w:type="dxa"/>
            <w:tcBorders>
              <w:top w:val="single" w:sz="6" w:space="0" w:color="auto"/>
              <w:bottom w:val="single" w:sz="6" w:space="0" w:color="auto"/>
              <w:right w:val="single" w:sz="6" w:space="0" w:color="auto"/>
            </w:tcBorders>
          </w:tcPr>
          <w:p w14:paraId="2011FA03" w14:textId="77777777" w:rsidR="00B11040" w:rsidRPr="00D664A0" w:rsidRDefault="00B11040" w:rsidP="0006238F">
            <w:pPr>
              <w:spacing w:line="260" w:lineRule="exact"/>
              <w:jc w:val="center"/>
              <w:rPr>
                <w:sz w:val="26"/>
                <w:szCs w:val="26"/>
              </w:rPr>
            </w:pPr>
            <w:r w:rsidRPr="00D664A0">
              <w:rPr>
                <w:sz w:val="26"/>
                <w:szCs w:val="26"/>
              </w:rPr>
              <w:t>2004</w:t>
            </w:r>
          </w:p>
        </w:tc>
        <w:tc>
          <w:tcPr>
            <w:tcW w:w="850" w:type="dxa"/>
            <w:tcBorders>
              <w:top w:val="single" w:sz="6" w:space="0" w:color="auto"/>
              <w:bottom w:val="single" w:sz="6" w:space="0" w:color="auto"/>
              <w:right w:val="single" w:sz="6" w:space="0" w:color="auto"/>
            </w:tcBorders>
          </w:tcPr>
          <w:p w14:paraId="6CB0FEC8" w14:textId="77777777" w:rsidR="00B11040" w:rsidRPr="00D664A0" w:rsidRDefault="00B11040" w:rsidP="0006238F">
            <w:pPr>
              <w:spacing w:line="260" w:lineRule="exact"/>
              <w:jc w:val="center"/>
              <w:rPr>
                <w:sz w:val="26"/>
                <w:szCs w:val="26"/>
              </w:rPr>
            </w:pPr>
            <w:r w:rsidRPr="00D664A0">
              <w:rPr>
                <w:sz w:val="26"/>
                <w:szCs w:val="26"/>
              </w:rPr>
              <w:t>2005</w:t>
            </w:r>
          </w:p>
        </w:tc>
        <w:tc>
          <w:tcPr>
            <w:tcW w:w="1134" w:type="dxa"/>
            <w:tcBorders>
              <w:top w:val="single" w:sz="6" w:space="0" w:color="auto"/>
              <w:bottom w:val="single" w:sz="6" w:space="0" w:color="auto"/>
              <w:right w:val="single" w:sz="6" w:space="0" w:color="auto"/>
            </w:tcBorders>
          </w:tcPr>
          <w:p w14:paraId="5D2B399D" w14:textId="77777777" w:rsidR="00B11040" w:rsidRPr="00D664A0" w:rsidRDefault="00B11040" w:rsidP="0006238F">
            <w:pPr>
              <w:spacing w:line="260" w:lineRule="exact"/>
              <w:jc w:val="center"/>
              <w:rPr>
                <w:sz w:val="26"/>
                <w:szCs w:val="26"/>
              </w:rPr>
            </w:pPr>
            <w:r w:rsidRPr="00D664A0">
              <w:rPr>
                <w:sz w:val="26"/>
                <w:szCs w:val="26"/>
              </w:rPr>
              <w:t>2006</w:t>
            </w:r>
          </w:p>
        </w:tc>
        <w:tc>
          <w:tcPr>
            <w:tcW w:w="851" w:type="dxa"/>
            <w:tcBorders>
              <w:top w:val="single" w:sz="6" w:space="0" w:color="auto"/>
              <w:left w:val="single" w:sz="6" w:space="0" w:color="auto"/>
              <w:bottom w:val="single" w:sz="6" w:space="0" w:color="auto"/>
              <w:right w:val="single" w:sz="6" w:space="0" w:color="auto"/>
            </w:tcBorders>
          </w:tcPr>
          <w:p w14:paraId="5E4E18B8" w14:textId="77777777" w:rsidR="00B11040" w:rsidRPr="00D664A0" w:rsidRDefault="00B11040" w:rsidP="0006238F">
            <w:pPr>
              <w:spacing w:line="260" w:lineRule="exact"/>
              <w:jc w:val="center"/>
              <w:rPr>
                <w:sz w:val="26"/>
                <w:szCs w:val="26"/>
              </w:rPr>
            </w:pPr>
            <w:r w:rsidRPr="00D664A0">
              <w:rPr>
                <w:sz w:val="26"/>
                <w:szCs w:val="26"/>
              </w:rPr>
              <w:t>2007</w:t>
            </w:r>
          </w:p>
        </w:tc>
        <w:tc>
          <w:tcPr>
            <w:tcW w:w="850" w:type="dxa"/>
            <w:tcBorders>
              <w:top w:val="single" w:sz="6" w:space="0" w:color="auto"/>
              <w:left w:val="single" w:sz="6" w:space="0" w:color="auto"/>
              <w:bottom w:val="single" w:sz="6" w:space="0" w:color="auto"/>
              <w:right w:val="single" w:sz="6" w:space="0" w:color="auto"/>
            </w:tcBorders>
          </w:tcPr>
          <w:p w14:paraId="75173F21" w14:textId="77777777" w:rsidR="00B11040" w:rsidRPr="00D664A0" w:rsidRDefault="00B11040" w:rsidP="0006238F">
            <w:pPr>
              <w:spacing w:line="260" w:lineRule="exact"/>
              <w:jc w:val="center"/>
              <w:rPr>
                <w:sz w:val="26"/>
                <w:szCs w:val="26"/>
              </w:rPr>
            </w:pPr>
            <w:r w:rsidRPr="00D664A0">
              <w:rPr>
                <w:sz w:val="26"/>
                <w:szCs w:val="26"/>
              </w:rPr>
              <w:t>2020</w:t>
            </w:r>
          </w:p>
        </w:tc>
        <w:tc>
          <w:tcPr>
            <w:tcW w:w="993" w:type="dxa"/>
            <w:tcBorders>
              <w:top w:val="single" w:sz="6" w:space="0" w:color="auto"/>
              <w:left w:val="single" w:sz="6" w:space="0" w:color="auto"/>
              <w:bottom w:val="single" w:sz="6" w:space="0" w:color="auto"/>
              <w:right w:val="single" w:sz="6" w:space="0" w:color="auto"/>
            </w:tcBorders>
          </w:tcPr>
          <w:p w14:paraId="17DDD199" w14:textId="77777777" w:rsidR="00B11040" w:rsidRPr="00D664A0" w:rsidRDefault="00B11040" w:rsidP="0006238F">
            <w:pPr>
              <w:spacing w:line="260" w:lineRule="exact"/>
              <w:jc w:val="center"/>
              <w:rPr>
                <w:sz w:val="26"/>
                <w:szCs w:val="26"/>
              </w:rPr>
            </w:pPr>
            <w:r w:rsidRPr="00D664A0">
              <w:rPr>
                <w:sz w:val="26"/>
                <w:szCs w:val="26"/>
              </w:rPr>
              <w:t>2021</w:t>
            </w:r>
          </w:p>
        </w:tc>
      </w:tr>
      <w:tr w:rsidR="00C06C2C" w:rsidRPr="00C06C2C" w14:paraId="655264C8" w14:textId="77777777" w:rsidTr="0006238F">
        <w:tc>
          <w:tcPr>
            <w:tcW w:w="3622" w:type="dxa"/>
            <w:tcBorders>
              <w:left w:val="single" w:sz="6" w:space="0" w:color="auto"/>
            </w:tcBorders>
          </w:tcPr>
          <w:p w14:paraId="30C42277" w14:textId="77777777" w:rsidR="00B11040" w:rsidRPr="00D664A0" w:rsidRDefault="00B11040" w:rsidP="0006238F">
            <w:pPr>
              <w:spacing w:line="300" w:lineRule="exact"/>
              <w:rPr>
                <w:sz w:val="26"/>
                <w:szCs w:val="26"/>
              </w:rPr>
            </w:pPr>
            <w:r w:rsidRPr="00D664A0">
              <w:rPr>
                <w:sz w:val="26"/>
                <w:szCs w:val="26"/>
              </w:rPr>
              <w:t>Все население</w:t>
            </w:r>
          </w:p>
        </w:tc>
        <w:tc>
          <w:tcPr>
            <w:tcW w:w="992" w:type="dxa"/>
          </w:tcPr>
          <w:p w14:paraId="6F6B0DB6" w14:textId="77777777" w:rsidR="00B11040" w:rsidRPr="00D664A0" w:rsidRDefault="00B11040" w:rsidP="0006238F">
            <w:pPr>
              <w:spacing w:line="300" w:lineRule="exact"/>
              <w:ind w:right="57"/>
              <w:jc w:val="center"/>
              <w:rPr>
                <w:rFonts w:cs="Arial"/>
                <w:sz w:val="26"/>
                <w:szCs w:val="26"/>
              </w:rPr>
            </w:pPr>
            <w:r w:rsidRPr="00D664A0">
              <w:rPr>
                <w:sz w:val="26"/>
                <w:szCs w:val="26"/>
              </w:rPr>
              <w:t>33529</w:t>
            </w:r>
          </w:p>
        </w:tc>
        <w:tc>
          <w:tcPr>
            <w:tcW w:w="850" w:type="dxa"/>
          </w:tcPr>
          <w:p w14:paraId="78FA0131" w14:textId="77777777" w:rsidR="00B11040" w:rsidRPr="00D664A0" w:rsidRDefault="00B11040" w:rsidP="0006238F">
            <w:pPr>
              <w:spacing w:line="300" w:lineRule="exact"/>
              <w:ind w:right="57"/>
              <w:jc w:val="center"/>
              <w:rPr>
                <w:rFonts w:cs="Arial"/>
                <w:sz w:val="26"/>
                <w:szCs w:val="26"/>
              </w:rPr>
            </w:pPr>
            <w:r w:rsidRPr="00D664A0">
              <w:rPr>
                <w:sz w:val="26"/>
                <w:szCs w:val="26"/>
              </w:rPr>
              <w:t>33253</w:t>
            </w:r>
          </w:p>
        </w:tc>
        <w:tc>
          <w:tcPr>
            <w:tcW w:w="1134" w:type="dxa"/>
          </w:tcPr>
          <w:p w14:paraId="2A0C9B3B" w14:textId="77777777" w:rsidR="00B11040" w:rsidRPr="00D664A0" w:rsidRDefault="00B11040" w:rsidP="0006238F">
            <w:pPr>
              <w:spacing w:line="300" w:lineRule="exact"/>
              <w:ind w:right="57"/>
              <w:jc w:val="center"/>
              <w:rPr>
                <w:rFonts w:cs="Arial"/>
                <w:sz w:val="26"/>
                <w:szCs w:val="26"/>
              </w:rPr>
            </w:pPr>
            <w:r w:rsidRPr="00D664A0">
              <w:rPr>
                <w:sz w:val="26"/>
                <w:szCs w:val="26"/>
              </w:rPr>
              <w:t>32965</w:t>
            </w:r>
          </w:p>
        </w:tc>
        <w:tc>
          <w:tcPr>
            <w:tcW w:w="851" w:type="dxa"/>
            <w:tcBorders>
              <w:right w:val="single" w:sz="6" w:space="0" w:color="auto"/>
            </w:tcBorders>
          </w:tcPr>
          <w:p w14:paraId="40ABE599" w14:textId="77777777" w:rsidR="00B11040" w:rsidRPr="00D664A0" w:rsidRDefault="00B11040" w:rsidP="0006238F">
            <w:pPr>
              <w:spacing w:line="300" w:lineRule="exact"/>
              <w:ind w:right="57"/>
              <w:jc w:val="center"/>
              <w:rPr>
                <w:rFonts w:cs="Arial"/>
                <w:sz w:val="26"/>
                <w:szCs w:val="26"/>
              </w:rPr>
            </w:pPr>
            <w:r w:rsidRPr="00D664A0">
              <w:rPr>
                <w:sz w:val="26"/>
                <w:szCs w:val="26"/>
              </w:rPr>
              <w:t>32587</w:t>
            </w:r>
          </w:p>
        </w:tc>
        <w:tc>
          <w:tcPr>
            <w:tcW w:w="850" w:type="dxa"/>
            <w:tcBorders>
              <w:right w:val="single" w:sz="6" w:space="0" w:color="auto"/>
            </w:tcBorders>
          </w:tcPr>
          <w:p w14:paraId="1D93FD25" w14:textId="77777777" w:rsidR="00B11040" w:rsidRPr="00D664A0" w:rsidRDefault="00B11040" w:rsidP="0006238F">
            <w:pPr>
              <w:spacing w:line="300" w:lineRule="exact"/>
              <w:ind w:right="57"/>
              <w:jc w:val="center"/>
              <w:rPr>
                <w:rFonts w:cs="Arial"/>
                <w:sz w:val="26"/>
                <w:szCs w:val="26"/>
              </w:rPr>
            </w:pPr>
            <w:r w:rsidRPr="00D664A0">
              <w:rPr>
                <w:sz w:val="26"/>
                <w:szCs w:val="26"/>
              </w:rPr>
              <w:t>21706</w:t>
            </w:r>
          </w:p>
        </w:tc>
        <w:tc>
          <w:tcPr>
            <w:tcW w:w="993" w:type="dxa"/>
            <w:tcBorders>
              <w:right w:val="single" w:sz="6" w:space="0" w:color="auto"/>
            </w:tcBorders>
          </w:tcPr>
          <w:p w14:paraId="516330C2" w14:textId="77777777" w:rsidR="00B11040" w:rsidRPr="00D664A0" w:rsidRDefault="00B11040" w:rsidP="0006238F">
            <w:pPr>
              <w:spacing w:line="300" w:lineRule="exact"/>
              <w:ind w:right="57"/>
              <w:jc w:val="center"/>
              <w:rPr>
                <w:sz w:val="26"/>
                <w:szCs w:val="26"/>
              </w:rPr>
            </w:pPr>
            <w:r w:rsidRPr="00D664A0">
              <w:rPr>
                <w:sz w:val="26"/>
                <w:szCs w:val="26"/>
              </w:rPr>
              <w:t>21118</w:t>
            </w:r>
          </w:p>
        </w:tc>
      </w:tr>
      <w:tr w:rsidR="00C06C2C" w:rsidRPr="00C06C2C" w14:paraId="01BAC546" w14:textId="77777777" w:rsidTr="0006238F">
        <w:tc>
          <w:tcPr>
            <w:tcW w:w="3622" w:type="dxa"/>
            <w:tcBorders>
              <w:left w:val="single" w:sz="6" w:space="0" w:color="auto"/>
            </w:tcBorders>
            <w:vAlign w:val="bottom"/>
          </w:tcPr>
          <w:p w14:paraId="24F1327C" w14:textId="77777777" w:rsidR="00B11040" w:rsidRPr="00D664A0" w:rsidRDefault="00B11040" w:rsidP="0006238F">
            <w:pPr>
              <w:spacing w:line="300" w:lineRule="exact"/>
              <w:rPr>
                <w:sz w:val="26"/>
                <w:szCs w:val="26"/>
              </w:rPr>
            </w:pPr>
            <w:r w:rsidRPr="00D664A0">
              <w:rPr>
                <w:sz w:val="26"/>
                <w:szCs w:val="26"/>
              </w:rPr>
              <w:t>Число родившихся</w:t>
            </w:r>
          </w:p>
        </w:tc>
        <w:tc>
          <w:tcPr>
            <w:tcW w:w="992" w:type="dxa"/>
            <w:vAlign w:val="bottom"/>
          </w:tcPr>
          <w:p w14:paraId="542A931E" w14:textId="77777777" w:rsidR="00B11040" w:rsidRPr="00D664A0" w:rsidRDefault="00B11040" w:rsidP="0006238F">
            <w:pPr>
              <w:spacing w:line="300" w:lineRule="exact"/>
              <w:ind w:right="57"/>
              <w:jc w:val="center"/>
              <w:rPr>
                <w:rFonts w:cs="Arial"/>
                <w:sz w:val="26"/>
                <w:szCs w:val="26"/>
              </w:rPr>
            </w:pPr>
            <w:r w:rsidRPr="00D664A0">
              <w:rPr>
                <w:rFonts w:cs="Arial"/>
                <w:sz w:val="26"/>
                <w:szCs w:val="26"/>
              </w:rPr>
              <w:t>289</w:t>
            </w:r>
          </w:p>
        </w:tc>
        <w:tc>
          <w:tcPr>
            <w:tcW w:w="850" w:type="dxa"/>
            <w:vAlign w:val="bottom"/>
          </w:tcPr>
          <w:p w14:paraId="005AB819" w14:textId="77777777" w:rsidR="00B11040" w:rsidRPr="00D664A0" w:rsidRDefault="00B11040" w:rsidP="0006238F">
            <w:pPr>
              <w:spacing w:line="300" w:lineRule="exact"/>
              <w:ind w:right="57"/>
              <w:jc w:val="center"/>
              <w:rPr>
                <w:rFonts w:cs="Arial"/>
                <w:sz w:val="26"/>
                <w:szCs w:val="26"/>
              </w:rPr>
            </w:pPr>
            <w:r w:rsidRPr="00D664A0">
              <w:rPr>
                <w:rFonts w:cs="Arial"/>
                <w:sz w:val="26"/>
                <w:szCs w:val="26"/>
              </w:rPr>
              <w:t>257</w:t>
            </w:r>
          </w:p>
        </w:tc>
        <w:tc>
          <w:tcPr>
            <w:tcW w:w="1134" w:type="dxa"/>
            <w:vAlign w:val="bottom"/>
          </w:tcPr>
          <w:p w14:paraId="33555486" w14:textId="77777777" w:rsidR="00B11040" w:rsidRPr="00D664A0" w:rsidRDefault="00B11040" w:rsidP="0006238F">
            <w:pPr>
              <w:spacing w:line="300" w:lineRule="exact"/>
              <w:ind w:right="57"/>
              <w:jc w:val="center"/>
              <w:rPr>
                <w:rFonts w:cs="Arial"/>
                <w:sz w:val="26"/>
                <w:szCs w:val="26"/>
              </w:rPr>
            </w:pPr>
            <w:r w:rsidRPr="00D664A0">
              <w:rPr>
                <w:rFonts w:cs="Arial"/>
                <w:sz w:val="26"/>
                <w:szCs w:val="26"/>
              </w:rPr>
              <w:t>284</w:t>
            </w:r>
          </w:p>
        </w:tc>
        <w:tc>
          <w:tcPr>
            <w:tcW w:w="851" w:type="dxa"/>
            <w:tcBorders>
              <w:right w:val="single" w:sz="6" w:space="0" w:color="auto"/>
            </w:tcBorders>
            <w:vAlign w:val="bottom"/>
          </w:tcPr>
          <w:p w14:paraId="6B98706B" w14:textId="77777777" w:rsidR="00B11040" w:rsidRPr="00D664A0" w:rsidRDefault="00B11040" w:rsidP="0006238F">
            <w:pPr>
              <w:spacing w:line="300" w:lineRule="exact"/>
              <w:ind w:right="57"/>
              <w:jc w:val="center"/>
              <w:rPr>
                <w:rFonts w:cs="Arial"/>
                <w:sz w:val="26"/>
                <w:szCs w:val="26"/>
              </w:rPr>
            </w:pPr>
            <w:r w:rsidRPr="00D664A0">
              <w:rPr>
                <w:rFonts w:cs="Arial"/>
                <w:sz w:val="26"/>
                <w:szCs w:val="26"/>
              </w:rPr>
              <w:t>321</w:t>
            </w:r>
          </w:p>
        </w:tc>
        <w:tc>
          <w:tcPr>
            <w:tcW w:w="850" w:type="dxa"/>
            <w:tcBorders>
              <w:right w:val="single" w:sz="6" w:space="0" w:color="auto"/>
            </w:tcBorders>
          </w:tcPr>
          <w:p w14:paraId="521DBBFF" w14:textId="77777777" w:rsidR="00B11040" w:rsidRPr="00D664A0" w:rsidRDefault="00B11040" w:rsidP="0006238F">
            <w:pPr>
              <w:spacing w:line="300" w:lineRule="exact"/>
              <w:ind w:right="57"/>
              <w:jc w:val="center"/>
              <w:rPr>
                <w:rFonts w:cs="Arial"/>
                <w:sz w:val="26"/>
                <w:szCs w:val="26"/>
              </w:rPr>
            </w:pPr>
            <w:r w:rsidRPr="00D664A0">
              <w:rPr>
                <w:rFonts w:cs="Arial"/>
                <w:sz w:val="26"/>
                <w:szCs w:val="26"/>
              </w:rPr>
              <w:t>154</w:t>
            </w:r>
          </w:p>
        </w:tc>
        <w:tc>
          <w:tcPr>
            <w:tcW w:w="993" w:type="dxa"/>
            <w:tcBorders>
              <w:right w:val="single" w:sz="6" w:space="0" w:color="auto"/>
            </w:tcBorders>
          </w:tcPr>
          <w:p w14:paraId="59C1FAAE" w14:textId="77777777" w:rsidR="00B11040" w:rsidRPr="00D664A0" w:rsidRDefault="00B11040" w:rsidP="0006238F">
            <w:pPr>
              <w:spacing w:line="300" w:lineRule="exact"/>
              <w:ind w:right="57"/>
              <w:jc w:val="center"/>
              <w:rPr>
                <w:rFonts w:cs="Arial"/>
                <w:sz w:val="26"/>
                <w:szCs w:val="26"/>
              </w:rPr>
            </w:pPr>
            <w:r w:rsidRPr="00D664A0">
              <w:rPr>
                <w:rFonts w:cs="Arial"/>
                <w:sz w:val="26"/>
                <w:szCs w:val="26"/>
              </w:rPr>
              <w:t>137</w:t>
            </w:r>
          </w:p>
        </w:tc>
      </w:tr>
      <w:tr w:rsidR="00C06C2C" w:rsidRPr="00C06C2C" w14:paraId="03A24DE6" w14:textId="77777777" w:rsidTr="0006238F">
        <w:tc>
          <w:tcPr>
            <w:tcW w:w="3622" w:type="dxa"/>
            <w:tcBorders>
              <w:left w:val="single" w:sz="6" w:space="0" w:color="auto"/>
            </w:tcBorders>
            <w:vAlign w:val="bottom"/>
          </w:tcPr>
          <w:p w14:paraId="752EBCA8" w14:textId="77777777" w:rsidR="00B11040" w:rsidRPr="00D664A0" w:rsidRDefault="00B11040" w:rsidP="0006238F">
            <w:pPr>
              <w:spacing w:line="300" w:lineRule="exact"/>
              <w:rPr>
                <w:sz w:val="26"/>
                <w:szCs w:val="26"/>
              </w:rPr>
            </w:pPr>
            <w:r w:rsidRPr="00D664A0">
              <w:rPr>
                <w:sz w:val="26"/>
                <w:szCs w:val="26"/>
              </w:rPr>
              <w:t>Число умерших</w:t>
            </w:r>
          </w:p>
        </w:tc>
        <w:tc>
          <w:tcPr>
            <w:tcW w:w="992" w:type="dxa"/>
            <w:vAlign w:val="bottom"/>
          </w:tcPr>
          <w:p w14:paraId="1D087C03" w14:textId="77777777" w:rsidR="00B11040" w:rsidRPr="00D664A0" w:rsidRDefault="00B11040" w:rsidP="0006238F">
            <w:pPr>
              <w:spacing w:line="300" w:lineRule="exact"/>
              <w:ind w:right="57"/>
              <w:jc w:val="center"/>
              <w:rPr>
                <w:rFonts w:cs="Arial"/>
                <w:sz w:val="26"/>
                <w:szCs w:val="26"/>
              </w:rPr>
            </w:pPr>
            <w:r w:rsidRPr="00D664A0">
              <w:rPr>
                <w:rFonts w:cs="Arial"/>
                <w:sz w:val="26"/>
                <w:szCs w:val="26"/>
              </w:rPr>
              <w:t>670</w:t>
            </w:r>
          </w:p>
        </w:tc>
        <w:tc>
          <w:tcPr>
            <w:tcW w:w="850" w:type="dxa"/>
            <w:vAlign w:val="bottom"/>
          </w:tcPr>
          <w:p w14:paraId="698A36C2" w14:textId="77777777" w:rsidR="00B11040" w:rsidRPr="00D664A0" w:rsidRDefault="00B11040" w:rsidP="0006238F">
            <w:pPr>
              <w:spacing w:line="300" w:lineRule="exact"/>
              <w:ind w:right="57"/>
              <w:jc w:val="center"/>
              <w:rPr>
                <w:rFonts w:cs="Arial"/>
                <w:sz w:val="26"/>
                <w:szCs w:val="26"/>
              </w:rPr>
            </w:pPr>
            <w:r w:rsidRPr="00D664A0">
              <w:rPr>
                <w:rFonts w:cs="Arial"/>
                <w:sz w:val="26"/>
                <w:szCs w:val="26"/>
              </w:rPr>
              <w:t>697</w:t>
            </w:r>
          </w:p>
        </w:tc>
        <w:tc>
          <w:tcPr>
            <w:tcW w:w="1134" w:type="dxa"/>
            <w:vAlign w:val="bottom"/>
          </w:tcPr>
          <w:p w14:paraId="7663AF1A" w14:textId="77777777" w:rsidR="00B11040" w:rsidRPr="00D664A0" w:rsidRDefault="00B11040" w:rsidP="0006238F">
            <w:pPr>
              <w:spacing w:line="300" w:lineRule="exact"/>
              <w:ind w:right="57"/>
              <w:jc w:val="center"/>
              <w:rPr>
                <w:rFonts w:cs="Arial"/>
                <w:sz w:val="26"/>
                <w:szCs w:val="26"/>
              </w:rPr>
            </w:pPr>
            <w:r w:rsidRPr="00D664A0">
              <w:rPr>
                <w:rFonts w:cs="Arial"/>
                <w:sz w:val="26"/>
                <w:szCs w:val="26"/>
              </w:rPr>
              <w:t>635</w:t>
            </w:r>
          </w:p>
        </w:tc>
        <w:tc>
          <w:tcPr>
            <w:tcW w:w="851" w:type="dxa"/>
            <w:tcBorders>
              <w:right w:val="single" w:sz="6" w:space="0" w:color="auto"/>
            </w:tcBorders>
            <w:vAlign w:val="bottom"/>
          </w:tcPr>
          <w:p w14:paraId="69417799" w14:textId="77777777" w:rsidR="00B11040" w:rsidRPr="00D664A0" w:rsidRDefault="00B11040" w:rsidP="0006238F">
            <w:pPr>
              <w:spacing w:line="300" w:lineRule="exact"/>
              <w:ind w:right="57"/>
              <w:jc w:val="center"/>
              <w:rPr>
                <w:rFonts w:cs="Arial"/>
                <w:sz w:val="26"/>
                <w:szCs w:val="26"/>
              </w:rPr>
            </w:pPr>
            <w:r w:rsidRPr="00D664A0">
              <w:rPr>
                <w:rFonts w:cs="Arial"/>
                <w:sz w:val="26"/>
                <w:szCs w:val="26"/>
              </w:rPr>
              <w:t>585</w:t>
            </w:r>
          </w:p>
        </w:tc>
        <w:tc>
          <w:tcPr>
            <w:tcW w:w="850" w:type="dxa"/>
            <w:tcBorders>
              <w:right w:val="single" w:sz="6" w:space="0" w:color="auto"/>
            </w:tcBorders>
          </w:tcPr>
          <w:p w14:paraId="0F960BDE" w14:textId="77777777" w:rsidR="00B11040" w:rsidRPr="00D664A0" w:rsidRDefault="00B11040" w:rsidP="0006238F">
            <w:pPr>
              <w:spacing w:line="300" w:lineRule="exact"/>
              <w:ind w:right="57"/>
              <w:jc w:val="center"/>
              <w:rPr>
                <w:rFonts w:cs="Arial"/>
                <w:sz w:val="26"/>
                <w:szCs w:val="26"/>
              </w:rPr>
            </w:pPr>
            <w:r w:rsidRPr="00D664A0">
              <w:rPr>
                <w:rFonts w:cs="Arial"/>
                <w:sz w:val="26"/>
                <w:szCs w:val="26"/>
              </w:rPr>
              <w:t>466</w:t>
            </w:r>
          </w:p>
        </w:tc>
        <w:tc>
          <w:tcPr>
            <w:tcW w:w="993" w:type="dxa"/>
            <w:tcBorders>
              <w:right w:val="single" w:sz="6" w:space="0" w:color="auto"/>
            </w:tcBorders>
          </w:tcPr>
          <w:p w14:paraId="0A51EA9D" w14:textId="77777777" w:rsidR="00B11040" w:rsidRPr="00D664A0" w:rsidRDefault="00B11040" w:rsidP="0006238F">
            <w:pPr>
              <w:spacing w:line="300" w:lineRule="exact"/>
              <w:ind w:right="57"/>
              <w:jc w:val="center"/>
              <w:rPr>
                <w:rFonts w:cs="Arial"/>
                <w:sz w:val="26"/>
                <w:szCs w:val="26"/>
              </w:rPr>
            </w:pPr>
            <w:r w:rsidRPr="00D664A0">
              <w:rPr>
                <w:rFonts w:cs="Arial"/>
                <w:sz w:val="26"/>
                <w:szCs w:val="26"/>
              </w:rPr>
              <w:t>554</w:t>
            </w:r>
          </w:p>
        </w:tc>
      </w:tr>
      <w:tr w:rsidR="00B11040" w:rsidRPr="00C16754" w14:paraId="71696FB0" w14:textId="77777777" w:rsidTr="0006238F">
        <w:tc>
          <w:tcPr>
            <w:tcW w:w="3622" w:type="dxa"/>
            <w:tcBorders>
              <w:left w:val="single" w:sz="6" w:space="0" w:color="auto"/>
              <w:bottom w:val="single" w:sz="4" w:space="0" w:color="auto"/>
            </w:tcBorders>
            <w:vAlign w:val="bottom"/>
          </w:tcPr>
          <w:p w14:paraId="04932143" w14:textId="77777777" w:rsidR="00B11040" w:rsidRPr="00D664A0" w:rsidRDefault="00B11040" w:rsidP="0006238F">
            <w:pPr>
              <w:spacing w:line="300" w:lineRule="exact"/>
              <w:rPr>
                <w:sz w:val="26"/>
                <w:szCs w:val="26"/>
                <w:vertAlign w:val="superscript"/>
              </w:rPr>
            </w:pPr>
            <w:r w:rsidRPr="00D664A0">
              <w:rPr>
                <w:sz w:val="26"/>
                <w:szCs w:val="26"/>
              </w:rPr>
              <w:lastRenderedPageBreak/>
              <w:t>Естественный прирост населения</w:t>
            </w:r>
          </w:p>
        </w:tc>
        <w:tc>
          <w:tcPr>
            <w:tcW w:w="992" w:type="dxa"/>
            <w:tcBorders>
              <w:bottom w:val="single" w:sz="4" w:space="0" w:color="auto"/>
            </w:tcBorders>
            <w:vAlign w:val="bottom"/>
          </w:tcPr>
          <w:p w14:paraId="1B6FBD5E" w14:textId="77777777" w:rsidR="00B11040" w:rsidRPr="00D664A0" w:rsidRDefault="00B11040" w:rsidP="0006238F">
            <w:pPr>
              <w:spacing w:line="300" w:lineRule="exact"/>
              <w:ind w:right="57"/>
              <w:jc w:val="center"/>
              <w:rPr>
                <w:rFonts w:cs="Arial"/>
                <w:sz w:val="26"/>
                <w:szCs w:val="26"/>
              </w:rPr>
            </w:pPr>
            <w:r w:rsidRPr="00D664A0">
              <w:rPr>
                <w:rFonts w:cs="Arial"/>
                <w:sz w:val="26"/>
                <w:szCs w:val="26"/>
              </w:rPr>
              <w:t>-381</w:t>
            </w:r>
          </w:p>
        </w:tc>
        <w:tc>
          <w:tcPr>
            <w:tcW w:w="850" w:type="dxa"/>
            <w:tcBorders>
              <w:bottom w:val="single" w:sz="4" w:space="0" w:color="auto"/>
            </w:tcBorders>
            <w:vAlign w:val="bottom"/>
          </w:tcPr>
          <w:p w14:paraId="28C07134" w14:textId="77777777" w:rsidR="00B11040" w:rsidRPr="00D664A0" w:rsidRDefault="00B11040" w:rsidP="0006238F">
            <w:pPr>
              <w:spacing w:line="300" w:lineRule="exact"/>
              <w:ind w:right="57"/>
              <w:jc w:val="center"/>
              <w:rPr>
                <w:rFonts w:cs="Arial"/>
                <w:sz w:val="26"/>
                <w:szCs w:val="26"/>
              </w:rPr>
            </w:pPr>
            <w:r w:rsidRPr="00D664A0">
              <w:rPr>
                <w:rFonts w:cs="Arial"/>
                <w:sz w:val="26"/>
                <w:szCs w:val="26"/>
              </w:rPr>
              <w:t>-440</w:t>
            </w:r>
          </w:p>
        </w:tc>
        <w:tc>
          <w:tcPr>
            <w:tcW w:w="1134" w:type="dxa"/>
            <w:tcBorders>
              <w:bottom w:val="single" w:sz="4" w:space="0" w:color="auto"/>
            </w:tcBorders>
            <w:vAlign w:val="bottom"/>
          </w:tcPr>
          <w:p w14:paraId="79C39840" w14:textId="77777777" w:rsidR="00B11040" w:rsidRPr="00D664A0" w:rsidRDefault="00B11040" w:rsidP="0006238F">
            <w:pPr>
              <w:spacing w:line="300" w:lineRule="exact"/>
              <w:ind w:right="57"/>
              <w:jc w:val="center"/>
              <w:rPr>
                <w:rFonts w:cs="Arial"/>
                <w:sz w:val="26"/>
                <w:szCs w:val="26"/>
              </w:rPr>
            </w:pPr>
            <w:r w:rsidRPr="00D664A0">
              <w:rPr>
                <w:rFonts w:cs="Arial"/>
                <w:sz w:val="26"/>
                <w:szCs w:val="26"/>
              </w:rPr>
              <w:t>-351</w:t>
            </w:r>
          </w:p>
        </w:tc>
        <w:tc>
          <w:tcPr>
            <w:tcW w:w="851" w:type="dxa"/>
            <w:tcBorders>
              <w:bottom w:val="single" w:sz="4" w:space="0" w:color="auto"/>
              <w:right w:val="single" w:sz="6" w:space="0" w:color="auto"/>
            </w:tcBorders>
            <w:vAlign w:val="bottom"/>
          </w:tcPr>
          <w:p w14:paraId="5FB4D093" w14:textId="77777777" w:rsidR="00B11040" w:rsidRPr="00D664A0" w:rsidRDefault="00B11040" w:rsidP="0006238F">
            <w:pPr>
              <w:spacing w:line="300" w:lineRule="exact"/>
              <w:ind w:right="57"/>
              <w:jc w:val="center"/>
              <w:rPr>
                <w:rFonts w:cs="Arial"/>
                <w:sz w:val="26"/>
                <w:szCs w:val="26"/>
              </w:rPr>
            </w:pPr>
            <w:r w:rsidRPr="00D664A0">
              <w:rPr>
                <w:rFonts w:cs="Arial"/>
                <w:sz w:val="26"/>
                <w:szCs w:val="26"/>
              </w:rPr>
              <w:t>-264</w:t>
            </w:r>
          </w:p>
        </w:tc>
        <w:tc>
          <w:tcPr>
            <w:tcW w:w="850" w:type="dxa"/>
            <w:tcBorders>
              <w:bottom w:val="single" w:sz="4" w:space="0" w:color="auto"/>
              <w:right w:val="single" w:sz="6" w:space="0" w:color="auto"/>
            </w:tcBorders>
          </w:tcPr>
          <w:p w14:paraId="36B28506" w14:textId="77777777" w:rsidR="00B11040" w:rsidRPr="00D664A0" w:rsidRDefault="00B11040" w:rsidP="0006238F">
            <w:pPr>
              <w:spacing w:line="300" w:lineRule="exact"/>
              <w:ind w:right="57"/>
              <w:jc w:val="center"/>
              <w:rPr>
                <w:rFonts w:cs="Arial"/>
                <w:sz w:val="26"/>
                <w:szCs w:val="26"/>
              </w:rPr>
            </w:pPr>
            <w:r w:rsidRPr="00D664A0">
              <w:rPr>
                <w:rFonts w:cs="Arial"/>
                <w:sz w:val="26"/>
                <w:szCs w:val="26"/>
              </w:rPr>
              <w:t>-312</w:t>
            </w:r>
          </w:p>
        </w:tc>
        <w:tc>
          <w:tcPr>
            <w:tcW w:w="993" w:type="dxa"/>
            <w:tcBorders>
              <w:bottom w:val="single" w:sz="4" w:space="0" w:color="auto"/>
              <w:right w:val="single" w:sz="6" w:space="0" w:color="auto"/>
            </w:tcBorders>
          </w:tcPr>
          <w:p w14:paraId="79A6070D" w14:textId="77777777" w:rsidR="00B11040" w:rsidRPr="00D664A0" w:rsidRDefault="00B11040" w:rsidP="0006238F">
            <w:pPr>
              <w:spacing w:line="300" w:lineRule="exact"/>
              <w:ind w:right="57"/>
              <w:jc w:val="center"/>
              <w:rPr>
                <w:rFonts w:cs="Arial"/>
                <w:sz w:val="26"/>
                <w:szCs w:val="26"/>
              </w:rPr>
            </w:pPr>
            <w:r w:rsidRPr="00D664A0">
              <w:rPr>
                <w:rFonts w:cs="Arial"/>
                <w:sz w:val="26"/>
                <w:szCs w:val="26"/>
              </w:rPr>
              <w:t>-417</w:t>
            </w:r>
          </w:p>
        </w:tc>
      </w:tr>
    </w:tbl>
    <w:p w14:paraId="3C22AC3E" w14:textId="77777777" w:rsidR="00933B0F" w:rsidRPr="00C16754" w:rsidRDefault="00933B0F" w:rsidP="00F11E35">
      <w:pPr>
        <w:ind w:firstLine="708"/>
        <w:jc w:val="both"/>
        <w:rPr>
          <w:sz w:val="26"/>
          <w:szCs w:val="26"/>
        </w:rPr>
      </w:pPr>
    </w:p>
    <w:p w14:paraId="38943F51" w14:textId="5C203F10" w:rsidR="004225C6" w:rsidRPr="00C16754" w:rsidRDefault="00525186" w:rsidP="00525186">
      <w:pPr>
        <w:ind w:firstLine="720"/>
        <w:jc w:val="both"/>
        <w:rPr>
          <w:sz w:val="26"/>
          <w:szCs w:val="26"/>
        </w:rPr>
      </w:pPr>
      <w:r w:rsidRPr="00C16754">
        <w:rPr>
          <w:sz w:val="26"/>
          <w:szCs w:val="26"/>
        </w:rPr>
        <w:t>Основные причины уменьшения населения – превышение смертности над рождаемостью и отрицательная миграционная тенденция</w:t>
      </w:r>
      <w:r w:rsidR="00F539E4" w:rsidRPr="00C16754">
        <w:rPr>
          <w:sz w:val="26"/>
          <w:szCs w:val="26"/>
        </w:rPr>
        <w:t xml:space="preserve">. </w:t>
      </w:r>
      <w:r w:rsidR="004225C6" w:rsidRPr="00C16754">
        <w:rPr>
          <w:sz w:val="26"/>
          <w:szCs w:val="26"/>
        </w:rPr>
        <w:t xml:space="preserve">Возрастная структура населения </w:t>
      </w:r>
      <w:r w:rsidR="003420BF" w:rsidRPr="00C16754">
        <w:rPr>
          <w:sz w:val="26"/>
          <w:szCs w:val="26"/>
        </w:rPr>
        <w:t>Яранского</w:t>
      </w:r>
      <w:r w:rsidR="004225C6" w:rsidRPr="00C16754">
        <w:rPr>
          <w:sz w:val="26"/>
          <w:szCs w:val="26"/>
        </w:rPr>
        <w:t xml:space="preserve"> района на протяжении длительного времени относится к регрессивному типу. Процесс старения нарастает медленными темпами «снизу» вследствие уменьшения доли детей в общей численности населения. Регрессивный тип возрастной структуры населения определяет не только социально-экономическое положение и репродуктивные особенности, но и способствует росту возрастно-зависимой патологии (за счет заболеваний, свойственных старшим возрастным группам) и общей смертности.</w:t>
      </w:r>
    </w:p>
    <w:p w14:paraId="1A0F129E" w14:textId="77777777" w:rsidR="006C02DD" w:rsidRPr="00C16754" w:rsidRDefault="006C02DD" w:rsidP="006C02DD">
      <w:pPr>
        <w:rPr>
          <w:sz w:val="26"/>
          <w:szCs w:val="26"/>
        </w:rPr>
      </w:pPr>
    </w:p>
    <w:p w14:paraId="4F4A0745" w14:textId="148B3E95" w:rsidR="006C02DD" w:rsidRPr="00C16754" w:rsidRDefault="006C02DD" w:rsidP="00540AE7">
      <w:pPr>
        <w:ind w:firstLine="708"/>
        <w:jc w:val="both"/>
        <w:rPr>
          <w:sz w:val="26"/>
          <w:szCs w:val="26"/>
        </w:rPr>
      </w:pPr>
      <w:r w:rsidRPr="00C16754">
        <w:rPr>
          <w:sz w:val="26"/>
          <w:szCs w:val="26"/>
        </w:rPr>
        <w:t>Сложившийся уровень рождаемости в районе не обеспечивает даже простого воспроизводства населения. Другим проявлением социально-</w:t>
      </w:r>
      <w:r w:rsidR="00540AE7" w:rsidRPr="00C16754">
        <w:rPr>
          <w:sz w:val="26"/>
          <w:szCs w:val="26"/>
        </w:rPr>
        <w:t>д</w:t>
      </w:r>
      <w:r w:rsidRPr="00C16754">
        <w:rPr>
          <w:sz w:val="26"/>
          <w:szCs w:val="26"/>
        </w:rPr>
        <w:t xml:space="preserve">емографического неблагополучия является высокая смертность населения. </w:t>
      </w:r>
    </w:p>
    <w:p w14:paraId="6605D408" w14:textId="77777777" w:rsidR="006D4042" w:rsidRPr="00C16754" w:rsidRDefault="006D4042" w:rsidP="00D04145">
      <w:pPr>
        <w:ind w:firstLine="720"/>
        <w:jc w:val="both"/>
        <w:rPr>
          <w:b/>
          <w:i/>
          <w:sz w:val="26"/>
          <w:szCs w:val="26"/>
        </w:rPr>
      </w:pPr>
    </w:p>
    <w:p w14:paraId="08A41B50" w14:textId="3CECA8BB" w:rsidR="004225C6" w:rsidRPr="00D664A0" w:rsidRDefault="004225C6" w:rsidP="00EE150E">
      <w:pPr>
        <w:jc w:val="both"/>
        <w:rPr>
          <w:b/>
          <w:i/>
          <w:sz w:val="26"/>
          <w:szCs w:val="26"/>
        </w:rPr>
      </w:pPr>
      <w:r w:rsidRPr="00D664A0">
        <w:rPr>
          <w:bCs/>
          <w:sz w:val="26"/>
          <w:szCs w:val="26"/>
        </w:rPr>
        <w:t>Таблица 3.</w:t>
      </w:r>
      <w:r w:rsidR="002F77EE" w:rsidRPr="00D664A0">
        <w:rPr>
          <w:bCs/>
          <w:sz w:val="26"/>
          <w:szCs w:val="26"/>
        </w:rPr>
        <w:t>5</w:t>
      </w:r>
      <w:r w:rsidRPr="00D664A0">
        <w:rPr>
          <w:bCs/>
          <w:sz w:val="26"/>
          <w:szCs w:val="26"/>
        </w:rPr>
        <w:t>.</w:t>
      </w:r>
      <w:r w:rsidRPr="00D664A0">
        <w:rPr>
          <w:b/>
          <w:sz w:val="26"/>
          <w:szCs w:val="26"/>
        </w:rPr>
        <w:t xml:space="preserve"> </w:t>
      </w:r>
      <w:r w:rsidRPr="00D664A0">
        <w:rPr>
          <w:sz w:val="26"/>
          <w:szCs w:val="26"/>
        </w:rPr>
        <w:t>Миграция населения</w:t>
      </w:r>
    </w:p>
    <w:tbl>
      <w:tblPr>
        <w:tblW w:w="9574" w:type="dxa"/>
        <w:tblInd w:w="57" w:type="dxa"/>
        <w:tblLayout w:type="fixed"/>
        <w:tblCellMar>
          <w:left w:w="56" w:type="dxa"/>
          <w:right w:w="56" w:type="dxa"/>
        </w:tblCellMar>
        <w:tblLook w:val="0000" w:firstRow="0" w:lastRow="0" w:firstColumn="0" w:lastColumn="0" w:noHBand="0" w:noVBand="0"/>
      </w:tblPr>
      <w:tblGrid>
        <w:gridCol w:w="2629"/>
        <w:gridCol w:w="850"/>
        <w:gridCol w:w="992"/>
        <w:gridCol w:w="1134"/>
        <w:gridCol w:w="993"/>
        <w:gridCol w:w="850"/>
        <w:gridCol w:w="992"/>
        <w:gridCol w:w="1134"/>
      </w:tblGrid>
      <w:tr w:rsidR="00B11040" w:rsidRPr="00D664A0" w14:paraId="1E81A270" w14:textId="77777777" w:rsidTr="0006238F">
        <w:trPr>
          <w:cantSplit/>
          <w:tblHeader/>
        </w:trPr>
        <w:tc>
          <w:tcPr>
            <w:tcW w:w="2629" w:type="dxa"/>
            <w:tcBorders>
              <w:top w:val="single" w:sz="6" w:space="0" w:color="auto"/>
              <w:left w:val="single" w:sz="6" w:space="0" w:color="auto"/>
              <w:bottom w:val="single" w:sz="6" w:space="0" w:color="auto"/>
            </w:tcBorders>
          </w:tcPr>
          <w:p w14:paraId="253AE2FB" w14:textId="77777777" w:rsidR="00B11040" w:rsidRPr="00D664A0" w:rsidRDefault="00B11040" w:rsidP="0006238F">
            <w:pPr>
              <w:spacing w:line="340" w:lineRule="exact"/>
              <w:jc w:val="center"/>
              <w:rPr>
                <w:sz w:val="26"/>
                <w:szCs w:val="26"/>
              </w:rPr>
            </w:pPr>
          </w:p>
        </w:tc>
        <w:tc>
          <w:tcPr>
            <w:tcW w:w="850" w:type="dxa"/>
            <w:tcBorders>
              <w:top w:val="single" w:sz="4" w:space="0" w:color="auto"/>
              <w:left w:val="single" w:sz="4" w:space="0" w:color="auto"/>
              <w:bottom w:val="single" w:sz="4" w:space="0" w:color="auto"/>
            </w:tcBorders>
          </w:tcPr>
          <w:p w14:paraId="5F228E8C" w14:textId="77777777" w:rsidR="00B11040" w:rsidRPr="00D664A0" w:rsidRDefault="00B11040" w:rsidP="0006238F">
            <w:pPr>
              <w:spacing w:line="340" w:lineRule="exact"/>
              <w:jc w:val="center"/>
              <w:rPr>
                <w:sz w:val="26"/>
                <w:szCs w:val="26"/>
              </w:rPr>
            </w:pPr>
            <w:r w:rsidRPr="00D664A0">
              <w:rPr>
                <w:sz w:val="26"/>
                <w:szCs w:val="26"/>
              </w:rPr>
              <w:t>2003</w:t>
            </w:r>
          </w:p>
        </w:tc>
        <w:tc>
          <w:tcPr>
            <w:tcW w:w="992" w:type="dxa"/>
            <w:tcBorders>
              <w:top w:val="single" w:sz="4" w:space="0" w:color="auto"/>
              <w:left w:val="single" w:sz="4" w:space="0" w:color="auto"/>
              <w:bottom w:val="single" w:sz="4" w:space="0" w:color="auto"/>
            </w:tcBorders>
          </w:tcPr>
          <w:p w14:paraId="4BC3891E" w14:textId="77777777" w:rsidR="00B11040" w:rsidRPr="00D664A0" w:rsidRDefault="00B11040" w:rsidP="0006238F">
            <w:pPr>
              <w:spacing w:line="340" w:lineRule="exact"/>
              <w:jc w:val="center"/>
              <w:rPr>
                <w:sz w:val="26"/>
                <w:szCs w:val="26"/>
              </w:rPr>
            </w:pPr>
            <w:r w:rsidRPr="00D664A0">
              <w:rPr>
                <w:sz w:val="26"/>
                <w:szCs w:val="26"/>
              </w:rPr>
              <w:t>2004</w:t>
            </w:r>
          </w:p>
        </w:tc>
        <w:tc>
          <w:tcPr>
            <w:tcW w:w="1134" w:type="dxa"/>
            <w:tcBorders>
              <w:top w:val="single" w:sz="4" w:space="0" w:color="auto"/>
              <w:left w:val="single" w:sz="4" w:space="0" w:color="auto"/>
              <w:bottom w:val="single" w:sz="4" w:space="0" w:color="auto"/>
            </w:tcBorders>
          </w:tcPr>
          <w:p w14:paraId="27703232" w14:textId="77777777" w:rsidR="00B11040" w:rsidRPr="00D664A0" w:rsidRDefault="00B11040" w:rsidP="0006238F">
            <w:pPr>
              <w:spacing w:line="340" w:lineRule="exact"/>
              <w:jc w:val="center"/>
              <w:rPr>
                <w:sz w:val="26"/>
                <w:szCs w:val="26"/>
              </w:rPr>
            </w:pPr>
            <w:r w:rsidRPr="00D664A0">
              <w:rPr>
                <w:sz w:val="26"/>
                <w:szCs w:val="26"/>
              </w:rPr>
              <w:t>2005</w:t>
            </w:r>
          </w:p>
        </w:tc>
        <w:tc>
          <w:tcPr>
            <w:tcW w:w="993" w:type="dxa"/>
            <w:tcBorders>
              <w:top w:val="single" w:sz="4" w:space="0" w:color="auto"/>
              <w:left w:val="single" w:sz="4" w:space="0" w:color="auto"/>
              <w:bottom w:val="single" w:sz="4" w:space="0" w:color="auto"/>
            </w:tcBorders>
          </w:tcPr>
          <w:p w14:paraId="16426A07" w14:textId="77777777" w:rsidR="00B11040" w:rsidRPr="00D664A0" w:rsidRDefault="00B11040" w:rsidP="0006238F">
            <w:pPr>
              <w:spacing w:line="340" w:lineRule="exact"/>
              <w:jc w:val="center"/>
              <w:rPr>
                <w:sz w:val="26"/>
                <w:szCs w:val="26"/>
              </w:rPr>
            </w:pPr>
            <w:r w:rsidRPr="00D664A0">
              <w:rPr>
                <w:sz w:val="26"/>
                <w:szCs w:val="26"/>
              </w:rPr>
              <w:t>2006</w:t>
            </w:r>
          </w:p>
        </w:tc>
        <w:tc>
          <w:tcPr>
            <w:tcW w:w="850" w:type="dxa"/>
            <w:tcBorders>
              <w:top w:val="single" w:sz="4" w:space="0" w:color="auto"/>
              <w:left w:val="single" w:sz="4" w:space="0" w:color="auto"/>
              <w:right w:val="single" w:sz="4" w:space="0" w:color="auto"/>
            </w:tcBorders>
          </w:tcPr>
          <w:p w14:paraId="0CEA5B6C" w14:textId="77777777" w:rsidR="00B11040" w:rsidRPr="00D664A0" w:rsidRDefault="00B11040" w:rsidP="0006238F">
            <w:pPr>
              <w:spacing w:line="340" w:lineRule="exact"/>
              <w:jc w:val="center"/>
              <w:rPr>
                <w:sz w:val="26"/>
                <w:szCs w:val="26"/>
              </w:rPr>
            </w:pPr>
            <w:r w:rsidRPr="00D664A0">
              <w:rPr>
                <w:sz w:val="26"/>
                <w:szCs w:val="26"/>
              </w:rPr>
              <w:t>2007</w:t>
            </w:r>
          </w:p>
        </w:tc>
        <w:tc>
          <w:tcPr>
            <w:tcW w:w="992" w:type="dxa"/>
            <w:tcBorders>
              <w:top w:val="single" w:sz="4" w:space="0" w:color="auto"/>
              <w:left w:val="single" w:sz="4" w:space="0" w:color="auto"/>
              <w:right w:val="single" w:sz="4" w:space="0" w:color="auto"/>
            </w:tcBorders>
          </w:tcPr>
          <w:p w14:paraId="15C1FFA6" w14:textId="77777777" w:rsidR="00B11040" w:rsidRPr="00D664A0" w:rsidRDefault="00B11040" w:rsidP="0006238F">
            <w:pPr>
              <w:spacing w:line="340" w:lineRule="exact"/>
              <w:jc w:val="center"/>
              <w:rPr>
                <w:sz w:val="26"/>
                <w:szCs w:val="26"/>
              </w:rPr>
            </w:pPr>
            <w:r w:rsidRPr="00D664A0">
              <w:rPr>
                <w:sz w:val="26"/>
                <w:szCs w:val="26"/>
              </w:rPr>
              <w:t>2020</w:t>
            </w:r>
          </w:p>
        </w:tc>
        <w:tc>
          <w:tcPr>
            <w:tcW w:w="1134" w:type="dxa"/>
            <w:tcBorders>
              <w:top w:val="single" w:sz="4" w:space="0" w:color="auto"/>
              <w:left w:val="single" w:sz="4" w:space="0" w:color="auto"/>
              <w:right w:val="single" w:sz="4" w:space="0" w:color="auto"/>
            </w:tcBorders>
          </w:tcPr>
          <w:p w14:paraId="4E794CBC" w14:textId="77777777" w:rsidR="00B11040" w:rsidRPr="00D664A0" w:rsidRDefault="00B11040" w:rsidP="0006238F">
            <w:pPr>
              <w:spacing w:line="340" w:lineRule="exact"/>
              <w:jc w:val="center"/>
              <w:rPr>
                <w:sz w:val="26"/>
                <w:szCs w:val="26"/>
              </w:rPr>
            </w:pPr>
            <w:r w:rsidRPr="00D664A0">
              <w:rPr>
                <w:sz w:val="26"/>
                <w:szCs w:val="26"/>
              </w:rPr>
              <w:t>2021</w:t>
            </w:r>
          </w:p>
        </w:tc>
      </w:tr>
      <w:tr w:rsidR="00B11040" w:rsidRPr="00D664A0" w14:paraId="4F810D9A" w14:textId="77777777" w:rsidTr="0006238F">
        <w:trPr>
          <w:cantSplit/>
        </w:trPr>
        <w:tc>
          <w:tcPr>
            <w:tcW w:w="2629" w:type="dxa"/>
            <w:tcBorders>
              <w:left w:val="single" w:sz="6" w:space="0" w:color="auto"/>
            </w:tcBorders>
            <w:vAlign w:val="bottom"/>
          </w:tcPr>
          <w:p w14:paraId="6E4169DE" w14:textId="77777777" w:rsidR="00B11040" w:rsidRPr="00D664A0" w:rsidRDefault="00B11040" w:rsidP="0006238F">
            <w:pPr>
              <w:pStyle w:val="af4"/>
              <w:spacing w:line="340" w:lineRule="exact"/>
              <w:rPr>
                <w:sz w:val="26"/>
                <w:szCs w:val="26"/>
              </w:rPr>
            </w:pPr>
            <w:r w:rsidRPr="00D664A0">
              <w:rPr>
                <w:sz w:val="26"/>
                <w:szCs w:val="26"/>
              </w:rPr>
              <w:t>Число прибывших</w:t>
            </w:r>
          </w:p>
        </w:tc>
        <w:tc>
          <w:tcPr>
            <w:tcW w:w="850" w:type="dxa"/>
            <w:vAlign w:val="bottom"/>
          </w:tcPr>
          <w:p w14:paraId="5E8758EA"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996</w:t>
            </w:r>
          </w:p>
        </w:tc>
        <w:tc>
          <w:tcPr>
            <w:tcW w:w="992" w:type="dxa"/>
            <w:vAlign w:val="bottom"/>
          </w:tcPr>
          <w:p w14:paraId="096AFF2C"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828</w:t>
            </w:r>
          </w:p>
        </w:tc>
        <w:tc>
          <w:tcPr>
            <w:tcW w:w="1134" w:type="dxa"/>
            <w:vAlign w:val="bottom"/>
          </w:tcPr>
          <w:p w14:paraId="68CBFF9E"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890</w:t>
            </w:r>
          </w:p>
        </w:tc>
        <w:tc>
          <w:tcPr>
            <w:tcW w:w="993" w:type="dxa"/>
            <w:vAlign w:val="bottom"/>
          </w:tcPr>
          <w:p w14:paraId="751A38EC"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726</w:t>
            </w:r>
          </w:p>
        </w:tc>
        <w:tc>
          <w:tcPr>
            <w:tcW w:w="850" w:type="dxa"/>
            <w:tcBorders>
              <w:top w:val="single" w:sz="4" w:space="0" w:color="auto"/>
              <w:right w:val="single" w:sz="4" w:space="0" w:color="auto"/>
            </w:tcBorders>
            <w:vAlign w:val="bottom"/>
          </w:tcPr>
          <w:p w14:paraId="0A069E7D"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740</w:t>
            </w:r>
          </w:p>
        </w:tc>
        <w:tc>
          <w:tcPr>
            <w:tcW w:w="992" w:type="dxa"/>
            <w:tcBorders>
              <w:top w:val="single" w:sz="4" w:space="0" w:color="auto"/>
              <w:right w:val="single" w:sz="4" w:space="0" w:color="auto"/>
            </w:tcBorders>
          </w:tcPr>
          <w:p w14:paraId="3AFAD27D"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927</w:t>
            </w:r>
          </w:p>
        </w:tc>
        <w:tc>
          <w:tcPr>
            <w:tcW w:w="1134" w:type="dxa"/>
            <w:tcBorders>
              <w:top w:val="single" w:sz="4" w:space="0" w:color="auto"/>
              <w:right w:val="single" w:sz="4" w:space="0" w:color="auto"/>
            </w:tcBorders>
          </w:tcPr>
          <w:p w14:paraId="4369DE46"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840</w:t>
            </w:r>
          </w:p>
        </w:tc>
      </w:tr>
      <w:tr w:rsidR="00B11040" w:rsidRPr="00D664A0" w14:paraId="5C7166AC" w14:textId="77777777" w:rsidTr="0006238F">
        <w:trPr>
          <w:cantSplit/>
        </w:trPr>
        <w:tc>
          <w:tcPr>
            <w:tcW w:w="2629" w:type="dxa"/>
            <w:tcBorders>
              <w:left w:val="single" w:sz="6" w:space="0" w:color="auto"/>
            </w:tcBorders>
            <w:vAlign w:val="bottom"/>
          </w:tcPr>
          <w:p w14:paraId="24F3B58C" w14:textId="77777777" w:rsidR="00B11040" w:rsidRPr="00D664A0" w:rsidRDefault="00B11040" w:rsidP="0006238F">
            <w:pPr>
              <w:pStyle w:val="af4"/>
              <w:spacing w:line="340" w:lineRule="exact"/>
              <w:rPr>
                <w:sz w:val="26"/>
                <w:szCs w:val="26"/>
              </w:rPr>
            </w:pPr>
            <w:r w:rsidRPr="00D664A0">
              <w:rPr>
                <w:sz w:val="26"/>
                <w:szCs w:val="26"/>
              </w:rPr>
              <w:t>Число выбывших</w:t>
            </w:r>
          </w:p>
        </w:tc>
        <w:tc>
          <w:tcPr>
            <w:tcW w:w="850" w:type="dxa"/>
            <w:vAlign w:val="bottom"/>
          </w:tcPr>
          <w:p w14:paraId="34888537"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770</w:t>
            </w:r>
          </w:p>
        </w:tc>
        <w:tc>
          <w:tcPr>
            <w:tcW w:w="992" w:type="dxa"/>
            <w:vAlign w:val="bottom"/>
          </w:tcPr>
          <w:p w14:paraId="746B6226"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727</w:t>
            </w:r>
          </w:p>
        </w:tc>
        <w:tc>
          <w:tcPr>
            <w:tcW w:w="1134" w:type="dxa"/>
            <w:vAlign w:val="bottom"/>
          </w:tcPr>
          <w:p w14:paraId="56A13D78"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738</w:t>
            </w:r>
          </w:p>
        </w:tc>
        <w:tc>
          <w:tcPr>
            <w:tcW w:w="993" w:type="dxa"/>
            <w:vAlign w:val="bottom"/>
          </w:tcPr>
          <w:p w14:paraId="02C01391"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753</w:t>
            </w:r>
          </w:p>
        </w:tc>
        <w:tc>
          <w:tcPr>
            <w:tcW w:w="850" w:type="dxa"/>
            <w:tcBorders>
              <w:right w:val="single" w:sz="4" w:space="0" w:color="auto"/>
            </w:tcBorders>
            <w:vAlign w:val="bottom"/>
          </w:tcPr>
          <w:p w14:paraId="1DBB5587"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755</w:t>
            </w:r>
          </w:p>
        </w:tc>
        <w:tc>
          <w:tcPr>
            <w:tcW w:w="992" w:type="dxa"/>
            <w:tcBorders>
              <w:right w:val="single" w:sz="4" w:space="0" w:color="auto"/>
            </w:tcBorders>
          </w:tcPr>
          <w:p w14:paraId="36CCEA32"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1061</w:t>
            </w:r>
          </w:p>
        </w:tc>
        <w:tc>
          <w:tcPr>
            <w:tcW w:w="1134" w:type="dxa"/>
            <w:tcBorders>
              <w:right w:val="single" w:sz="4" w:space="0" w:color="auto"/>
            </w:tcBorders>
          </w:tcPr>
          <w:p w14:paraId="6E415BF3"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1011</w:t>
            </w:r>
          </w:p>
        </w:tc>
      </w:tr>
      <w:tr w:rsidR="00B11040" w:rsidRPr="00D664A0" w14:paraId="40AF3268" w14:textId="77777777" w:rsidTr="0006238F">
        <w:trPr>
          <w:cantSplit/>
        </w:trPr>
        <w:tc>
          <w:tcPr>
            <w:tcW w:w="2629" w:type="dxa"/>
            <w:tcBorders>
              <w:left w:val="single" w:sz="6" w:space="0" w:color="auto"/>
              <w:bottom w:val="single" w:sz="4" w:space="0" w:color="auto"/>
            </w:tcBorders>
            <w:vAlign w:val="bottom"/>
          </w:tcPr>
          <w:p w14:paraId="057CB5D2" w14:textId="77777777" w:rsidR="00B11040" w:rsidRPr="00D664A0" w:rsidRDefault="00B11040" w:rsidP="0006238F">
            <w:pPr>
              <w:pStyle w:val="af4"/>
              <w:spacing w:line="340" w:lineRule="exact"/>
              <w:rPr>
                <w:sz w:val="26"/>
                <w:szCs w:val="26"/>
              </w:rPr>
            </w:pPr>
            <w:r w:rsidRPr="00D664A0">
              <w:rPr>
                <w:sz w:val="26"/>
                <w:szCs w:val="26"/>
              </w:rPr>
              <w:t>Миграционный прирост</w:t>
            </w:r>
          </w:p>
        </w:tc>
        <w:tc>
          <w:tcPr>
            <w:tcW w:w="850" w:type="dxa"/>
            <w:tcBorders>
              <w:bottom w:val="single" w:sz="4" w:space="0" w:color="auto"/>
            </w:tcBorders>
            <w:vAlign w:val="bottom"/>
          </w:tcPr>
          <w:p w14:paraId="1C57EAE5"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226</w:t>
            </w:r>
          </w:p>
        </w:tc>
        <w:tc>
          <w:tcPr>
            <w:tcW w:w="992" w:type="dxa"/>
            <w:tcBorders>
              <w:bottom w:val="single" w:sz="4" w:space="0" w:color="auto"/>
            </w:tcBorders>
            <w:vAlign w:val="bottom"/>
          </w:tcPr>
          <w:p w14:paraId="73DB101B"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101</w:t>
            </w:r>
          </w:p>
        </w:tc>
        <w:tc>
          <w:tcPr>
            <w:tcW w:w="1134" w:type="dxa"/>
            <w:tcBorders>
              <w:bottom w:val="single" w:sz="4" w:space="0" w:color="auto"/>
            </w:tcBorders>
            <w:vAlign w:val="bottom"/>
          </w:tcPr>
          <w:p w14:paraId="3605CF80"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152</w:t>
            </w:r>
          </w:p>
        </w:tc>
        <w:tc>
          <w:tcPr>
            <w:tcW w:w="993" w:type="dxa"/>
            <w:tcBorders>
              <w:bottom w:val="single" w:sz="4" w:space="0" w:color="auto"/>
            </w:tcBorders>
            <w:vAlign w:val="bottom"/>
          </w:tcPr>
          <w:p w14:paraId="17F6265D"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-27</w:t>
            </w:r>
          </w:p>
        </w:tc>
        <w:tc>
          <w:tcPr>
            <w:tcW w:w="850" w:type="dxa"/>
            <w:tcBorders>
              <w:bottom w:val="single" w:sz="4" w:space="0" w:color="auto"/>
              <w:right w:val="single" w:sz="4" w:space="0" w:color="auto"/>
            </w:tcBorders>
            <w:vAlign w:val="bottom"/>
          </w:tcPr>
          <w:p w14:paraId="592A6E7D"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-15</w:t>
            </w:r>
          </w:p>
        </w:tc>
        <w:tc>
          <w:tcPr>
            <w:tcW w:w="992" w:type="dxa"/>
            <w:tcBorders>
              <w:bottom w:val="single" w:sz="4" w:space="0" w:color="auto"/>
              <w:right w:val="single" w:sz="4" w:space="0" w:color="auto"/>
            </w:tcBorders>
          </w:tcPr>
          <w:p w14:paraId="4BDD8DCC"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-134</w:t>
            </w:r>
          </w:p>
        </w:tc>
        <w:tc>
          <w:tcPr>
            <w:tcW w:w="1134" w:type="dxa"/>
            <w:tcBorders>
              <w:bottom w:val="single" w:sz="4" w:space="0" w:color="auto"/>
              <w:right w:val="single" w:sz="4" w:space="0" w:color="auto"/>
            </w:tcBorders>
          </w:tcPr>
          <w:p w14:paraId="0D95A387" w14:textId="77777777" w:rsidR="00B11040" w:rsidRPr="00D664A0" w:rsidRDefault="00B11040" w:rsidP="0006238F">
            <w:pPr>
              <w:widowControl w:val="0"/>
              <w:autoSpaceDE w:val="0"/>
              <w:autoSpaceDN w:val="0"/>
              <w:spacing w:line="340" w:lineRule="exact"/>
              <w:ind w:right="57"/>
              <w:jc w:val="center"/>
              <w:rPr>
                <w:rFonts w:cs="Arial"/>
                <w:color w:val="000000"/>
                <w:sz w:val="26"/>
                <w:szCs w:val="26"/>
              </w:rPr>
            </w:pPr>
            <w:r w:rsidRPr="00D664A0">
              <w:rPr>
                <w:rFonts w:cs="Arial"/>
                <w:color w:val="000000"/>
                <w:sz w:val="26"/>
                <w:szCs w:val="26"/>
              </w:rPr>
              <w:t>-171</w:t>
            </w:r>
          </w:p>
        </w:tc>
      </w:tr>
    </w:tbl>
    <w:p w14:paraId="1C2D9ABF" w14:textId="77777777" w:rsidR="00B11040" w:rsidRPr="00E24FE7" w:rsidRDefault="00B11040" w:rsidP="00D664A0">
      <w:pPr>
        <w:jc w:val="both"/>
        <w:rPr>
          <w:b/>
          <w:i/>
          <w:sz w:val="28"/>
          <w:szCs w:val="28"/>
        </w:rPr>
      </w:pPr>
    </w:p>
    <w:p w14:paraId="31D6177E" w14:textId="77777777" w:rsidR="00A312E9" w:rsidRPr="000C2332" w:rsidRDefault="006C02DD" w:rsidP="00D04145">
      <w:pPr>
        <w:ind w:firstLine="720"/>
        <w:jc w:val="both"/>
        <w:rPr>
          <w:sz w:val="26"/>
          <w:szCs w:val="26"/>
        </w:rPr>
      </w:pPr>
      <w:r w:rsidRPr="000C2332">
        <w:rPr>
          <w:sz w:val="26"/>
          <w:szCs w:val="26"/>
        </w:rPr>
        <w:t>На протяжении ряда лет на территории района сохраня</w:t>
      </w:r>
      <w:r w:rsidR="002F77EE" w:rsidRPr="000C2332">
        <w:rPr>
          <w:sz w:val="26"/>
          <w:szCs w:val="26"/>
        </w:rPr>
        <w:t>лся</w:t>
      </w:r>
      <w:r w:rsidRPr="000C2332">
        <w:rPr>
          <w:sz w:val="26"/>
          <w:szCs w:val="26"/>
        </w:rPr>
        <w:t xml:space="preserve"> </w:t>
      </w:r>
      <w:r w:rsidR="002F77EE" w:rsidRPr="000C2332">
        <w:rPr>
          <w:sz w:val="26"/>
          <w:szCs w:val="26"/>
        </w:rPr>
        <w:t xml:space="preserve">положительный </w:t>
      </w:r>
      <w:r w:rsidRPr="000C2332">
        <w:rPr>
          <w:sz w:val="26"/>
          <w:szCs w:val="26"/>
        </w:rPr>
        <w:t xml:space="preserve">показатель миграции населения. </w:t>
      </w:r>
      <w:r w:rsidR="002F77EE" w:rsidRPr="000C2332">
        <w:rPr>
          <w:sz w:val="26"/>
          <w:szCs w:val="26"/>
        </w:rPr>
        <w:t xml:space="preserve">С 2006 года наблюдается отрицательное значение показателя. </w:t>
      </w:r>
    </w:p>
    <w:p w14:paraId="02E26956" w14:textId="77777777" w:rsidR="0090257B" w:rsidRPr="00E24FE7" w:rsidRDefault="0090257B" w:rsidP="00D04145">
      <w:pPr>
        <w:ind w:firstLine="720"/>
        <w:jc w:val="both"/>
        <w:rPr>
          <w:b/>
          <w:i/>
          <w:sz w:val="28"/>
          <w:szCs w:val="28"/>
        </w:rPr>
      </w:pPr>
    </w:p>
    <w:p w14:paraId="42EFA70A" w14:textId="77777777" w:rsidR="006C02DD" w:rsidRPr="000C2332" w:rsidRDefault="006C02DD" w:rsidP="000C2332">
      <w:pPr>
        <w:ind w:firstLine="720"/>
        <w:jc w:val="both"/>
        <w:rPr>
          <w:b/>
          <w:i/>
          <w:sz w:val="26"/>
          <w:szCs w:val="26"/>
        </w:rPr>
      </w:pPr>
      <w:r w:rsidRPr="000C2332">
        <w:rPr>
          <w:b/>
          <w:i/>
          <w:sz w:val="26"/>
          <w:szCs w:val="26"/>
        </w:rPr>
        <w:t>Трудовые ресурсы</w:t>
      </w:r>
    </w:p>
    <w:p w14:paraId="7EE7F735" w14:textId="77777777" w:rsidR="00165144" w:rsidRPr="000C2332" w:rsidRDefault="00165144" w:rsidP="000C2332">
      <w:pPr>
        <w:ind w:firstLine="720"/>
        <w:jc w:val="both"/>
        <w:rPr>
          <w:sz w:val="26"/>
          <w:szCs w:val="26"/>
        </w:rPr>
      </w:pPr>
      <w:r w:rsidRPr="000C2332">
        <w:rPr>
          <w:sz w:val="26"/>
          <w:szCs w:val="26"/>
        </w:rPr>
        <w:t>Современный рынок труда сформировался в условиях реформирования экономики района и продолжает испытывать негативное воздействие социально-экономического кризиса 90-х годов, обусловившего спад в промышленном секторе и сельском хозяйстве, снижение спроса на рабочую силу, рост общей и регистрируемой безработицы.</w:t>
      </w:r>
    </w:p>
    <w:p w14:paraId="2403B586" w14:textId="55D98CC1" w:rsidR="00C04869" w:rsidRPr="000C2332" w:rsidRDefault="000C2332" w:rsidP="000C2332">
      <w:pPr>
        <w:pStyle w:val="27"/>
        <w:spacing w:line="240" w:lineRule="auto"/>
        <w:ind w:firstLine="720"/>
        <w:jc w:val="both"/>
        <w:rPr>
          <w:sz w:val="26"/>
          <w:szCs w:val="26"/>
        </w:rPr>
      </w:pPr>
      <w:r>
        <w:rPr>
          <w:sz w:val="26"/>
          <w:szCs w:val="26"/>
        </w:rPr>
        <w:t xml:space="preserve">Трудоспособное население </w:t>
      </w:r>
      <w:r w:rsidR="00C04869" w:rsidRPr="000C2332">
        <w:rPr>
          <w:sz w:val="26"/>
          <w:szCs w:val="26"/>
        </w:rPr>
        <w:t xml:space="preserve">района распределено </w:t>
      </w:r>
      <w:proofErr w:type="gramStart"/>
      <w:r w:rsidR="00C04869" w:rsidRPr="000C2332">
        <w:rPr>
          <w:sz w:val="26"/>
          <w:szCs w:val="26"/>
        </w:rPr>
        <w:t>по  отраслям</w:t>
      </w:r>
      <w:proofErr w:type="gramEnd"/>
      <w:r w:rsidR="00C04869" w:rsidRPr="000C2332">
        <w:rPr>
          <w:sz w:val="26"/>
          <w:szCs w:val="26"/>
        </w:rPr>
        <w:t xml:space="preserve"> экономики  неравномерно.</w:t>
      </w:r>
    </w:p>
    <w:p w14:paraId="3D57A687" w14:textId="77777777" w:rsidR="00165144" w:rsidRPr="00E24FE7" w:rsidRDefault="00EE150E" w:rsidP="00165144">
      <w:pPr>
        <w:pStyle w:val="27"/>
        <w:spacing w:line="240" w:lineRule="auto"/>
        <w:jc w:val="both"/>
        <w:rPr>
          <w:sz w:val="28"/>
          <w:szCs w:val="28"/>
        </w:rPr>
      </w:pPr>
      <w:r w:rsidRPr="00E24FE7">
        <w:t xml:space="preserve">            </w:t>
      </w:r>
    </w:p>
    <w:p w14:paraId="669C6281" w14:textId="58C880EE" w:rsidR="006A10DF" w:rsidRPr="00E24FE7" w:rsidRDefault="00E52F29" w:rsidP="00165144">
      <w:pPr>
        <w:ind w:firstLine="720"/>
        <w:jc w:val="center"/>
        <w:rPr>
          <w:sz w:val="28"/>
          <w:szCs w:val="28"/>
        </w:rPr>
      </w:pPr>
      <w:r>
        <w:rPr>
          <w:noProof/>
          <w:sz w:val="28"/>
          <w:szCs w:val="28"/>
        </w:rPr>
        <w:lastRenderedPageBreak/>
        <w:drawing>
          <wp:inline distT="0" distB="0" distL="0" distR="0" wp14:anchorId="4EDC8CF6" wp14:editId="150FB2DC">
            <wp:extent cx="2628900" cy="3733800"/>
            <wp:effectExtent l="0" t="0" r="0" b="9525"/>
            <wp:docPr id="1" name="Рисунок 1" descr="структура работни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труктура работников"/>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28900" cy="3733800"/>
                    </a:xfrm>
                    <a:prstGeom prst="rect">
                      <a:avLst/>
                    </a:prstGeom>
                    <a:noFill/>
                    <a:ln>
                      <a:noFill/>
                    </a:ln>
                  </pic:spPr>
                </pic:pic>
              </a:graphicData>
            </a:graphic>
          </wp:inline>
        </w:drawing>
      </w:r>
    </w:p>
    <w:p w14:paraId="187BEA6C" w14:textId="77777777" w:rsidR="002057C6" w:rsidRPr="000C2332" w:rsidRDefault="002057C6" w:rsidP="00383305">
      <w:pPr>
        <w:pStyle w:val="27"/>
        <w:spacing w:line="240" w:lineRule="auto"/>
        <w:jc w:val="both"/>
        <w:rPr>
          <w:sz w:val="26"/>
          <w:szCs w:val="26"/>
        </w:rPr>
      </w:pPr>
      <w:r w:rsidRPr="000C2332">
        <w:rPr>
          <w:sz w:val="26"/>
          <w:szCs w:val="26"/>
        </w:rPr>
        <w:t>Рис. 3.1. Структура населения, занятого по отраслям экономики</w:t>
      </w:r>
    </w:p>
    <w:p w14:paraId="38E96C6E" w14:textId="3763C06E" w:rsidR="00CA0AFA" w:rsidRPr="000C2332" w:rsidRDefault="00383305" w:rsidP="00073830">
      <w:pPr>
        <w:pStyle w:val="27"/>
        <w:spacing w:line="240" w:lineRule="auto"/>
        <w:jc w:val="both"/>
        <w:rPr>
          <w:sz w:val="26"/>
          <w:szCs w:val="26"/>
        </w:rPr>
      </w:pPr>
      <w:proofErr w:type="gramStart"/>
      <w:r w:rsidRPr="000C2332">
        <w:rPr>
          <w:sz w:val="26"/>
          <w:szCs w:val="26"/>
        </w:rPr>
        <w:t>Основная  часть</w:t>
      </w:r>
      <w:proofErr w:type="gramEnd"/>
      <w:r w:rsidRPr="000C2332">
        <w:rPr>
          <w:sz w:val="26"/>
          <w:szCs w:val="26"/>
        </w:rPr>
        <w:t xml:space="preserve"> трудоспособного населения  района занята  в </w:t>
      </w:r>
      <w:r w:rsidR="002057C6" w:rsidRPr="000C2332">
        <w:rPr>
          <w:sz w:val="26"/>
          <w:szCs w:val="26"/>
        </w:rPr>
        <w:t>сельскохозяйственном</w:t>
      </w:r>
      <w:r w:rsidRPr="000C2332">
        <w:rPr>
          <w:sz w:val="26"/>
          <w:szCs w:val="26"/>
        </w:rPr>
        <w:t xml:space="preserve">  производстве</w:t>
      </w:r>
      <w:r w:rsidR="002057C6" w:rsidRPr="000C2332">
        <w:rPr>
          <w:sz w:val="26"/>
          <w:szCs w:val="26"/>
        </w:rPr>
        <w:t xml:space="preserve"> 30,6%, 15,6% в торговле, 15,2 в промышленном производстве</w:t>
      </w:r>
      <w:r w:rsidRPr="000C2332">
        <w:rPr>
          <w:sz w:val="26"/>
          <w:szCs w:val="26"/>
        </w:rPr>
        <w:t xml:space="preserve">. </w:t>
      </w:r>
      <w:proofErr w:type="gramStart"/>
      <w:r w:rsidRPr="000C2332">
        <w:rPr>
          <w:sz w:val="26"/>
          <w:szCs w:val="26"/>
        </w:rPr>
        <w:t>За  последние</w:t>
      </w:r>
      <w:proofErr w:type="gramEnd"/>
      <w:r w:rsidRPr="000C2332">
        <w:rPr>
          <w:sz w:val="26"/>
          <w:szCs w:val="26"/>
        </w:rPr>
        <w:t xml:space="preserve"> годы  отмечается  незначительное  уменьшение  доли  занятых в производственной  сфере  и  увеличение  занятых в непроизводственной. </w:t>
      </w:r>
      <w:proofErr w:type="gramStart"/>
      <w:r w:rsidRPr="000C2332">
        <w:rPr>
          <w:sz w:val="26"/>
          <w:szCs w:val="26"/>
        </w:rPr>
        <w:t>Происходит  это</w:t>
      </w:r>
      <w:proofErr w:type="gramEnd"/>
      <w:r w:rsidRPr="000C2332">
        <w:rPr>
          <w:sz w:val="26"/>
          <w:szCs w:val="26"/>
        </w:rPr>
        <w:t xml:space="preserve"> большей частью в связи  с  уменьшением  числа  занятых в сельском  хозяйстве. </w:t>
      </w:r>
      <w:bookmarkStart w:id="67" w:name="_Toc217974612"/>
      <w:bookmarkStart w:id="68" w:name="_Toc225312976"/>
      <w:bookmarkStart w:id="69" w:name="_Toc190073460"/>
    </w:p>
    <w:p w14:paraId="601674FB" w14:textId="55AB6DF2" w:rsidR="004A254E" w:rsidRPr="000C2332" w:rsidRDefault="004A254E" w:rsidP="004A254E">
      <w:pPr>
        <w:pStyle w:val="10"/>
        <w:ind w:firstLine="709"/>
        <w:rPr>
          <w:rFonts w:ascii="Times New Roman" w:hAnsi="Times New Roman"/>
          <w:sz w:val="26"/>
          <w:szCs w:val="26"/>
        </w:rPr>
      </w:pPr>
      <w:r w:rsidRPr="000C2332">
        <w:rPr>
          <w:rFonts w:ascii="Times New Roman" w:hAnsi="Times New Roman"/>
          <w:sz w:val="26"/>
          <w:szCs w:val="26"/>
        </w:rPr>
        <w:t>4. ТРАНСПОРТНАЯ ИНФРАСТРУКТУРА</w:t>
      </w:r>
    </w:p>
    <w:p w14:paraId="1374D0F8" w14:textId="77777777" w:rsidR="007D6276" w:rsidRPr="000C2332" w:rsidRDefault="004A254E" w:rsidP="004A254E">
      <w:pPr>
        <w:rPr>
          <w:b/>
          <w:bCs/>
          <w:sz w:val="26"/>
          <w:szCs w:val="26"/>
        </w:rPr>
      </w:pPr>
      <w:r w:rsidRPr="000C2332">
        <w:rPr>
          <w:b/>
          <w:bCs/>
          <w:sz w:val="26"/>
          <w:szCs w:val="26"/>
        </w:rPr>
        <w:t xml:space="preserve">        </w:t>
      </w:r>
    </w:p>
    <w:p w14:paraId="6F29BBB6" w14:textId="5103FB61" w:rsidR="004A254E" w:rsidRPr="000C2332" w:rsidRDefault="004A254E" w:rsidP="007D6276">
      <w:pPr>
        <w:rPr>
          <w:b/>
          <w:bCs/>
          <w:sz w:val="26"/>
          <w:szCs w:val="26"/>
        </w:rPr>
      </w:pPr>
      <w:r w:rsidRPr="000C2332">
        <w:rPr>
          <w:b/>
          <w:bCs/>
          <w:sz w:val="26"/>
          <w:szCs w:val="26"/>
        </w:rPr>
        <w:t>4.1 Анализ транспортного комплекса района</w:t>
      </w:r>
    </w:p>
    <w:p w14:paraId="397E8F22" w14:textId="77777777" w:rsidR="004A254E" w:rsidRPr="000C2332" w:rsidRDefault="004A254E" w:rsidP="004A254E">
      <w:pPr>
        <w:rPr>
          <w:b/>
          <w:bCs/>
          <w:sz w:val="26"/>
          <w:szCs w:val="26"/>
        </w:rPr>
      </w:pPr>
    </w:p>
    <w:p w14:paraId="773D513E" w14:textId="77777777" w:rsidR="004A254E" w:rsidRPr="000C2332" w:rsidRDefault="004A254E" w:rsidP="000C2332">
      <w:pPr>
        <w:ind w:firstLine="708"/>
        <w:jc w:val="both"/>
        <w:rPr>
          <w:sz w:val="26"/>
          <w:szCs w:val="26"/>
        </w:rPr>
      </w:pPr>
      <w:r w:rsidRPr="000C2332">
        <w:rPr>
          <w:sz w:val="26"/>
          <w:szCs w:val="26"/>
        </w:rPr>
        <w:t xml:space="preserve">Внешние транспортные связи района осуществляются автомобильным транспортом. Общая протяженность автомобильных дорог, проходящих по территории Яранского района – </w:t>
      </w:r>
      <w:smartTag w:uri="urn:schemas-microsoft-com:office:smarttags" w:element="metricconverter">
        <w:smartTagPr>
          <w:attr w:name="ProductID" w:val="584,2 км"/>
        </w:smartTagPr>
        <w:r w:rsidRPr="000C2332">
          <w:rPr>
            <w:sz w:val="26"/>
            <w:szCs w:val="26"/>
          </w:rPr>
          <w:t>584,2 км</w:t>
        </w:r>
      </w:smartTag>
      <w:r w:rsidRPr="000C2332">
        <w:rPr>
          <w:sz w:val="26"/>
          <w:szCs w:val="26"/>
        </w:rPr>
        <w:t xml:space="preserve">, удельный вес автомобильных дорог общего пользования с твердым покрытием равен 47,7 %. </w:t>
      </w:r>
    </w:p>
    <w:p w14:paraId="66EB17C0" w14:textId="77777777" w:rsidR="00CB09A8" w:rsidRPr="000C2332" w:rsidRDefault="004A254E" w:rsidP="000C2332">
      <w:pPr>
        <w:ind w:firstLine="708"/>
        <w:jc w:val="both"/>
        <w:rPr>
          <w:sz w:val="26"/>
          <w:szCs w:val="26"/>
        </w:rPr>
      </w:pPr>
      <w:r w:rsidRPr="000C2332">
        <w:rPr>
          <w:sz w:val="26"/>
          <w:szCs w:val="26"/>
        </w:rPr>
        <w:t>По территории района проходят несколько главных автотрасс, соединяющих район с другими муниципальными образованиями и регионами:</w:t>
      </w:r>
    </w:p>
    <w:p w14:paraId="018EF2FC" w14:textId="6F94519A" w:rsidR="000C2332" w:rsidRDefault="004A254E" w:rsidP="000C2332">
      <w:pPr>
        <w:ind w:firstLine="708"/>
        <w:jc w:val="both"/>
        <w:rPr>
          <w:color w:val="4472C4" w:themeColor="accent1"/>
          <w:sz w:val="26"/>
          <w:szCs w:val="26"/>
        </w:rPr>
      </w:pPr>
      <w:r w:rsidRPr="000C2332">
        <w:rPr>
          <w:sz w:val="26"/>
          <w:szCs w:val="26"/>
        </w:rPr>
        <w:t xml:space="preserve">автодорога федерального значения </w:t>
      </w:r>
      <w:r w:rsidR="00CB09A8" w:rsidRPr="000C2332">
        <w:rPr>
          <w:color w:val="4472C4" w:themeColor="accent1"/>
          <w:sz w:val="26"/>
          <w:szCs w:val="26"/>
        </w:rPr>
        <w:t>Р-176 «Вятка» Чебоксары – Йошкар-Ола – Киров – Сыктывкар (категория – III. Ширина придорожной полосы – 50 м, установленная распоряжением Росавтодора от 3 июня 2014 г. № 1068-р);</w:t>
      </w:r>
    </w:p>
    <w:p w14:paraId="06629EB4" w14:textId="53305DE5" w:rsidR="004A254E" w:rsidRPr="000C2332" w:rsidRDefault="004A254E" w:rsidP="000C2332">
      <w:pPr>
        <w:ind w:firstLine="708"/>
        <w:jc w:val="both"/>
        <w:rPr>
          <w:color w:val="4472C4" w:themeColor="accent1"/>
          <w:sz w:val="26"/>
          <w:szCs w:val="26"/>
        </w:rPr>
      </w:pPr>
      <w:r w:rsidRPr="000C2332">
        <w:rPr>
          <w:sz w:val="26"/>
          <w:szCs w:val="26"/>
        </w:rPr>
        <w:t xml:space="preserve">автодороги регионального значения Киров – Советск – Яранск, Яранск – Кикнур – граница Нижегородской области, Яранск – Санчурск – граница Республики Марий Эл. </w:t>
      </w:r>
    </w:p>
    <w:p w14:paraId="106F1784" w14:textId="09B45200" w:rsidR="004A254E" w:rsidRPr="000C2332" w:rsidRDefault="00CB09A8" w:rsidP="000C2332">
      <w:pPr>
        <w:ind w:firstLine="708"/>
        <w:jc w:val="both"/>
        <w:rPr>
          <w:color w:val="4472C4" w:themeColor="accent1"/>
          <w:sz w:val="26"/>
          <w:szCs w:val="26"/>
        </w:rPr>
      </w:pPr>
      <w:r w:rsidRPr="000C2332">
        <w:rPr>
          <w:color w:val="4472C4" w:themeColor="accent1"/>
          <w:sz w:val="26"/>
          <w:szCs w:val="26"/>
        </w:rPr>
        <w:t>По территории Яранского муниципального района проходит участок однопутной неэлектрифицированной железнодорожной линии Йошкар-Ола – Яранск Горьковской железной дороги – филиала ОАО «РЖД</w:t>
      </w:r>
      <w:r w:rsidR="004A254E" w:rsidRPr="000C2332">
        <w:rPr>
          <w:color w:val="4472C4" w:themeColor="accent1"/>
          <w:sz w:val="26"/>
          <w:szCs w:val="26"/>
        </w:rPr>
        <w:t xml:space="preserve">. </w:t>
      </w:r>
    </w:p>
    <w:p w14:paraId="10E5D84E" w14:textId="77777777" w:rsidR="004A254E" w:rsidRPr="000C2332" w:rsidRDefault="004A254E" w:rsidP="000C2332">
      <w:pPr>
        <w:ind w:firstLine="708"/>
        <w:jc w:val="both"/>
        <w:rPr>
          <w:sz w:val="26"/>
          <w:szCs w:val="26"/>
        </w:rPr>
      </w:pPr>
    </w:p>
    <w:p w14:paraId="308B7682" w14:textId="092E4B67" w:rsidR="004A254E" w:rsidRPr="000C2332" w:rsidRDefault="004A254E" w:rsidP="000C2332">
      <w:pPr>
        <w:shd w:val="clear" w:color="auto" w:fill="FFFFFF"/>
        <w:ind w:firstLine="708"/>
        <w:jc w:val="both"/>
        <w:rPr>
          <w:sz w:val="26"/>
          <w:szCs w:val="26"/>
        </w:rPr>
      </w:pPr>
      <w:r w:rsidRPr="000C2332">
        <w:rPr>
          <w:sz w:val="26"/>
          <w:szCs w:val="26"/>
        </w:rPr>
        <w:lastRenderedPageBreak/>
        <w:t xml:space="preserve">В таблицах </w:t>
      </w:r>
      <w:r w:rsidR="00ED6613" w:rsidRPr="000C2332">
        <w:rPr>
          <w:sz w:val="26"/>
          <w:szCs w:val="26"/>
        </w:rPr>
        <w:t>4</w:t>
      </w:r>
      <w:r w:rsidRPr="000C2332">
        <w:rPr>
          <w:sz w:val="26"/>
          <w:szCs w:val="26"/>
        </w:rPr>
        <w:t xml:space="preserve">.1 и </w:t>
      </w:r>
      <w:r w:rsidR="00ED6613" w:rsidRPr="000C2332">
        <w:rPr>
          <w:sz w:val="26"/>
          <w:szCs w:val="26"/>
        </w:rPr>
        <w:t>4</w:t>
      </w:r>
      <w:r w:rsidRPr="000C2332">
        <w:rPr>
          <w:sz w:val="26"/>
          <w:szCs w:val="26"/>
        </w:rPr>
        <w:t>.2 представлены перечни областных автомобильных дорог общего пользования и дорог общего пользования местного значения, расположенных на территории Яранского района, соответственно.</w:t>
      </w:r>
    </w:p>
    <w:p w14:paraId="714E30D1" w14:textId="77777777" w:rsidR="004A254E" w:rsidRPr="000C2332" w:rsidRDefault="004A254E" w:rsidP="004A254E">
      <w:pPr>
        <w:jc w:val="both"/>
        <w:rPr>
          <w:sz w:val="26"/>
          <w:szCs w:val="26"/>
        </w:rPr>
      </w:pPr>
    </w:p>
    <w:p w14:paraId="5FB3A8BA" w14:textId="1775F7F1" w:rsidR="004A254E" w:rsidRPr="000C2332" w:rsidRDefault="004A254E" w:rsidP="004A254E">
      <w:pPr>
        <w:jc w:val="both"/>
        <w:rPr>
          <w:sz w:val="26"/>
          <w:szCs w:val="26"/>
        </w:rPr>
      </w:pPr>
      <w:r w:rsidRPr="000C2332">
        <w:rPr>
          <w:sz w:val="26"/>
          <w:szCs w:val="26"/>
        </w:rPr>
        <w:t xml:space="preserve">Таблица </w:t>
      </w:r>
      <w:r w:rsidR="00ED6613" w:rsidRPr="000C2332">
        <w:rPr>
          <w:sz w:val="26"/>
          <w:szCs w:val="26"/>
        </w:rPr>
        <w:t>4</w:t>
      </w:r>
      <w:r w:rsidRPr="000C2332">
        <w:rPr>
          <w:sz w:val="26"/>
          <w:szCs w:val="26"/>
        </w:rPr>
        <w:t>.1. Перечень областных автомобильных дорог общего пользования, находящихся в государственной собственности Кировской области</w:t>
      </w:r>
    </w:p>
    <w:tbl>
      <w:tblPr>
        <w:tblpPr w:leftFromText="180" w:rightFromText="180" w:vertAnchor="text" w:horzAnchor="margin" w:tblpY="96"/>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1843"/>
        <w:gridCol w:w="2410"/>
        <w:gridCol w:w="1559"/>
      </w:tblGrid>
      <w:tr w:rsidR="004A254E" w:rsidRPr="00E24FE7" w14:paraId="6D5A5045" w14:textId="77777777" w:rsidTr="007D6276">
        <w:tc>
          <w:tcPr>
            <w:tcW w:w="4106" w:type="dxa"/>
            <w:shd w:val="clear" w:color="auto" w:fill="auto"/>
          </w:tcPr>
          <w:p w14:paraId="0A5CC981" w14:textId="77777777" w:rsidR="004A254E" w:rsidRPr="00E24FE7" w:rsidRDefault="004A254E" w:rsidP="00A85981">
            <w:pPr>
              <w:jc w:val="center"/>
            </w:pPr>
            <w:r w:rsidRPr="00E24FE7">
              <w:t>Наименование дороги</w:t>
            </w:r>
          </w:p>
        </w:tc>
        <w:tc>
          <w:tcPr>
            <w:tcW w:w="1843" w:type="dxa"/>
            <w:shd w:val="clear" w:color="auto" w:fill="auto"/>
          </w:tcPr>
          <w:p w14:paraId="24AB1CDA" w14:textId="77777777" w:rsidR="004A254E" w:rsidRPr="00E24FE7" w:rsidRDefault="004A254E" w:rsidP="00A85981">
            <w:pPr>
              <w:jc w:val="center"/>
            </w:pPr>
            <w:r w:rsidRPr="00E24FE7">
              <w:t>Общая длина</w:t>
            </w:r>
          </w:p>
        </w:tc>
        <w:tc>
          <w:tcPr>
            <w:tcW w:w="2410" w:type="dxa"/>
            <w:shd w:val="clear" w:color="auto" w:fill="auto"/>
          </w:tcPr>
          <w:p w14:paraId="537E9982" w14:textId="77777777" w:rsidR="004A254E" w:rsidRPr="00E24FE7" w:rsidRDefault="004A254E" w:rsidP="00A85981">
            <w:pPr>
              <w:jc w:val="center"/>
            </w:pPr>
            <w:r w:rsidRPr="00E24FE7">
              <w:t>Название поселения</w:t>
            </w:r>
          </w:p>
        </w:tc>
        <w:tc>
          <w:tcPr>
            <w:tcW w:w="1559" w:type="dxa"/>
            <w:shd w:val="clear" w:color="auto" w:fill="auto"/>
          </w:tcPr>
          <w:p w14:paraId="3AD3E08D" w14:textId="77777777" w:rsidR="004A254E" w:rsidRPr="00E24FE7" w:rsidRDefault="004A254E" w:rsidP="00A85981">
            <w:pPr>
              <w:jc w:val="center"/>
            </w:pPr>
            <w:r w:rsidRPr="00E24FE7">
              <w:t>Длина по поселению</w:t>
            </w:r>
          </w:p>
        </w:tc>
      </w:tr>
      <w:tr w:rsidR="004A254E" w:rsidRPr="00E24FE7" w14:paraId="36D500B2" w14:textId="77777777" w:rsidTr="007D6276">
        <w:tc>
          <w:tcPr>
            <w:tcW w:w="4106" w:type="dxa"/>
            <w:shd w:val="clear" w:color="auto" w:fill="auto"/>
          </w:tcPr>
          <w:p w14:paraId="3CC6591C" w14:textId="77777777" w:rsidR="004A254E" w:rsidRPr="00E24FE7" w:rsidRDefault="004A254E" w:rsidP="00A85981">
            <w:pPr>
              <w:jc w:val="center"/>
            </w:pPr>
            <w:r w:rsidRPr="00E24FE7">
              <w:t>Киров-Советск-Яранск</w:t>
            </w:r>
          </w:p>
        </w:tc>
        <w:tc>
          <w:tcPr>
            <w:tcW w:w="1843" w:type="dxa"/>
            <w:shd w:val="clear" w:color="auto" w:fill="auto"/>
          </w:tcPr>
          <w:p w14:paraId="20554C55" w14:textId="77777777" w:rsidR="004A254E" w:rsidRPr="00E24FE7" w:rsidRDefault="004A254E" w:rsidP="00A85981">
            <w:pPr>
              <w:jc w:val="center"/>
            </w:pPr>
            <w:r w:rsidRPr="00E24FE7">
              <w:t>27,519</w:t>
            </w:r>
          </w:p>
        </w:tc>
        <w:tc>
          <w:tcPr>
            <w:tcW w:w="2410" w:type="dxa"/>
            <w:shd w:val="clear" w:color="auto" w:fill="auto"/>
          </w:tcPr>
          <w:p w14:paraId="035E2576" w14:textId="77777777" w:rsidR="004A254E" w:rsidRPr="00E24FE7" w:rsidRDefault="004A254E" w:rsidP="00A85981">
            <w:pPr>
              <w:jc w:val="center"/>
            </w:pPr>
            <w:r w:rsidRPr="00E24FE7">
              <w:t>Никольское с.п.</w:t>
            </w:r>
          </w:p>
        </w:tc>
        <w:tc>
          <w:tcPr>
            <w:tcW w:w="1559" w:type="dxa"/>
            <w:shd w:val="clear" w:color="auto" w:fill="auto"/>
          </w:tcPr>
          <w:p w14:paraId="4DCFC568" w14:textId="77777777" w:rsidR="004A254E" w:rsidRPr="00E24FE7" w:rsidRDefault="004A254E" w:rsidP="00A85981">
            <w:pPr>
              <w:jc w:val="center"/>
            </w:pPr>
            <w:r w:rsidRPr="00E24FE7">
              <w:t>26,405</w:t>
            </w:r>
          </w:p>
        </w:tc>
      </w:tr>
      <w:tr w:rsidR="004A254E" w:rsidRPr="00E24FE7" w14:paraId="207A8F1D" w14:textId="77777777" w:rsidTr="007D6276">
        <w:tc>
          <w:tcPr>
            <w:tcW w:w="4106" w:type="dxa"/>
            <w:shd w:val="clear" w:color="auto" w:fill="auto"/>
          </w:tcPr>
          <w:p w14:paraId="2488854E" w14:textId="77777777" w:rsidR="004A254E" w:rsidRPr="00E24FE7" w:rsidRDefault="004A254E" w:rsidP="00A85981">
            <w:pPr>
              <w:jc w:val="center"/>
            </w:pPr>
          </w:p>
        </w:tc>
        <w:tc>
          <w:tcPr>
            <w:tcW w:w="1843" w:type="dxa"/>
            <w:shd w:val="clear" w:color="auto" w:fill="auto"/>
          </w:tcPr>
          <w:p w14:paraId="246ED69B" w14:textId="77777777" w:rsidR="004A254E" w:rsidRPr="00E24FE7" w:rsidRDefault="004A254E" w:rsidP="00A85981">
            <w:pPr>
              <w:jc w:val="center"/>
            </w:pPr>
          </w:p>
        </w:tc>
        <w:tc>
          <w:tcPr>
            <w:tcW w:w="2410" w:type="dxa"/>
            <w:shd w:val="clear" w:color="auto" w:fill="auto"/>
          </w:tcPr>
          <w:p w14:paraId="4B2BC6E8" w14:textId="77777777" w:rsidR="004A254E" w:rsidRPr="00E24FE7" w:rsidRDefault="004A254E" w:rsidP="00A85981">
            <w:pPr>
              <w:jc w:val="center"/>
            </w:pPr>
            <w:r w:rsidRPr="00E24FE7">
              <w:t>Яранское г.п.</w:t>
            </w:r>
          </w:p>
        </w:tc>
        <w:tc>
          <w:tcPr>
            <w:tcW w:w="1559" w:type="dxa"/>
            <w:shd w:val="clear" w:color="auto" w:fill="auto"/>
          </w:tcPr>
          <w:p w14:paraId="697AA0E0" w14:textId="77777777" w:rsidR="004A254E" w:rsidRPr="00E24FE7" w:rsidRDefault="004A254E" w:rsidP="00A85981">
            <w:pPr>
              <w:jc w:val="center"/>
            </w:pPr>
            <w:r w:rsidRPr="00E24FE7">
              <w:t>1,114</w:t>
            </w:r>
          </w:p>
        </w:tc>
      </w:tr>
      <w:tr w:rsidR="004A254E" w:rsidRPr="00E24FE7" w14:paraId="3832D20F" w14:textId="77777777" w:rsidTr="007D6276">
        <w:tc>
          <w:tcPr>
            <w:tcW w:w="4106" w:type="dxa"/>
            <w:shd w:val="clear" w:color="auto" w:fill="auto"/>
          </w:tcPr>
          <w:p w14:paraId="18D107EE" w14:textId="77777777" w:rsidR="004A254E" w:rsidRPr="00E24FE7" w:rsidRDefault="004A254E" w:rsidP="00A85981">
            <w:pPr>
              <w:jc w:val="center"/>
            </w:pPr>
            <w:r w:rsidRPr="00E24FE7">
              <w:t>Яранск-Санчурск-гр. Республ. Марий Эл</w:t>
            </w:r>
          </w:p>
        </w:tc>
        <w:tc>
          <w:tcPr>
            <w:tcW w:w="1843" w:type="dxa"/>
            <w:shd w:val="clear" w:color="auto" w:fill="auto"/>
          </w:tcPr>
          <w:p w14:paraId="2629F860" w14:textId="77777777" w:rsidR="004A254E" w:rsidRPr="00E24FE7" w:rsidRDefault="004A254E" w:rsidP="00A85981">
            <w:pPr>
              <w:jc w:val="center"/>
            </w:pPr>
            <w:r w:rsidRPr="00E24FE7">
              <w:t>29,35</w:t>
            </w:r>
          </w:p>
        </w:tc>
        <w:tc>
          <w:tcPr>
            <w:tcW w:w="2410" w:type="dxa"/>
            <w:shd w:val="clear" w:color="auto" w:fill="auto"/>
          </w:tcPr>
          <w:p w14:paraId="332A3638" w14:textId="77777777" w:rsidR="004A254E" w:rsidRPr="00E24FE7" w:rsidRDefault="004A254E" w:rsidP="00A85981">
            <w:pPr>
              <w:jc w:val="center"/>
            </w:pPr>
            <w:r w:rsidRPr="00E24FE7">
              <w:t>Знаменское с.п.</w:t>
            </w:r>
          </w:p>
        </w:tc>
        <w:tc>
          <w:tcPr>
            <w:tcW w:w="1559" w:type="dxa"/>
            <w:shd w:val="clear" w:color="auto" w:fill="auto"/>
          </w:tcPr>
          <w:p w14:paraId="756ED6C9" w14:textId="77777777" w:rsidR="004A254E" w:rsidRPr="00E24FE7" w:rsidRDefault="004A254E" w:rsidP="00A85981">
            <w:pPr>
              <w:jc w:val="center"/>
            </w:pPr>
            <w:r w:rsidRPr="00E24FE7">
              <w:t>9,63</w:t>
            </w:r>
          </w:p>
        </w:tc>
      </w:tr>
      <w:tr w:rsidR="004A254E" w:rsidRPr="00E24FE7" w14:paraId="7E663C52" w14:textId="77777777" w:rsidTr="007D6276">
        <w:tc>
          <w:tcPr>
            <w:tcW w:w="4106" w:type="dxa"/>
            <w:shd w:val="clear" w:color="auto" w:fill="auto"/>
          </w:tcPr>
          <w:p w14:paraId="10B158CD" w14:textId="77777777" w:rsidR="004A254E" w:rsidRPr="00E24FE7" w:rsidRDefault="004A254E" w:rsidP="00A85981">
            <w:pPr>
              <w:jc w:val="center"/>
            </w:pPr>
          </w:p>
        </w:tc>
        <w:tc>
          <w:tcPr>
            <w:tcW w:w="1843" w:type="dxa"/>
            <w:shd w:val="clear" w:color="auto" w:fill="auto"/>
          </w:tcPr>
          <w:p w14:paraId="7EA871A8" w14:textId="77777777" w:rsidR="004A254E" w:rsidRPr="00E24FE7" w:rsidRDefault="004A254E" w:rsidP="00A85981">
            <w:pPr>
              <w:jc w:val="center"/>
            </w:pPr>
          </w:p>
        </w:tc>
        <w:tc>
          <w:tcPr>
            <w:tcW w:w="2410" w:type="dxa"/>
            <w:shd w:val="clear" w:color="auto" w:fill="auto"/>
          </w:tcPr>
          <w:p w14:paraId="1F1D3B49" w14:textId="77777777" w:rsidR="004A254E" w:rsidRPr="00E24FE7" w:rsidRDefault="004A254E" w:rsidP="00A85981">
            <w:pPr>
              <w:jc w:val="center"/>
            </w:pPr>
            <w:r w:rsidRPr="00E24FE7">
              <w:t>Кугушергское</w:t>
            </w:r>
          </w:p>
        </w:tc>
        <w:tc>
          <w:tcPr>
            <w:tcW w:w="1559" w:type="dxa"/>
            <w:shd w:val="clear" w:color="auto" w:fill="auto"/>
          </w:tcPr>
          <w:p w14:paraId="3F781FBC" w14:textId="77777777" w:rsidR="004A254E" w:rsidRPr="00E24FE7" w:rsidRDefault="004A254E" w:rsidP="00A85981">
            <w:pPr>
              <w:jc w:val="center"/>
            </w:pPr>
            <w:r w:rsidRPr="00E24FE7">
              <w:t>19,72</w:t>
            </w:r>
          </w:p>
        </w:tc>
      </w:tr>
      <w:tr w:rsidR="004A254E" w:rsidRPr="00E24FE7" w14:paraId="3F8AFDAF" w14:textId="77777777" w:rsidTr="007D6276">
        <w:tc>
          <w:tcPr>
            <w:tcW w:w="4106" w:type="dxa"/>
            <w:shd w:val="clear" w:color="auto" w:fill="auto"/>
          </w:tcPr>
          <w:p w14:paraId="33250B81" w14:textId="77777777" w:rsidR="004A254E" w:rsidRPr="00E24FE7" w:rsidRDefault="004A254E" w:rsidP="00A85981">
            <w:pPr>
              <w:jc w:val="center"/>
            </w:pPr>
            <w:r w:rsidRPr="00E24FE7">
              <w:t>Яранск-Кикнур-гр. Нижегородской обл.</w:t>
            </w:r>
          </w:p>
        </w:tc>
        <w:tc>
          <w:tcPr>
            <w:tcW w:w="1843" w:type="dxa"/>
            <w:shd w:val="clear" w:color="auto" w:fill="auto"/>
          </w:tcPr>
          <w:p w14:paraId="2F371521" w14:textId="77777777" w:rsidR="004A254E" w:rsidRPr="00E24FE7" w:rsidRDefault="004A254E" w:rsidP="00A85981">
            <w:pPr>
              <w:jc w:val="center"/>
            </w:pPr>
            <w:r w:rsidRPr="00E24FE7">
              <w:t>29,536</w:t>
            </w:r>
          </w:p>
        </w:tc>
        <w:tc>
          <w:tcPr>
            <w:tcW w:w="2410" w:type="dxa"/>
            <w:shd w:val="clear" w:color="auto" w:fill="auto"/>
          </w:tcPr>
          <w:p w14:paraId="6F324E7B" w14:textId="77777777" w:rsidR="004A254E" w:rsidRPr="00E24FE7" w:rsidRDefault="004A254E" w:rsidP="00A85981">
            <w:pPr>
              <w:jc w:val="center"/>
            </w:pPr>
            <w:r w:rsidRPr="00E24FE7">
              <w:t>Кугальское с.п.</w:t>
            </w:r>
          </w:p>
        </w:tc>
        <w:tc>
          <w:tcPr>
            <w:tcW w:w="1559" w:type="dxa"/>
            <w:shd w:val="clear" w:color="auto" w:fill="auto"/>
          </w:tcPr>
          <w:p w14:paraId="77F9A710" w14:textId="77777777" w:rsidR="004A254E" w:rsidRPr="00E24FE7" w:rsidRDefault="004A254E" w:rsidP="00A85981">
            <w:pPr>
              <w:jc w:val="center"/>
            </w:pPr>
            <w:r w:rsidRPr="00E24FE7">
              <w:t>19,626</w:t>
            </w:r>
          </w:p>
        </w:tc>
      </w:tr>
      <w:tr w:rsidR="004A254E" w:rsidRPr="00E24FE7" w14:paraId="75E30F36" w14:textId="77777777" w:rsidTr="007D6276">
        <w:tc>
          <w:tcPr>
            <w:tcW w:w="4106" w:type="dxa"/>
            <w:shd w:val="clear" w:color="auto" w:fill="auto"/>
          </w:tcPr>
          <w:p w14:paraId="5232F991" w14:textId="77777777" w:rsidR="004A254E" w:rsidRPr="00E24FE7" w:rsidRDefault="004A254E" w:rsidP="00A85981">
            <w:pPr>
              <w:jc w:val="center"/>
            </w:pPr>
          </w:p>
        </w:tc>
        <w:tc>
          <w:tcPr>
            <w:tcW w:w="1843" w:type="dxa"/>
            <w:shd w:val="clear" w:color="auto" w:fill="auto"/>
          </w:tcPr>
          <w:p w14:paraId="089D0519" w14:textId="77777777" w:rsidR="004A254E" w:rsidRPr="00E24FE7" w:rsidRDefault="004A254E" w:rsidP="00A85981">
            <w:pPr>
              <w:jc w:val="center"/>
            </w:pPr>
          </w:p>
        </w:tc>
        <w:tc>
          <w:tcPr>
            <w:tcW w:w="2410" w:type="dxa"/>
            <w:shd w:val="clear" w:color="auto" w:fill="auto"/>
          </w:tcPr>
          <w:p w14:paraId="0AD94642" w14:textId="77777777" w:rsidR="004A254E" w:rsidRPr="00E24FE7" w:rsidRDefault="004A254E" w:rsidP="00A85981">
            <w:pPr>
              <w:jc w:val="center"/>
            </w:pPr>
            <w:r w:rsidRPr="00E24FE7">
              <w:t>Яранское г.п.</w:t>
            </w:r>
          </w:p>
        </w:tc>
        <w:tc>
          <w:tcPr>
            <w:tcW w:w="1559" w:type="dxa"/>
            <w:shd w:val="clear" w:color="auto" w:fill="auto"/>
          </w:tcPr>
          <w:p w14:paraId="4C6911F7" w14:textId="77777777" w:rsidR="004A254E" w:rsidRPr="00E24FE7" w:rsidRDefault="004A254E" w:rsidP="00A85981">
            <w:pPr>
              <w:jc w:val="center"/>
            </w:pPr>
            <w:r w:rsidRPr="00E24FE7">
              <w:t>9,9</w:t>
            </w:r>
          </w:p>
        </w:tc>
      </w:tr>
    </w:tbl>
    <w:p w14:paraId="22CB8CB2" w14:textId="77777777" w:rsidR="004A254E" w:rsidRPr="00E24FE7" w:rsidRDefault="004A254E" w:rsidP="004A254E">
      <w:pPr>
        <w:ind w:firstLine="720"/>
        <w:jc w:val="both"/>
        <w:rPr>
          <w:sz w:val="28"/>
          <w:szCs w:val="28"/>
        </w:rPr>
      </w:pPr>
    </w:p>
    <w:p w14:paraId="493CA33F" w14:textId="49664CB4" w:rsidR="00EE7546" w:rsidRPr="000C2332" w:rsidRDefault="004A254E" w:rsidP="004A254E">
      <w:pPr>
        <w:jc w:val="both"/>
        <w:rPr>
          <w:sz w:val="26"/>
          <w:szCs w:val="26"/>
        </w:rPr>
      </w:pPr>
      <w:r w:rsidRPr="000C2332">
        <w:rPr>
          <w:sz w:val="26"/>
          <w:szCs w:val="26"/>
        </w:rPr>
        <w:t>Табл</w:t>
      </w:r>
      <w:r w:rsidR="00EE7546" w:rsidRPr="000C2332">
        <w:rPr>
          <w:sz w:val="26"/>
          <w:szCs w:val="26"/>
        </w:rPr>
        <w:t>ица</w:t>
      </w:r>
      <w:r w:rsidRPr="000C2332">
        <w:rPr>
          <w:sz w:val="26"/>
          <w:szCs w:val="26"/>
        </w:rPr>
        <w:t xml:space="preserve"> </w:t>
      </w:r>
      <w:r w:rsidR="00ED6613" w:rsidRPr="000C2332">
        <w:rPr>
          <w:sz w:val="26"/>
          <w:szCs w:val="26"/>
        </w:rPr>
        <w:t>4</w:t>
      </w:r>
      <w:r w:rsidRPr="000C2332">
        <w:rPr>
          <w:sz w:val="26"/>
          <w:szCs w:val="26"/>
        </w:rPr>
        <w:t>.2. Перечень автомобильных дорог общего пользования местного значения Яранского района</w:t>
      </w:r>
      <w:r w:rsidR="0040466B" w:rsidRPr="000C2332">
        <w:rPr>
          <w:sz w:val="26"/>
          <w:szCs w:val="26"/>
        </w:rPr>
        <w:t xml:space="preserve"> (на 01.01.2022)</w:t>
      </w:r>
    </w:p>
    <w:p w14:paraId="75379B04" w14:textId="77777777" w:rsidR="004A254E" w:rsidRPr="00E24FE7" w:rsidRDefault="004A254E" w:rsidP="004A254E">
      <w:pPr>
        <w:ind w:firstLine="540"/>
        <w:jc w:val="both"/>
        <w:rPr>
          <w:spacing w:val="-1"/>
          <w:sz w:val="22"/>
          <w:szCs w:val="22"/>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9"/>
        <w:gridCol w:w="3420"/>
        <w:gridCol w:w="1260"/>
        <w:gridCol w:w="1260"/>
        <w:gridCol w:w="1043"/>
        <w:gridCol w:w="1134"/>
        <w:gridCol w:w="1276"/>
      </w:tblGrid>
      <w:tr w:rsidR="004A254E" w:rsidRPr="00E24FE7" w14:paraId="27216AFE" w14:textId="77777777" w:rsidTr="007D6276">
        <w:trPr>
          <w:trHeight w:val="285"/>
        </w:trPr>
        <w:tc>
          <w:tcPr>
            <w:tcW w:w="559" w:type="dxa"/>
            <w:vMerge w:val="restart"/>
            <w:shd w:val="clear" w:color="auto" w:fill="auto"/>
          </w:tcPr>
          <w:p w14:paraId="7142F072" w14:textId="77777777" w:rsidR="004A254E" w:rsidRPr="00E24FE7" w:rsidRDefault="004A254E" w:rsidP="00A85981">
            <w:pPr>
              <w:jc w:val="center"/>
              <w:rPr>
                <w:sz w:val="22"/>
                <w:szCs w:val="22"/>
              </w:rPr>
            </w:pPr>
            <w:r w:rsidRPr="00E24FE7">
              <w:rPr>
                <w:sz w:val="22"/>
                <w:szCs w:val="22"/>
              </w:rPr>
              <w:t>№ п/п</w:t>
            </w:r>
          </w:p>
        </w:tc>
        <w:tc>
          <w:tcPr>
            <w:tcW w:w="3420" w:type="dxa"/>
            <w:vMerge w:val="restart"/>
            <w:shd w:val="clear" w:color="auto" w:fill="auto"/>
          </w:tcPr>
          <w:p w14:paraId="300F3954" w14:textId="77777777" w:rsidR="004A254E" w:rsidRPr="00E24FE7" w:rsidRDefault="004A254E" w:rsidP="00A85981">
            <w:pPr>
              <w:jc w:val="center"/>
              <w:rPr>
                <w:sz w:val="22"/>
                <w:szCs w:val="22"/>
              </w:rPr>
            </w:pPr>
            <w:r w:rsidRPr="00E24FE7">
              <w:rPr>
                <w:sz w:val="22"/>
                <w:szCs w:val="22"/>
              </w:rPr>
              <w:t>Наименование автомобильных дорог</w:t>
            </w:r>
          </w:p>
        </w:tc>
        <w:tc>
          <w:tcPr>
            <w:tcW w:w="1260" w:type="dxa"/>
            <w:vMerge w:val="restart"/>
            <w:shd w:val="clear" w:color="auto" w:fill="auto"/>
          </w:tcPr>
          <w:p w14:paraId="5317255B" w14:textId="77777777" w:rsidR="004A254E" w:rsidRPr="00E24FE7" w:rsidRDefault="004A254E" w:rsidP="00A85981">
            <w:pPr>
              <w:jc w:val="center"/>
              <w:rPr>
                <w:sz w:val="22"/>
                <w:szCs w:val="22"/>
              </w:rPr>
            </w:pPr>
            <w:r w:rsidRPr="00E24FE7">
              <w:rPr>
                <w:sz w:val="22"/>
                <w:szCs w:val="22"/>
              </w:rPr>
              <w:t>Протяжён-</w:t>
            </w:r>
          </w:p>
          <w:p w14:paraId="3A00E5BB" w14:textId="77777777" w:rsidR="004A254E" w:rsidRPr="00E24FE7" w:rsidRDefault="004A254E" w:rsidP="00A85981">
            <w:pPr>
              <w:jc w:val="center"/>
              <w:rPr>
                <w:sz w:val="22"/>
                <w:szCs w:val="22"/>
              </w:rPr>
            </w:pPr>
            <w:r w:rsidRPr="00E24FE7">
              <w:rPr>
                <w:sz w:val="22"/>
                <w:szCs w:val="22"/>
              </w:rPr>
              <w:t>ность, км</w:t>
            </w:r>
          </w:p>
        </w:tc>
        <w:tc>
          <w:tcPr>
            <w:tcW w:w="3437" w:type="dxa"/>
            <w:gridSpan w:val="3"/>
            <w:shd w:val="clear" w:color="auto" w:fill="auto"/>
          </w:tcPr>
          <w:p w14:paraId="4F7A1053" w14:textId="77777777" w:rsidR="004A254E" w:rsidRPr="00E24FE7" w:rsidRDefault="004A254E" w:rsidP="00A85981">
            <w:pPr>
              <w:jc w:val="center"/>
              <w:rPr>
                <w:sz w:val="22"/>
                <w:szCs w:val="22"/>
              </w:rPr>
            </w:pPr>
            <w:r w:rsidRPr="00E24FE7">
              <w:rPr>
                <w:sz w:val="22"/>
                <w:szCs w:val="22"/>
              </w:rPr>
              <w:t>в т.ч. по типам покрытий</w:t>
            </w:r>
          </w:p>
        </w:tc>
        <w:tc>
          <w:tcPr>
            <w:tcW w:w="1276" w:type="dxa"/>
            <w:shd w:val="clear" w:color="auto" w:fill="auto"/>
          </w:tcPr>
          <w:p w14:paraId="18D10E61" w14:textId="77777777" w:rsidR="004A254E" w:rsidRPr="00E24FE7" w:rsidRDefault="004A254E" w:rsidP="00A85981">
            <w:pPr>
              <w:jc w:val="center"/>
              <w:rPr>
                <w:sz w:val="22"/>
                <w:szCs w:val="22"/>
              </w:rPr>
            </w:pPr>
            <w:r w:rsidRPr="00E24FE7">
              <w:rPr>
                <w:sz w:val="22"/>
                <w:szCs w:val="22"/>
              </w:rPr>
              <w:t>Категория</w:t>
            </w:r>
          </w:p>
        </w:tc>
      </w:tr>
      <w:tr w:rsidR="004A254E" w:rsidRPr="00E24FE7" w14:paraId="67FC0802" w14:textId="77777777" w:rsidTr="007D6276">
        <w:trPr>
          <w:trHeight w:val="570"/>
        </w:trPr>
        <w:tc>
          <w:tcPr>
            <w:tcW w:w="559" w:type="dxa"/>
            <w:vMerge/>
            <w:vAlign w:val="center"/>
          </w:tcPr>
          <w:p w14:paraId="48125E40" w14:textId="77777777" w:rsidR="004A254E" w:rsidRPr="00E24FE7" w:rsidRDefault="004A254E" w:rsidP="00A85981">
            <w:pPr>
              <w:rPr>
                <w:sz w:val="22"/>
                <w:szCs w:val="22"/>
              </w:rPr>
            </w:pPr>
          </w:p>
        </w:tc>
        <w:tc>
          <w:tcPr>
            <w:tcW w:w="3420" w:type="dxa"/>
            <w:vMerge/>
            <w:vAlign w:val="center"/>
          </w:tcPr>
          <w:p w14:paraId="03B69E23" w14:textId="77777777" w:rsidR="004A254E" w:rsidRPr="00E24FE7" w:rsidRDefault="004A254E" w:rsidP="00A85981">
            <w:pPr>
              <w:rPr>
                <w:sz w:val="22"/>
                <w:szCs w:val="22"/>
              </w:rPr>
            </w:pPr>
          </w:p>
        </w:tc>
        <w:tc>
          <w:tcPr>
            <w:tcW w:w="1260" w:type="dxa"/>
            <w:vMerge/>
            <w:vAlign w:val="center"/>
          </w:tcPr>
          <w:p w14:paraId="0FDD52E0" w14:textId="77777777" w:rsidR="004A254E" w:rsidRPr="00E24FE7" w:rsidRDefault="004A254E" w:rsidP="00A85981">
            <w:pPr>
              <w:rPr>
                <w:sz w:val="22"/>
                <w:szCs w:val="22"/>
              </w:rPr>
            </w:pPr>
          </w:p>
        </w:tc>
        <w:tc>
          <w:tcPr>
            <w:tcW w:w="1260" w:type="dxa"/>
            <w:shd w:val="clear" w:color="auto" w:fill="auto"/>
          </w:tcPr>
          <w:p w14:paraId="38C10AA8" w14:textId="77777777" w:rsidR="004A254E" w:rsidRPr="00E24FE7" w:rsidRDefault="004A254E" w:rsidP="00A85981">
            <w:pPr>
              <w:jc w:val="center"/>
              <w:rPr>
                <w:sz w:val="22"/>
                <w:szCs w:val="22"/>
              </w:rPr>
            </w:pPr>
            <w:r w:rsidRPr="00E24FE7">
              <w:rPr>
                <w:sz w:val="22"/>
                <w:szCs w:val="22"/>
              </w:rPr>
              <w:t>а/бетонное</w:t>
            </w:r>
          </w:p>
        </w:tc>
        <w:tc>
          <w:tcPr>
            <w:tcW w:w="1043" w:type="dxa"/>
            <w:shd w:val="clear" w:color="auto" w:fill="auto"/>
          </w:tcPr>
          <w:p w14:paraId="60C29A1C" w14:textId="77777777" w:rsidR="004A254E" w:rsidRPr="00E24FE7" w:rsidRDefault="004A254E" w:rsidP="00A85981">
            <w:pPr>
              <w:jc w:val="center"/>
              <w:rPr>
                <w:sz w:val="22"/>
                <w:szCs w:val="22"/>
              </w:rPr>
            </w:pPr>
            <w:r w:rsidRPr="00E24FE7">
              <w:rPr>
                <w:sz w:val="22"/>
                <w:szCs w:val="22"/>
              </w:rPr>
              <w:t>гравийное</w:t>
            </w:r>
          </w:p>
        </w:tc>
        <w:tc>
          <w:tcPr>
            <w:tcW w:w="1134" w:type="dxa"/>
            <w:shd w:val="clear" w:color="auto" w:fill="auto"/>
          </w:tcPr>
          <w:p w14:paraId="249EFE2A" w14:textId="77777777" w:rsidR="004A254E" w:rsidRPr="00E24FE7" w:rsidRDefault="004A254E" w:rsidP="00A85981">
            <w:pPr>
              <w:jc w:val="center"/>
              <w:rPr>
                <w:sz w:val="22"/>
                <w:szCs w:val="22"/>
              </w:rPr>
            </w:pPr>
            <w:r w:rsidRPr="00E24FE7">
              <w:rPr>
                <w:sz w:val="22"/>
                <w:szCs w:val="22"/>
              </w:rPr>
              <w:t>грунтовое</w:t>
            </w:r>
          </w:p>
        </w:tc>
        <w:tc>
          <w:tcPr>
            <w:tcW w:w="1276" w:type="dxa"/>
            <w:vAlign w:val="center"/>
          </w:tcPr>
          <w:p w14:paraId="02894A82" w14:textId="77777777" w:rsidR="004A254E" w:rsidRPr="00E24FE7" w:rsidRDefault="004A254E" w:rsidP="00A85981">
            <w:pPr>
              <w:rPr>
                <w:sz w:val="22"/>
                <w:szCs w:val="22"/>
              </w:rPr>
            </w:pPr>
          </w:p>
        </w:tc>
      </w:tr>
      <w:tr w:rsidR="0040466B" w:rsidRPr="00E24FE7" w14:paraId="1A50BE56" w14:textId="77777777" w:rsidTr="007D6276">
        <w:trPr>
          <w:trHeight w:val="387"/>
        </w:trPr>
        <w:tc>
          <w:tcPr>
            <w:tcW w:w="559" w:type="dxa"/>
            <w:shd w:val="clear" w:color="auto" w:fill="auto"/>
            <w:noWrap/>
            <w:vAlign w:val="bottom"/>
          </w:tcPr>
          <w:p w14:paraId="4ACC2A11" w14:textId="77777777" w:rsidR="0040466B" w:rsidRPr="00E24FE7" w:rsidRDefault="0040466B" w:rsidP="0040466B">
            <w:pPr>
              <w:jc w:val="right"/>
            </w:pPr>
            <w:r w:rsidRPr="00E24FE7">
              <w:t>1</w:t>
            </w:r>
          </w:p>
        </w:tc>
        <w:tc>
          <w:tcPr>
            <w:tcW w:w="3420" w:type="dxa"/>
            <w:shd w:val="clear" w:color="auto" w:fill="auto"/>
            <w:noWrap/>
            <w:vAlign w:val="bottom"/>
          </w:tcPr>
          <w:p w14:paraId="1576A9E4" w14:textId="40B7DA68" w:rsidR="0040466B" w:rsidRPr="00E24FE7" w:rsidRDefault="0040466B" w:rsidP="0040466B">
            <w:r w:rsidRPr="00E24FE7">
              <w:t>Яранск-Никулята</w:t>
            </w:r>
          </w:p>
        </w:tc>
        <w:tc>
          <w:tcPr>
            <w:tcW w:w="1260" w:type="dxa"/>
            <w:shd w:val="clear" w:color="auto" w:fill="auto"/>
            <w:noWrap/>
            <w:vAlign w:val="center"/>
          </w:tcPr>
          <w:p w14:paraId="04604FE5" w14:textId="569B5B53" w:rsidR="0040466B" w:rsidRPr="00E24FE7" w:rsidRDefault="0040466B" w:rsidP="0040466B">
            <w:pPr>
              <w:jc w:val="center"/>
            </w:pPr>
            <w:r w:rsidRPr="00E24FE7">
              <w:t>40,6</w:t>
            </w:r>
          </w:p>
        </w:tc>
        <w:tc>
          <w:tcPr>
            <w:tcW w:w="1260" w:type="dxa"/>
            <w:shd w:val="clear" w:color="auto" w:fill="auto"/>
            <w:noWrap/>
            <w:vAlign w:val="center"/>
          </w:tcPr>
          <w:p w14:paraId="7DE5C347" w14:textId="0079098C" w:rsidR="0040466B" w:rsidRPr="00E24FE7" w:rsidRDefault="0040466B" w:rsidP="0040466B">
            <w:pPr>
              <w:jc w:val="center"/>
            </w:pPr>
            <w:r w:rsidRPr="00E24FE7">
              <w:t>36,8</w:t>
            </w:r>
          </w:p>
        </w:tc>
        <w:tc>
          <w:tcPr>
            <w:tcW w:w="1043" w:type="dxa"/>
            <w:shd w:val="clear" w:color="auto" w:fill="auto"/>
            <w:noWrap/>
            <w:vAlign w:val="center"/>
          </w:tcPr>
          <w:p w14:paraId="728178BF" w14:textId="3EFCF7F8" w:rsidR="0040466B" w:rsidRPr="00E24FE7" w:rsidRDefault="0040466B" w:rsidP="0040466B">
            <w:pPr>
              <w:jc w:val="center"/>
            </w:pPr>
            <w:r w:rsidRPr="00E24FE7">
              <w:t>3,8</w:t>
            </w:r>
          </w:p>
        </w:tc>
        <w:tc>
          <w:tcPr>
            <w:tcW w:w="1134" w:type="dxa"/>
            <w:shd w:val="clear" w:color="auto" w:fill="auto"/>
            <w:noWrap/>
            <w:vAlign w:val="center"/>
          </w:tcPr>
          <w:p w14:paraId="6C021E43" w14:textId="2A1683CC" w:rsidR="0040466B" w:rsidRPr="00E24FE7" w:rsidRDefault="0040466B" w:rsidP="0040466B">
            <w:pPr>
              <w:jc w:val="center"/>
            </w:pPr>
            <w:r w:rsidRPr="00E24FE7">
              <w:t> </w:t>
            </w:r>
          </w:p>
        </w:tc>
        <w:tc>
          <w:tcPr>
            <w:tcW w:w="1276" w:type="dxa"/>
            <w:shd w:val="clear" w:color="auto" w:fill="auto"/>
            <w:noWrap/>
            <w:vAlign w:val="center"/>
          </w:tcPr>
          <w:p w14:paraId="284FD951" w14:textId="312D0461" w:rsidR="0040466B" w:rsidRPr="00E24FE7" w:rsidRDefault="0040466B" w:rsidP="0040466B">
            <w:pPr>
              <w:jc w:val="center"/>
            </w:pPr>
            <w:r w:rsidRPr="00E24FE7">
              <w:t>IV</w:t>
            </w:r>
          </w:p>
        </w:tc>
      </w:tr>
      <w:tr w:rsidR="0040466B" w:rsidRPr="00E24FE7" w14:paraId="31659B1E" w14:textId="77777777" w:rsidTr="007D6276">
        <w:trPr>
          <w:trHeight w:val="265"/>
        </w:trPr>
        <w:tc>
          <w:tcPr>
            <w:tcW w:w="559" w:type="dxa"/>
            <w:shd w:val="clear" w:color="auto" w:fill="auto"/>
            <w:noWrap/>
            <w:vAlign w:val="bottom"/>
          </w:tcPr>
          <w:p w14:paraId="26A2AEC7" w14:textId="77777777" w:rsidR="0040466B" w:rsidRPr="00E24FE7" w:rsidRDefault="0040466B" w:rsidP="0040466B">
            <w:pPr>
              <w:jc w:val="right"/>
            </w:pPr>
            <w:r w:rsidRPr="00E24FE7">
              <w:t>2</w:t>
            </w:r>
          </w:p>
        </w:tc>
        <w:tc>
          <w:tcPr>
            <w:tcW w:w="3420" w:type="dxa"/>
            <w:shd w:val="clear" w:color="auto" w:fill="auto"/>
            <w:noWrap/>
            <w:vAlign w:val="bottom"/>
          </w:tcPr>
          <w:p w14:paraId="4A17D159" w14:textId="290A77AF" w:rsidR="0040466B" w:rsidRPr="00E24FE7" w:rsidRDefault="0040466B" w:rsidP="0040466B">
            <w:r w:rsidRPr="00E24FE7">
              <w:t>Яранск-Никулята-Винокурово</w:t>
            </w:r>
          </w:p>
        </w:tc>
        <w:tc>
          <w:tcPr>
            <w:tcW w:w="1260" w:type="dxa"/>
            <w:shd w:val="clear" w:color="auto" w:fill="auto"/>
            <w:noWrap/>
            <w:vAlign w:val="center"/>
          </w:tcPr>
          <w:p w14:paraId="0EC720FF" w14:textId="210B6103" w:rsidR="0040466B" w:rsidRPr="00E24FE7" w:rsidRDefault="0040466B" w:rsidP="0040466B">
            <w:pPr>
              <w:jc w:val="center"/>
            </w:pPr>
            <w:r w:rsidRPr="00E24FE7">
              <w:t>2,5</w:t>
            </w:r>
          </w:p>
        </w:tc>
        <w:tc>
          <w:tcPr>
            <w:tcW w:w="1260" w:type="dxa"/>
            <w:shd w:val="clear" w:color="auto" w:fill="auto"/>
            <w:noWrap/>
            <w:vAlign w:val="center"/>
          </w:tcPr>
          <w:p w14:paraId="08498C10" w14:textId="3E6FFE20" w:rsidR="0040466B" w:rsidRPr="00E24FE7" w:rsidRDefault="0040466B" w:rsidP="0040466B">
            <w:pPr>
              <w:jc w:val="center"/>
            </w:pPr>
            <w:r w:rsidRPr="00E24FE7">
              <w:t>2,5</w:t>
            </w:r>
          </w:p>
        </w:tc>
        <w:tc>
          <w:tcPr>
            <w:tcW w:w="1043" w:type="dxa"/>
            <w:shd w:val="clear" w:color="auto" w:fill="auto"/>
            <w:noWrap/>
            <w:vAlign w:val="center"/>
          </w:tcPr>
          <w:p w14:paraId="088F08D9" w14:textId="09C1B785" w:rsidR="0040466B" w:rsidRPr="00E24FE7" w:rsidRDefault="0040466B" w:rsidP="0040466B">
            <w:pPr>
              <w:jc w:val="center"/>
            </w:pPr>
            <w:r w:rsidRPr="00E24FE7">
              <w:t> </w:t>
            </w:r>
          </w:p>
        </w:tc>
        <w:tc>
          <w:tcPr>
            <w:tcW w:w="1134" w:type="dxa"/>
            <w:shd w:val="clear" w:color="auto" w:fill="auto"/>
            <w:noWrap/>
            <w:vAlign w:val="center"/>
          </w:tcPr>
          <w:p w14:paraId="725327CC" w14:textId="3CCB0173" w:rsidR="0040466B" w:rsidRPr="00E24FE7" w:rsidRDefault="0040466B" w:rsidP="0040466B">
            <w:pPr>
              <w:jc w:val="center"/>
            </w:pPr>
            <w:r w:rsidRPr="00E24FE7">
              <w:t> </w:t>
            </w:r>
          </w:p>
        </w:tc>
        <w:tc>
          <w:tcPr>
            <w:tcW w:w="1276" w:type="dxa"/>
            <w:shd w:val="clear" w:color="auto" w:fill="auto"/>
            <w:noWrap/>
            <w:vAlign w:val="center"/>
          </w:tcPr>
          <w:p w14:paraId="7B2ABB6F" w14:textId="270DC03A" w:rsidR="0040466B" w:rsidRPr="00E24FE7" w:rsidRDefault="0040466B" w:rsidP="0040466B">
            <w:pPr>
              <w:jc w:val="center"/>
            </w:pPr>
            <w:r w:rsidRPr="00E24FE7">
              <w:t>IV</w:t>
            </w:r>
          </w:p>
        </w:tc>
      </w:tr>
      <w:tr w:rsidR="0040466B" w:rsidRPr="00E24FE7" w14:paraId="0ADCE617" w14:textId="77777777" w:rsidTr="007D6276">
        <w:trPr>
          <w:trHeight w:val="269"/>
        </w:trPr>
        <w:tc>
          <w:tcPr>
            <w:tcW w:w="559" w:type="dxa"/>
            <w:shd w:val="clear" w:color="auto" w:fill="auto"/>
            <w:noWrap/>
            <w:vAlign w:val="bottom"/>
          </w:tcPr>
          <w:p w14:paraId="21FCA93D" w14:textId="77777777" w:rsidR="0040466B" w:rsidRPr="00E24FE7" w:rsidRDefault="0040466B" w:rsidP="0040466B">
            <w:pPr>
              <w:jc w:val="right"/>
            </w:pPr>
            <w:r w:rsidRPr="00E24FE7">
              <w:t>3</w:t>
            </w:r>
          </w:p>
        </w:tc>
        <w:tc>
          <w:tcPr>
            <w:tcW w:w="3420" w:type="dxa"/>
            <w:shd w:val="clear" w:color="auto" w:fill="auto"/>
            <w:noWrap/>
            <w:vAlign w:val="bottom"/>
          </w:tcPr>
          <w:p w14:paraId="74F54CBE" w14:textId="7D6D35A1" w:rsidR="0040466B" w:rsidRPr="00E24FE7" w:rsidRDefault="0040466B" w:rsidP="0040466B">
            <w:r w:rsidRPr="00E24FE7">
              <w:t>Юхтунур-Вехоуслино-Салобеляк-Гулинские</w:t>
            </w:r>
          </w:p>
        </w:tc>
        <w:tc>
          <w:tcPr>
            <w:tcW w:w="1260" w:type="dxa"/>
            <w:shd w:val="clear" w:color="auto" w:fill="auto"/>
            <w:noWrap/>
            <w:vAlign w:val="center"/>
          </w:tcPr>
          <w:p w14:paraId="018E0F16" w14:textId="4C956C1B" w:rsidR="0040466B" w:rsidRPr="00E24FE7" w:rsidRDefault="0040466B" w:rsidP="0040466B">
            <w:pPr>
              <w:ind w:right="-3"/>
              <w:jc w:val="center"/>
            </w:pPr>
            <w:r w:rsidRPr="00E24FE7">
              <w:t>25,7</w:t>
            </w:r>
          </w:p>
        </w:tc>
        <w:tc>
          <w:tcPr>
            <w:tcW w:w="1260" w:type="dxa"/>
            <w:shd w:val="clear" w:color="auto" w:fill="auto"/>
            <w:noWrap/>
            <w:vAlign w:val="center"/>
          </w:tcPr>
          <w:p w14:paraId="41E56E6C" w14:textId="6974E94A" w:rsidR="0040466B" w:rsidRPr="00E24FE7" w:rsidRDefault="0040466B" w:rsidP="0040466B">
            <w:pPr>
              <w:jc w:val="center"/>
            </w:pPr>
            <w:r w:rsidRPr="00E24FE7">
              <w:t>2,5</w:t>
            </w:r>
          </w:p>
        </w:tc>
        <w:tc>
          <w:tcPr>
            <w:tcW w:w="1043" w:type="dxa"/>
            <w:shd w:val="clear" w:color="auto" w:fill="auto"/>
            <w:noWrap/>
            <w:vAlign w:val="center"/>
          </w:tcPr>
          <w:p w14:paraId="19C9FE41" w14:textId="67AA154C" w:rsidR="0040466B" w:rsidRPr="00E24FE7" w:rsidRDefault="0040466B" w:rsidP="0040466B">
            <w:pPr>
              <w:jc w:val="center"/>
            </w:pPr>
            <w:r w:rsidRPr="00E24FE7">
              <w:t>23,2</w:t>
            </w:r>
          </w:p>
        </w:tc>
        <w:tc>
          <w:tcPr>
            <w:tcW w:w="1134" w:type="dxa"/>
            <w:shd w:val="clear" w:color="auto" w:fill="auto"/>
            <w:noWrap/>
            <w:vAlign w:val="center"/>
          </w:tcPr>
          <w:p w14:paraId="752BBA75" w14:textId="53037889" w:rsidR="0040466B" w:rsidRPr="00E24FE7" w:rsidRDefault="0040466B" w:rsidP="0040466B">
            <w:pPr>
              <w:jc w:val="center"/>
            </w:pPr>
            <w:r w:rsidRPr="00E24FE7">
              <w:t> </w:t>
            </w:r>
          </w:p>
        </w:tc>
        <w:tc>
          <w:tcPr>
            <w:tcW w:w="1276" w:type="dxa"/>
            <w:shd w:val="clear" w:color="auto" w:fill="auto"/>
            <w:noWrap/>
            <w:vAlign w:val="center"/>
          </w:tcPr>
          <w:p w14:paraId="299D1936" w14:textId="55943362" w:rsidR="0040466B" w:rsidRPr="00E24FE7" w:rsidRDefault="0040466B" w:rsidP="0040466B">
            <w:pPr>
              <w:jc w:val="center"/>
            </w:pPr>
            <w:r w:rsidRPr="00E24FE7">
              <w:t>IV</w:t>
            </w:r>
          </w:p>
        </w:tc>
      </w:tr>
      <w:tr w:rsidR="0040466B" w:rsidRPr="00E24FE7" w14:paraId="10B4138D" w14:textId="77777777" w:rsidTr="007D6276">
        <w:trPr>
          <w:trHeight w:val="287"/>
        </w:trPr>
        <w:tc>
          <w:tcPr>
            <w:tcW w:w="559" w:type="dxa"/>
            <w:shd w:val="clear" w:color="auto" w:fill="auto"/>
            <w:noWrap/>
            <w:vAlign w:val="bottom"/>
          </w:tcPr>
          <w:p w14:paraId="5773C00B" w14:textId="77777777" w:rsidR="0040466B" w:rsidRPr="00E24FE7" w:rsidRDefault="0040466B" w:rsidP="0040466B">
            <w:pPr>
              <w:jc w:val="right"/>
            </w:pPr>
            <w:r w:rsidRPr="00E24FE7">
              <w:t>4</w:t>
            </w:r>
          </w:p>
        </w:tc>
        <w:tc>
          <w:tcPr>
            <w:tcW w:w="3420" w:type="dxa"/>
            <w:shd w:val="clear" w:color="auto" w:fill="auto"/>
            <w:noWrap/>
            <w:vAlign w:val="bottom"/>
          </w:tcPr>
          <w:p w14:paraId="0E9B4EF9" w14:textId="20BC4F9E" w:rsidR="0040466B" w:rsidRPr="00E24FE7" w:rsidRDefault="0040466B" w:rsidP="0040466B">
            <w:r w:rsidRPr="00E24FE7">
              <w:t>Салобеляк-Энгенер</w:t>
            </w:r>
          </w:p>
        </w:tc>
        <w:tc>
          <w:tcPr>
            <w:tcW w:w="1260" w:type="dxa"/>
            <w:shd w:val="clear" w:color="auto" w:fill="auto"/>
            <w:noWrap/>
            <w:vAlign w:val="center"/>
          </w:tcPr>
          <w:p w14:paraId="77316C4A" w14:textId="1B61349B" w:rsidR="0040466B" w:rsidRPr="00E24FE7" w:rsidRDefault="0040466B" w:rsidP="0040466B">
            <w:pPr>
              <w:jc w:val="center"/>
            </w:pPr>
            <w:r w:rsidRPr="00E24FE7">
              <w:t>9,0</w:t>
            </w:r>
          </w:p>
        </w:tc>
        <w:tc>
          <w:tcPr>
            <w:tcW w:w="1260" w:type="dxa"/>
            <w:shd w:val="clear" w:color="auto" w:fill="auto"/>
            <w:noWrap/>
            <w:vAlign w:val="center"/>
          </w:tcPr>
          <w:p w14:paraId="3E1437D0" w14:textId="4526B51E" w:rsidR="0040466B" w:rsidRPr="00E24FE7" w:rsidRDefault="0040466B" w:rsidP="0040466B">
            <w:pPr>
              <w:jc w:val="center"/>
            </w:pPr>
            <w:r w:rsidRPr="00E24FE7">
              <w:t> </w:t>
            </w:r>
          </w:p>
        </w:tc>
        <w:tc>
          <w:tcPr>
            <w:tcW w:w="1043" w:type="dxa"/>
            <w:shd w:val="clear" w:color="auto" w:fill="auto"/>
            <w:noWrap/>
            <w:vAlign w:val="center"/>
          </w:tcPr>
          <w:p w14:paraId="28ADF3D1" w14:textId="02FFF65B" w:rsidR="0040466B" w:rsidRPr="00E24FE7" w:rsidRDefault="0040466B" w:rsidP="0040466B">
            <w:pPr>
              <w:jc w:val="center"/>
            </w:pPr>
            <w:r w:rsidRPr="00E24FE7">
              <w:t>9,0</w:t>
            </w:r>
          </w:p>
        </w:tc>
        <w:tc>
          <w:tcPr>
            <w:tcW w:w="1134" w:type="dxa"/>
            <w:shd w:val="clear" w:color="auto" w:fill="auto"/>
            <w:noWrap/>
            <w:vAlign w:val="center"/>
          </w:tcPr>
          <w:p w14:paraId="346F56D1" w14:textId="4733FEDA" w:rsidR="0040466B" w:rsidRPr="00E24FE7" w:rsidRDefault="0040466B" w:rsidP="0040466B">
            <w:pPr>
              <w:jc w:val="center"/>
            </w:pPr>
            <w:r w:rsidRPr="00E24FE7">
              <w:t> </w:t>
            </w:r>
          </w:p>
        </w:tc>
        <w:tc>
          <w:tcPr>
            <w:tcW w:w="1276" w:type="dxa"/>
            <w:shd w:val="clear" w:color="auto" w:fill="auto"/>
            <w:noWrap/>
            <w:vAlign w:val="center"/>
          </w:tcPr>
          <w:p w14:paraId="2E626B1D" w14:textId="318406ED" w:rsidR="0040466B" w:rsidRPr="00E24FE7" w:rsidRDefault="0040466B" w:rsidP="0040466B">
            <w:pPr>
              <w:jc w:val="center"/>
            </w:pPr>
            <w:r w:rsidRPr="00E24FE7">
              <w:t>IV</w:t>
            </w:r>
          </w:p>
        </w:tc>
      </w:tr>
      <w:tr w:rsidR="0040466B" w:rsidRPr="00E24FE7" w14:paraId="4ADE79AD" w14:textId="77777777" w:rsidTr="007D6276">
        <w:trPr>
          <w:trHeight w:val="263"/>
        </w:trPr>
        <w:tc>
          <w:tcPr>
            <w:tcW w:w="559" w:type="dxa"/>
            <w:shd w:val="clear" w:color="auto" w:fill="auto"/>
            <w:noWrap/>
            <w:vAlign w:val="bottom"/>
          </w:tcPr>
          <w:p w14:paraId="675EBDCB" w14:textId="77777777" w:rsidR="0040466B" w:rsidRPr="00E24FE7" w:rsidRDefault="0040466B" w:rsidP="0040466B">
            <w:pPr>
              <w:jc w:val="right"/>
            </w:pPr>
            <w:r w:rsidRPr="00E24FE7">
              <w:t>5</w:t>
            </w:r>
          </w:p>
        </w:tc>
        <w:tc>
          <w:tcPr>
            <w:tcW w:w="3420" w:type="dxa"/>
            <w:shd w:val="clear" w:color="auto" w:fill="auto"/>
            <w:noWrap/>
            <w:vAlign w:val="bottom"/>
          </w:tcPr>
          <w:p w14:paraId="38A41014" w14:textId="0C9AFE78" w:rsidR="0040466B" w:rsidRPr="00E24FE7" w:rsidRDefault="0040466B" w:rsidP="0040466B">
            <w:r w:rsidRPr="00E24FE7">
              <w:t>Кисели-Лом-Рыжаково</w:t>
            </w:r>
          </w:p>
        </w:tc>
        <w:tc>
          <w:tcPr>
            <w:tcW w:w="1260" w:type="dxa"/>
            <w:shd w:val="clear" w:color="auto" w:fill="auto"/>
            <w:noWrap/>
            <w:vAlign w:val="center"/>
          </w:tcPr>
          <w:p w14:paraId="0909A85C" w14:textId="7B2BEE41" w:rsidR="0040466B" w:rsidRPr="00E24FE7" w:rsidRDefault="0040466B" w:rsidP="0040466B">
            <w:pPr>
              <w:jc w:val="center"/>
            </w:pPr>
            <w:r w:rsidRPr="00E24FE7">
              <w:t>17,3</w:t>
            </w:r>
          </w:p>
        </w:tc>
        <w:tc>
          <w:tcPr>
            <w:tcW w:w="1260" w:type="dxa"/>
            <w:shd w:val="clear" w:color="auto" w:fill="auto"/>
            <w:noWrap/>
            <w:vAlign w:val="center"/>
          </w:tcPr>
          <w:p w14:paraId="528C83C6" w14:textId="78FF15B0" w:rsidR="0040466B" w:rsidRPr="00E24FE7" w:rsidRDefault="0040466B" w:rsidP="0040466B">
            <w:pPr>
              <w:jc w:val="center"/>
            </w:pPr>
            <w:r w:rsidRPr="00E24FE7">
              <w:t>17,3</w:t>
            </w:r>
          </w:p>
        </w:tc>
        <w:tc>
          <w:tcPr>
            <w:tcW w:w="1043" w:type="dxa"/>
            <w:shd w:val="clear" w:color="auto" w:fill="auto"/>
            <w:noWrap/>
            <w:vAlign w:val="center"/>
          </w:tcPr>
          <w:p w14:paraId="73A81F2A" w14:textId="309AAA32" w:rsidR="0040466B" w:rsidRPr="00E24FE7" w:rsidRDefault="0040466B" w:rsidP="0040466B">
            <w:pPr>
              <w:jc w:val="center"/>
            </w:pPr>
            <w:r w:rsidRPr="00E24FE7">
              <w:t> </w:t>
            </w:r>
          </w:p>
        </w:tc>
        <w:tc>
          <w:tcPr>
            <w:tcW w:w="1134" w:type="dxa"/>
            <w:shd w:val="clear" w:color="auto" w:fill="auto"/>
            <w:noWrap/>
            <w:vAlign w:val="center"/>
          </w:tcPr>
          <w:p w14:paraId="13C07F1A" w14:textId="30C4DE4B" w:rsidR="0040466B" w:rsidRPr="00E24FE7" w:rsidRDefault="0040466B" w:rsidP="0040466B">
            <w:pPr>
              <w:jc w:val="center"/>
            </w:pPr>
            <w:r w:rsidRPr="00E24FE7">
              <w:t> </w:t>
            </w:r>
          </w:p>
        </w:tc>
        <w:tc>
          <w:tcPr>
            <w:tcW w:w="1276" w:type="dxa"/>
            <w:shd w:val="clear" w:color="auto" w:fill="auto"/>
            <w:noWrap/>
            <w:vAlign w:val="center"/>
          </w:tcPr>
          <w:p w14:paraId="5AD8D133" w14:textId="310A8126" w:rsidR="0040466B" w:rsidRPr="00E24FE7" w:rsidRDefault="0040466B" w:rsidP="0040466B">
            <w:pPr>
              <w:jc w:val="center"/>
            </w:pPr>
            <w:r w:rsidRPr="00E24FE7">
              <w:t>IV</w:t>
            </w:r>
          </w:p>
        </w:tc>
      </w:tr>
      <w:tr w:rsidR="0040466B" w:rsidRPr="00E24FE7" w14:paraId="1819AE56" w14:textId="77777777" w:rsidTr="007D6276">
        <w:trPr>
          <w:trHeight w:val="221"/>
        </w:trPr>
        <w:tc>
          <w:tcPr>
            <w:tcW w:w="559" w:type="dxa"/>
            <w:shd w:val="clear" w:color="auto" w:fill="auto"/>
            <w:noWrap/>
            <w:vAlign w:val="bottom"/>
          </w:tcPr>
          <w:p w14:paraId="53EECE1E" w14:textId="77777777" w:rsidR="0040466B" w:rsidRPr="00E24FE7" w:rsidRDefault="0040466B" w:rsidP="0040466B">
            <w:pPr>
              <w:jc w:val="right"/>
            </w:pPr>
            <w:r w:rsidRPr="00E24FE7">
              <w:t>6</w:t>
            </w:r>
          </w:p>
        </w:tc>
        <w:tc>
          <w:tcPr>
            <w:tcW w:w="3420" w:type="dxa"/>
            <w:shd w:val="clear" w:color="auto" w:fill="auto"/>
            <w:noWrap/>
            <w:vAlign w:val="bottom"/>
          </w:tcPr>
          <w:p w14:paraId="0B6640CC" w14:textId="5730132D" w:rsidR="0040466B" w:rsidRPr="00E24FE7" w:rsidRDefault="0040466B" w:rsidP="0040466B">
            <w:r w:rsidRPr="00E24FE7">
              <w:t>Пушкино-Черепаново</w:t>
            </w:r>
          </w:p>
        </w:tc>
        <w:tc>
          <w:tcPr>
            <w:tcW w:w="1260" w:type="dxa"/>
            <w:shd w:val="clear" w:color="auto" w:fill="auto"/>
            <w:noWrap/>
            <w:vAlign w:val="center"/>
          </w:tcPr>
          <w:p w14:paraId="6CD09B29" w14:textId="5F602C8C" w:rsidR="0040466B" w:rsidRPr="00E24FE7" w:rsidRDefault="0040466B" w:rsidP="0040466B">
            <w:pPr>
              <w:jc w:val="center"/>
            </w:pPr>
            <w:r w:rsidRPr="00E24FE7">
              <w:t>13,3</w:t>
            </w:r>
          </w:p>
        </w:tc>
        <w:tc>
          <w:tcPr>
            <w:tcW w:w="1260" w:type="dxa"/>
            <w:shd w:val="clear" w:color="auto" w:fill="auto"/>
            <w:noWrap/>
            <w:vAlign w:val="center"/>
          </w:tcPr>
          <w:p w14:paraId="19DD77EC" w14:textId="6CF00050" w:rsidR="0040466B" w:rsidRPr="00E24FE7" w:rsidRDefault="0040466B" w:rsidP="0040466B">
            <w:pPr>
              <w:jc w:val="center"/>
            </w:pPr>
            <w:r w:rsidRPr="00E24FE7">
              <w:t>13,3</w:t>
            </w:r>
          </w:p>
        </w:tc>
        <w:tc>
          <w:tcPr>
            <w:tcW w:w="1043" w:type="dxa"/>
            <w:shd w:val="clear" w:color="auto" w:fill="auto"/>
            <w:noWrap/>
            <w:vAlign w:val="center"/>
          </w:tcPr>
          <w:p w14:paraId="604E4E4E" w14:textId="38800F4B" w:rsidR="0040466B" w:rsidRPr="00E24FE7" w:rsidRDefault="0040466B" w:rsidP="0040466B">
            <w:pPr>
              <w:jc w:val="center"/>
            </w:pPr>
            <w:r w:rsidRPr="00E24FE7">
              <w:t> </w:t>
            </w:r>
          </w:p>
        </w:tc>
        <w:tc>
          <w:tcPr>
            <w:tcW w:w="1134" w:type="dxa"/>
            <w:shd w:val="clear" w:color="auto" w:fill="auto"/>
            <w:noWrap/>
            <w:vAlign w:val="center"/>
          </w:tcPr>
          <w:p w14:paraId="371F01AB" w14:textId="0B90A8B5" w:rsidR="0040466B" w:rsidRPr="00E24FE7" w:rsidRDefault="0040466B" w:rsidP="0040466B">
            <w:pPr>
              <w:jc w:val="center"/>
            </w:pPr>
            <w:r w:rsidRPr="00E24FE7">
              <w:t> </w:t>
            </w:r>
          </w:p>
        </w:tc>
        <w:tc>
          <w:tcPr>
            <w:tcW w:w="1276" w:type="dxa"/>
            <w:shd w:val="clear" w:color="auto" w:fill="auto"/>
            <w:noWrap/>
            <w:vAlign w:val="center"/>
          </w:tcPr>
          <w:p w14:paraId="3B8FD636" w14:textId="7B095A7B" w:rsidR="0040466B" w:rsidRPr="00E24FE7" w:rsidRDefault="0040466B" w:rsidP="0040466B">
            <w:pPr>
              <w:jc w:val="center"/>
            </w:pPr>
            <w:r w:rsidRPr="00E24FE7">
              <w:t>IV</w:t>
            </w:r>
          </w:p>
        </w:tc>
      </w:tr>
      <w:tr w:rsidR="0040466B" w:rsidRPr="00E24FE7" w14:paraId="0619356A" w14:textId="77777777" w:rsidTr="007D6276">
        <w:trPr>
          <w:trHeight w:val="258"/>
        </w:trPr>
        <w:tc>
          <w:tcPr>
            <w:tcW w:w="559" w:type="dxa"/>
            <w:shd w:val="clear" w:color="auto" w:fill="auto"/>
            <w:noWrap/>
            <w:vAlign w:val="bottom"/>
          </w:tcPr>
          <w:p w14:paraId="2C41CF1E" w14:textId="77777777" w:rsidR="0040466B" w:rsidRPr="00E24FE7" w:rsidRDefault="0040466B" w:rsidP="0040466B">
            <w:pPr>
              <w:jc w:val="right"/>
            </w:pPr>
            <w:r w:rsidRPr="00E24FE7">
              <w:t>7</w:t>
            </w:r>
          </w:p>
        </w:tc>
        <w:tc>
          <w:tcPr>
            <w:tcW w:w="3420" w:type="dxa"/>
            <w:shd w:val="clear" w:color="auto" w:fill="auto"/>
            <w:noWrap/>
            <w:vAlign w:val="bottom"/>
          </w:tcPr>
          <w:p w14:paraId="73B37C60" w14:textId="7CEC3F0D" w:rsidR="0040466B" w:rsidRPr="00E24FE7" w:rsidRDefault="0040466B" w:rsidP="0040466B">
            <w:r w:rsidRPr="00E24FE7">
              <w:t>Первомайское-Старокрещено-Люя</w:t>
            </w:r>
          </w:p>
        </w:tc>
        <w:tc>
          <w:tcPr>
            <w:tcW w:w="1260" w:type="dxa"/>
            <w:shd w:val="clear" w:color="auto" w:fill="auto"/>
            <w:noWrap/>
            <w:vAlign w:val="center"/>
          </w:tcPr>
          <w:p w14:paraId="47B75DD8" w14:textId="0799D74C" w:rsidR="0040466B" w:rsidRPr="00E24FE7" w:rsidRDefault="0040466B" w:rsidP="0040466B">
            <w:pPr>
              <w:jc w:val="center"/>
            </w:pPr>
            <w:r w:rsidRPr="00E24FE7">
              <w:t>9,7</w:t>
            </w:r>
          </w:p>
        </w:tc>
        <w:tc>
          <w:tcPr>
            <w:tcW w:w="1260" w:type="dxa"/>
            <w:shd w:val="clear" w:color="auto" w:fill="auto"/>
            <w:noWrap/>
            <w:vAlign w:val="center"/>
          </w:tcPr>
          <w:p w14:paraId="609801C1" w14:textId="4E48F52C" w:rsidR="0040466B" w:rsidRPr="00E24FE7" w:rsidRDefault="0040466B" w:rsidP="0040466B">
            <w:pPr>
              <w:jc w:val="center"/>
            </w:pPr>
            <w:r w:rsidRPr="00E24FE7">
              <w:t>1,4</w:t>
            </w:r>
          </w:p>
        </w:tc>
        <w:tc>
          <w:tcPr>
            <w:tcW w:w="1043" w:type="dxa"/>
            <w:shd w:val="clear" w:color="auto" w:fill="auto"/>
            <w:noWrap/>
            <w:vAlign w:val="center"/>
          </w:tcPr>
          <w:p w14:paraId="42884498" w14:textId="23D77389" w:rsidR="0040466B" w:rsidRPr="00E24FE7" w:rsidRDefault="0040466B" w:rsidP="0040466B">
            <w:pPr>
              <w:jc w:val="center"/>
            </w:pPr>
            <w:r w:rsidRPr="00E24FE7">
              <w:t>3,3</w:t>
            </w:r>
          </w:p>
        </w:tc>
        <w:tc>
          <w:tcPr>
            <w:tcW w:w="1134" w:type="dxa"/>
            <w:shd w:val="clear" w:color="auto" w:fill="auto"/>
            <w:noWrap/>
            <w:vAlign w:val="center"/>
          </w:tcPr>
          <w:p w14:paraId="00BC6240" w14:textId="47A4E9D7" w:rsidR="0040466B" w:rsidRPr="00E24FE7" w:rsidRDefault="0040466B" w:rsidP="0040466B">
            <w:pPr>
              <w:jc w:val="center"/>
            </w:pPr>
            <w:r w:rsidRPr="00E24FE7">
              <w:t>5,0</w:t>
            </w:r>
          </w:p>
        </w:tc>
        <w:tc>
          <w:tcPr>
            <w:tcW w:w="1276" w:type="dxa"/>
            <w:shd w:val="clear" w:color="auto" w:fill="auto"/>
            <w:noWrap/>
            <w:vAlign w:val="center"/>
          </w:tcPr>
          <w:p w14:paraId="5611DB5C" w14:textId="048A3A49" w:rsidR="0040466B" w:rsidRPr="00E24FE7" w:rsidRDefault="0040466B" w:rsidP="0040466B">
            <w:pPr>
              <w:jc w:val="center"/>
            </w:pPr>
            <w:r w:rsidRPr="00E24FE7">
              <w:t>IV</w:t>
            </w:r>
            <w:r w:rsidR="00FF30E6" w:rsidRPr="00E24FE7">
              <w:t>, V</w:t>
            </w:r>
          </w:p>
        </w:tc>
      </w:tr>
      <w:tr w:rsidR="0040466B" w:rsidRPr="00E24FE7" w14:paraId="66795F31" w14:textId="77777777" w:rsidTr="007D6276">
        <w:trPr>
          <w:trHeight w:val="219"/>
        </w:trPr>
        <w:tc>
          <w:tcPr>
            <w:tcW w:w="559" w:type="dxa"/>
            <w:shd w:val="clear" w:color="auto" w:fill="auto"/>
            <w:noWrap/>
            <w:vAlign w:val="bottom"/>
          </w:tcPr>
          <w:p w14:paraId="1022CC0C" w14:textId="77777777" w:rsidR="0040466B" w:rsidRPr="00E24FE7" w:rsidRDefault="0040466B" w:rsidP="0040466B">
            <w:pPr>
              <w:jc w:val="right"/>
            </w:pPr>
            <w:r w:rsidRPr="00E24FE7">
              <w:t>8</w:t>
            </w:r>
          </w:p>
        </w:tc>
        <w:tc>
          <w:tcPr>
            <w:tcW w:w="3420" w:type="dxa"/>
            <w:shd w:val="clear" w:color="auto" w:fill="auto"/>
            <w:noWrap/>
            <w:vAlign w:val="bottom"/>
          </w:tcPr>
          <w:p w14:paraId="21FAA61A" w14:textId="25EFD4DA" w:rsidR="0040466B" w:rsidRPr="00E24FE7" w:rsidRDefault="0040466B" w:rsidP="0040466B">
            <w:r w:rsidRPr="00E24FE7">
              <w:t>Яранск-Знаменка</w:t>
            </w:r>
          </w:p>
        </w:tc>
        <w:tc>
          <w:tcPr>
            <w:tcW w:w="1260" w:type="dxa"/>
            <w:shd w:val="clear" w:color="auto" w:fill="auto"/>
            <w:noWrap/>
            <w:vAlign w:val="center"/>
          </w:tcPr>
          <w:p w14:paraId="27C300B3" w14:textId="33E52952" w:rsidR="0040466B" w:rsidRPr="00E24FE7" w:rsidRDefault="0040466B" w:rsidP="0040466B">
            <w:pPr>
              <w:jc w:val="center"/>
            </w:pPr>
            <w:r w:rsidRPr="00E24FE7">
              <w:t>6,5</w:t>
            </w:r>
          </w:p>
        </w:tc>
        <w:tc>
          <w:tcPr>
            <w:tcW w:w="1260" w:type="dxa"/>
            <w:shd w:val="clear" w:color="auto" w:fill="auto"/>
            <w:noWrap/>
            <w:vAlign w:val="center"/>
          </w:tcPr>
          <w:p w14:paraId="7EFE90EA" w14:textId="5FF2796A" w:rsidR="0040466B" w:rsidRPr="00E24FE7" w:rsidRDefault="0040466B" w:rsidP="0040466B">
            <w:pPr>
              <w:jc w:val="center"/>
            </w:pPr>
            <w:r w:rsidRPr="00E24FE7">
              <w:t>6,5</w:t>
            </w:r>
          </w:p>
        </w:tc>
        <w:tc>
          <w:tcPr>
            <w:tcW w:w="1043" w:type="dxa"/>
            <w:shd w:val="clear" w:color="auto" w:fill="auto"/>
            <w:noWrap/>
            <w:vAlign w:val="center"/>
          </w:tcPr>
          <w:p w14:paraId="070A6290" w14:textId="1B780698" w:rsidR="0040466B" w:rsidRPr="00E24FE7" w:rsidRDefault="0040466B" w:rsidP="0040466B">
            <w:pPr>
              <w:jc w:val="center"/>
            </w:pPr>
            <w:r w:rsidRPr="00E24FE7">
              <w:t> </w:t>
            </w:r>
          </w:p>
        </w:tc>
        <w:tc>
          <w:tcPr>
            <w:tcW w:w="1134" w:type="dxa"/>
            <w:shd w:val="clear" w:color="auto" w:fill="auto"/>
            <w:noWrap/>
            <w:vAlign w:val="center"/>
          </w:tcPr>
          <w:p w14:paraId="3473E40A" w14:textId="1CABBEE4" w:rsidR="0040466B" w:rsidRPr="00E24FE7" w:rsidRDefault="0040466B" w:rsidP="0040466B">
            <w:pPr>
              <w:jc w:val="center"/>
            </w:pPr>
            <w:r w:rsidRPr="00E24FE7">
              <w:t> </w:t>
            </w:r>
          </w:p>
        </w:tc>
        <w:tc>
          <w:tcPr>
            <w:tcW w:w="1276" w:type="dxa"/>
            <w:shd w:val="clear" w:color="auto" w:fill="auto"/>
            <w:noWrap/>
            <w:vAlign w:val="center"/>
          </w:tcPr>
          <w:p w14:paraId="5D00102C" w14:textId="44985A2A" w:rsidR="0040466B" w:rsidRPr="00E24FE7" w:rsidRDefault="0040466B" w:rsidP="0040466B">
            <w:pPr>
              <w:jc w:val="center"/>
            </w:pPr>
            <w:r w:rsidRPr="00E24FE7">
              <w:t>IV</w:t>
            </w:r>
          </w:p>
        </w:tc>
      </w:tr>
      <w:tr w:rsidR="0040466B" w:rsidRPr="00E24FE7" w14:paraId="6D74F2BE" w14:textId="77777777" w:rsidTr="007D6276">
        <w:trPr>
          <w:trHeight w:val="201"/>
        </w:trPr>
        <w:tc>
          <w:tcPr>
            <w:tcW w:w="559" w:type="dxa"/>
            <w:shd w:val="clear" w:color="auto" w:fill="auto"/>
            <w:noWrap/>
            <w:vAlign w:val="bottom"/>
          </w:tcPr>
          <w:p w14:paraId="5945DAA1" w14:textId="77777777" w:rsidR="0040466B" w:rsidRPr="00E24FE7" w:rsidRDefault="0040466B" w:rsidP="0040466B">
            <w:pPr>
              <w:jc w:val="right"/>
            </w:pPr>
            <w:r w:rsidRPr="00E24FE7">
              <w:t>9</w:t>
            </w:r>
          </w:p>
        </w:tc>
        <w:tc>
          <w:tcPr>
            <w:tcW w:w="3420" w:type="dxa"/>
            <w:shd w:val="clear" w:color="auto" w:fill="auto"/>
            <w:noWrap/>
            <w:vAlign w:val="bottom"/>
          </w:tcPr>
          <w:p w14:paraId="67E127AE" w14:textId="3BEE4C14" w:rsidR="0040466B" w:rsidRPr="00E24FE7" w:rsidRDefault="0040466B" w:rsidP="0040466B">
            <w:r w:rsidRPr="00E24FE7">
              <w:t>Яранск-Никулята-Высоково-Кучка</w:t>
            </w:r>
          </w:p>
        </w:tc>
        <w:tc>
          <w:tcPr>
            <w:tcW w:w="1260" w:type="dxa"/>
            <w:shd w:val="clear" w:color="auto" w:fill="auto"/>
            <w:noWrap/>
            <w:vAlign w:val="center"/>
          </w:tcPr>
          <w:p w14:paraId="43BC2C35" w14:textId="796EF6CB" w:rsidR="0040466B" w:rsidRPr="00E24FE7" w:rsidRDefault="0040466B" w:rsidP="0040466B">
            <w:pPr>
              <w:jc w:val="center"/>
            </w:pPr>
            <w:r w:rsidRPr="00E24FE7">
              <w:t>4,1</w:t>
            </w:r>
          </w:p>
        </w:tc>
        <w:tc>
          <w:tcPr>
            <w:tcW w:w="1260" w:type="dxa"/>
            <w:shd w:val="clear" w:color="auto" w:fill="auto"/>
            <w:noWrap/>
            <w:vAlign w:val="center"/>
          </w:tcPr>
          <w:p w14:paraId="24F8B99C" w14:textId="7428CEF1" w:rsidR="0040466B" w:rsidRPr="00E24FE7" w:rsidRDefault="0040466B" w:rsidP="0040466B">
            <w:pPr>
              <w:jc w:val="center"/>
            </w:pPr>
            <w:r w:rsidRPr="00E24FE7">
              <w:t>4,1</w:t>
            </w:r>
          </w:p>
        </w:tc>
        <w:tc>
          <w:tcPr>
            <w:tcW w:w="1043" w:type="dxa"/>
            <w:shd w:val="clear" w:color="auto" w:fill="auto"/>
            <w:noWrap/>
            <w:vAlign w:val="center"/>
          </w:tcPr>
          <w:p w14:paraId="74F54CAB" w14:textId="66A1B50E" w:rsidR="0040466B" w:rsidRPr="00E24FE7" w:rsidRDefault="0040466B" w:rsidP="0040466B">
            <w:pPr>
              <w:jc w:val="center"/>
            </w:pPr>
            <w:r w:rsidRPr="00E24FE7">
              <w:t> </w:t>
            </w:r>
          </w:p>
        </w:tc>
        <w:tc>
          <w:tcPr>
            <w:tcW w:w="1134" w:type="dxa"/>
            <w:shd w:val="clear" w:color="auto" w:fill="auto"/>
            <w:noWrap/>
            <w:vAlign w:val="center"/>
          </w:tcPr>
          <w:p w14:paraId="018B2267" w14:textId="03C6E5E2" w:rsidR="0040466B" w:rsidRPr="00E24FE7" w:rsidRDefault="0040466B" w:rsidP="0040466B">
            <w:pPr>
              <w:jc w:val="center"/>
            </w:pPr>
            <w:r w:rsidRPr="00E24FE7">
              <w:t> </w:t>
            </w:r>
          </w:p>
        </w:tc>
        <w:tc>
          <w:tcPr>
            <w:tcW w:w="1276" w:type="dxa"/>
            <w:shd w:val="clear" w:color="auto" w:fill="auto"/>
            <w:noWrap/>
            <w:vAlign w:val="center"/>
          </w:tcPr>
          <w:p w14:paraId="51B37AA5" w14:textId="23C7D85F" w:rsidR="0040466B" w:rsidRPr="00E24FE7" w:rsidRDefault="0040466B" w:rsidP="0040466B">
            <w:pPr>
              <w:jc w:val="center"/>
            </w:pPr>
            <w:r w:rsidRPr="00E24FE7">
              <w:t>IV</w:t>
            </w:r>
          </w:p>
        </w:tc>
      </w:tr>
      <w:tr w:rsidR="0040466B" w:rsidRPr="00E24FE7" w14:paraId="615F5A33" w14:textId="77777777" w:rsidTr="007D6276">
        <w:trPr>
          <w:trHeight w:val="279"/>
        </w:trPr>
        <w:tc>
          <w:tcPr>
            <w:tcW w:w="559" w:type="dxa"/>
            <w:shd w:val="clear" w:color="auto" w:fill="auto"/>
            <w:noWrap/>
            <w:vAlign w:val="bottom"/>
          </w:tcPr>
          <w:p w14:paraId="3A91506B" w14:textId="77777777" w:rsidR="0040466B" w:rsidRPr="00E24FE7" w:rsidRDefault="0040466B" w:rsidP="0040466B">
            <w:pPr>
              <w:jc w:val="right"/>
            </w:pPr>
            <w:r w:rsidRPr="00E24FE7">
              <w:t>10</w:t>
            </w:r>
          </w:p>
        </w:tc>
        <w:tc>
          <w:tcPr>
            <w:tcW w:w="3420" w:type="dxa"/>
            <w:shd w:val="clear" w:color="auto" w:fill="auto"/>
            <w:noWrap/>
            <w:vAlign w:val="bottom"/>
          </w:tcPr>
          <w:p w14:paraId="73C6FA33" w14:textId="79E8225B" w:rsidR="0040466B" w:rsidRPr="00E24FE7" w:rsidRDefault="0040466B" w:rsidP="0040466B">
            <w:r w:rsidRPr="00E24FE7">
              <w:t>Яранск-Котельнич-Иваново</w:t>
            </w:r>
          </w:p>
        </w:tc>
        <w:tc>
          <w:tcPr>
            <w:tcW w:w="1260" w:type="dxa"/>
            <w:shd w:val="clear" w:color="auto" w:fill="auto"/>
            <w:noWrap/>
            <w:vAlign w:val="center"/>
          </w:tcPr>
          <w:p w14:paraId="337974DC" w14:textId="30FEB8F1" w:rsidR="0040466B" w:rsidRPr="00E24FE7" w:rsidRDefault="0040466B" w:rsidP="0040466B">
            <w:pPr>
              <w:jc w:val="center"/>
            </w:pPr>
            <w:r w:rsidRPr="00E24FE7">
              <w:t>3,7</w:t>
            </w:r>
          </w:p>
        </w:tc>
        <w:tc>
          <w:tcPr>
            <w:tcW w:w="1260" w:type="dxa"/>
            <w:shd w:val="clear" w:color="auto" w:fill="auto"/>
            <w:noWrap/>
            <w:vAlign w:val="center"/>
          </w:tcPr>
          <w:p w14:paraId="5584D8FD" w14:textId="5C97E1EB" w:rsidR="0040466B" w:rsidRPr="00E24FE7" w:rsidRDefault="0040466B" w:rsidP="0040466B">
            <w:pPr>
              <w:jc w:val="center"/>
            </w:pPr>
            <w:r w:rsidRPr="00E24FE7">
              <w:t>3,7</w:t>
            </w:r>
          </w:p>
        </w:tc>
        <w:tc>
          <w:tcPr>
            <w:tcW w:w="1043" w:type="dxa"/>
            <w:shd w:val="clear" w:color="auto" w:fill="auto"/>
            <w:noWrap/>
            <w:vAlign w:val="center"/>
          </w:tcPr>
          <w:p w14:paraId="64853D2C" w14:textId="64ABD0FF" w:rsidR="0040466B" w:rsidRPr="00E24FE7" w:rsidRDefault="0040466B" w:rsidP="0040466B">
            <w:pPr>
              <w:jc w:val="center"/>
            </w:pPr>
            <w:r w:rsidRPr="00E24FE7">
              <w:t> </w:t>
            </w:r>
          </w:p>
        </w:tc>
        <w:tc>
          <w:tcPr>
            <w:tcW w:w="1134" w:type="dxa"/>
            <w:shd w:val="clear" w:color="auto" w:fill="auto"/>
            <w:noWrap/>
            <w:vAlign w:val="center"/>
          </w:tcPr>
          <w:p w14:paraId="6688A3F6" w14:textId="006DB34C" w:rsidR="0040466B" w:rsidRPr="00E24FE7" w:rsidRDefault="0040466B" w:rsidP="0040466B">
            <w:pPr>
              <w:jc w:val="center"/>
            </w:pPr>
            <w:r w:rsidRPr="00E24FE7">
              <w:t> </w:t>
            </w:r>
          </w:p>
        </w:tc>
        <w:tc>
          <w:tcPr>
            <w:tcW w:w="1276" w:type="dxa"/>
            <w:shd w:val="clear" w:color="auto" w:fill="auto"/>
            <w:noWrap/>
            <w:vAlign w:val="center"/>
          </w:tcPr>
          <w:p w14:paraId="2307128C" w14:textId="44C4898E" w:rsidR="0040466B" w:rsidRPr="00E24FE7" w:rsidRDefault="0040466B" w:rsidP="0040466B">
            <w:pPr>
              <w:jc w:val="center"/>
            </w:pPr>
            <w:r w:rsidRPr="00E24FE7">
              <w:t>IV</w:t>
            </w:r>
          </w:p>
        </w:tc>
      </w:tr>
      <w:tr w:rsidR="0040466B" w:rsidRPr="00E24FE7" w14:paraId="7EFD6E26" w14:textId="77777777" w:rsidTr="007D6276">
        <w:trPr>
          <w:trHeight w:val="187"/>
        </w:trPr>
        <w:tc>
          <w:tcPr>
            <w:tcW w:w="559" w:type="dxa"/>
            <w:shd w:val="clear" w:color="auto" w:fill="auto"/>
            <w:noWrap/>
            <w:vAlign w:val="bottom"/>
          </w:tcPr>
          <w:p w14:paraId="22145276" w14:textId="77777777" w:rsidR="0040466B" w:rsidRPr="00E24FE7" w:rsidRDefault="0040466B" w:rsidP="0040466B">
            <w:pPr>
              <w:jc w:val="right"/>
            </w:pPr>
            <w:r w:rsidRPr="00E24FE7">
              <w:t>11</w:t>
            </w:r>
          </w:p>
        </w:tc>
        <w:tc>
          <w:tcPr>
            <w:tcW w:w="3420" w:type="dxa"/>
            <w:shd w:val="clear" w:color="auto" w:fill="auto"/>
            <w:noWrap/>
            <w:vAlign w:val="bottom"/>
          </w:tcPr>
          <w:p w14:paraId="00AC3CFB" w14:textId="5F89371E" w:rsidR="0040466B" w:rsidRPr="00E24FE7" w:rsidRDefault="0040466B" w:rsidP="0040466B">
            <w:r w:rsidRPr="00E24FE7">
              <w:t>Яранск-Котельнич-Опытное Поле</w:t>
            </w:r>
          </w:p>
        </w:tc>
        <w:tc>
          <w:tcPr>
            <w:tcW w:w="1260" w:type="dxa"/>
            <w:shd w:val="clear" w:color="auto" w:fill="auto"/>
            <w:noWrap/>
            <w:vAlign w:val="center"/>
          </w:tcPr>
          <w:p w14:paraId="6AAC20EE" w14:textId="3709BE4F" w:rsidR="0040466B" w:rsidRPr="00E24FE7" w:rsidRDefault="0040466B" w:rsidP="0040466B">
            <w:pPr>
              <w:jc w:val="center"/>
            </w:pPr>
            <w:r w:rsidRPr="00E24FE7">
              <w:t>1,6</w:t>
            </w:r>
          </w:p>
        </w:tc>
        <w:tc>
          <w:tcPr>
            <w:tcW w:w="1260" w:type="dxa"/>
            <w:shd w:val="clear" w:color="auto" w:fill="auto"/>
            <w:noWrap/>
            <w:vAlign w:val="center"/>
          </w:tcPr>
          <w:p w14:paraId="687829B2" w14:textId="49C2E3A4" w:rsidR="0040466B" w:rsidRPr="00E24FE7" w:rsidRDefault="0040466B" w:rsidP="0040466B">
            <w:pPr>
              <w:jc w:val="center"/>
            </w:pPr>
            <w:r w:rsidRPr="00E24FE7">
              <w:t>1,6</w:t>
            </w:r>
          </w:p>
        </w:tc>
        <w:tc>
          <w:tcPr>
            <w:tcW w:w="1043" w:type="dxa"/>
            <w:shd w:val="clear" w:color="auto" w:fill="auto"/>
            <w:noWrap/>
            <w:vAlign w:val="center"/>
          </w:tcPr>
          <w:p w14:paraId="64E471CC" w14:textId="2E7DAA98" w:rsidR="0040466B" w:rsidRPr="00E24FE7" w:rsidRDefault="0040466B" w:rsidP="0040466B">
            <w:pPr>
              <w:jc w:val="center"/>
            </w:pPr>
            <w:r w:rsidRPr="00E24FE7">
              <w:t> </w:t>
            </w:r>
          </w:p>
        </w:tc>
        <w:tc>
          <w:tcPr>
            <w:tcW w:w="1134" w:type="dxa"/>
            <w:shd w:val="clear" w:color="auto" w:fill="auto"/>
            <w:noWrap/>
            <w:vAlign w:val="center"/>
          </w:tcPr>
          <w:p w14:paraId="2AEE7AAC" w14:textId="0B8413D3" w:rsidR="0040466B" w:rsidRPr="00E24FE7" w:rsidRDefault="0040466B" w:rsidP="0040466B">
            <w:pPr>
              <w:jc w:val="center"/>
            </w:pPr>
            <w:r w:rsidRPr="00E24FE7">
              <w:t> </w:t>
            </w:r>
          </w:p>
        </w:tc>
        <w:tc>
          <w:tcPr>
            <w:tcW w:w="1276" w:type="dxa"/>
            <w:shd w:val="clear" w:color="auto" w:fill="auto"/>
            <w:noWrap/>
            <w:vAlign w:val="center"/>
          </w:tcPr>
          <w:p w14:paraId="19E4F0FA" w14:textId="42DDECA5" w:rsidR="0040466B" w:rsidRPr="00E24FE7" w:rsidRDefault="0040466B" w:rsidP="0040466B">
            <w:pPr>
              <w:jc w:val="center"/>
            </w:pPr>
            <w:r w:rsidRPr="00E24FE7">
              <w:t>IV</w:t>
            </w:r>
          </w:p>
        </w:tc>
      </w:tr>
      <w:tr w:rsidR="0040466B" w:rsidRPr="00E24FE7" w14:paraId="5B3B4ECD" w14:textId="77777777" w:rsidTr="007D6276">
        <w:trPr>
          <w:trHeight w:val="223"/>
        </w:trPr>
        <w:tc>
          <w:tcPr>
            <w:tcW w:w="559" w:type="dxa"/>
            <w:shd w:val="clear" w:color="auto" w:fill="auto"/>
            <w:noWrap/>
            <w:vAlign w:val="bottom"/>
          </w:tcPr>
          <w:p w14:paraId="5B77A502" w14:textId="77777777" w:rsidR="0040466B" w:rsidRPr="00E24FE7" w:rsidRDefault="0040466B" w:rsidP="0040466B">
            <w:pPr>
              <w:jc w:val="right"/>
            </w:pPr>
            <w:r w:rsidRPr="00E24FE7">
              <w:t>12</w:t>
            </w:r>
          </w:p>
        </w:tc>
        <w:tc>
          <w:tcPr>
            <w:tcW w:w="3420" w:type="dxa"/>
            <w:shd w:val="clear" w:color="auto" w:fill="auto"/>
            <w:noWrap/>
            <w:vAlign w:val="bottom"/>
          </w:tcPr>
          <w:p w14:paraId="18022BA6" w14:textId="6021C5B2" w:rsidR="0040466B" w:rsidRPr="00E24FE7" w:rsidRDefault="0040466B" w:rsidP="0040466B">
            <w:r w:rsidRPr="00E24FE7">
              <w:t>Яранск-Котельнич-Рождественское</w:t>
            </w:r>
          </w:p>
        </w:tc>
        <w:tc>
          <w:tcPr>
            <w:tcW w:w="1260" w:type="dxa"/>
            <w:shd w:val="clear" w:color="auto" w:fill="auto"/>
            <w:noWrap/>
            <w:vAlign w:val="center"/>
          </w:tcPr>
          <w:p w14:paraId="265144B1" w14:textId="0BD69E7D" w:rsidR="0040466B" w:rsidRPr="00E24FE7" w:rsidRDefault="0040466B" w:rsidP="0040466B">
            <w:pPr>
              <w:jc w:val="center"/>
            </w:pPr>
            <w:r w:rsidRPr="00E24FE7">
              <w:t>4,0</w:t>
            </w:r>
          </w:p>
        </w:tc>
        <w:tc>
          <w:tcPr>
            <w:tcW w:w="1260" w:type="dxa"/>
            <w:shd w:val="clear" w:color="auto" w:fill="auto"/>
            <w:noWrap/>
            <w:vAlign w:val="center"/>
          </w:tcPr>
          <w:p w14:paraId="16C4F56C" w14:textId="54A3DA4D" w:rsidR="0040466B" w:rsidRPr="00E24FE7" w:rsidRDefault="0040466B" w:rsidP="0040466B">
            <w:pPr>
              <w:jc w:val="center"/>
            </w:pPr>
            <w:r w:rsidRPr="00E24FE7">
              <w:t>4,0</w:t>
            </w:r>
          </w:p>
        </w:tc>
        <w:tc>
          <w:tcPr>
            <w:tcW w:w="1043" w:type="dxa"/>
            <w:shd w:val="clear" w:color="auto" w:fill="auto"/>
            <w:noWrap/>
            <w:vAlign w:val="center"/>
          </w:tcPr>
          <w:p w14:paraId="1D07EFC7" w14:textId="26064889" w:rsidR="0040466B" w:rsidRPr="00E24FE7" w:rsidRDefault="0040466B" w:rsidP="0040466B">
            <w:pPr>
              <w:jc w:val="center"/>
            </w:pPr>
            <w:r w:rsidRPr="00E24FE7">
              <w:t> </w:t>
            </w:r>
          </w:p>
        </w:tc>
        <w:tc>
          <w:tcPr>
            <w:tcW w:w="1134" w:type="dxa"/>
            <w:shd w:val="clear" w:color="auto" w:fill="auto"/>
            <w:noWrap/>
            <w:vAlign w:val="center"/>
          </w:tcPr>
          <w:p w14:paraId="548659F7" w14:textId="64F93562" w:rsidR="0040466B" w:rsidRPr="00E24FE7" w:rsidRDefault="0040466B" w:rsidP="0040466B">
            <w:pPr>
              <w:jc w:val="center"/>
            </w:pPr>
            <w:r w:rsidRPr="00E24FE7">
              <w:t> </w:t>
            </w:r>
          </w:p>
        </w:tc>
        <w:tc>
          <w:tcPr>
            <w:tcW w:w="1276" w:type="dxa"/>
            <w:shd w:val="clear" w:color="auto" w:fill="auto"/>
            <w:noWrap/>
            <w:vAlign w:val="center"/>
          </w:tcPr>
          <w:p w14:paraId="41364D2B" w14:textId="56CC4A89" w:rsidR="0040466B" w:rsidRPr="00E24FE7" w:rsidRDefault="0040466B" w:rsidP="0040466B">
            <w:pPr>
              <w:jc w:val="center"/>
            </w:pPr>
            <w:r w:rsidRPr="00E24FE7">
              <w:t>IV</w:t>
            </w:r>
          </w:p>
        </w:tc>
      </w:tr>
      <w:tr w:rsidR="0040466B" w:rsidRPr="00E24FE7" w14:paraId="092E42BD" w14:textId="77777777" w:rsidTr="007D6276">
        <w:trPr>
          <w:trHeight w:val="287"/>
        </w:trPr>
        <w:tc>
          <w:tcPr>
            <w:tcW w:w="559" w:type="dxa"/>
            <w:shd w:val="clear" w:color="auto" w:fill="auto"/>
            <w:noWrap/>
            <w:vAlign w:val="bottom"/>
          </w:tcPr>
          <w:p w14:paraId="0D4AE2B2" w14:textId="77777777" w:rsidR="0040466B" w:rsidRPr="00E24FE7" w:rsidRDefault="0040466B" w:rsidP="0040466B">
            <w:pPr>
              <w:jc w:val="right"/>
            </w:pPr>
            <w:r w:rsidRPr="00E24FE7">
              <w:t>13</w:t>
            </w:r>
          </w:p>
        </w:tc>
        <w:tc>
          <w:tcPr>
            <w:tcW w:w="3420" w:type="dxa"/>
            <w:shd w:val="clear" w:color="auto" w:fill="auto"/>
            <w:noWrap/>
            <w:vAlign w:val="bottom"/>
          </w:tcPr>
          <w:p w14:paraId="0CE78070" w14:textId="3E84B14C" w:rsidR="0040466B" w:rsidRPr="00E24FE7" w:rsidRDefault="0040466B" w:rsidP="0040466B">
            <w:r w:rsidRPr="00E24FE7">
              <w:t>Советск-Яранск-Никола</w:t>
            </w:r>
          </w:p>
        </w:tc>
        <w:tc>
          <w:tcPr>
            <w:tcW w:w="1260" w:type="dxa"/>
            <w:shd w:val="clear" w:color="auto" w:fill="auto"/>
            <w:noWrap/>
            <w:vAlign w:val="center"/>
          </w:tcPr>
          <w:p w14:paraId="2836FDE3" w14:textId="438AE752" w:rsidR="0040466B" w:rsidRPr="00E24FE7" w:rsidRDefault="0040466B" w:rsidP="0040466B">
            <w:pPr>
              <w:jc w:val="center"/>
            </w:pPr>
            <w:r w:rsidRPr="00E24FE7">
              <w:t>2,5</w:t>
            </w:r>
          </w:p>
        </w:tc>
        <w:tc>
          <w:tcPr>
            <w:tcW w:w="1260" w:type="dxa"/>
            <w:shd w:val="clear" w:color="auto" w:fill="auto"/>
            <w:noWrap/>
            <w:vAlign w:val="center"/>
          </w:tcPr>
          <w:p w14:paraId="60B6C5F4" w14:textId="2CFAA001" w:rsidR="0040466B" w:rsidRPr="00E24FE7" w:rsidRDefault="0040466B" w:rsidP="0040466B">
            <w:pPr>
              <w:jc w:val="center"/>
            </w:pPr>
            <w:r w:rsidRPr="00E24FE7">
              <w:t>2,5</w:t>
            </w:r>
          </w:p>
        </w:tc>
        <w:tc>
          <w:tcPr>
            <w:tcW w:w="1043" w:type="dxa"/>
            <w:shd w:val="clear" w:color="auto" w:fill="auto"/>
            <w:noWrap/>
            <w:vAlign w:val="center"/>
          </w:tcPr>
          <w:p w14:paraId="5ED50F56" w14:textId="5A1975E7" w:rsidR="0040466B" w:rsidRPr="00E24FE7" w:rsidRDefault="0040466B" w:rsidP="0040466B">
            <w:pPr>
              <w:jc w:val="center"/>
            </w:pPr>
            <w:r w:rsidRPr="00E24FE7">
              <w:t> </w:t>
            </w:r>
          </w:p>
        </w:tc>
        <w:tc>
          <w:tcPr>
            <w:tcW w:w="1134" w:type="dxa"/>
            <w:shd w:val="clear" w:color="auto" w:fill="auto"/>
            <w:noWrap/>
            <w:vAlign w:val="center"/>
          </w:tcPr>
          <w:p w14:paraId="2EBA2D16" w14:textId="4781CAA1" w:rsidR="0040466B" w:rsidRPr="00E24FE7" w:rsidRDefault="0040466B" w:rsidP="0040466B">
            <w:pPr>
              <w:jc w:val="center"/>
            </w:pPr>
            <w:r w:rsidRPr="00E24FE7">
              <w:t> </w:t>
            </w:r>
          </w:p>
        </w:tc>
        <w:tc>
          <w:tcPr>
            <w:tcW w:w="1276" w:type="dxa"/>
            <w:shd w:val="clear" w:color="auto" w:fill="auto"/>
            <w:noWrap/>
            <w:vAlign w:val="center"/>
          </w:tcPr>
          <w:p w14:paraId="37606C7A" w14:textId="76544661" w:rsidR="0040466B" w:rsidRPr="00E24FE7" w:rsidRDefault="0040466B" w:rsidP="0040466B">
            <w:pPr>
              <w:jc w:val="center"/>
            </w:pPr>
            <w:r w:rsidRPr="00E24FE7">
              <w:t>IV</w:t>
            </w:r>
          </w:p>
        </w:tc>
      </w:tr>
      <w:tr w:rsidR="0040466B" w:rsidRPr="00E24FE7" w14:paraId="32170A35" w14:textId="77777777" w:rsidTr="007D6276">
        <w:trPr>
          <w:trHeight w:val="309"/>
        </w:trPr>
        <w:tc>
          <w:tcPr>
            <w:tcW w:w="559" w:type="dxa"/>
            <w:shd w:val="clear" w:color="auto" w:fill="auto"/>
            <w:noWrap/>
            <w:vAlign w:val="bottom"/>
          </w:tcPr>
          <w:p w14:paraId="4EC30BE6" w14:textId="77777777" w:rsidR="0040466B" w:rsidRPr="00E24FE7" w:rsidRDefault="0040466B" w:rsidP="0040466B">
            <w:pPr>
              <w:jc w:val="right"/>
            </w:pPr>
            <w:r w:rsidRPr="00E24FE7">
              <w:t>14</w:t>
            </w:r>
          </w:p>
        </w:tc>
        <w:tc>
          <w:tcPr>
            <w:tcW w:w="3420" w:type="dxa"/>
            <w:shd w:val="clear" w:color="auto" w:fill="auto"/>
            <w:noWrap/>
            <w:vAlign w:val="bottom"/>
          </w:tcPr>
          <w:p w14:paraId="2BAC5C16" w14:textId="276054C1" w:rsidR="0040466B" w:rsidRPr="00E24FE7" w:rsidRDefault="0040466B" w:rsidP="0040466B">
            <w:r w:rsidRPr="00E24FE7">
              <w:t>Яранск- Санчурск- Кугушерга</w:t>
            </w:r>
          </w:p>
        </w:tc>
        <w:tc>
          <w:tcPr>
            <w:tcW w:w="1260" w:type="dxa"/>
            <w:shd w:val="clear" w:color="auto" w:fill="auto"/>
            <w:noWrap/>
            <w:vAlign w:val="center"/>
          </w:tcPr>
          <w:p w14:paraId="0E557031" w14:textId="42D8FA53" w:rsidR="0040466B" w:rsidRPr="00E24FE7" w:rsidRDefault="0040466B" w:rsidP="0040466B">
            <w:pPr>
              <w:jc w:val="center"/>
            </w:pPr>
            <w:r w:rsidRPr="00E24FE7">
              <w:t>1,5</w:t>
            </w:r>
          </w:p>
        </w:tc>
        <w:tc>
          <w:tcPr>
            <w:tcW w:w="1260" w:type="dxa"/>
            <w:shd w:val="clear" w:color="auto" w:fill="auto"/>
            <w:noWrap/>
            <w:vAlign w:val="center"/>
          </w:tcPr>
          <w:p w14:paraId="7EBDC41D" w14:textId="25D90CA6" w:rsidR="0040466B" w:rsidRPr="00E24FE7" w:rsidRDefault="0040466B" w:rsidP="0040466B">
            <w:pPr>
              <w:jc w:val="center"/>
            </w:pPr>
            <w:r w:rsidRPr="00E24FE7">
              <w:t>1,5</w:t>
            </w:r>
          </w:p>
        </w:tc>
        <w:tc>
          <w:tcPr>
            <w:tcW w:w="1043" w:type="dxa"/>
            <w:shd w:val="clear" w:color="auto" w:fill="auto"/>
            <w:noWrap/>
            <w:vAlign w:val="center"/>
          </w:tcPr>
          <w:p w14:paraId="51199534" w14:textId="1DCCF95C" w:rsidR="0040466B" w:rsidRPr="00E24FE7" w:rsidRDefault="0040466B" w:rsidP="0040466B">
            <w:pPr>
              <w:jc w:val="center"/>
            </w:pPr>
            <w:r w:rsidRPr="00E24FE7">
              <w:t> </w:t>
            </w:r>
          </w:p>
        </w:tc>
        <w:tc>
          <w:tcPr>
            <w:tcW w:w="1134" w:type="dxa"/>
            <w:shd w:val="clear" w:color="auto" w:fill="auto"/>
            <w:noWrap/>
            <w:vAlign w:val="center"/>
          </w:tcPr>
          <w:p w14:paraId="5D7DD1B7" w14:textId="5947525C" w:rsidR="0040466B" w:rsidRPr="00E24FE7" w:rsidRDefault="0040466B" w:rsidP="0040466B">
            <w:pPr>
              <w:jc w:val="center"/>
            </w:pPr>
            <w:r w:rsidRPr="00E24FE7">
              <w:t> </w:t>
            </w:r>
          </w:p>
        </w:tc>
        <w:tc>
          <w:tcPr>
            <w:tcW w:w="1276" w:type="dxa"/>
            <w:shd w:val="clear" w:color="auto" w:fill="auto"/>
            <w:noWrap/>
            <w:vAlign w:val="center"/>
          </w:tcPr>
          <w:p w14:paraId="3EE353EA" w14:textId="1A1CE490" w:rsidR="0040466B" w:rsidRPr="00E24FE7" w:rsidRDefault="0040466B" w:rsidP="0040466B">
            <w:pPr>
              <w:jc w:val="center"/>
            </w:pPr>
            <w:r w:rsidRPr="00E24FE7">
              <w:t>IV</w:t>
            </w:r>
          </w:p>
        </w:tc>
      </w:tr>
      <w:tr w:rsidR="0040466B" w:rsidRPr="00E24FE7" w14:paraId="2C0986AB" w14:textId="77777777" w:rsidTr="007D6276">
        <w:trPr>
          <w:trHeight w:val="203"/>
        </w:trPr>
        <w:tc>
          <w:tcPr>
            <w:tcW w:w="559" w:type="dxa"/>
            <w:shd w:val="clear" w:color="auto" w:fill="auto"/>
            <w:noWrap/>
            <w:vAlign w:val="bottom"/>
          </w:tcPr>
          <w:p w14:paraId="38EF50B2" w14:textId="77777777" w:rsidR="0040466B" w:rsidRPr="00E24FE7" w:rsidRDefault="0040466B" w:rsidP="0040466B">
            <w:pPr>
              <w:jc w:val="right"/>
            </w:pPr>
            <w:r w:rsidRPr="00E24FE7">
              <w:t>15</w:t>
            </w:r>
          </w:p>
        </w:tc>
        <w:tc>
          <w:tcPr>
            <w:tcW w:w="3420" w:type="dxa"/>
            <w:shd w:val="clear" w:color="auto" w:fill="auto"/>
            <w:noWrap/>
            <w:vAlign w:val="bottom"/>
          </w:tcPr>
          <w:p w14:paraId="4FF79468" w14:textId="5DC3EF88" w:rsidR="0040466B" w:rsidRPr="00E24FE7" w:rsidRDefault="0040466B" w:rsidP="0040466B">
            <w:r w:rsidRPr="00E24FE7">
              <w:t>Йошкар-Ола-Яранск-Лум</w:t>
            </w:r>
          </w:p>
        </w:tc>
        <w:tc>
          <w:tcPr>
            <w:tcW w:w="1260" w:type="dxa"/>
            <w:shd w:val="clear" w:color="auto" w:fill="auto"/>
            <w:noWrap/>
            <w:vAlign w:val="center"/>
          </w:tcPr>
          <w:p w14:paraId="68052827" w14:textId="19080B36" w:rsidR="0040466B" w:rsidRPr="00E24FE7" w:rsidRDefault="0040466B" w:rsidP="0040466B">
            <w:pPr>
              <w:jc w:val="center"/>
            </w:pPr>
            <w:r w:rsidRPr="00E24FE7">
              <w:t>1,2</w:t>
            </w:r>
          </w:p>
        </w:tc>
        <w:tc>
          <w:tcPr>
            <w:tcW w:w="1260" w:type="dxa"/>
            <w:shd w:val="clear" w:color="auto" w:fill="auto"/>
            <w:noWrap/>
            <w:vAlign w:val="center"/>
          </w:tcPr>
          <w:p w14:paraId="28E26039" w14:textId="12C6FE52" w:rsidR="0040466B" w:rsidRPr="00E24FE7" w:rsidRDefault="0040466B" w:rsidP="0040466B">
            <w:pPr>
              <w:jc w:val="center"/>
            </w:pPr>
            <w:r w:rsidRPr="00E24FE7">
              <w:t>1,2</w:t>
            </w:r>
          </w:p>
        </w:tc>
        <w:tc>
          <w:tcPr>
            <w:tcW w:w="1043" w:type="dxa"/>
            <w:shd w:val="clear" w:color="auto" w:fill="auto"/>
            <w:noWrap/>
            <w:vAlign w:val="center"/>
          </w:tcPr>
          <w:p w14:paraId="0F922E72" w14:textId="5B86FB1D" w:rsidR="0040466B" w:rsidRPr="00E24FE7" w:rsidRDefault="0040466B" w:rsidP="0040466B">
            <w:pPr>
              <w:jc w:val="center"/>
            </w:pPr>
            <w:r w:rsidRPr="00E24FE7">
              <w:t> </w:t>
            </w:r>
          </w:p>
        </w:tc>
        <w:tc>
          <w:tcPr>
            <w:tcW w:w="1134" w:type="dxa"/>
            <w:shd w:val="clear" w:color="auto" w:fill="auto"/>
            <w:noWrap/>
            <w:vAlign w:val="center"/>
          </w:tcPr>
          <w:p w14:paraId="760C86AE" w14:textId="202F8564" w:rsidR="0040466B" w:rsidRPr="00E24FE7" w:rsidRDefault="0040466B" w:rsidP="0040466B">
            <w:pPr>
              <w:jc w:val="center"/>
            </w:pPr>
            <w:r w:rsidRPr="00E24FE7">
              <w:t> </w:t>
            </w:r>
          </w:p>
        </w:tc>
        <w:tc>
          <w:tcPr>
            <w:tcW w:w="1276" w:type="dxa"/>
            <w:shd w:val="clear" w:color="auto" w:fill="auto"/>
            <w:noWrap/>
            <w:vAlign w:val="center"/>
          </w:tcPr>
          <w:p w14:paraId="5997B50D" w14:textId="61791C63" w:rsidR="0040466B" w:rsidRPr="00E24FE7" w:rsidRDefault="0040466B" w:rsidP="0040466B">
            <w:pPr>
              <w:jc w:val="center"/>
            </w:pPr>
            <w:r w:rsidRPr="00E24FE7">
              <w:t>IV</w:t>
            </w:r>
          </w:p>
        </w:tc>
      </w:tr>
      <w:tr w:rsidR="0040466B" w:rsidRPr="00E24FE7" w14:paraId="152BB697" w14:textId="77777777" w:rsidTr="007D6276">
        <w:trPr>
          <w:trHeight w:val="225"/>
        </w:trPr>
        <w:tc>
          <w:tcPr>
            <w:tcW w:w="559" w:type="dxa"/>
            <w:shd w:val="clear" w:color="auto" w:fill="auto"/>
            <w:noWrap/>
            <w:vAlign w:val="bottom"/>
          </w:tcPr>
          <w:p w14:paraId="04802AE3" w14:textId="77777777" w:rsidR="0040466B" w:rsidRPr="00E24FE7" w:rsidRDefault="0040466B" w:rsidP="0040466B">
            <w:pPr>
              <w:jc w:val="right"/>
            </w:pPr>
            <w:r w:rsidRPr="00E24FE7">
              <w:t>16</w:t>
            </w:r>
          </w:p>
        </w:tc>
        <w:tc>
          <w:tcPr>
            <w:tcW w:w="3420" w:type="dxa"/>
            <w:shd w:val="clear" w:color="auto" w:fill="auto"/>
            <w:noWrap/>
            <w:vAlign w:val="bottom"/>
          </w:tcPr>
          <w:p w14:paraId="43F9F4FF" w14:textId="7E7BDE4D" w:rsidR="0040466B" w:rsidRPr="00E24FE7" w:rsidRDefault="0040466B" w:rsidP="0040466B">
            <w:r w:rsidRPr="00E24FE7">
              <w:t>Йошкар-Ола-Яранск-Шкаланка</w:t>
            </w:r>
          </w:p>
        </w:tc>
        <w:tc>
          <w:tcPr>
            <w:tcW w:w="1260" w:type="dxa"/>
            <w:shd w:val="clear" w:color="auto" w:fill="auto"/>
            <w:noWrap/>
            <w:vAlign w:val="center"/>
          </w:tcPr>
          <w:p w14:paraId="6738ACC2" w14:textId="64A2CDEA" w:rsidR="0040466B" w:rsidRPr="00E24FE7" w:rsidRDefault="0040466B" w:rsidP="0040466B">
            <w:pPr>
              <w:jc w:val="center"/>
            </w:pPr>
            <w:r w:rsidRPr="00E24FE7">
              <w:t>1,1</w:t>
            </w:r>
          </w:p>
        </w:tc>
        <w:tc>
          <w:tcPr>
            <w:tcW w:w="1260" w:type="dxa"/>
            <w:shd w:val="clear" w:color="auto" w:fill="auto"/>
            <w:noWrap/>
            <w:vAlign w:val="center"/>
          </w:tcPr>
          <w:p w14:paraId="04486B51" w14:textId="7717443C" w:rsidR="0040466B" w:rsidRPr="00E24FE7" w:rsidRDefault="0040466B" w:rsidP="0040466B">
            <w:pPr>
              <w:jc w:val="center"/>
            </w:pPr>
            <w:r w:rsidRPr="00E24FE7">
              <w:t>1,1</w:t>
            </w:r>
          </w:p>
        </w:tc>
        <w:tc>
          <w:tcPr>
            <w:tcW w:w="1043" w:type="dxa"/>
            <w:shd w:val="clear" w:color="auto" w:fill="auto"/>
            <w:noWrap/>
            <w:vAlign w:val="center"/>
          </w:tcPr>
          <w:p w14:paraId="6949B7EC" w14:textId="645C6651" w:rsidR="0040466B" w:rsidRPr="00E24FE7" w:rsidRDefault="0040466B" w:rsidP="0040466B">
            <w:pPr>
              <w:jc w:val="center"/>
            </w:pPr>
            <w:r w:rsidRPr="00E24FE7">
              <w:t> </w:t>
            </w:r>
          </w:p>
        </w:tc>
        <w:tc>
          <w:tcPr>
            <w:tcW w:w="1134" w:type="dxa"/>
            <w:shd w:val="clear" w:color="auto" w:fill="auto"/>
            <w:noWrap/>
            <w:vAlign w:val="center"/>
          </w:tcPr>
          <w:p w14:paraId="4C21CD19" w14:textId="5A1D0B5E" w:rsidR="0040466B" w:rsidRPr="00E24FE7" w:rsidRDefault="0040466B" w:rsidP="0040466B">
            <w:pPr>
              <w:jc w:val="center"/>
            </w:pPr>
            <w:r w:rsidRPr="00E24FE7">
              <w:t> </w:t>
            </w:r>
          </w:p>
        </w:tc>
        <w:tc>
          <w:tcPr>
            <w:tcW w:w="1276" w:type="dxa"/>
            <w:shd w:val="clear" w:color="auto" w:fill="auto"/>
            <w:noWrap/>
            <w:vAlign w:val="center"/>
          </w:tcPr>
          <w:p w14:paraId="47C6154B" w14:textId="7E42E504" w:rsidR="0040466B" w:rsidRPr="00E24FE7" w:rsidRDefault="0040466B" w:rsidP="0040466B">
            <w:pPr>
              <w:jc w:val="center"/>
            </w:pPr>
            <w:r w:rsidRPr="00E24FE7">
              <w:t>IV</w:t>
            </w:r>
          </w:p>
        </w:tc>
      </w:tr>
      <w:tr w:rsidR="0040466B" w:rsidRPr="00E24FE7" w14:paraId="6440264D" w14:textId="77777777" w:rsidTr="007D6276">
        <w:trPr>
          <w:trHeight w:val="268"/>
        </w:trPr>
        <w:tc>
          <w:tcPr>
            <w:tcW w:w="559" w:type="dxa"/>
            <w:shd w:val="clear" w:color="auto" w:fill="auto"/>
            <w:noWrap/>
            <w:vAlign w:val="bottom"/>
          </w:tcPr>
          <w:p w14:paraId="49087840" w14:textId="77777777" w:rsidR="0040466B" w:rsidRPr="00E24FE7" w:rsidRDefault="0040466B" w:rsidP="0040466B">
            <w:pPr>
              <w:jc w:val="right"/>
            </w:pPr>
            <w:r w:rsidRPr="00E24FE7">
              <w:t>17</w:t>
            </w:r>
          </w:p>
        </w:tc>
        <w:tc>
          <w:tcPr>
            <w:tcW w:w="3420" w:type="dxa"/>
            <w:shd w:val="clear" w:color="auto" w:fill="auto"/>
            <w:noWrap/>
            <w:vAlign w:val="bottom"/>
          </w:tcPr>
          <w:p w14:paraId="64FA0E55" w14:textId="7CAC53FD" w:rsidR="0040466B" w:rsidRPr="00E24FE7" w:rsidRDefault="0040466B" w:rsidP="0040466B">
            <w:r w:rsidRPr="00E24FE7">
              <w:t>Яранск-Шахунья-Уртма</w:t>
            </w:r>
          </w:p>
        </w:tc>
        <w:tc>
          <w:tcPr>
            <w:tcW w:w="1260" w:type="dxa"/>
            <w:shd w:val="clear" w:color="auto" w:fill="auto"/>
            <w:noWrap/>
            <w:vAlign w:val="center"/>
          </w:tcPr>
          <w:p w14:paraId="6804BFF9" w14:textId="54C265CB" w:rsidR="0040466B" w:rsidRPr="00E24FE7" w:rsidRDefault="0040466B" w:rsidP="0040466B">
            <w:pPr>
              <w:jc w:val="center"/>
            </w:pPr>
            <w:r w:rsidRPr="00E24FE7">
              <w:t>1,0</w:t>
            </w:r>
          </w:p>
        </w:tc>
        <w:tc>
          <w:tcPr>
            <w:tcW w:w="1260" w:type="dxa"/>
            <w:shd w:val="clear" w:color="auto" w:fill="auto"/>
            <w:noWrap/>
            <w:vAlign w:val="center"/>
          </w:tcPr>
          <w:p w14:paraId="19459F48" w14:textId="52A1B7B1" w:rsidR="0040466B" w:rsidRPr="00E24FE7" w:rsidRDefault="0040466B" w:rsidP="0040466B">
            <w:pPr>
              <w:jc w:val="center"/>
            </w:pPr>
            <w:r w:rsidRPr="00E24FE7">
              <w:t>1,0</w:t>
            </w:r>
          </w:p>
        </w:tc>
        <w:tc>
          <w:tcPr>
            <w:tcW w:w="1043" w:type="dxa"/>
            <w:shd w:val="clear" w:color="auto" w:fill="auto"/>
            <w:noWrap/>
            <w:vAlign w:val="center"/>
          </w:tcPr>
          <w:p w14:paraId="1EFC4F3F" w14:textId="47CE2903" w:rsidR="0040466B" w:rsidRPr="00E24FE7" w:rsidRDefault="0040466B" w:rsidP="0040466B">
            <w:pPr>
              <w:jc w:val="center"/>
            </w:pPr>
            <w:r w:rsidRPr="00E24FE7">
              <w:t> </w:t>
            </w:r>
          </w:p>
        </w:tc>
        <w:tc>
          <w:tcPr>
            <w:tcW w:w="1134" w:type="dxa"/>
            <w:shd w:val="clear" w:color="auto" w:fill="auto"/>
            <w:noWrap/>
            <w:vAlign w:val="center"/>
          </w:tcPr>
          <w:p w14:paraId="5078DF4E" w14:textId="2749FE46" w:rsidR="0040466B" w:rsidRPr="00E24FE7" w:rsidRDefault="0040466B" w:rsidP="0040466B">
            <w:pPr>
              <w:jc w:val="center"/>
            </w:pPr>
            <w:r w:rsidRPr="00E24FE7">
              <w:t> </w:t>
            </w:r>
          </w:p>
        </w:tc>
        <w:tc>
          <w:tcPr>
            <w:tcW w:w="1276" w:type="dxa"/>
            <w:shd w:val="clear" w:color="auto" w:fill="auto"/>
            <w:noWrap/>
            <w:vAlign w:val="center"/>
          </w:tcPr>
          <w:p w14:paraId="481B8EC0" w14:textId="6758CF99" w:rsidR="0040466B" w:rsidRPr="00E24FE7" w:rsidRDefault="0040466B" w:rsidP="0040466B">
            <w:pPr>
              <w:jc w:val="center"/>
            </w:pPr>
            <w:r w:rsidRPr="00E24FE7">
              <w:t>IV</w:t>
            </w:r>
          </w:p>
        </w:tc>
      </w:tr>
      <w:tr w:rsidR="0040466B" w:rsidRPr="00E24FE7" w14:paraId="1C9FEFE2" w14:textId="77777777" w:rsidTr="007D6276">
        <w:trPr>
          <w:trHeight w:val="176"/>
        </w:trPr>
        <w:tc>
          <w:tcPr>
            <w:tcW w:w="559" w:type="dxa"/>
            <w:shd w:val="clear" w:color="auto" w:fill="auto"/>
            <w:noWrap/>
            <w:vAlign w:val="bottom"/>
          </w:tcPr>
          <w:p w14:paraId="0C0A4DEA" w14:textId="77777777" w:rsidR="0040466B" w:rsidRPr="00E24FE7" w:rsidRDefault="0040466B" w:rsidP="0040466B">
            <w:pPr>
              <w:jc w:val="right"/>
            </w:pPr>
            <w:r w:rsidRPr="00E24FE7">
              <w:t>18</w:t>
            </w:r>
          </w:p>
        </w:tc>
        <w:tc>
          <w:tcPr>
            <w:tcW w:w="3420" w:type="dxa"/>
            <w:shd w:val="clear" w:color="auto" w:fill="auto"/>
            <w:noWrap/>
            <w:vAlign w:val="bottom"/>
          </w:tcPr>
          <w:p w14:paraId="025BB9BE" w14:textId="14E05749" w:rsidR="0040466B" w:rsidRPr="00E24FE7" w:rsidRDefault="0040466B" w:rsidP="0040466B">
            <w:r w:rsidRPr="00E24FE7">
              <w:t>Йошкар-Ола-Яранск-Щеглы</w:t>
            </w:r>
          </w:p>
        </w:tc>
        <w:tc>
          <w:tcPr>
            <w:tcW w:w="1260" w:type="dxa"/>
            <w:shd w:val="clear" w:color="auto" w:fill="auto"/>
            <w:noWrap/>
            <w:vAlign w:val="center"/>
          </w:tcPr>
          <w:p w14:paraId="13F15630" w14:textId="40C80A24" w:rsidR="0040466B" w:rsidRPr="00E24FE7" w:rsidRDefault="0040466B" w:rsidP="0040466B">
            <w:pPr>
              <w:jc w:val="center"/>
            </w:pPr>
            <w:r w:rsidRPr="00E24FE7">
              <w:t>0,2</w:t>
            </w:r>
          </w:p>
        </w:tc>
        <w:tc>
          <w:tcPr>
            <w:tcW w:w="1260" w:type="dxa"/>
            <w:shd w:val="clear" w:color="auto" w:fill="auto"/>
            <w:noWrap/>
            <w:vAlign w:val="center"/>
          </w:tcPr>
          <w:p w14:paraId="2C8430B4" w14:textId="2110F1EC" w:rsidR="0040466B" w:rsidRPr="00E24FE7" w:rsidRDefault="0040466B" w:rsidP="0040466B">
            <w:pPr>
              <w:jc w:val="center"/>
            </w:pPr>
            <w:r w:rsidRPr="00E24FE7">
              <w:t>0,2</w:t>
            </w:r>
          </w:p>
        </w:tc>
        <w:tc>
          <w:tcPr>
            <w:tcW w:w="1043" w:type="dxa"/>
            <w:shd w:val="clear" w:color="auto" w:fill="auto"/>
            <w:noWrap/>
            <w:vAlign w:val="center"/>
          </w:tcPr>
          <w:p w14:paraId="664D3BE2" w14:textId="4B082E08" w:rsidR="0040466B" w:rsidRPr="00E24FE7" w:rsidRDefault="0040466B" w:rsidP="0040466B">
            <w:pPr>
              <w:jc w:val="center"/>
            </w:pPr>
            <w:r w:rsidRPr="00E24FE7">
              <w:t> </w:t>
            </w:r>
          </w:p>
        </w:tc>
        <w:tc>
          <w:tcPr>
            <w:tcW w:w="1134" w:type="dxa"/>
            <w:shd w:val="clear" w:color="auto" w:fill="auto"/>
            <w:noWrap/>
            <w:vAlign w:val="center"/>
          </w:tcPr>
          <w:p w14:paraId="3BFF4CC8" w14:textId="5CAC9733" w:rsidR="0040466B" w:rsidRPr="00E24FE7" w:rsidRDefault="0040466B" w:rsidP="0040466B">
            <w:pPr>
              <w:jc w:val="center"/>
            </w:pPr>
            <w:r w:rsidRPr="00E24FE7">
              <w:t> </w:t>
            </w:r>
          </w:p>
        </w:tc>
        <w:tc>
          <w:tcPr>
            <w:tcW w:w="1276" w:type="dxa"/>
            <w:shd w:val="clear" w:color="auto" w:fill="auto"/>
            <w:noWrap/>
            <w:vAlign w:val="center"/>
          </w:tcPr>
          <w:p w14:paraId="4C315BEA" w14:textId="5521183E" w:rsidR="0040466B" w:rsidRPr="00E24FE7" w:rsidRDefault="0040466B" w:rsidP="0040466B">
            <w:pPr>
              <w:jc w:val="center"/>
            </w:pPr>
            <w:r w:rsidRPr="00E24FE7">
              <w:t>IV</w:t>
            </w:r>
          </w:p>
        </w:tc>
      </w:tr>
      <w:tr w:rsidR="0040466B" w:rsidRPr="00E24FE7" w14:paraId="64A39AC9" w14:textId="77777777" w:rsidTr="007D6276">
        <w:trPr>
          <w:trHeight w:val="226"/>
        </w:trPr>
        <w:tc>
          <w:tcPr>
            <w:tcW w:w="559" w:type="dxa"/>
            <w:shd w:val="clear" w:color="auto" w:fill="auto"/>
            <w:noWrap/>
            <w:vAlign w:val="bottom"/>
          </w:tcPr>
          <w:p w14:paraId="3EC27CB4" w14:textId="77777777" w:rsidR="0040466B" w:rsidRPr="00E24FE7" w:rsidRDefault="0040466B" w:rsidP="0040466B">
            <w:pPr>
              <w:jc w:val="right"/>
            </w:pPr>
            <w:r w:rsidRPr="00E24FE7">
              <w:t>19</w:t>
            </w:r>
          </w:p>
        </w:tc>
        <w:tc>
          <w:tcPr>
            <w:tcW w:w="3420" w:type="dxa"/>
            <w:shd w:val="clear" w:color="auto" w:fill="auto"/>
            <w:noWrap/>
            <w:vAlign w:val="center"/>
          </w:tcPr>
          <w:p w14:paraId="4636E9CB" w14:textId="635782ED" w:rsidR="0040466B" w:rsidRPr="00E24FE7" w:rsidRDefault="0040466B" w:rsidP="0040466B">
            <w:r w:rsidRPr="00E24FE7">
              <w:t>Яранск-Шахунья - Балдино</w:t>
            </w:r>
          </w:p>
        </w:tc>
        <w:tc>
          <w:tcPr>
            <w:tcW w:w="1260" w:type="dxa"/>
            <w:shd w:val="clear" w:color="auto" w:fill="auto"/>
            <w:noWrap/>
            <w:vAlign w:val="center"/>
          </w:tcPr>
          <w:p w14:paraId="43B3F9DF" w14:textId="5539E869" w:rsidR="0040466B" w:rsidRPr="00E24FE7" w:rsidRDefault="0040466B" w:rsidP="0040466B">
            <w:pPr>
              <w:jc w:val="center"/>
            </w:pPr>
            <w:r w:rsidRPr="00E24FE7">
              <w:t>3,3</w:t>
            </w:r>
          </w:p>
        </w:tc>
        <w:tc>
          <w:tcPr>
            <w:tcW w:w="1260" w:type="dxa"/>
            <w:shd w:val="clear" w:color="auto" w:fill="auto"/>
            <w:noWrap/>
            <w:vAlign w:val="center"/>
          </w:tcPr>
          <w:p w14:paraId="6A85B3C7" w14:textId="221D9E70" w:rsidR="0040466B" w:rsidRPr="00E24FE7" w:rsidRDefault="0040466B" w:rsidP="0040466B">
            <w:pPr>
              <w:jc w:val="center"/>
            </w:pPr>
            <w:r w:rsidRPr="00E24FE7">
              <w:t>3,3</w:t>
            </w:r>
          </w:p>
        </w:tc>
        <w:tc>
          <w:tcPr>
            <w:tcW w:w="1043" w:type="dxa"/>
            <w:shd w:val="clear" w:color="auto" w:fill="auto"/>
            <w:noWrap/>
            <w:vAlign w:val="center"/>
          </w:tcPr>
          <w:p w14:paraId="264EDC58" w14:textId="13DACFDC" w:rsidR="0040466B" w:rsidRPr="00E24FE7" w:rsidRDefault="0040466B" w:rsidP="0040466B">
            <w:pPr>
              <w:jc w:val="center"/>
            </w:pPr>
            <w:r w:rsidRPr="00E24FE7">
              <w:t> </w:t>
            </w:r>
          </w:p>
        </w:tc>
        <w:tc>
          <w:tcPr>
            <w:tcW w:w="1134" w:type="dxa"/>
            <w:shd w:val="clear" w:color="auto" w:fill="auto"/>
            <w:noWrap/>
            <w:vAlign w:val="center"/>
          </w:tcPr>
          <w:p w14:paraId="3A67E9E5" w14:textId="64315C36" w:rsidR="0040466B" w:rsidRPr="00E24FE7" w:rsidRDefault="0040466B" w:rsidP="0040466B">
            <w:pPr>
              <w:jc w:val="center"/>
            </w:pPr>
            <w:r w:rsidRPr="00E24FE7">
              <w:t> </w:t>
            </w:r>
          </w:p>
        </w:tc>
        <w:tc>
          <w:tcPr>
            <w:tcW w:w="1276" w:type="dxa"/>
            <w:shd w:val="clear" w:color="auto" w:fill="auto"/>
            <w:noWrap/>
            <w:vAlign w:val="center"/>
          </w:tcPr>
          <w:p w14:paraId="3F84CC6F" w14:textId="71ABDF6F" w:rsidR="0040466B" w:rsidRPr="00E24FE7" w:rsidRDefault="0040466B" w:rsidP="0040466B">
            <w:pPr>
              <w:jc w:val="center"/>
            </w:pPr>
            <w:r w:rsidRPr="00E24FE7">
              <w:t>IV</w:t>
            </w:r>
          </w:p>
        </w:tc>
      </w:tr>
      <w:tr w:rsidR="0040466B" w:rsidRPr="00E24FE7" w14:paraId="1936F22C" w14:textId="77777777" w:rsidTr="007D6276">
        <w:trPr>
          <w:trHeight w:val="275"/>
        </w:trPr>
        <w:tc>
          <w:tcPr>
            <w:tcW w:w="559" w:type="dxa"/>
            <w:shd w:val="clear" w:color="auto" w:fill="auto"/>
            <w:noWrap/>
            <w:vAlign w:val="bottom"/>
          </w:tcPr>
          <w:p w14:paraId="7375F067" w14:textId="77777777" w:rsidR="0040466B" w:rsidRPr="00E24FE7" w:rsidRDefault="0040466B" w:rsidP="0040466B">
            <w:pPr>
              <w:jc w:val="right"/>
            </w:pPr>
            <w:r w:rsidRPr="00E24FE7">
              <w:t>20</w:t>
            </w:r>
          </w:p>
        </w:tc>
        <w:tc>
          <w:tcPr>
            <w:tcW w:w="3420" w:type="dxa"/>
            <w:shd w:val="clear" w:color="auto" w:fill="auto"/>
            <w:noWrap/>
            <w:vAlign w:val="bottom"/>
          </w:tcPr>
          <w:p w14:paraId="0E948207" w14:textId="4559002A" w:rsidR="0040466B" w:rsidRPr="00E24FE7" w:rsidRDefault="0040466B" w:rsidP="0040466B">
            <w:r w:rsidRPr="00E24FE7">
              <w:t>Яранск - Тарасово</w:t>
            </w:r>
          </w:p>
        </w:tc>
        <w:tc>
          <w:tcPr>
            <w:tcW w:w="1260" w:type="dxa"/>
            <w:shd w:val="clear" w:color="auto" w:fill="auto"/>
            <w:noWrap/>
            <w:vAlign w:val="center"/>
          </w:tcPr>
          <w:p w14:paraId="724CFB84" w14:textId="2995DC1D" w:rsidR="0040466B" w:rsidRPr="00E24FE7" w:rsidRDefault="0040466B" w:rsidP="0040466B">
            <w:pPr>
              <w:jc w:val="center"/>
            </w:pPr>
            <w:r w:rsidRPr="00E24FE7">
              <w:t>0,6</w:t>
            </w:r>
          </w:p>
        </w:tc>
        <w:tc>
          <w:tcPr>
            <w:tcW w:w="1260" w:type="dxa"/>
            <w:shd w:val="clear" w:color="auto" w:fill="auto"/>
            <w:noWrap/>
            <w:vAlign w:val="center"/>
          </w:tcPr>
          <w:p w14:paraId="0E59E0E8" w14:textId="6553EEE6" w:rsidR="0040466B" w:rsidRPr="00E24FE7" w:rsidRDefault="0040466B" w:rsidP="0040466B">
            <w:pPr>
              <w:jc w:val="center"/>
            </w:pPr>
            <w:r w:rsidRPr="00E24FE7">
              <w:t>0,6</w:t>
            </w:r>
          </w:p>
        </w:tc>
        <w:tc>
          <w:tcPr>
            <w:tcW w:w="1043" w:type="dxa"/>
            <w:shd w:val="clear" w:color="auto" w:fill="auto"/>
            <w:noWrap/>
            <w:vAlign w:val="center"/>
          </w:tcPr>
          <w:p w14:paraId="2915D1C4" w14:textId="4C64F46D" w:rsidR="0040466B" w:rsidRPr="00E24FE7" w:rsidRDefault="0040466B" w:rsidP="0040466B">
            <w:pPr>
              <w:jc w:val="center"/>
            </w:pPr>
            <w:r w:rsidRPr="00E24FE7">
              <w:t> </w:t>
            </w:r>
          </w:p>
        </w:tc>
        <w:tc>
          <w:tcPr>
            <w:tcW w:w="1134" w:type="dxa"/>
            <w:shd w:val="clear" w:color="auto" w:fill="auto"/>
            <w:noWrap/>
            <w:vAlign w:val="center"/>
          </w:tcPr>
          <w:p w14:paraId="451D097F" w14:textId="54AB77E8" w:rsidR="0040466B" w:rsidRPr="00E24FE7" w:rsidRDefault="0040466B" w:rsidP="0040466B">
            <w:pPr>
              <w:jc w:val="center"/>
            </w:pPr>
            <w:r w:rsidRPr="00E24FE7">
              <w:t> </w:t>
            </w:r>
          </w:p>
        </w:tc>
        <w:tc>
          <w:tcPr>
            <w:tcW w:w="1276" w:type="dxa"/>
            <w:shd w:val="clear" w:color="auto" w:fill="auto"/>
            <w:noWrap/>
            <w:vAlign w:val="center"/>
          </w:tcPr>
          <w:p w14:paraId="060216F2" w14:textId="69A78827" w:rsidR="0040466B" w:rsidRPr="00E24FE7" w:rsidRDefault="0040466B" w:rsidP="0040466B">
            <w:pPr>
              <w:jc w:val="center"/>
            </w:pPr>
            <w:r w:rsidRPr="00E24FE7">
              <w:t>IV</w:t>
            </w:r>
          </w:p>
        </w:tc>
      </w:tr>
      <w:tr w:rsidR="0040466B" w:rsidRPr="00E24FE7" w14:paraId="7BE6AE94" w14:textId="77777777" w:rsidTr="007D6276">
        <w:trPr>
          <w:trHeight w:val="297"/>
        </w:trPr>
        <w:tc>
          <w:tcPr>
            <w:tcW w:w="559" w:type="dxa"/>
            <w:shd w:val="clear" w:color="auto" w:fill="auto"/>
            <w:noWrap/>
            <w:vAlign w:val="bottom"/>
          </w:tcPr>
          <w:p w14:paraId="6BF5348F" w14:textId="77777777" w:rsidR="0040466B" w:rsidRPr="00E24FE7" w:rsidRDefault="0040466B" w:rsidP="0040466B">
            <w:pPr>
              <w:jc w:val="right"/>
            </w:pPr>
            <w:r w:rsidRPr="00E24FE7">
              <w:t>21</w:t>
            </w:r>
          </w:p>
        </w:tc>
        <w:tc>
          <w:tcPr>
            <w:tcW w:w="3420" w:type="dxa"/>
            <w:shd w:val="clear" w:color="auto" w:fill="auto"/>
            <w:noWrap/>
          </w:tcPr>
          <w:p w14:paraId="38EE4317" w14:textId="72582B40" w:rsidR="0040466B" w:rsidRPr="00E24FE7" w:rsidRDefault="0040466B" w:rsidP="0040466B">
            <w:r w:rsidRPr="00E24FE7">
              <w:t>Яранск-Кугалки  - Лом</w:t>
            </w:r>
          </w:p>
        </w:tc>
        <w:tc>
          <w:tcPr>
            <w:tcW w:w="1260" w:type="dxa"/>
            <w:shd w:val="clear" w:color="auto" w:fill="auto"/>
            <w:noWrap/>
            <w:vAlign w:val="center"/>
          </w:tcPr>
          <w:p w14:paraId="2790ADFC" w14:textId="752A0173" w:rsidR="0040466B" w:rsidRPr="00E24FE7" w:rsidRDefault="0040466B" w:rsidP="0040466B">
            <w:pPr>
              <w:jc w:val="center"/>
            </w:pPr>
            <w:r w:rsidRPr="00E24FE7">
              <w:t>0,5</w:t>
            </w:r>
          </w:p>
        </w:tc>
        <w:tc>
          <w:tcPr>
            <w:tcW w:w="1260" w:type="dxa"/>
            <w:shd w:val="clear" w:color="auto" w:fill="auto"/>
            <w:noWrap/>
            <w:vAlign w:val="center"/>
          </w:tcPr>
          <w:p w14:paraId="746F7436" w14:textId="6000E0F1" w:rsidR="0040466B" w:rsidRPr="00E24FE7" w:rsidRDefault="0040466B" w:rsidP="0040466B">
            <w:pPr>
              <w:jc w:val="center"/>
            </w:pPr>
            <w:r w:rsidRPr="00E24FE7">
              <w:t>0,5</w:t>
            </w:r>
          </w:p>
        </w:tc>
        <w:tc>
          <w:tcPr>
            <w:tcW w:w="1043" w:type="dxa"/>
            <w:shd w:val="clear" w:color="auto" w:fill="auto"/>
            <w:noWrap/>
            <w:vAlign w:val="center"/>
          </w:tcPr>
          <w:p w14:paraId="72CA2962" w14:textId="5801DAB4" w:rsidR="0040466B" w:rsidRPr="00E24FE7" w:rsidRDefault="0040466B" w:rsidP="0040466B">
            <w:pPr>
              <w:jc w:val="center"/>
            </w:pPr>
            <w:r w:rsidRPr="00E24FE7">
              <w:t> </w:t>
            </w:r>
          </w:p>
        </w:tc>
        <w:tc>
          <w:tcPr>
            <w:tcW w:w="1134" w:type="dxa"/>
            <w:shd w:val="clear" w:color="auto" w:fill="auto"/>
            <w:noWrap/>
            <w:vAlign w:val="center"/>
          </w:tcPr>
          <w:p w14:paraId="50A298D9" w14:textId="5123D586" w:rsidR="0040466B" w:rsidRPr="00E24FE7" w:rsidRDefault="0040466B" w:rsidP="0040466B">
            <w:pPr>
              <w:jc w:val="center"/>
            </w:pPr>
            <w:r w:rsidRPr="00E24FE7">
              <w:t> </w:t>
            </w:r>
          </w:p>
        </w:tc>
        <w:tc>
          <w:tcPr>
            <w:tcW w:w="1276" w:type="dxa"/>
            <w:shd w:val="clear" w:color="auto" w:fill="auto"/>
            <w:noWrap/>
            <w:vAlign w:val="center"/>
          </w:tcPr>
          <w:p w14:paraId="08CEAD9A" w14:textId="5B1F307C" w:rsidR="0040466B" w:rsidRPr="00E24FE7" w:rsidRDefault="0040466B" w:rsidP="0040466B">
            <w:pPr>
              <w:jc w:val="center"/>
            </w:pPr>
            <w:r w:rsidRPr="00E24FE7">
              <w:t>IV</w:t>
            </w:r>
          </w:p>
        </w:tc>
      </w:tr>
      <w:tr w:rsidR="0040466B" w:rsidRPr="00E24FE7" w14:paraId="42A73071" w14:textId="77777777" w:rsidTr="007D6276">
        <w:trPr>
          <w:trHeight w:val="259"/>
        </w:trPr>
        <w:tc>
          <w:tcPr>
            <w:tcW w:w="559" w:type="dxa"/>
            <w:shd w:val="clear" w:color="auto" w:fill="auto"/>
            <w:noWrap/>
            <w:vAlign w:val="bottom"/>
          </w:tcPr>
          <w:p w14:paraId="5BC46876" w14:textId="77777777" w:rsidR="0040466B" w:rsidRPr="00E24FE7" w:rsidRDefault="0040466B" w:rsidP="0040466B">
            <w:pPr>
              <w:jc w:val="right"/>
            </w:pPr>
            <w:r w:rsidRPr="00E24FE7">
              <w:lastRenderedPageBreak/>
              <w:t>22</w:t>
            </w:r>
          </w:p>
        </w:tc>
        <w:tc>
          <w:tcPr>
            <w:tcW w:w="3420" w:type="dxa"/>
            <w:shd w:val="clear" w:color="auto" w:fill="auto"/>
            <w:noWrap/>
          </w:tcPr>
          <w:p w14:paraId="18E86B15" w14:textId="6842A1B1" w:rsidR="0040466B" w:rsidRPr="00E24FE7" w:rsidRDefault="0040466B" w:rsidP="0040466B">
            <w:r w:rsidRPr="00E24FE7">
              <w:t>Яранск-Шахунья - д. Митюши</w:t>
            </w:r>
          </w:p>
        </w:tc>
        <w:tc>
          <w:tcPr>
            <w:tcW w:w="1260" w:type="dxa"/>
            <w:shd w:val="clear" w:color="auto" w:fill="auto"/>
            <w:noWrap/>
            <w:vAlign w:val="center"/>
          </w:tcPr>
          <w:p w14:paraId="2760D3E8" w14:textId="67868C77" w:rsidR="0040466B" w:rsidRPr="00E24FE7" w:rsidRDefault="0040466B" w:rsidP="0040466B">
            <w:pPr>
              <w:jc w:val="center"/>
            </w:pPr>
            <w:r w:rsidRPr="00E24FE7">
              <w:t>0,5</w:t>
            </w:r>
          </w:p>
        </w:tc>
        <w:tc>
          <w:tcPr>
            <w:tcW w:w="1260" w:type="dxa"/>
            <w:shd w:val="clear" w:color="auto" w:fill="auto"/>
            <w:noWrap/>
            <w:vAlign w:val="center"/>
          </w:tcPr>
          <w:p w14:paraId="48AE2580" w14:textId="1CC27344" w:rsidR="0040466B" w:rsidRPr="00E24FE7" w:rsidRDefault="0040466B" w:rsidP="0040466B">
            <w:pPr>
              <w:jc w:val="center"/>
            </w:pPr>
            <w:r w:rsidRPr="00E24FE7">
              <w:t>0,5</w:t>
            </w:r>
          </w:p>
        </w:tc>
        <w:tc>
          <w:tcPr>
            <w:tcW w:w="1043" w:type="dxa"/>
            <w:shd w:val="clear" w:color="auto" w:fill="auto"/>
            <w:noWrap/>
            <w:vAlign w:val="center"/>
          </w:tcPr>
          <w:p w14:paraId="5BE17E82" w14:textId="5A3014D0" w:rsidR="0040466B" w:rsidRPr="00E24FE7" w:rsidRDefault="0040466B" w:rsidP="0040466B">
            <w:pPr>
              <w:jc w:val="center"/>
            </w:pPr>
            <w:r w:rsidRPr="00E24FE7">
              <w:t> </w:t>
            </w:r>
          </w:p>
        </w:tc>
        <w:tc>
          <w:tcPr>
            <w:tcW w:w="1134" w:type="dxa"/>
            <w:shd w:val="clear" w:color="auto" w:fill="auto"/>
            <w:noWrap/>
            <w:vAlign w:val="center"/>
          </w:tcPr>
          <w:p w14:paraId="74BF275A" w14:textId="66C35224" w:rsidR="0040466B" w:rsidRPr="00E24FE7" w:rsidRDefault="0040466B" w:rsidP="0040466B">
            <w:pPr>
              <w:jc w:val="center"/>
            </w:pPr>
            <w:r w:rsidRPr="00E24FE7">
              <w:t> </w:t>
            </w:r>
          </w:p>
        </w:tc>
        <w:tc>
          <w:tcPr>
            <w:tcW w:w="1276" w:type="dxa"/>
            <w:shd w:val="clear" w:color="auto" w:fill="auto"/>
            <w:noWrap/>
            <w:vAlign w:val="center"/>
          </w:tcPr>
          <w:p w14:paraId="645597A3" w14:textId="5693E999" w:rsidR="0040466B" w:rsidRPr="00E24FE7" w:rsidRDefault="0040466B" w:rsidP="0040466B">
            <w:pPr>
              <w:jc w:val="center"/>
            </w:pPr>
            <w:r w:rsidRPr="00E24FE7">
              <w:t>IV</w:t>
            </w:r>
          </w:p>
        </w:tc>
      </w:tr>
      <w:tr w:rsidR="0040466B" w:rsidRPr="00E24FE7" w14:paraId="2C6D586A" w14:textId="77777777" w:rsidTr="007D6276">
        <w:trPr>
          <w:trHeight w:val="241"/>
        </w:trPr>
        <w:tc>
          <w:tcPr>
            <w:tcW w:w="559" w:type="dxa"/>
            <w:shd w:val="clear" w:color="auto" w:fill="auto"/>
            <w:noWrap/>
            <w:vAlign w:val="bottom"/>
          </w:tcPr>
          <w:p w14:paraId="22FA2BEE" w14:textId="77777777" w:rsidR="0040466B" w:rsidRPr="00E24FE7" w:rsidRDefault="0040466B" w:rsidP="0040466B">
            <w:pPr>
              <w:jc w:val="right"/>
            </w:pPr>
            <w:r w:rsidRPr="00E24FE7">
              <w:t>23</w:t>
            </w:r>
          </w:p>
        </w:tc>
        <w:tc>
          <w:tcPr>
            <w:tcW w:w="3420" w:type="dxa"/>
            <w:shd w:val="clear" w:color="auto" w:fill="auto"/>
            <w:noWrap/>
          </w:tcPr>
          <w:p w14:paraId="72740ADF" w14:textId="5F42024D" w:rsidR="0040466B" w:rsidRPr="00E24FE7" w:rsidRDefault="0040466B" w:rsidP="0040466B">
            <w:r w:rsidRPr="00E24FE7">
              <w:t>Яранск-Шахунья - д. Мари Дубники</w:t>
            </w:r>
          </w:p>
        </w:tc>
        <w:tc>
          <w:tcPr>
            <w:tcW w:w="1260" w:type="dxa"/>
            <w:shd w:val="clear" w:color="auto" w:fill="auto"/>
            <w:noWrap/>
            <w:vAlign w:val="center"/>
          </w:tcPr>
          <w:p w14:paraId="68D1FCCD" w14:textId="2FC79C74" w:rsidR="0040466B" w:rsidRPr="00E24FE7" w:rsidRDefault="0040466B" w:rsidP="0040466B">
            <w:pPr>
              <w:jc w:val="center"/>
            </w:pPr>
            <w:r w:rsidRPr="00E24FE7">
              <w:t>0,6</w:t>
            </w:r>
          </w:p>
        </w:tc>
        <w:tc>
          <w:tcPr>
            <w:tcW w:w="1260" w:type="dxa"/>
            <w:shd w:val="clear" w:color="auto" w:fill="auto"/>
            <w:noWrap/>
            <w:vAlign w:val="center"/>
          </w:tcPr>
          <w:p w14:paraId="5ADC44F9" w14:textId="6ACCB8E3" w:rsidR="0040466B" w:rsidRPr="00E24FE7" w:rsidRDefault="0040466B" w:rsidP="0040466B">
            <w:pPr>
              <w:jc w:val="center"/>
            </w:pPr>
            <w:r w:rsidRPr="00E24FE7">
              <w:t> </w:t>
            </w:r>
          </w:p>
        </w:tc>
        <w:tc>
          <w:tcPr>
            <w:tcW w:w="1043" w:type="dxa"/>
            <w:shd w:val="clear" w:color="auto" w:fill="auto"/>
            <w:noWrap/>
            <w:vAlign w:val="center"/>
          </w:tcPr>
          <w:p w14:paraId="4F4EF200" w14:textId="019B5F36" w:rsidR="0040466B" w:rsidRPr="00E24FE7" w:rsidRDefault="0040466B" w:rsidP="0040466B">
            <w:pPr>
              <w:jc w:val="center"/>
            </w:pPr>
            <w:r w:rsidRPr="00E24FE7">
              <w:t> </w:t>
            </w:r>
          </w:p>
        </w:tc>
        <w:tc>
          <w:tcPr>
            <w:tcW w:w="1134" w:type="dxa"/>
            <w:shd w:val="clear" w:color="auto" w:fill="auto"/>
            <w:noWrap/>
            <w:vAlign w:val="center"/>
          </w:tcPr>
          <w:p w14:paraId="22A6D945" w14:textId="6E330E76" w:rsidR="0040466B" w:rsidRPr="00E24FE7" w:rsidRDefault="0040466B" w:rsidP="0040466B">
            <w:pPr>
              <w:jc w:val="center"/>
            </w:pPr>
            <w:r w:rsidRPr="00E24FE7">
              <w:t>0,6</w:t>
            </w:r>
          </w:p>
        </w:tc>
        <w:tc>
          <w:tcPr>
            <w:tcW w:w="1276" w:type="dxa"/>
            <w:shd w:val="clear" w:color="auto" w:fill="auto"/>
            <w:noWrap/>
            <w:vAlign w:val="center"/>
          </w:tcPr>
          <w:p w14:paraId="75E9FBCA" w14:textId="77777777" w:rsidR="0040466B" w:rsidRPr="00E24FE7" w:rsidRDefault="0040466B" w:rsidP="0040466B">
            <w:pPr>
              <w:jc w:val="center"/>
            </w:pPr>
          </w:p>
        </w:tc>
      </w:tr>
      <w:tr w:rsidR="0040466B" w:rsidRPr="00E24FE7" w14:paraId="08BD7D17" w14:textId="77777777" w:rsidTr="007D6276">
        <w:trPr>
          <w:trHeight w:val="264"/>
        </w:trPr>
        <w:tc>
          <w:tcPr>
            <w:tcW w:w="559" w:type="dxa"/>
            <w:shd w:val="clear" w:color="auto" w:fill="auto"/>
            <w:noWrap/>
            <w:vAlign w:val="bottom"/>
          </w:tcPr>
          <w:p w14:paraId="79E5A0DD" w14:textId="77777777" w:rsidR="0040466B" w:rsidRPr="00E24FE7" w:rsidRDefault="0040466B" w:rsidP="0040466B">
            <w:pPr>
              <w:jc w:val="right"/>
            </w:pPr>
            <w:r w:rsidRPr="00E24FE7">
              <w:t>24</w:t>
            </w:r>
          </w:p>
        </w:tc>
        <w:tc>
          <w:tcPr>
            <w:tcW w:w="3420" w:type="dxa"/>
            <w:shd w:val="clear" w:color="auto" w:fill="auto"/>
            <w:noWrap/>
          </w:tcPr>
          <w:p w14:paraId="79592DA0" w14:textId="34F7BE5C" w:rsidR="0040466B" w:rsidRPr="00E24FE7" w:rsidRDefault="0040466B" w:rsidP="0040466B">
            <w:r w:rsidRPr="00E24FE7">
              <w:t>Ерши - Рыжаково</w:t>
            </w:r>
          </w:p>
        </w:tc>
        <w:tc>
          <w:tcPr>
            <w:tcW w:w="1260" w:type="dxa"/>
            <w:shd w:val="clear" w:color="auto" w:fill="auto"/>
            <w:noWrap/>
            <w:vAlign w:val="center"/>
          </w:tcPr>
          <w:p w14:paraId="6D385054" w14:textId="17C9E536" w:rsidR="0040466B" w:rsidRPr="00E24FE7" w:rsidRDefault="0040466B" w:rsidP="0040466B">
            <w:pPr>
              <w:jc w:val="center"/>
            </w:pPr>
            <w:r w:rsidRPr="00E24FE7">
              <w:t>1,2</w:t>
            </w:r>
          </w:p>
        </w:tc>
        <w:tc>
          <w:tcPr>
            <w:tcW w:w="1260" w:type="dxa"/>
            <w:shd w:val="clear" w:color="auto" w:fill="auto"/>
            <w:noWrap/>
            <w:vAlign w:val="center"/>
          </w:tcPr>
          <w:p w14:paraId="246E9470" w14:textId="4ADDDDB7" w:rsidR="0040466B" w:rsidRPr="00E24FE7" w:rsidRDefault="0040466B" w:rsidP="0040466B">
            <w:pPr>
              <w:jc w:val="center"/>
            </w:pPr>
            <w:r w:rsidRPr="00E24FE7">
              <w:t> </w:t>
            </w:r>
          </w:p>
        </w:tc>
        <w:tc>
          <w:tcPr>
            <w:tcW w:w="1043" w:type="dxa"/>
            <w:shd w:val="clear" w:color="auto" w:fill="auto"/>
            <w:noWrap/>
            <w:vAlign w:val="center"/>
          </w:tcPr>
          <w:p w14:paraId="41415225" w14:textId="40A04075" w:rsidR="0040466B" w:rsidRPr="00E24FE7" w:rsidRDefault="0040466B" w:rsidP="0040466B">
            <w:pPr>
              <w:jc w:val="center"/>
            </w:pPr>
            <w:r w:rsidRPr="00E24FE7">
              <w:t> </w:t>
            </w:r>
          </w:p>
        </w:tc>
        <w:tc>
          <w:tcPr>
            <w:tcW w:w="1134" w:type="dxa"/>
            <w:shd w:val="clear" w:color="auto" w:fill="auto"/>
            <w:noWrap/>
            <w:vAlign w:val="center"/>
          </w:tcPr>
          <w:p w14:paraId="01F93DE5" w14:textId="37BEA779" w:rsidR="0040466B" w:rsidRPr="00E24FE7" w:rsidRDefault="0040466B" w:rsidP="0040466B">
            <w:pPr>
              <w:jc w:val="center"/>
            </w:pPr>
            <w:r w:rsidRPr="00E24FE7">
              <w:t>1,2</w:t>
            </w:r>
          </w:p>
        </w:tc>
        <w:tc>
          <w:tcPr>
            <w:tcW w:w="1276" w:type="dxa"/>
            <w:shd w:val="clear" w:color="auto" w:fill="auto"/>
            <w:noWrap/>
            <w:vAlign w:val="center"/>
          </w:tcPr>
          <w:p w14:paraId="51C8359C" w14:textId="77777777" w:rsidR="0040466B" w:rsidRPr="00E24FE7" w:rsidRDefault="0040466B" w:rsidP="0040466B">
            <w:pPr>
              <w:jc w:val="center"/>
            </w:pPr>
          </w:p>
        </w:tc>
      </w:tr>
      <w:tr w:rsidR="0040466B" w:rsidRPr="00E24FE7" w14:paraId="0FF4ED34" w14:textId="77777777" w:rsidTr="007D6276">
        <w:trPr>
          <w:trHeight w:val="327"/>
        </w:trPr>
        <w:tc>
          <w:tcPr>
            <w:tcW w:w="559" w:type="dxa"/>
            <w:shd w:val="clear" w:color="auto" w:fill="auto"/>
            <w:noWrap/>
            <w:vAlign w:val="bottom"/>
          </w:tcPr>
          <w:p w14:paraId="6874968C" w14:textId="77777777" w:rsidR="0040466B" w:rsidRPr="00E24FE7" w:rsidRDefault="0040466B" w:rsidP="0040466B">
            <w:pPr>
              <w:jc w:val="right"/>
            </w:pPr>
            <w:r w:rsidRPr="00E24FE7">
              <w:t>25</w:t>
            </w:r>
          </w:p>
        </w:tc>
        <w:tc>
          <w:tcPr>
            <w:tcW w:w="3420" w:type="dxa"/>
            <w:shd w:val="clear" w:color="auto" w:fill="auto"/>
            <w:noWrap/>
          </w:tcPr>
          <w:p w14:paraId="5BC065BB" w14:textId="2619B406" w:rsidR="0040466B" w:rsidRPr="00E24FE7" w:rsidRDefault="0040466B" w:rsidP="0040466B">
            <w:r w:rsidRPr="00E24FE7">
              <w:t>Забенские - Рыжаково</w:t>
            </w:r>
          </w:p>
        </w:tc>
        <w:tc>
          <w:tcPr>
            <w:tcW w:w="1260" w:type="dxa"/>
            <w:shd w:val="clear" w:color="auto" w:fill="auto"/>
            <w:noWrap/>
            <w:vAlign w:val="center"/>
          </w:tcPr>
          <w:p w14:paraId="7F0B8DD9" w14:textId="376AFEA4" w:rsidR="0040466B" w:rsidRPr="00E24FE7" w:rsidRDefault="0040466B" w:rsidP="0040466B">
            <w:pPr>
              <w:jc w:val="center"/>
            </w:pPr>
            <w:r w:rsidRPr="00E24FE7">
              <w:t>3,0</w:t>
            </w:r>
          </w:p>
        </w:tc>
        <w:tc>
          <w:tcPr>
            <w:tcW w:w="1260" w:type="dxa"/>
            <w:shd w:val="clear" w:color="auto" w:fill="auto"/>
            <w:noWrap/>
            <w:vAlign w:val="center"/>
          </w:tcPr>
          <w:p w14:paraId="794DB2A4" w14:textId="3C8F9C0F" w:rsidR="0040466B" w:rsidRPr="00E24FE7" w:rsidRDefault="0040466B" w:rsidP="0040466B">
            <w:pPr>
              <w:jc w:val="center"/>
            </w:pPr>
            <w:r w:rsidRPr="00E24FE7">
              <w:t> </w:t>
            </w:r>
          </w:p>
        </w:tc>
        <w:tc>
          <w:tcPr>
            <w:tcW w:w="1043" w:type="dxa"/>
            <w:shd w:val="clear" w:color="auto" w:fill="auto"/>
            <w:noWrap/>
            <w:vAlign w:val="center"/>
          </w:tcPr>
          <w:p w14:paraId="34CB44AD" w14:textId="5ED597ED" w:rsidR="0040466B" w:rsidRPr="00E24FE7" w:rsidRDefault="0040466B" w:rsidP="0040466B">
            <w:pPr>
              <w:jc w:val="center"/>
            </w:pPr>
            <w:r w:rsidRPr="00E24FE7">
              <w:t> </w:t>
            </w:r>
          </w:p>
        </w:tc>
        <w:tc>
          <w:tcPr>
            <w:tcW w:w="1134" w:type="dxa"/>
            <w:shd w:val="clear" w:color="auto" w:fill="auto"/>
            <w:noWrap/>
            <w:vAlign w:val="center"/>
          </w:tcPr>
          <w:p w14:paraId="75166781" w14:textId="282BA84C" w:rsidR="0040466B" w:rsidRPr="00E24FE7" w:rsidRDefault="0040466B" w:rsidP="0040466B">
            <w:pPr>
              <w:jc w:val="center"/>
            </w:pPr>
            <w:r w:rsidRPr="00E24FE7">
              <w:t>3,0</w:t>
            </w:r>
          </w:p>
        </w:tc>
        <w:tc>
          <w:tcPr>
            <w:tcW w:w="1276" w:type="dxa"/>
            <w:shd w:val="clear" w:color="auto" w:fill="auto"/>
            <w:noWrap/>
            <w:vAlign w:val="center"/>
          </w:tcPr>
          <w:p w14:paraId="778DA4B7" w14:textId="77777777" w:rsidR="0040466B" w:rsidRPr="00E24FE7" w:rsidRDefault="0040466B" w:rsidP="0040466B">
            <w:pPr>
              <w:jc w:val="center"/>
            </w:pPr>
          </w:p>
        </w:tc>
      </w:tr>
      <w:tr w:rsidR="0040466B" w:rsidRPr="00E24FE7" w14:paraId="2A46E3B7" w14:textId="77777777" w:rsidTr="007D6276">
        <w:trPr>
          <w:trHeight w:val="247"/>
        </w:trPr>
        <w:tc>
          <w:tcPr>
            <w:tcW w:w="559" w:type="dxa"/>
            <w:shd w:val="clear" w:color="auto" w:fill="auto"/>
            <w:noWrap/>
            <w:vAlign w:val="bottom"/>
          </w:tcPr>
          <w:p w14:paraId="423CACF2" w14:textId="77777777" w:rsidR="0040466B" w:rsidRPr="00E24FE7" w:rsidRDefault="0040466B" w:rsidP="0040466B">
            <w:pPr>
              <w:jc w:val="right"/>
            </w:pPr>
            <w:r w:rsidRPr="00E24FE7">
              <w:t>26</w:t>
            </w:r>
          </w:p>
        </w:tc>
        <w:tc>
          <w:tcPr>
            <w:tcW w:w="3420" w:type="dxa"/>
            <w:shd w:val="clear" w:color="auto" w:fill="auto"/>
            <w:noWrap/>
          </w:tcPr>
          <w:p w14:paraId="2CC39D93" w14:textId="2859D41B" w:rsidR="0040466B" w:rsidRPr="00E24FE7" w:rsidRDefault="0040466B" w:rsidP="0040466B">
            <w:r w:rsidRPr="00E24FE7">
              <w:t>Ахмоличи - Забенские</w:t>
            </w:r>
          </w:p>
        </w:tc>
        <w:tc>
          <w:tcPr>
            <w:tcW w:w="1260" w:type="dxa"/>
            <w:shd w:val="clear" w:color="auto" w:fill="auto"/>
            <w:noWrap/>
            <w:vAlign w:val="center"/>
          </w:tcPr>
          <w:p w14:paraId="6780EC30" w14:textId="1EB7B1FF" w:rsidR="0040466B" w:rsidRPr="00E24FE7" w:rsidRDefault="0040466B" w:rsidP="0040466B">
            <w:pPr>
              <w:jc w:val="center"/>
            </w:pPr>
            <w:r w:rsidRPr="00E24FE7">
              <w:t>2,0</w:t>
            </w:r>
          </w:p>
        </w:tc>
        <w:tc>
          <w:tcPr>
            <w:tcW w:w="1260" w:type="dxa"/>
            <w:shd w:val="clear" w:color="auto" w:fill="auto"/>
            <w:noWrap/>
            <w:vAlign w:val="center"/>
          </w:tcPr>
          <w:p w14:paraId="57F1DAD5" w14:textId="6C62B879" w:rsidR="0040466B" w:rsidRPr="00E24FE7" w:rsidRDefault="0040466B" w:rsidP="0040466B">
            <w:pPr>
              <w:jc w:val="center"/>
            </w:pPr>
            <w:r w:rsidRPr="00E24FE7">
              <w:t> </w:t>
            </w:r>
          </w:p>
        </w:tc>
        <w:tc>
          <w:tcPr>
            <w:tcW w:w="1043" w:type="dxa"/>
            <w:shd w:val="clear" w:color="auto" w:fill="auto"/>
            <w:noWrap/>
            <w:vAlign w:val="center"/>
          </w:tcPr>
          <w:p w14:paraId="7464FEB5" w14:textId="43325915" w:rsidR="0040466B" w:rsidRPr="00E24FE7" w:rsidRDefault="0040466B" w:rsidP="0040466B">
            <w:pPr>
              <w:jc w:val="center"/>
            </w:pPr>
            <w:r w:rsidRPr="00E24FE7">
              <w:t> </w:t>
            </w:r>
          </w:p>
        </w:tc>
        <w:tc>
          <w:tcPr>
            <w:tcW w:w="1134" w:type="dxa"/>
            <w:shd w:val="clear" w:color="auto" w:fill="auto"/>
            <w:noWrap/>
            <w:vAlign w:val="center"/>
          </w:tcPr>
          <w:p w14:paraId="618C6415" w14:textId="2DE42F32" w:rsidR="0040466B" w:rsidRPr="00E24FE7" w:rsidRDefault="0040466B" w:rsidP="0040466B">
            <w:pPr>
              <w:jc w:val="center"/>
            </w:pPr>
            <w:r w:rsidRPr="00E24FE7">
              <w:t>2,0</w:t>
            </w:r>
          </w:p>
        </w:tc>
        <w:tc>
          <w:tcPr>
            <w:tcW w:w="1276" w:type="dxa"/>
            <w:shd w:val="clear" w:color="auto" w:fill="auto"/>
            <w:noWrap/>
            <w:vAlign w:val="center"/>
          </w:tcPr>
          <w:p w14:paraId="61E85D0F" w14:textId="77777777" w:rsidR="0040466B" w:rsidRPr="00E24FE7" w:rsidRDefault="0040466B" w:rsidP="0040466B">
            <w:pPr>
              <w:jc w:val="center"/>
            </w:pPr>
          </w:p>
        </w:tc>
      </w:tr>
      <w:tr w:rsidR="0040466B" w:rsidRPr="00E24FE7" w14:paraId="442C931F" w14:textId="77777777" w:rsidTr="007D6276">
        <w:trPr>
          <w:trHeight w:val="243"/>
        </w:trPr>
        <w:tc>
          <w:tcPr>
            <w:tcW w:w="559" w:type="dxa"/>
            <w:shd w:val="clear" w:color="auto" w:fill="auto"/>
            <w:noWrap/>
            <w:vAlign w:val="bottom"/>
          </w:tcPr>
          <w:p w14:paraId="7C9AA018" w14:textId="77777777" w:rsidR="0040466B" w:rsidRPr="00E24FE7" w:rsidRDefault="0040466B" w:rsidP="0040466B">
            <w:pPr>
              <w:jc w:val="right"/>
            </w:pPr>
            <w:r w:rsidRPr="00E24FE7">
              <w:t>27</w:t>
            </w:r>
          </w:p>
        </w:tc>
        <w:tc>
          <w:tcPr>
            <w:tcW w:w="3420" w:type="dxa"/>
            <w:shd w:val="clear" w:color="auto" w:fill="auto"/>
            <w:noWrap/>
          </w:tcPr>
          <w:p w14:paraId="52FCB6E6" w14:textId="194D70CA" w:rsidR="0040466B" w:rsidRPr="00E24FE7" w:rsidRDefault="0040466B" w:rsidP="0040466B">
            <w:r w:rsidRPr="00E24FE7">
              <w:t>Клочки - Уртма</w:t>
            </w:r>
          </w:p>
        </w:tc>
        <w:tc>
          <w:tcPr>
            <w:tcW w:w="1260" w:type="dxa"/>
            <w:shd w:val="clear" w:color="auto" w:fill="auto"/>
            <w:noWrap/>
            <w:vAlign w:val="center"/>
          </w:tcPr>
          <w:p w14:paraId="44016AE6" w14:textId="08344401" w:rsidR="0040466B" w:rsidRPr="00E24FE7" w:rsidRDefault="0040466B" w:rsidP="0040466B">
            <w:pPr>
              <w:jc w:val="center"/>
            </w:pPr>
            <w:r w:rsidRPr="00E24FE7">
              <w:t>0,5</w:t>
            </w:r>
          </w:p>
        </w:tc>
        <w:tc>
          <w:tcPr>
            <w:tcW w:w="1260" w:type="dxa"/>
            <w:shd w:val="clear" w:color="auto" w:fill="auto"/>
            <w:noWrap/>
            <w:vAlign w:val="center"/>
          </w:tcPr>
          <w:p w14:paraId="056ECF20" w14:textId="224BEFAC" w:rsidR="0040466B" w:rsidRPr="00E24FE7" w:rsidRDefault="0040466B" w:rsidP="0040466B">
            <w:pPr>
              <w:jc w:val="center"/>
            </w:pPr>
            <w:r w:rsidRPr="00E24FE7">
              <w:t> </w:t>
            </w:r>
          </w:p>
        </w:tc>
        <w:tc>
          <w:tcPr>
            <w:tcW w:w="1043" w:type="dxa"/>
            <w:shd w:val="clear" w:color="auto" w:fill="auto"/>
            <w:noWrap/>
            <w:vAlign w:val="center"/>
          </w:tcPr>
          <w:p w14:paraId="070CC2BD" w14:textId="7D904960" w:rsidR="0040466B" w:rsidRPr="00E24FE7" w:rsidRDefault="0040466B" w:rsidP="0040466B">
            <w:pPr>
              <w:jc w:val="center"/>
            </w:pPr>
            <w:r w:rsidRPr="00E24FE7">
              <w:t>0,5</w:t>
            </w:r>
          </w:p>
        </w:tc>
        <w:tc>
          <w:tcPr>
            <w:tcW w:w="1134" w:type="dxa"/>
            <w:shd w:val="clear" w:color="auto" w:fill="auto"/>
            <w:noWrap/>
            <w:vAlign w:val="center"/>
          </w:tcPr>
          <w:p w14:paraId="0F978469" w14:textId="25F364DC" w:rsidR="0040466B" w:rsidRPr="00E24FE7" w:rsidRDefault="0040466B" w:rsidP="0040466B">
            <w:pPr>
              <w:jc w:val="center"/>
            </w:pPr>
            <w:r w:rsidRPr="00E24FE7">
              <w:t> </w:t>
            </w:r>
          </w:p>
        </w:tc>
        <w:tc>
          <w:tcPr>
            <w:tcW w:w="1276" w:type="dxa"/>
            <w:shd w:val="clear" w:color="auto" w:fill="auto"/>
            <w:noWrap/>
            <w:vAlign w:val="center"/>
          </w:tcPr>
          <w:p w14:paraId="42BF6904" w14:textId="25F132B9" w:rsidR="0040466B" w:rsidRPr="00E24FE7" w:rsidRDefault="00FF30E6" w:rsidP="0040466B">
            <w:pPr>
              <w:jc w:val="center"/>
            </w:pPr>
            <w:r w:rsidRPr="00E24FE7">
              <w:t>V</w:t>
            </w:r>
          </w:p>
        </w:tc>
      </w:tr>
      <w:tr w:rsidR="0040466B" w:rsidRPr="00E24FE7" w14:paraId="649EE38A" w14:textId="77777777" w:rsidTr="007D6276">
        <w:trPr>
          <w:trHeight w:val="261"/>
        </w:trPr>
        <w:tc>
          <w:tcPr>
            <w:tcW w:w="559" w:type="dxa"/>
            <w:shd w:val="clear" w:color="auto" w:fill="auto"/>
            <w:noWrap/>
            <w:vAlign w:val="bottom"/>
          </w:tcPr>
          <w:p w14:paraId="7D14EFD7" w14:textId="77777777" w:rsidR="0040466B" w:rsidRPr="00E24FE7" w:rsidRDefault="0040466B" w:rsidP="0040466B">
            <w:pPr>
              <w:jc w:val="right"/>
            </w:pPr>
            <w:r w:rsidRPr="00E24FE7">
              <w:t>28</w:t>
            </w:r>
          </w:p>
        </w:tc>
        <w:tc>
          <w:tcPr>
            <w:tcW w:w="3420" w:type="dxa"/>
            <w:shd w:val="clear" w:color="auto" w:fill="auto"/>
            <w:noWrap/>
          </w:tcPr>
          <w:p w14:paraId="2741F44E" w14:textId="741F7134" w:rsidR="0040466B" w:rsidRPr="00E24FE7" w:rsidRDefault="0040466B" w:rsidP="0040466B">
            <w:r w:rsidRPr="00E24FE7">
              <w:t>Токтаи - Огнётово</w:t>
            </w:r>
          </w:p>
        </w:tc>
        <w:tc>
          <w:tcPr>
            <w:tcW w:w="1260" w:type="dxa"/>
            <w:shd w:val="clear" w:color="auto" w:fill="auto"/>
            <w:noWrap/>
            <w:vAlign w:val="center"/>
          </w:tcPr>
          <w:p w14:paraId="28462F13" w14:textId="58218EF6" w:rsidR="0040466B" w:rsidRPr="00E24FE7" w:rsidRDefault="0040466B" w:rsidP="0040466B">
            <w:pPr>
              <w:jc w:val="center"/>
            </w:pPr>
            <w:r w:rsidRPr="00E24FE7">
              <w:t>1,7</w:t>
            </w:r>
          </w:p>
        </w:tc>
        <w:tc>
          <w:tcPr>
            <w:tcW w:w="1260" w:type="dxa"/>
            <w:shd w:val="clear" w:color="auto" w:fill="auto"/>
            <w:noWrap/>
            <w:vAlign w:val="center"/>
          </w:tcPr>
          <w:p w14:paraId="2788C478" w14:textId="56365ABF" w:rsidR="0040466B" w:rsidRPr="00E24FE7" w:rsidRDefault="0040466B" w:rsidP="0040466B">
            <w:pPr>
              <w:jc w:val="center"/>
            </w:pPr>
            <w:r w:rsidRPr="00E24FE7">
              <w:t>1,7</w:t>
            </w:r>
          </w:p>
        </w:tc>
        <w:tc>
          <w:tcPr>
            <w:tcW w:w="1043" w:type="dxa"/>
            <w:shd w:val="clear" w:color="auto" w:fill="auto"/>
            <w:noWrap/>
            <w:vAlign w:val="center"/>
          </w:tcPr>
          <w:p w14:paraId="44E5FDE5" w14:textId="235BE468" w:rsidR="0040466B" w:rsidRPr="00E24FE7" w:rsidRDefault="0040466B" w:rsidP="0040466B">
            <w:pPr>
              <w:jc w:val="center"/>
            </w:pPr>
            <w:r w:rsidRPr="00E24FE7">
              <w:t> </w:t>
            </w:r>
          </w:p>
        </w:tc>
        <w:tc>
          <w:tcPr>
            <w:tcW w:w="1134" w:type="dxa"/>
            <w:shd w:val="clear" w:color="auto" w:fill="auto"/>
            <w:noWrap/>
            <w:vAlign w:val="center"/>
          </w:tcPr>
          <w:p w14:paraId="464A0CEA" w14:textId="057121A5" w:rsidR="0040466B" w:rsidRPr="00E24FE7" w:rsidRDefault="0040466B" w:rsidP="0040466B">
            <w:pPr>
              <w:jc w:val="center"/>
            </w:pPr>
            <w:r w:rsidRPr="00E24FE7">
              <w:t> </w:t>
            </w:r>
          </w:p>
        </w:tc>
        <w:tc>
          <w:tcPr>
            <w:tcW w:w="1276" w:type="dxa"/>
            <w:shd w:val="clear" w:color="auto" w:fill="auto"/>
            <w:noWrap/>
            <w:vAlign w:val="center"/>
          </w:tcPr>
          <w:p w14:paraId="21DE34DE" w14:textId="6ABB9E5C" w:rsidR="0040466B" w:rsidRPr="00E24FE7" w:rsidRDefault="00FF30E6" w:rsidP="0040466B">
            <w:pPr>
              <w:jc w:val="center"/>
            </w:pPr>
            <w:r w:rsidRPr="00E24FE7">
              <w:t>IV</w:t>
            </w:r>
          </w:p>
        </w:tc>
      </w:tr>
      <w:tr w:rsidR="0040466B" w:rsidRPr="00E24FE7" w14:paraId="12BB128A" w14:textId="77777777" w:rsidTr="007D6276">
        <w:trPr>
          <w:trHeight w:val="279"/>
        </w:trPr>
        <w:tc>
          <w:tcPr>
            <w:tcW w:w="559" w:type="dxa"/>
            <w:shd w:val="clear" w:color="auto" w:fill="auto"/>
            <w:noWrap/>
            <w:vAlign w:val="bottom"/>
          </w:tcPr>
          <w:p w14:paraId="3E8C1C7E" w14:textId="77777777" w:rsidR="0040466B" w:rsidRPr="00E24FE7" w:rsidRDefault="0040466B" w:rsidP="0040466B">
            <w:pPr>
              <w:jc w:val="right"/>
            </w:pPr>
            <w:r w:rsidRPr="00E24FE7">
              <w:t>29</w:t>
            </w:r>
          </w:p>
        </w:tc>
        <w:tc>
          <w:tcPr>
            <w:tcW w:w="3420" w:type="dxa"/>
            <w:shd w:val="clear" w:color="auto" w:fill="auto"/>
            <w:noWrap/>
          </w:tcPr>
          <w:p w14:paraId="202DF52D" w14:textId="37F15882" w:rsidR="0040466B" w:rsidRPr="00E24FE7" w:rsidRDefault="0040466B" w:rsidP="0040466B">
            <w:r w:rsidRPr="00E24FE7">
              <w:t>Титово - Носки</w:t>
            </w:r>
          </w:p>
        </w:tc>
        <w:tc>
          <w:tcPr>
            <w:tcW w:w="1260" w:type="dxa"/>
            <w:shd w:val="clear" w:color="auto" w:fill="auto"/>
            <w:noWrap/>
            <w:vAlign w:val="center"/>
          </w:tcPr>
          <w:p w14:paraId="1E238C4D" w14:textId="1A7660D7" w:rsidR="0040466B" w:rsidRPr="00E24FE7" w:rsidRDefault="0040466B" w:rsidP="0040466B">
            <w:pPr>
              <w:jc w:val="center"/>
            </w:pPr>
            <w:r w:rsidRPr="00E24FE7">
              <w:t>0,6</w:t>
            </w:r>
          </w:p>
        </w:tc>
        <w:tc>
          <w:tcPr>
            <w:tcW w:w="1260" w:type="dxa"/>
            <w:shd w:val="clear" w:color="auto" w:fill="auto"/>
            <w:noWrap/>
            <w:vAlign w:val="center"/>
          </w:tcPr>
          <w:p w14:paraId="54CA2E5A" w14:textId="7E44333D" w:rsidR="0040466B" w:rsidRPr="00E24FE7" w:rsidRDefault="0040466B" w:rsidP="0040466B">
            <w:pPr>
              <w:jc w:val="center"/>
            </w:pPr>
            <w:r w:rsidRPr="00E24FE7">
              <w:t> </w:t>
            </w:r>
          </w:p>
        </w:tc>
        <w:tc>
          <w:tcPr>
            <w:tcW w:w="1043" w:type="dxa"/>
            <w:shd w:val="clear" w:color="auto" w:fill="auto"/>
            <w:noWrap/>
            <w:vAlign w:val="center"/>
          </w:tcPr>
          <w:p w14:paraId="6B611E5D" w14:textId="17563F6D" w:rsidR="0040466B" w:rsidRPr="00E24FE7" w:rsidRDefault="0040466B" w:rsidP="0040466B">
            <w:pPr>
              <w:jc w:val="center"/>
            </w:pPr>
            <w:r w:rsidRPr="00E24FE7">
              <w:t> </w:t>
            </w:r>
          </w:p>
        </w:tc>
        <w:tc>
          <w:tcPr>
            <w:tcW w:w="1134" w:type="dxa"/>
            <w:shd w:val="clear" w:color="auto" w:fill="auto"/>
            <w:noWrap/>
            <w:vAlign w:val="center"/>
          </w:tcPr>
          <w:p w14:paraId="07D6D6AA" w14:textId="6024629F" w:rsidR="0040466B" w:rsidRPr="00E24FE7" w:rsidRDefault="0040466B" w:rsidP="0040466B">
            <w:pPr>
              <w:jc w:val="center"/>
            </w:pPr>
            <w:r w:rsidRPr="00E24FE7">
              <w:t>0,6</w:t>
            </w:r>
          </w:p>
        </w:tc>
        <w:tc>
          <w:tcPr>
            <w:tcW w:w="1276" w:type="dxa"/>
            <w:shd w:val="clear" w:color="auto" w:fill="auto"/>
            <w:noWrap/>
            <w:vAlign w:val="center"/>
          </w:tcPr>
          <w:p w14:paraId="57F5FB6B" w14:textId="77777777" w:rsidR="0040466B" w:rsidRPr="00E24FE7" w:rsidRDefault="0040466B" w:rsidP="0040466B">
            <w:pPr>
              <w:jc w:val="center"/>
            </w:pPr>
          </w:p>
        </w:tc>
      </w:tr>
      <w:tr w:rsidR="0040466B" w:rsidRPr="00E24FE7" w14:paraId="4AE657A9" w14:textId="77777777" w:rsidTr="007D6276">
        <w:trPr>
          <w:trHeight w:val="283"/>
        </w:trPr>
        <w:tc>
          <w:tcPr>
            <w:tcW w:w="559" w:type="dxa"/>
            <w:shd w:val="clear" w:color="auto" w:fill="auto"/>
            <w:noWrap/>
            <w:vAlign w:val="bottom"/>
          </w:tcPr>
          <w:p w14:paraId="2DC2E35E" w14:textId="77777777" w:rsidR="0040466B" w:rsidRPr="00E24FE7" w:rsidRDefault="0040466B" w:rsidP="0040466B">
            <w:pPr>
              <w:jc w:val="right"/>
            </w:pPr>
            <w:r w:rsidRPr="00E24FE7">
              <w:t>30</w:t>
            </w:r>
          </w:p>
        </w:tc>
        <w:tc>
          <w:tcPr>
            <w:tcW w:w="3420" w:type="dxa"/>
            <w:shd w:val="clear" w:color="auto" w:fill="auto"/>
            <w:noWrap/>
          </w:tcPr>
          <w:p w14:paraId="28995F92" w14:textId="01338145" w:rsidR="0040466B" w:rsidRPr="00E24FE7" w:rsidRDefault="0040466B" w:rsidP="0040466B">
            <w:r w:rsidRPr="00E24FE7">
              <w:t>Титово - Вилюнур</w:t>
            </w:r>
          </w:p>
        </w:tc>
        <w:tc>
          <w:tcPr>
            <w:tcW w:w="1260" w:type="dxa"/>
            <w:shd w:val="clear" w:color="auto" w:fill="auto"/>
            <w:noWrap/>
            <w:vAlign w:val="center"/>
          </w:tcPr>
          <w:p w14:paraId="1EF43663" w14:textId="4A6DDA0B" w:rsidR="0040466B" w:rsidRPr="00E24FE7" w:rsidRDefault="0040466B" w:rsidP="0040466B">
            <w:pPr>
              <w:jc w:val="center"/>
            </w:pPr>
            <w:r w:rsidRPr="00E24FE7">
              <w:t>1,7</w:t>
            </w:r>
          </w:p>
        </w:tc>
        <w:tc>
          <w:tcPr>
            <w:tcW w:w="1260" w:type="dxa"/>
            <w:shd w:val="clear" w:color="auto" w:fill="auto"/>
            <w:noWrap/>
            <w:vAlign w:val="center"/>
          </w:tcPr>
          <w:p w14:paraId="19D73F58" w14:textId="196EB3E8" w:rsidR="0040466B" w:rsidRPr="00E24FE7" w:rsidRDefault="0040466B" w:rsidP="0040466B">
            <w:pPr>
              <w:jc w:val="center"/>
            </w:pPr>
            <w:r w:rsidRPr="00E24FE7">
              <w:t> </w:t>
            </w:r>
          </w:p>
        </w:tc>
        <w:tc>
          <w:tcPr>
            <w:tcW w:w="1043" w:type="dxa"/>
            <w:shd w:val="clear" w:color="auto" w:fill="auto"/>
            <w:noWrap/>
            <w:vAlign w:val="center"/>
          </w:tcPr>
          <w:p w14:paraId="71A5E277" w14:textId="62CC03AD" w:rsidR="0040466B" w:rsidRPr="00E24FE7" w:rsidRDefault="0040466B" w:rsidP="0040466B">
            <w:pPr>
              <w:jc w:val="center"/>
            </w:pPr>
            <w:r w:rsidRPr="00E24FE7">
              <w:t> </w:t>
            </w:r>
          </w:p>
        </w:tc>
        <w:tc>
          <w:tcPr>
            <w:tcW w:w="1134" w:type="dxa"/>
            <w:shd w:val="clear" w:color="auto" w:fill="auto"/>
            <w:noWrap/>
            <w:vAlign w:val="center"/>
          </w:tcPr>
          <w:p w14:paraId="03EDE4B9" w14:textId="6EE869FE" w:rsidR="0040466B" w:rsidRPr="00E24FE7" w:rsidRDefault="0040466B" w:rsidP="0040466B">
            <w:pPr>
              <w:jc w:val="center"/>
            </w:pPr>
            <w:r w:rsidRPr="00E24FE7">
              <w:t>1,7</w:t>
            </w:r>
          </w:p>
        </w:tc>
        <w:tc>
          <w:tcPr>
            <w:tcW w:w="1276" w:type="dxa"/>
            <w:shd w:val="clear" w:color="auto" w:fill="auto"/>
            <w:noWrap/>
            <w:vAlign w:val="center"/>
          </w:tcPr>
          <w:p w14:paraId="586C397D" w14:textId="77777777" w:rsidR="0040466B" w:rsidRPr="00E24FE7" w:rsidRDefault="0040466B" w:rsidP="0040466B">
            <w:pPr>
              <w:jc w:val="center"/>
            </w:pPr>
          </w:p>
        </w:tc>
      </w:tr>
      <w:tr w:rsidR="0040466B" w:rsidRPr="00E24FE7" w14:paraId="639C6AEA" w14:textId="77777777" w:rsidTr="007D6276">
        <w:trPr>
          <w:trHeight w:val="273"/>
        </w:trPr>
        <w:tc>
          <w:tcPr>
            <w:tcW w:w="559" w:type="dxa"/>
            <w:shd w:val="clear" w:color="auto" w:fill="auto"/>
            <w:noWrap/>
            <w:vAlign w:val="bottom"/>
          </w:tcPr>
          <w:p w14:paraId="01BDD3C7" w14:textId="77777777" w:rsidR="0040466B" w:rsidRPr="00E24FE7" w:rsidRDefault="0040466B" w:rsidP="0040466B">
            <w:pPr>
              <w:jc w:val="right"/>
            </w:pPr>
            <w:r w:rsidRPr="00E24FE7">
              <w:t>31</w:t>
            </w:r>
          </w:p>
        </w:tc>
        <w:tc>
          <w:tcPr>
            <w:tcW w:w="3420" w:type="dxa"/>
            <w:shd w:val="clear" w:color="auto" w:fill="auto"/>
            <w:noWrap/>
          </w:tcPr>
          <w:p w14:paraId="6A72238D" w14:textId="15F1426E" w:rsidR="0040466B" w:rsidRPr="00E24FE7" w:rsidRDefault="0040466B" w:rsidP="0040466B">
            <w:r w:rsidRPr="00E24FE7">
              <w:t>Пиштань - Можаи</w:t>
            </w:r>
          </w:p>
        </w:tc>
        <w:tc>
          <w:tcPr>
            <w:tcW w:w="1260" w:type="dxa"/>
            <w:shd w:val="clear" w:color="auto" w:fill="auto"/>
            <w:noWrap/>
            <w:vAlign w:val="center"/>
          </w:tcPr>
          <w:p w14:paraId="37CAC326" w14:textId="7352ABD7" w:rsidR="0040466B" w:rsidRPr="00E24FE7" w:rsidRDefault="0040466B" w:rsidP="0040466B">
            <w:pPr>
              <w:jc w:val="center"/>
            </w:pPr>
            <w:r w:rsidRPr="00E24FE7">
              <w:t>0,8</w:t>
            </w:r>
          </w:p>
        </w:tc>
        <w:tc>
          <w:tcPr>
            <w:tcW w:w="1260" w:type="dxa"/>
            <w:shd w:val="clear" w:color="auto" w:fill="auto"/>
            <w:noWrap/>
            <w:vAlign w:val="center"/>
          </w:tcPr>
          <w:p w14:paraId="78AD5AFF" w14:textId="46F891CA" w:rsidR="0040466B" w:rsidRPr="00E24FE7" w:rsidRDefault="0040466B" w:rsidP="0040466B">
            <w:pPr>
              <w:jc w:val="center"/>
            </w:pPr>
            <w:r w:rsidRPr="00E24FE7">
              <w:t> </w:t>
            </w:r>
          </w:p>
        </w:tc>
        <w:tc>
          <w:tcPr>
            <w:tcW w:w="1043" w:type="dxa"/>
            <w:shd w:val="clear" w:color="auto" w:fill="auto"/>
            <w:noWrap/>
            <w:vAlign w:val="center"/>
          </w:tcPr>
          <w:p w14:paraId="2D88F2CE" w14:textId="47B5DDD6" w:rsidR="0040466B" w:rsidRPr="00E24FE7" w:rsidRDefault="0040466B" w:rsidP="0040466B">
            <w:pPr>
              <w:jc w:val="center"/>
            </w:pPr>
            <w:r w:rsidRPr="00E24FE7">
              <w:t> </w:t>
            </w:r>
          </w:p>
        </w:tc>
        <w:tc>
          <w:tcPr>
            <w:tcW w:w="1134" w:type="dxa"/>
            <w:shd w:val="clear" w:color="auto" w:fill="auto"/>
            <w:noWrap/>
            <w:vAlign w:val="center"/>
          </w:tcPr>
          <w:p w14:paraId="79D7A093" w14:textId="65371541" w:rsidR="0040466B" w:rsidRPr="00E24FE7" w:rsidRDefault="0040466B" w:rsidP="0040466B">
            <w:pPr>
              <w:jc w:val="center"/>
            </w:pPr>
            <w:r w:rsidRPr="00E24FE7">
              <w:t>0,8</w:t>
            </w:r>
          </w:p>
        </w:tc>
        <w:tc>
          <w:tcPr>
            <w:tcW w:w="1276" w:type="dxa"/>
            <w:shd w:val="clear" w:color="auto" w:fill="auto"/>
            <w:noWrap/>
            <w:vAlign w:val="center"/>
          </w:tcPr>
          <w:p w14:paraId="60381C24" w14:textId="77777777" w:rsidR="0040466B" w:rsidRPr="00E24FE7" w:rsidRDefault="0040466B" w:rsidP="0040466B">
            <w:pPr>
              <w:jc w:val="center"/>
            </w:pPr>
          </w:p>
        </w:tc>
      </w:tr>
      <w:tr w:rsidR="0040466B" w:rsidRPr="00E24FE7" w14:paraId="21359080" w14:textId="77777777" w:rsidTr="007D6276">
        <w:trPr>
          <w:trHeight w:val="249"/>
        </w:trPr>
        <w:tc>
          <w:tcPr>
            <w:tcW w:w="559" w:type="dxa"/>
            <w:shd w:val="clear" w:color="auto" w:fill="auto"/>
            <w:noWrap/>
            <w:vAlign w:val="bottom"/>
          </w:tcPr>
          <w:p w14:paraId="02BE8B0C" w14:textId="77777777" w:rsidR="0040466B" w:rsidRPr="00E24FE7" w:rsidRDefault="0040466B" w:rsidP="0040466B">
            <w:pPr>
              <w:jc w:val="right"/>
            </w:pPr>
            <w:r w:rsidRPr="00E24FE7">
              <w:t>32</w:t>
            </w:r>
          </w:p>
        </w:tc>
        <w:tc>
          <w:tcPr>
            <w:tcW w:w="3420" w:type="dxa"/>
            <w:shd w:val="clear" w:color="auto" w:fill="auto"/>
            <w:noWrap/>
          </w:tcPr>
          <w:p w14:paraId="62E8FE62" w14:textId="60164C94" w:rsidR="0040466B" w:rsidRPr="00E24FE7" w:rsidRDefault="0040466B" w:rsidP="0040466B">
            <w:r w:rsidRPr="00E24FE7">
              <w:t>Пиштань - Дворяне</w:t>
            </w:r>
          </w:p>
        </w:tc>
        <w:tc>
          <w:tcPr>
            <w:tcW w:w="1260" w:type="dxa"/>
            <w:shd w:val="clear" w:color="auto" w:fill="auto"/>
            <w:noWrap/>
            <w:vAlign w:val="center"/>
          </w:tcPr>
          <w:p w14:paraId="1F73EA32" w14:textId="45973AC3" w:rsidR="0040466B" w:rsidRPr="00E24FE7" w:rsidRDefault="0040466B" w:rsidP="0040466B">
            <w:pPr>
              <w:jc w:val="center"/>
            </w:pPr>
            <w:r w:rsidRPr="00E24FE7">
              <w:t>0,7</w:t>
            </w:r>
          </w:p>
        </w:tc>
        <w:tc>
          <w:tcPr>
            <w:tcW w:w="1260" w:type="dxa"/>
            <w:shd w:val="clear" w:color="auto" w:fill="auto"/>
            <w:noWrap/>
            <w:vAlign w:val="center"/>
          </w:tcPr>
          <w:p w14:paraId="3CEC3C8F" w14:textId="48FDC94D" w:rsidR="0040466B" w:rsidRPr="00E24FE7" w:rsidRDefault="0040466B" w:rsidP="0040466B">
            <w:pPr>
              <w:jc w:val="center"/>
            </w:pPr>
            <w:r w:rsidRPr="00E24FE7">
              <w:t> </w:t>
            </w:r>
          </w:p>
        </w:tc>
        <w:tc>
          <w:tcPr>
            <w:tcW w:w="1043" w:type="dxa"/>
            <w:shd w:val="clear" w:color="auto" w:fill="auto"/>
            <w:noWrap/>
            <w:vAlign w:val="center"/>
          </w:tcPr>
          <w:p w14:paraId="4DDBFCDC" w14:textId="270C3A5A" w:rsidR="0040466B" w:rsidRPr="00E24FE7" w:rsidRDefault="0040466B" w:rsidP="0040466B">
            <w:pPr>
              <w:jc w:val="center"/>
            </w:pPr>
            <w:r w:rsidRPr="00E24FE7">
              <w:t> </w:t>
            </w:r>
          </w:p>
        </w:tc>
        <w:tc>
          <w:tcPr>
            <w:tcW w:w="1134" w:type="dxa"/>
            <w:shd w:val="clear" w:color="auto" w:fill="auto"/>
            <w:noWrap/>
            <w:vAlign w:val="center"/>
          </w:tcPr>
          <w:p w14:paraId="0B8065A2" w14:textId="0D3752AE" w:rsidR="0040466B" w:rsidRPr="00E24FE7" w:rsidRDefault="0040466B" w:rsidP="0040466B">
            <w:pPr>
              <w:jc w:val="center"/>
            </w:pPr>
            <w:r w:rsidRPr="00E24FE7">
              <w:t>0,7</w:t>
            </w:r>
          </w:p>
        </w:tc>
        <w:tc>
          <w:tcPr>
            <w:tcW w:w="1276" w:type="dxa"/>
            <w:shd w:val="clear" w:color="auto" w:fill="auto"/>
            <w:noWrap/>
            <w:vAlign w:val="center"/>
          </w:tcPr>
          <w:p w14:paraId="57C7A5EE" w14:textId="77777777" w:rsidR="0040466B" w:rsidRPr="00E24FE7" w:rsidRDefault="0040466B" w:rsidP="0040466B">
            <w:pPr>
              <w:jc w:val="center"/>
            </w:pPr>
          </w:p>
        </w:tc>
      </w:tr>
      <w:tr w:rsidR="0040466B" w:rsidRPr="00E24FE7" w14:paraId="12215A77" w14:textId="77777777" w:rsidTr="007D6276">
        <w:trPr>
          <w:trHeight w:val="281"/>
        </w:trPr>
        <w:tc>
          <w:tcPr>
            <w:tcW w:w="559" w:type="dxa"/>
            <w:shd w:val="clear" w:color="auto" w:fill="auto"/>
            <w:noWrap/>
            <w:vAlign w:val="bottom"/>
          </w:tcPr>
          <w:p w14:paraId="1EF54DB4" w14:textId="77777777" w:rsidR="0040466B" w:rsidRPr="00E24FE7" w:rsidRDefault="0040466B" w:rsidP="0040466B">
            <w:pPr>
              <w:jc w:val="right"/>
            </w:pPr>
            <w:r w:rsidRPr="00E24FE7">
              <w:t>33</w:t>
            </w:r>
          </w:p>
        </w:tc>
        <w:tc>
          <w:tcPr>
            <w:tcW w:w="3420" w:type="dxa"/>
            <w:shd w:val="clear" w:color="auto" w:fill="auto"/>
            <w:noWrap/>
          </w:tcPr>
          <w:p w14:paraId="43B2A5A4" w14:textId="468AD736" w:rsidR="0040466B" w:rsidRPr="00E24FE7" w:rsidRDefault="0040466B" w:rsidP="0040466B">
            <w:r w:rsidRPr="00E24FE7">
              <w:t>Б. Пиштань - М. Пиштань</w:t>
            </w:r>
          </w:p>
        </w:tc>
        <w:tc>
          <w:tcPr>
            <w:tcW w:w="1260" w:type="dxa"/>
            <w:shd w:val="clear" w:color="auto" w:fill="auto"/>
            <w:noWrap/>
            <w:vAlign w:val="center"/>
          </w:tcPr>
          <w:p w14:paraId="378967B6" w14:textId="55B614CB" w:rsidR="0040466B" w:rsidRPr="00E24FE7" w:rsidRDefault="0040466B" w:rsidP="0040466B">
            <w:pPr>
              <w:jc w:val="center"/>
            </w:pPr>
            <w:r w:rsidRPr="00E24FE7">
              <w:t>0,15</w:t>
            </w:r>
          </w:p>
        </w:tc>
        <w:tc>
          <w:tcPr>
            <w:tcW w:w="1260" w:type="dxa"/>
            <w:shd w:val="clear" w:color="auto" w:fill="auto"/>
            <w:noWrap/>
            <w:vAlign w:val="center"/>
          </w:tcPr>
          <w:p w14:paraId="2D5C7082" w14:textId="4B205D6C" w:rsidR="0040466B" w:rsidRPr="00E24FE7" w:rsidRDefault="0040466B" w:rsidP="0040466B">
            <w:pPr>
              <w:jc w:val="center"/>
            </w:pPr>
            <w:r w:rsidRPr="00E24FE7">
              <w:t> </w:t>
            </w:r>
          </w:p>
        </w:tc>
        <w:tc>
          <w:tcPr>
            <w:tcW w:w="1043" w:type="dxa"/>
            <w:shd w:val="clear" w:color="auto" w:fill="auto"/>
            <w:noWrap/>
            <w:vAlign w:val="center"/>
          </w:tcPr>
          <w:p w14:paraId="4E54F854" w14:textId="1B275FD8" w:rsidR="0040466B" w:rsidRPr="00E24FE7" w:rsidRDefault="0040466B" w:rsidP="0040466B">
            <w:pPr>
              <w:jc w:val="center"/>
            </w:pPr>
            <w:r w:rsidRPr="00E24FE7">
              <w:t> </w:t>
            </w:r>
          </w:p>
        </w:tc>
        <w:tc>
          <w:tcPr>
            <w:tcW w:w="1134" w:type="dxa"/>
            <w:shd w:val="clear" w:color="auto" w:fill="auto"/>
            <w:noWrap/>
            <w:vAlign w:val="center"/>
          </w:tcPr>
          <w:p w14:paraId="2CC784D6" w14:textId="1E6B9E8D" w:rsidR="0040466B" w:rsidRPr="00E24FE7" w:rsidRDefault="0040466B" w:rsidP="0040466B">
            <w:pPr>
              <w:jc w:val="center"/>
            </w:pPr>
            <w:r w:rsidRPr="00E24FE7">
              <w:t>0,15</w:t>
            </w:r>
          </w:p>
        </w:tc>
        <w:tc>
          <w:tcPr>
            <w:tcW w:w="1276" w:type="dxa"/>
            <w:shd w:val="clear" w:color="auto" w:fill="auto"/>
            <w:noWrap/>
            <w:vAlign w:val="center"/>
          </w:tcPr>
          <w:p w14:paraId="7D3FC2CE" w14:textId="77777777" w:rsidR="0040466B" w:rsidRPr="00E24FE7" w:rsidRDefault="0040466B" w:rsidP="0040466B">
            <w:pPr>
              <w:jc w:val="center"/>
            </w:pPr>
          </w:p>
        </w:tc>
      </w:tr>
      <w:tr w:rsidR="0040466B" w:rsidRPr="00E24FE7" w14:paraId="674E51D4" w14:textId="77777777" w:rsidTr="007D6276">
        <w:trPr>
          <w:trHeight w:val="283"/>
        </w:trPr>
        <w:tc>
          <w:tcPr>
            <w:tcW w:w="559" w:type="dxa"/>
            <w:shd w:val="clear" w:color="auto" w:fill="auto"/>
            <w:noWrap/>
            <w:vAlign w:val="bottom"/>
          </w:tcPr>
          <w:p w14:paraId="24984400" w14:textId="77777777" w:rsidR="0040466B" w:rsidRPr="00E24FE7" w:rsidRDefault="0040466B" w:rsidP="0040466B">
            <w:pPr>
              <w:jc w:val="right"/>
            </w:pPr>
            <w:r w:rsidRPr="00E24FE7">
              <w:t>34</w:t>
            </w:r>
          </w:p>
        </w:tc>
        <w:tc>
          <w:tcPr>
            <w:tcW w:w="3420" w:type="dxa"/>
            <w:shd w:val="clear" w:color="auto" w:fill="auto"/>
            <w:noWrap/>
          </w:tcPr>
          <w:p w14:paraId="00757365" w14:textId="5B770814" w:rsidR="0040466B" w:rsidRPr="00E24FE7" w:rsidRDefault="0040466B" w:rsidP="0040466B">
            <w:r w:rsidRPr="00E24FE7">
              <w:t>Яранск-Советск - Швецово</w:t>
            </w:r>
          </w:p>
        </w:tc>
        <w:tc>
          <w:tcPr>
            <w:tcW w:w="1260" w:type="dxa"/>
            <w:shd w:val="clear" w:color="auto" w:fill="auto"/>
            <w:noWrap/>
            <w:vAlign w:val="center"/>
          </w:tcPr>
          <w:p w14:paraId="34D8906E" w14:textId="4548944D" w:rsidR="0040466B" w:rsidRPr="00E24FE7" w:rsidRDefault="0040466B" w:rsidP="0040466B">
            <w:pPr>
              <w:jc w:val="center"/>
            </w:pPr>
            <w:r w:rsidRPr="00E24FE7">
              <w:t>1,3</w:t>
            </w:r>
          </w:p>
        </w:tc>
        <w:tc>
          <w:tcPr>
            <w:tcW w:w="1260" w:type="dxa"/>
            <w:shd w:val="clear" w:color="auto" w:fill="auto"/>
            <w:noWrap/>
            <w:vAlign w:val="center"/>
          </w:tcPr>
          <w:p w14:paraId="7329A247" w14:textId="33ACD8E5" w:rsidR="0040466B" w:rsidRPr="00E24FE7" w:rsidRDefault="0040466B" w:rsidP="0040466B">
            <w:pPr>
              <w:jc w:val="center"/>
            </w:pPr>
            <w:r w:rsidRPr="00E24FE7">
              <w:t>1,3</w:t>
            </w:r>
          </w:p>
        </w:tc>
        <w:tc>
          <w:tcPr>
            <w:tcW w:w="1043" w:type="dxa"/>
            <w:shd w:val="clear" w:color="auto" w:fill="auto"/>
            <w:noWrap/>
            <w:vAlign w:val="center"/>
          </w:tcPr>
          <w:p w14:paraId="1F436CBA" w14:textId="5094B071" w:rsidR="0040466B" w:rsidRPr="00E24FE7" w:rsidRDefault="0040466B" w:rsidP="0040466B">
            <w:pPr>
              <w:jc w:val="center"/>
            </w:pPr>
            <w:r w:rsidRPr="00E24FE7">
              <w:t> </w:t>
            </w:r>
          </w:p>
        </w:tc>
        <w:tc>
          <w:tcPr>
            <w:tcW w:w="1134" w:type="dxa"/>
            <w:shd w:val="clear" w:color="auto" w:fill="auto"/>
            <w:noWrap/>
            <w:vAlign w:val="center"/>
          </w:tcPr>
          <w:p w14:paraId="78AEDF3A" w14:textId="21AE49B0" w:rsidR="0040466B" w:rsidRPr="00E24FE7" w:rsidRDefault="0040466B" w:rsidP="0040466B">
            <w:pPr>
              <w:jc w:val="center"/>
            </w:pPr>
            <w:r w:rsidRPr="00E24FE7">
              <w:t> </w:t>
            </w:r>
          </w:p>
        </w:tc>
        <w:tc>
          <w:tcPr>
            <w:tcW w:w="1276" w:type="dxa"/>
            <w:shd w:val="clear" w:color="auto" w:fill="auto"/>
            <w:noWrap/>
            <w:vAlign w:val="center"/>
          </w:tcPr>
          <w:p w14:paraId="67B6B518" w14:textId="3AB71819" w:rsidR="0040466B" w:rsidRPr="00E24FE7" w:rsidRDefault="00FF30E6" w:rsidP="0040466B">
            <w:pPr>
              <w:jc w:val="center"/>
            </w:pPr>
            <w:r w:rsidRPr="00E24FE7">
              <w:t>IV</w:t>
            </w:r>
          </w:p>
        </w:tc>
      </w:tr>
      <w:tr w:rsidR="0040466B" w:rsidRPr="00E24FE7" w14:paraId="120B7FAF" w14:textId="77777777" w:rsidTr="007D6276">
        <w:trPr>
          <w:trHeight w:val="268"/>
        </w:trPr>
        <w:tc>
          <w:tcPr>
            <w:tcW w:w="559" w:type="dxa"/>
            <w:shd w:val="clear" w:color="auto" w:fill="auto"/>
            <w:noWrap/>
            <w:vAlign w:val="bottom"/>
          </w:tcPr>
          <w:p w14:paraId="42A61260" w14:textId="77777777" w:rsidR="0040466B" w:rsidRPr="00E24FE7" w:rsidRDefault="0040466B" w:rsidP="0040466B">
            <w:pPr>
              <w:jc w:val="right"/>
            </w:pPr>
            <w:r w:rsidRPr="00E24FE7">
              <w:t>35</w:t>
            </w:r>
          </w:p>
        </w:tc>
        <w:tc>
          <w:tcPr>
            <w:tcW w:w="3420" w:type="dxa"/>
            <w:shd w:val="clear" w:color="auto" w:fill="auto"/>
            <w:noWrap/>
          </w:tcPr>
          <w:p w14:paraId="781BB6FA" w14:textId="750107FC" w:rsidR="0040466B" w:rsidRPr="00E24FE7" w:rsidRDefault="0040466B" w:rsidP="0040466B">
            <w:r w:rsidRPr="00E24FE7">
              <w:t>Савичи – Федькино – Алёшкино</w:t>
            </w:r>
          </w:p>
        </w:tc>
        <w:tc>
          <w:tcPr>
            <w:tcW w:w="1260" w:type="dxa"/>
            <w:shd w:val="clear" w:color="auto" w:fill="auto"/>
            <w:noWrap/>
            <w:vAlign w:val="center"/>
          </w:tcPr>
          <w:p w14:paraId="5A47874F" w14:textId="0C6E1EAD" w:rsidR="0040466B" w:rsidRPr="00E24FE7" w:rsidRDefault="0040466B" w:rsidP="0040466B">
            <w:pPr>
              <w:jc w:val="center"/>
            </w:pPr>
            <w:r w:rsidRPr="00E24FE7">
              <w:t>2,8</w:t>
            </w:r>
          </w:p>
        </w:tc>
        <w:tc>
          <w:tcPr>
            <w:tcW w:w="1260" w:type="dxa"/>
            <w:shd w:val="clear" w:color="auto" w:fill="auto"/>
            <w:noWrap/>
            <w:vAlign w:val="center"/>
          </w:tcPr>
          <w:p w14:paraId="051ED086" w14:textId="090988CF" w:rsidR="0040466B" w:rsidRPr="00E24FE7" w:rsidRDefault="0040466B" w:rsidP="0040466B">
            <w:pPr>
              <w:jc w:val="center"/>
            </w:pPr>
            <w:r w:rsidRPr="00E24FE7">
              <w:t> </w:t>
            </w:r>
          </w:p>
        </w:tc>
        <w:tc>
          <w:tcPr>
            <w:tcW w:w="1043" w:type="dxa"/>
            <w:shd w:val="clear" w:color="auto" w:fill="auto"/>
            <w:noWrap/>
            <w:vAlign w:val="center"/>
          </w:tcPr>
          <w:p w14:paraId="0A324A99" w14:textId="7341CA1F" w:rsidR="0040466B" w:rsidRPr="00E24FE7" w:rsidRDefault="0040466B" w:rsidP="0040466B">
            <w:pPr>
              <w:jc w:val="center"/>
            </w:pPr>
            <w:r w:rsidRPr="00E24FE7">
              <w:t>2,8</w:t>
            </w:r>
          </w:p>
        </w:tc>
        <w:tc>
          <w:tcPr>
            <w:tcW w:w="1134" w:type="dxa"/>
            <w:shd w:val="clear" w:color="auto" w:fill="auto"/>
            <w:noWrap/>
            <w:vAlign w:val="center"/>
          </w:tcPr>
          <w:p w14:paraId="46647F9C" w14:textId="364D9CD6" w:rsidR="0040466B" w:rsidRPr="00E24FE7" w:rsidRDefault="0040466B" w:rsidP="0040466B">
            <w:pPr>
              <w:jc w:val="center"/>
            </w:pPr>
            <w:r w:rsidRPr="00E24FE7">
              <w:t> </w:t>
            </w:r>
          </w:p>
        </w:tc>
        <w:tc>
          <w:tcPr>
            <w:tcW w:w="1276" w:type="dxa"/>
            <w:shd w:val="clear" w:color="auto" w:fill="auto"/>
            <w:noWrap/>
            <w:vAlign w:val="center"/>
          </w:tcPr>
          <w:p w14:paraId="18806E13" w14:textId="4E3BCA0E" w:rsidR="0040466B" w:rsidRPr="00E24FE7" w:rsidRDefault="00FF30E6" w:rsidP="0040466B">
            <w:pPr>
              <w:jc w:val="center"/>
            </w:pPr>
            <w:r w:rsidRPr="00E24FE7">
              <w:t>V</w:t>
            </w:r>
          </w:p>
        </w:tc>
      </w:tr>
      <w:tr w:rsidR="0040466B" w:rsidRPr="00E24FE7" w14:paraId="22F24AB6" w14:textId="77777777" w:rsidTr="007D6276">
        <w:trPr>
          <w:trHeight w:val="290"/>
        </w:trPr>
        <w:tc>
          <w:tcPr>
            <w:tcW w:w="559" w:type="dxa"/>
            <w:shd w:val="clear" w:color="auto" w:fill="auto"/>
            <w:noWrap/>
            <w:vAlign w:val="bottom"/>
          </w:tcPr>
          <w:p w14:paraId="5E2E1990" w14:textId="77777777" w:rsidR="0040466B" w:rsidRPr="00E24FE7" w:rsidRDefault="0040466B" w:rsidP="0040466B">
            <w:pPr>
              <w:jc w:val="right"/>
            </w:pPr>
            <w:r w:rsidRPr="00E24FE7">
              <w:t>36</w:t>
            </w:r>
          </w:p>
        </w:tc>
        <w:tc>
          <w:tcPr>
            <w:tcW w:w="3420" w:type="dxa"/>
            <w:shd w:val="clear" w:color="auto" w:fill="auto"/>
            <w:noWrap/>
          </w:tcPr>
          <w:p w14:paraId="2997A3F9" w14:textId="5C60F1A9" w:rsidR="0040466B" w:rsidRPr="00E24FE7" w:rsidRDefault="0040466B" w:rsidP="0040466B">
            <w:r w:rsidRPr="00E24FE7">
              <w:t>Пушкино - Ширкино</w:t>
            </w:r>
          </w:p>
        </w:tc>
        <w:tc>
          <w:tcPr>
            <w:tcW w:w="1260" w:type="dxa"/>
            <w:shd w:val="clear" w:color="auto" w:fill="auto"/>
            <w:noWrap/>
            <w:vAlign w:val="center"/>
          </w:tcPr>
          <w:p w14:paraId="397A4832" w14:textId="779B7802" w:rsidR="0040466B" w:rsidRPr="00E24FE7" w:rsidRDefault="0040466B" w:rsidP="0040466B">
            <w:pPr>
              <w:jc w:val="center"/>
            </w:pPr>
            <w:r w:rsidRPr="00E24FE7">
              <w:t>1,5</w:t>
            </w:r>
          </w:p>
        </w:tc>
        <w:tc>
          <w:tcPr>
            <w:tcW w:w="1260" w:type="dxa"/>
            <w:shd w:val="clear" w:color="auto" w:fill="auto"/>
            <w:noWrap/>
            <w:vAlign w:val="center"/>
          </w:tcPr>
          <w:p w14:paraId="23307D9C" w14:textId="4DD228D7" w:rsidR="0040466B" w:rsidRPr="00E24FE7" w:rsidRDefault="0040466B" w:rsidP="0040466B">
            <w:pPr>
              <w:jc w:val="center"/>
            </w:pPr>
            <w:r w:rsidRPr="00E24FE7">
              <w:t> </w:t>
            </w:r>
          </w:p>
        </w:tc>
        <w:tc>
          <w:tcPr>
            <w:tcW w:w="1043" w:type="dxa"/>
            <w:shd w:val="clear" w:color="auto" w:fill="auto"/>
            <w:noWrap/>
            <w:vAlign w:val="center"/>
          </w:tcPr>
          <w:p w14:paraId="164F7C2D" w14:textId="3DF3F6C1" w:rsidR="0040466B" w:rsidRPr="00E24FE7" w:rsidRDefault="0040466B" w:rsidP="0040466B">
            <w:pPr>
              <w:jc w:val="center"/>
            </w:pPr>
            <w:r w:rsidRPr="00E24FE7">
              <w:t> </w:t>
            </w:r>
          </w:p>
        </w:tc>
        <w:tc>
          <w:tcPr>
            <w:tcW w:w="1134" w:type="dxa"/>
            <w:shd w:val="clear" w:color="auto" w:fill="auto"/>
            <w:noWrap/>
            <w:vAlign w:val="center"/>
          </w:tcPr>
          <w:p w14:paraId="025B8E29" w14:textId="5A86848C" w:rsidR="0040466B" w:rsidRPr="00E24FE7" w:rsidRDefault="0040466B" w:rsidP="0040466B">
            <w:pPr>
              <w:jc w:val="center"/>
            </w:pPr>
            <w:r w:rsidRPr="00E24FE7">
              <w:t>1,5</w:t>
            </w:r>
          </w:p>
        </w:tc>
        <w:tc>
          <w:tcPr>
            <w:tcW w:w="1276" w:type="dxa"/>
            <w:shd w:val="clear" w:color="auto" w:fill="auto"/>
            <w:noWrap/>
            <w:vAlign w:val="center"/>
          </w:tcPr>
          <w:p w14:paraId="0D697D22" w14:textId="77777777" w:rsidR="0040466B" w:rsidRPr="00E24FE7" w:rsidRDefault="0040466B" w:rsidP="0040466B">
            <w:pPr>
              <w:jc w:val="center"/>
            </w:pPr>
          </w:p>
        </w:tc>
      </w:tr>
      <w:tr w:rsidR="0040466B" w:rsidRPr="00E24FE7" w14:paraId="2308317B" w14:textId="77777777" w:rsidTr="007D6276">
        <w:trPr>
          <w:trHeight w:val="298"/>
        </w:trPr>
        <w:tc>
          <w:tcPr>
            <w:tcW w:w="559" w:type="dxa"/>
            <w:shd w:val="clear" w:color="auto" w:fill="auto"/>
            <w:noWrap/>
            <w:vAlign w:val="bottom"/>
          </w:tcPr>
          <w:p w14:paraId="4428EBED" w14:textId="77777777" w:rsidR="0040466B" w:rsidRPr="00E24FE7" w:rsidRDefault="0040466B" w:rsidP="0040466B">
            <w:pPr>
              <w:jc w:val="right"/>
            </w:pPr>
            <w:r w:rsidRPr="00E24FE7">
              <w:t>37</w:t>
            </w:r>
          </w:p>
        </w:tc>
        <w:tc>
          <w:tcPr>
            <w:tcW w:w="3420" w:type="dxa"/>
            <w:shd w:val="clear" w:color="auto" w:fill="auto"/>
            <w:noWrap/>
          </w:tcPr>
          <w:p w14:paraId="70EFCBB2" w14:textId="0E6CA1CA" w:rsidR="0040466B" w:rsidRPr="00E24FE7" w:rsidRDefault="0040466B" w:rsidP="0040466B">
            <w:r w:rsidRPr="00E24FE7">
              <w:t>Пушкино - Коновалово</w:t>
            </w:r>
          </w:p>
        </w:tc>
        <w:tc>
          <w:tcPr>
            <w:tcW w:w="1260" w:type="dxa"/>
            <w:shd w:val="clear" w:color="auto" w:fill="auto"/>
            <w:noWrap/>
            <w:vAlign w:val="center"/>
          </w:tcPr>
          <w:p w14:paraId="3A665B62" w14:textId="2257E887" w:rsidR="0040466B" w:rsidRPr="00E24FE7" w:rsidRDefault="0040466B" w:rsidP="0040466B">
            <w:pPr>
              <w:jc w:val="center"/>
            </w:pPr>
            <w:r w:rsidRPr="00E24FE7">
              <w:t>1,0</w:t>
            </w:r>
          </w:p>
        </w:tc>
        <w:tc>
          <w:tcPr>
            <w:tcW w:w="1260" w:type="dxa"/>
            <w:shd w:val="clear" w:color="auto" w:fill="auto"/>
            <w:noWrap/>
            <w:vAlign w:val="center"/>
          </w:tcPr>
          <w:p w14:paraId="03CC91DA" w14:textId="1275B06D" w:rsidR="0040466B" w:rsidRPr="00E24FE7" w:rsidRDefault="0040466B" w:rsidP="0040466B">
            <w:pPr>
              <w:jc w:val="center"/>
            </w:pPr>
            <w:r w:rsidRPr="00E24FE7">
              <w:t> </w:t>
            </w:r>
          </w:p>
        </w:tc>
        <w:tc>
          <w:tcPr>
            <w:tcW w:w="1043" w:type="dxa"/>
            <w:shd w:val="clear" w:color="auto" w:fill="auto"/>
            <w:noWrap/>
            <w:vAlign w:val="center"/>
          </w:tcPr>
          <w:p w14:paraId="5A04041A" w14:textId="534E2EBE" w:rsidR="0040466B" w:rsidRPr="00E24FE7" w:rsidRDefault="0040466B" w:rsidP="0040466B">
            <w:pPr>
              <w:jc w:val="center"/>
            </w:pPr>
            <w:r w:rsidRPr="00E24FE7">
              <w:t> </w:t>
            </w:r>
          </w:p>
        </w:tc>
        <w:tc>
          <w:tcPr>
            <w:tcW w:w="1134" w:type="dxa"/>
            <w:shd w:val="clear" w:color="auto" w:fill="auto"/>
            <w:noWrap/>
            <w:vAlign w:val="center"/>
          </w:tcPr>
          <w:p w14:paraId="671E4437" w14:textId="7597E1A6" w:rsidR="0040466B" w:rsidRPr="00E24FE7" w:rsidRDefault="0040466B" w:rsidP="0040466B">
            <w:pPr>
              <w:jc w:val="center"/>
            </w:pPr>
            <w:r w:rsidRPr="00E24FE7">
              <w:t>1,0</w:t>
            </w:r>
          </w:p>
        </w:tc>
        <w:tc>
          <w:tcPr>
            <w:tcW w:w="1276" w:type="dxa"/>
            <w:shd w:val="clear" w:color="auto" w:fill="auto"/>
            <w:noWrap/>
            <w:vAlign w:val="center"/>
          </w:tcPr>
          <w:p w14:paraId="0F2BEBF8" w14:textId="77777777" w:rsidR="0040466B" w:rsidRPr="00E24FE7" w:rsidRDefault="0040466B" w:rsidP="0040466B">
            <w:pPr>
              <w:jc w:val="center"/>
            </w:pPr>
          </w:p>
        </w:tc>
      </w:tr>
      <w:tr w:rsidR="0040466B" w:rsidRPr="00E24FE7" w14:paraId="1061322B" w14:textId="77777777" w:rsidTr="007D6276">
        <w:trPr>
          <w:trHeight w:val="333"/>
        </w:trPr>
        <w:tc>
          <w:tcPr>
            <w:tcW w:w="559" w:type="dxa"/>
            <w:shd w:val="clear" w:color="auto" w:fill="auto"/>
            <w:noWrap/>
            <w:vAlign w:val="bottom"/>
          </w:tcPr>
          <w:p w14:paraId="0C5F11DB" w14:textId="77777777" w:rsidR="0040466B" w:rsidRPr="00E24FE7" w:rsidRDefault="0040466B" w:rsidP="0040466B">
            <w:pPr>
              <w:jc w:val="right"/>
            </w:pPr>
            <w:r w:rsidRPr="00E24FE7">
              <w:t>38</w:t>
            </w:r>
          </w:p>
        </w:tc>
        <w:tc>
          <w:tcPr>
            <w:tcW w:w="3420" w:type="dxa"/>
            <w:shd w:val="clear" w:color="auto" w:fill="auto"/>
            <w:noWrap/>
          </w:tcPr>
          <w:p w14:paraId="363CADB0" w14:textId="7DDB8072" w:rsidR="0040466B" w:rsidRPr="00E24FE7" w:rsidRDefault="0040466B" w:rsidP="0040466B">
            <w:r w:rsidRPr="00E24FE7">
              <w:t>Знаменка – Б. Шувары</w:t>
            </w:r>
          </w:p>
        </w:tc>
        <w:tc>
          <w:tcPr>
            <w:tcW w:w="1260" w:type="dxa"/>
            <w:shd w:val="clear" w:color="auto" w:fill="auto"/>
            <w:noWrap/>
            <w:vAlign w:val="center"/>
          </w:tcPr>
          <w:p w14:paraId="50E01C71" w14:textId="21804A01" w:rsidR="0040466B" w:rsidRPr="00E24FE7" w:rsidRDefault="0040466B" w:rsidP="0040466B">
            <w:pPr>
              <w:jc w:val="center"/>
            </w:pPr>
            <w:r w:rsidRPr="00E24FE7">
              <w:t>2,0</w:t>
            </w:r>
          </w:p>
        </w:tc>
        <w:tc>
          <w:tcPr>
            <w:tcW w:w="1260" w:type="dxa"/>
            <w:shd w:val="clear" w:color="auto" w:fill="auto"/>
            <w:noWrap/>
            <w:vAlign w:val="center"/>
          </w:tcPr>
          <w:p w14:paraId="40AFFD48" w14:textId="47FE03CA" w:rsidR="0040466B" w:rsidRPr="00E24FE7" w:rsidRDefault="0040466B" w:rsidP="0040466B">
            <w:pPr>
              <w:jc w:val="center"/>
            </w:pPr>
            <w:r w:rsidRPr="00E24FE7">
              <w:t> </w:t>
            </w:r>
          </w:p>
        </w:tc>
        <w:tc>
          <w:tcPr>
            <w:tcW w:w="1043" w:type="dxa"/>
            <w:shd w:val="clear" w:color="auto" w:fill="auto"/>
            <w:noWrap/>
            <w:vAlign w:val="center"/>
          </w:tcPr>
          <w:p w14:paraId="3A949204" w14:textId="796406B0" w:rsidR="0040466B" w:rsidRPr="00E24FE7" w:rsidRDefault="0040466B" w:rsidP="0040466B">
            <w:pPr>
              <w:jc w:val="center"/>
            </w:pPr>
            <w:r w:rsidRPr="00E24FE7">
              <w:t>2,0</w:t>
            </w:r>
          </w:p>
        </w:tc>
        <w:tc>
          <w:tcPr>
            <w:tcW w:w="1134" w:type="dxa"/>
            <w:shd w:val="clear" w:color="auto" w:fill="auto"/>
            <w:noWrap/>
            <w:vAlign w:val="center"/>
          </w:tcPr>
          <w:p w14:paraId="70B27BA4" w14:textId="5EB881A2" w:rsidR="0040466B" w:rsidRPr="00E24FE7" w:rsidRDefault="0040466B" w:rsidP="0040466B">
            <w:pPr>
              <w:jc w:val="center"/>
            </w:pPr>
            <w:r w:rsidRPr="00E24FE7">
              <w:t> </w:t>
            </w:r>
          </w:p>
        </w:tc>
        <w:tc>
          <w:tcPr>
            <w:tcW w:w="1276" w:type="dxa"/>
            <w:shd w:val="clear" w:color="auto" w:fill="auto"/>
            <w:noWrap/>
            <w:vAlign w:val="center"/>
          </w:tcPr>
          <w:p w14:paraId="0A3E3AC4" w14:textId="66C36675" w:rsidR="0040466B" w:rsidRPr="00E24FE7" w:rsidRDefault="00FF30E6" w:rsidP="0040466B">
            <w:pPr>
              <w:jc w:val="center"/>
            </w:pPr>
            <w:r w:rsidRPr="00E24FE7">
              <w:t>V</w:t>
            </w:r>
          </w:p>
        </w:tc>
      </w:tr>
      <w:tr w:rsidR="0040466B" w:rsidRPr="00E24FE7" w14:paraId="5C91E669" w14:textId="77777777" w:rsidTr="007D6276">
        <w:trPr>
          <w:trHeight w:val="341"/>
        </w:trPr>
        <w:tc>
          <w:tcPr>
            <w:tcW w:w="559" w:type="dxa"/>
            <w:shd w:val="clear" w:color="auto" w:fill="auto"/>
            <w:noWrap/>
            <w:vAlign w:val="bottom"/>
          </w:tcPr>
          <w:p w14:paraId="7BCE619A" w14:textId="77777777" w:rsidR="0040466B" w:rsidRPr="00E24FE7" w:rsidRDefault="0040466B" w:rsidP="0040466B">
            <w:pPr>
              <w:jc w:val="right"/>
            </w:pPr>
            <w:r w:rsidRPr="00E24FE7">
              <w:t>39</w:t>
            </w:r>
          </w:p>
        </w:tc>
        <w:tc>
          <w:tcPr>
            <w:tcW w:w="3420" w:type="dxa"/>
            <w:shd w:val="clear" w:color="auto" w:fill="auto"/>
            <w:noWrap/>
          </w:tcPr>
          <w:p w14:paraId="378343D0" w14:textId="4BDC5693" w:rsidR="0040466B" w:rsidRPr="00E24FE7" w:rsidRDefault="0040466B" w:rsidP="0040466B">
            <w:r w:rsidRPr="00E24FE7">
              <w:t>Б. Шувары - Симаничи</w:t>
            </w:r>
          </w:p>
        </w:tc>
        <w:tc>
          <w:tcPr>
            <w:tcW w:w="1260" w:type="dxa"/>
            <w:shd w:val="clear" w:color="auto" w:fill="auto"/>
            <w:noWrap/>
            <w:vAlign w:val="center"/>
          </w:tcPr>
          <w:p w14:paraId="41CD4792" w14:textId="51A3BC5D" w:rsidR="0040466B" w:rsidRPr="00E24FE7" w:rsidRDefault="0040466B" w:rsidP="0040466B">
            <w:pPr>
              <w:jc w:val="center"/>
            </w:pPr>
            <w:r w:rsidRPr="00E24FE7">
              <w:t>2,0</w:t>
            </w:r>
          </w:p>
        </w:tc>
        <w:tc>
          <w:tcPr>
            <w:tcW w:w="1260" w:type="dxa"/>
            <w:shd w:val="clear" w:color="auto" w:fill="auto"/>
            <w:noWrap/>
            <w:vAlign w:val="center"/>
          </w:tcPr>
          <w:p w14:paraId="7B3F910A" w14:textId="76E42D14" w:rsidR="0040466B" w:rsidRPr="00E24FE7" w:rsidRDefault="0040466B" w:rsidP="0040466B">
            <w:pPr>
              <w:jc w:val="center"/>
            </w:pPr>
            <w:r w:rsidRPr="00E24FE7">
              <w:t> </w:t>
            </w:r>
          </w:p>
        </w:tc>
        <w:tc>
          <w:tcPr>
            <w:tcW w:w="1043" w:type="dxa"/>
            <w:shd w:val="clear" w:color="auto" w:fill="auto"/>
            <w:noWrap/>
            <w:vAlign w:val="center"/>
          </w:tcPr>
          <w:p w14:paraId="50AC2724" w14:textId="0D617BB6" w:rsidR="0040466B" w:rsidRPr="00E24FE7" w:rsidRDefault="0040466B" w:rsidP="0040466B">
            <w:pPr>
              <w:jc w:val="center"/>
            </w:pPr>
            <w:r w:rsidRPr="00E24FE7">
              <w:t> </w:t>
            </w:r>
          </w:p>
        </w:tc>
        <w:tc>
          <w:tcPr>
            <w:tcW w:w="1134" w:type="dxa"/>
            <w:shd w:val="clear" w:color="auto" w:fill="auto"/>
            <w:noWrap/>
            <w:vAlign w:val="center"/>
          </w:tcPr>
          <w:p w14:paraId="77666951" w14:textId="67520615" w:rsidR="0040466B" w:rsidRPr="00E24FE7" w:rsidRDefault="0040466B" w:rsidP="0040466B">
            <w:pPr>
              <w:jc w:val="center"/>
            </w:pPr>
            <w:r w:rsidRPr="00E24FE7">
              <w:t>2,0</w:t>
            </w:r>
          </w:p>
        </w:tc>
        <w:tc>
          <w:tcPr>
            <w:tcW w:w="1276" w:type="dxa"/>
            <w:shd w:val="clear" w:color="auto" w:fill="auto"/>
            <w:noWrap/>
            <w:vAlign w:val="center"/>
          </w:tcPr>
          <w:p w14:paraId="2EE32F14" w14:textId="77777777" w:rsidR="0040466B" w:rsidRPr="00E24FE7" w:rsidRDefault="0040466B" w:rsidP="0040466B">
            <w:pPr>
              <w:jc w:val="center"/>
            </w:pPr>
          </w:p>
        </w:tc>
      </w:tr>
      <w:tr w:rsidR="00FF30E6" w:rsidRPr="00E24FE7" w14:paraId="63D5D0C5" w14:textId="77777777" w:rsidTr="007D6276">
        <w:trPr>
          <w:trHeight w:val="253"/>
        </w:trPr>
        <w:tc>
          <w:tcPr>
            <w:tcW w:w="559" w:type="dxa"/>
            <w:shd w:val="clear" w:color="auto" w:fill="auto"/>
            <w:noWrap/>
            <w:vAlign w:val="bottom"/>
          </w:tcPr>
          <w:p w14:paraId="6441234F" w14:textId="77777777" w:rsidR="00FF30E6" w:rsidRPr="00E24FE7" w:rsidRDefault="00FF30E6" w:rsidP="00FF30E6">
            <w:pPr>
              <w:jc w:val="right"/>
            </w:pPr>
            <w:r w:rsidRPr="00E24FE7">
              <w:t>40</w:t>
            </w:r>
          </w:p>
        </w:tc>
        <w:tc>
          <w:tcPr>
            <w:tcW w:w="3420" w:type="dxa"/>
            <w:shd w:val="clear" w:color="auto" w:fill="auto"/>
            <w:noWrap/>
          </w:tcPr>
          <w:p w14:paraId="31F46D62" w14:textId="0AEA3096" w:rsidR="00FF30E6" w:rsidRPr="00E24FE7" w:rsidRDefault="00FF30E6" w:rsidP="00FF30E6">
            <w:r w:rsidRPr="00E24FE7">
              <w:t>Яранск-Йошкар Ола - Щеглы</w:t>
            </w:r>
          </w:p>
        </w:tc>
        <w:tc>
          <w:tcPr>
            <w:tcW w:w="1260" w:type="dxa"/>
            <w:shd w:val="clear" w:color="auto" w:fill="auto"/>
            <w:noWrap/>
            <w:vAlign w:val="center"/>
          </w:tcPr>
          <w:p w14:paraId="091520B9" w14:textId="117E17E0" w:rsidR="00FF30E6" w:rsidRPr="00E24FE7" w:rsidRDefault="00FF30E6" w:rsidP="00FF30E6">
            <w:pPr>
              <w:jc w:val="center"/>
            </w:pPr>
            <w:r w:rsidRPr="00E24FE7">
              <w:t>0,5</w:t>
            </w:r>
          </w:p>
        </w:tc>
        <w:tc>
          <w:tcPr>
            <w:tcW w:w="1260" w:type="dxa"/>
            <w:shd w:val="clear" w:color="auto" w:fill="auto"/>
            <w:noWrap/>
            <w:vAlign w:val="center"/>
          </w:tcPr>
          <w:p w14:paraId="0A94FDB3" w14:textId="2AA24A29" w:rsidR="00FF30E6" w:rsidRPr="00E24FE7" w:rsidRDefault="00FF30E6" w:rsidP="00FF30E6">
            <w:pPr>
              <w:jc w:val="center"/>
            </w:pPr>
            <w:r w:rsidRPr="00E24FE7">
              <w:t> </w:t>
            </w:r>
          </w:p>
        </w:tc>
        <w:tc>
          <w:tcPr>
            <w:tcW w:w="1043" w:type="dxa"/>
            <w:shd w:val="clear" w:color="auto" w:fill="auto"/>
            <w:noWrap/>
            <w:vAlign w:val="center"/>
          </w:tcPr>
          <w:p w14:paraId="10D5811D" w14:textId="6FD3ACA3" w:rsidR="00FF30E6" w:rsidRPr="00E24FE7" w:rsidRDefault="00FF30E6" w:rsidP="00FF30E6">
            <w:pPr>
              <w:jc w:val="center"/>
            </w:pPr>
            <w:r w:rsidRPr="00E24FE7">
              <w:t>0,5</w:t>
            </w:r>
          </w:p>
        </w:tc>
        <w:tc>
          <w:tcPr>
            <w:tcW w:w="1134" w:type="dxa"/>
            <w:shd w:val="clear" w:color="auto" w:fill="auto"/>
            <w:noWrap/>
            <w:vAlign w:val="center"/>
          </w:tcPr>
          <w:p w14:paraId="69C6FB24" w14:textId="50C0327D" w:rsidR="00FF30E6" w:rsidRPr="00E24FE7" w:rsidRDefault="00FF30E6" w:rsidP="00FF30E6">
            <w:pPr>
              <w:jc w:val="center"/>
            </w:pPr>
            <w:r w:rsidRPr="00E24FE7">
              <w:t> </w:t>
            </w:r>
          </w:p>
        </w:tc>
        <w:tc>
          <w:tcPr>
            <w:tcW w:w="1276" w:type="dxa"/>
            <w:shd w:val="clear" w:color="auto" w:fill="auto"/>
            <w:noWrap/>
            <w:vAlign w:val="center"/>
          </w:tcPr>
          <w:p w14:paraId="119D8A78" w14:textId="1FAA85A9" w:rsidR="00FF30E6" w:rsidRPr="00E24FE7" w:rsidRDefault="00FF30E6" w:rsidP="00FF30E6">
            <w:pPr>
              <w:jc w:val="center"/>
            </w:pPr>
            <w:r w:rsidRPr="00E24FE7">
              <w:t>V</w:t>
            </w:r>
          </w:p>
        </w:tc>
      </w:tr>
      <w:tr w:rsidR="00FF30E6" w:rsidRPr="00E24FE7" w14:paraId="1F0529C2" w14:textId="77777777" w:rsidTr="007D6276">
        <w:trPr>
          <w:trHeight w:val="229"/>
        </w:trPr>
        <w:tc>
          <w:tcPr>
            <w:tcW w:w="559" w:type="dxa"/>
            <w:shd w:val="clear" w:color="auto" w:fill="auto"/>
            <w:noWrap/>
            <w:vAlign w:val="bottom"/>
          </w:tcPr>
          <w:p w14:paraId="1CB6F1BB" w14:textId="77777777" w:rsidR="00FF30E6" w:rsidRPr="00E24FE7" w:rsidRDefault="00FF30E6" w:rsidP="00FF30E6">
            <w:pPr>
              <w:jc w:val="right"/>
            </w:pPr>
            <w:r w:rsidRPr="00E24FE7">
              <w:t>41</w:t>
            </w:r>
          </w:p>
        </w:tc>
        <w:tc>
          <w:tcPr>
            <w:tcW w:w="3420" w:type="dxa"/>
            <w:shd w:val="clear" w:color="auto" w:fill="auto"/>
            <w:noWrap/>
          </w:tcPr>
          <w:p w14:paraId="31645672" w14:textId="7619AEB9" w:rsidR="00FF30E6" w:rsidRPr="00E24FE7" w:rsidRDefault="00FF30E6" w:rsidP="00FF30E6">
            <w:r w:rsidRPr="00E24FE7">
              <w:t>М. Шалаи – Б. Шалаи</w:t>
            </w:r>
          </w:p>
        </w:tc>
        <w:tc>
          <w:tcPr>
            <w:tcW w:w="1260" w:type="dxa"/>
            <w:shd w:val="clear" w:color="auto" w:fill="auto"/>
            <w:noWrap/>
            <w:vAlign w:val="center"/>
          </w:tcPr>
          <w:p w14:paraId="71552023" w14:textId="2D66A8EB" w:rsidR="00FF30E6" w:rsidRPr="00E24FE7" w:rsidRDefault="00FF30E6" w:rsidP="00FF30E6">
            <w:pPr>
              <w:jc w:val="center"/>
            </w:pPr>
            <w:r w:rsidRPr="00E24FE7">
              <w:t>1,0</w:t>
            </w:r>
          </w:p>
        </w:tc>
        <w:tc>
          <w:tcPr>
            <w:tcW w:w="1260" w:type="dxa"/>
            <w:shd w:val="clear" w:color="auto" w:fill="auto"/>
            <w:noWrap/>
            <w:vAlign w:val="center"/>
          </w:tcPr>
          <w:p w14:paraId="69BEDEEA" w14:textId="2F03BDF8" w:rsidR="00FF30E6" w:rsidRPr="00E24FE7" w:rsidRDefault="00FF30E6" w:rsidP="00FF30E6">
            <w:pPr>
              <w:jc w:val="center"/>
            </w:pPr>
            <w:r w:rsidRPr="00E24FE7">
              <w:t> </w:t>
            </w:r>
          </w:p>
        </w:tc>
        <w:tc>
          <w:tcPr>
            <w:tcW w:w="1043" w:type="dxa"/>
            <w:shd w:val="clear" w:color="auto" w:fill="auto"/>
            <w:noWrap/>
            <w:vAlign w:val="center"/>
          </w:tcPr>
          <w:p w14:paraId="5A7AAF1E" w14:textId="2692D9E9" w:rsidR="00FF30E6" w:rsidRPr="00E24FE7" w:rsidRDefault="00FF30E6" w:rsidP="00FF30E6">
            <w:pPr>
              <w:jc w:val="center"/>
            </w:pPr>
            <w:r w:rsidRPr="00E24FE7">
              <w:t>1,0</w:t>
            </w:r>
          </w:p>
        </w:tc>
        <w:tc>
          <w:tcPr>
            <w:tcW w:w="1134" w:type="dxa"/>
            <w:shd w:val="clear" w:color="auto" w:fill="auto"/>
            <w:noWrap/>
            <w:vAlign w:val="center"/>
          </w:tcPr>
          <w:p w14:paraId="2F9CF242" w14:textId="785DBD99" w:rsidR="00FF30E6" w:rsidRPr="00E24FE7" w:rsidRDefault="00FF30E6" w:rsidP="00FF30E6">
            <w:pPr>
              <w:jc w:val="center"/>
            </w:pPr>
            <w:r w:rsidRPr="00E24FE7">
              <w:t> </w:t>
            </w:r>
          </w:p>
        </w:tc>
        <w:tc>
          <w:tcPr>
            <w:tcW w:w="1276" w:type="dxa"/>
            <w:shd w:val="clear" w:color="auto" w:fill="auto"/>
            <w:noWrap/>
            <w:vAlign w:val="center"/>
          </w:tcPr>
          <w:p w14:paraId="33069815" w14:textId="6BD678D6" w:rsidR="00FF30E6" w:rsidRPr="00E24FE7" w:rsidRDefault="00FF30E6" w:rsidP="00FF30E6">
            <w:pPr>
              <w:jc w:val="center"/>
            </w:pPr>
            <w:r w:rsidRPr="00E24FE7">
              <w:t>V</w:t>
            </w:r>
          </w:p>
        </w:tc>
      </w:tr>
      <w:tr w:rsidR="00FF30E6" w:rsidRPr="00E24FE7" w14:paraId="2C25C288" w14:textId="77777777" w:rsidTr="007D6276">
        <w:trPr>
          <w:trHeight w:val="251"/>
        </w:trPr>
        <w:tc>
          <w:tcPr>
            <w:tcW w:w="559" w:type="dxa"/>
            <w:shd w:val="clear" w:color="auto" w:fill="auto"/>
            <w:noWrap/>
            <w:vAlign w:val="bottom"/>
          </w:tcPr>
          <w:p w14:paraId="241FBFEF" w14:textId="77777777" w:rsidR="00FF30E6" w:rsidRPr="00E24FE7" w:rsidRDefault="00FF30E6" w:rsidP="00FF30E6">
            <w:pPr>
              <w:jc w:val="right"/>
            </w:pPr>
            <w:r w:rsidRPr="00E24FE7">
              <w:t>42</w:t>
            </w:r>
          </w:p>
        </w:tc>
        <w:tc>
          <w:tcPr>
            <w:tcW w:w="3420" w:type="dxa"/>
            <w:shd w:val="clear" w:color="auto" w:fill="auto"/>
            <w:noWrap/>
          </w:tcPr>
          <w:p w14:paraId="71130019" w14:textId="01BBF1D6" w:rsidR="00FF30E6" w:rsidRPr="00E24FE7" w:rsidRDefault="00FF30E6" w:rsidP="00FF30E6">
            <w:r w:rsidRPr="00E24FE7">
              <w:t>Яранск-Знаменка - Катанур</w:t>
            </w:r>
          </w:p>
        </w:tc>
        <w:tc>
          <w:tcPr>
            <w:tcW w:w="1260" w:type="dxa"/>
            <w:shd w:val="clear" w:color="auto" w:fill="auto"/>
            <w:noWrap/>
            <w:vAlign w:val="center"/>
          </w:tcPr>
          <w:p w14:paraId="00F7BBD8" w14:textId="566B1038" w:rsidR="00FF30E6" w:rsidRPr="00E24FE7" w:rsidRDefault="00FF30E6" w:rsidP="00FF30E6">
            <w:pPr>
              <w:jc w:val="center"/>
            </w:pPr>
            <w:r w:rsidRPr="00E24FE7">
              <w:t>1,0</w:t>
            </w:r>
          </w:p>
        </w:tc>
        <w:tc>
          <w:tcPr>
            <w:tcW w:w="1260" w:type="dxa"/>
            <w:shd w:val="clear" w:color="auto" w:fill="auto"/>
            <w:noWrap/>
            <w:vAlign w:val="center"/>
          </w:tcPr>
          <w:p w14:paraId="3AEDEB37" w14:textId="3D9B99FA" w:rsidR="00FF30E6" w:rsidRPr="00E24FE7" w:rsidRDefault="00FF30E6" w:rsidP="00FF30E6">
            <w:pPr>
              <w:jc w:val="center"/>
            </w:pPr>
            <w:r w:rsidRPr="00E24FE7">
              <w:t> </w:t>
            </w:r>
          </w:p>
        </w:tc>
        <w:tc>
          <w:tcPr>
            <w:tcW w:w="1043" w:type="dxa"/>
            <w:shd w:val="clear" w:color="auto" w:fill="auto"/>
            <w:noWrap/>
            <w:vAlign w:val="center"/>
          </w:tcPr>
          <w:p w14:paraId="54657B17" w14:textId="6ABE7A50" w:rsidR="00FF30E6" w:rsidRPr="00E24FE7" w:rsidRDefault="00FF30E6" w:rsidP="00FF30E6">
            <w:pPr>
              <w:jc w:val="center"/>
            </w:pPr>
            <w:r w:rsidRPr="00E24FE7">
              <w:t>1,0</w:t>
            </w:r>
          </w:p>
        </w:tc>
        <w:tc>
          <w:tcPr>
            <w:tcW w:w="1134" w:type="dxa"/>
            <w:shd w:val="clear" w:color="auto" w:fill="auto"/>
            <w:noWrap/>
            <w:vAlign w:val="center"/>
          </w:tcPr>
          <w:p w14:paraId="54300C0D" w14:textId="3F3F8EC4" w:rsidR="00FF30E6" w:rsidRPr="00E24FE7" w:rsidRDefault="00FF30E6" w:rsidP="00FF30E6">
            <w:pPr>
              <w:jc w:val="center"/>
            </w:pPr>
            <w:r w:rsidRPr="00E24FE7">
              <w:t> </w:t>
            </w:r>
          </w:p>
        </w:tc>
        <w:tc>
          <w:tcPr>
            <w:tcW w:w="1276" w:type="dxa"/>
            <w:shd w:val="clear" w:color="auto" w:fill="auto"/>
            <w:noWrap/>
            <w:vAlign w:val="center"/>
          </w:tcPr>
          <w:p w14:paraId="524B41BD" w14:textId="1DE69EC8" w:rsidR="00FF30E6" w:rsidRPr="00E24FE7" w:rsidRDefault="00FF30E6" w:rsidP="00FF30E6">
            <w:pPr>
              <w:jc w:val="center"/>
            </w:pPr>
            <w:r w:rsidRPr="00E24FE7">
              <w:t>V</w:t>
            </w:r>
          </w:p>
        </w:tc>
      </w:tr>
      <w:tr w:rsidR="00FF30E6" w:rsidRPr="00E24FE7" w14:paraId="479302BA" w14:textId="77777777" w:rsidTr="007D6276">
        <w:trPr>
          <w:trHeight w:val="259"/>
        </w:trPr>
        <w:tc>
          <w:tcPr>
            <w:tcW w:w="559" w:type="dxa"/>
            <w:shd w:val="clear" w:color="auto" w:fill="auto"/>
            <w:noWrap/>
            <w:vAlign w:val="bottom"/>
          </w:tcPr>
          <w:p w14:paraId="3FA4B133" w14:textId="77777777" w:rsidR="00FF30E6" w:rsidRPr="00E24FE7" w:rsidRDefault="00FF30E6" w:rsidP="00FF30E6">
            <w:pPr>
              <w:jc w:val="right"/>
            </w:pPr>
            <w:r w:rsidRPr="00E24FE7">
              <w:t>43</w:t>
            </w:r>
          </w:p>
        </w:tc>
        <w:tc>
          <w:tcPr>
            <w:tcW w:w="3420" w:type="dxa"/>
            <w:shd w:val="clear" w:color="auto" w:fill="auto"/>
            <w:noWrap/>
          </w:tcPr>
          <w:p w14:paraId="2C2ECA8B" w14:textId="0A5C33CF" w:rsidR="00FF30E6" w:rsidRPr="00E24FE7" w:rsidRDefault="00FF30E6" w:rsidP="00FF30E6">
            <w:r w:rsidRPr="00E24FE7">
              <w:t>Яранск-Йошкар Ола - Кляпино</w:t>
            </w:r>
          </w:p>
        </w:tc>
        <w:tc>
          <w:tcPr>
            <w:tcW w:w="1260" w:type="dxa"/>
            <w:shd w:val="clear" w:color="auto" w:fill="auto"/>
            <w:noWrap/>
            <w:vAlign w:val="center"/>
          </w:tcPr>
          <w:p w14:paraId="1A1D083F" w14:textId="645A0DCE" w:rsidR="00FF30E6" w:rsidRPr="00E24FE7" w:rsidRDefault="00FF30E6" w:rsidP="00FF30E6">
            <w:pPr>
              <w:jc w:val="center"/>
            </w:pPr>
            <w:r w:rsidRPr="00E24FE7">
              <w:t>0,6</w:t>
            </w:r>
          </w:p>
        </w:tc>
        <w:tc>
          <w:tcPr>
            <w:tcW w:w="1260" w:type="dxa"/>
            <w:shd w:val="clear" w:color="auto" w:fill="auto"/>
            <w:noWrap/>
            <w:vAlign w:val="center"/>
          </w:tcPr>
          <w:p w14:paraId="66D212E1" w14:textId="156EDF38" w:rsidR="00FF30E6" w:rsidRPr="00E24FE7" w:rsidRDefault="00FF30E6" w:rsidP="00FF30E6">
            <w:pPr>
              <w:jc w:val="center"/>
            </w:pPr>
            <w:r w:rsidRPr="00E24FE7">
              <w:t>0,6</w:t>
            </w:r>
          </w:p>
        </w:tc>
        <w:tc>
          <w:tcPr>
            <w:tcW w:w="1043" w:type="dxa"/>
            <w:shd w:val="clear" w:color="auto" w:fill="auto"/>
            <w:noWrap/>
            <w:vAlign w:val="center"/>
          </w:tcPr>
          <w:p w14:paraId="242B3235" w14:textId="28673185" w:rsidR="00FF30E6" w:rsidRPr="00E24FE7" w:rsidRDefault="00FF30E6" w:rsidP="00FF30E6">
            <w:pPr>
              <w:jc w:val="center"/>
            </w:pPr>
            <w:r w:rsidRPr="00E24FE7">
              <w:t> </w:t>
            </w:r>
          </w:p>
        </w:tc>
        <w:tc>
          <w:tcPr>
            <w:tcW w:w="1134" w:type="dxa"/>
            <w:shd w:val="clear" w:color="auto" w:fill="auto"/>
            <w:noWrap/>
            <w:vAlign w:val="center"/>
          </w:tcPr>
          <w:p w14:paraId="2831E762" w14:textId="0454DC89" w:rsidR="00FF30E6" w:rsidRPr="00E24FE7" w:rsidRDefault="00FF30E6" w:rsidP="00FF30E6">
            <w:pPr>
              <w:jc w:val="center"/>
            </w:pPr>
            <w:r w:rsidRPr="00E24FE7">
              <w:t> </w:t>
            </w:r>
          </w:p>
        </w:tc>
        <w:tc>
          <w:tcPr>
            <w:tcW w:w="1276" w:type="dxa"/>
            <w:shd w:val="clear" w:color="auto" w:fill="auto"/>
            <w:noWrap/>
            <w:vAlign w:val="center"/>
          </w:tcPr>
          <w:p w14:paraId="1D86630F" w14:textId="33662E02" w:rsidR="00FF30E6" w:rsidRPr="00E24FE7" w:rsidRDefault="00FF30E6" w:rsidP="00FF30E6">
            <w:pPr>
              <w:jc w:val="center"/>
            </w:pPr>
            <w:r w:rsidRPr="00E24FE7">
              <w:t>V</w:t>
            </w:r>
          </w:p>
        </w:tc>
      </w:tr>
      <w:tr w:rsidR="00FF30E6" w:rsidRPr="00E24FE7" w14:paraId="6D51F98E" w14:textId="77777777" w:rsidTr="007D6276">
        <w:trPr>
          <w:trHeight w:val="295"/>
        </w:trPr>
        <w:tc>
          <w:tcPr>
            <w:tcW w:w="559" w:type="dxa"/>
            <w:shd w:val="clear" w:color="auto" w:fill="auto"/>
            <w:noWrap/>
            <w:vAlign w:val="bottom"/>
          </w:tcPr>
          <w:p w14:paraId="6DDC6FF6" w14:textId="77777777" w:rsidR="00FF30E6" w:rsidRPr="00E24FE7" w:rsidRDefault="00FF30E6" w:rsidP="00FF30E6">
            <w:pPr>
              <w:jc w:val="right"/>
            </w:pPr>
            <w:r w:rsidRPr="00E24FE7">
              <w:t>44</w:t>
            </w:r>
          </w:p>
        </w:tc>
        <w:tc>
          <w:tcPr>
            <w:tcW w:w="3420" w:type="dxa"/>
            <w:shd w:val="clear" w:color="auto" w:fill="auto"/>
            <w:noWrap/>
          </w:tcPr>
          <w:p w14:paraId="3CC01AC4" w14:textId="38861FF8" w:rsidR="00FF30E6" w:rsidRPr="00E24FE7" w:rsidRDefault="00FF30E6" w:rsidP="00FF30E6">
            <w:r w:rsidRPr="00E24FE7">
              <w:t>Яранск-Санчурск – М. Шалаи</w:t>
            </w:r>
          </w:p>
        </w:tc>
        <w:tc>
          <w:tcPr>
            <w:tcW w:w="1260" w:type="dxa"/>
            <w:shd w:val="clear" w:color="auto" w:fill="auto"/>
            <w:noWrap/>
            <w:vAlign w:val="center"/>
          </w:tcPr>
          <w:p w14:paraId="30CFA859" w14:textId="6DD09364" w:rsidR="00FF30E6" w:rsidRPr="00E24FE7" w:rsidRDefault="00FF30E6" w:rsidP="00FF30E6">
            <w:pPr>
              <w:jc w:val="center"/>
            </w:pPr>
            <w:r w:rsidRPr="00E24FE7">
              <w:t>1,0</w:t>
            </w:r>
          </w:p>
        </w:tc>
        <w:tc>
          <w:tcPr>
            <w:tcW w:w="1260" w:type="dxa"/>
            <w:shd w:val="clear" w:color="auto" w:fill="auto"/>
            <w:noWrap/>
            <w:vAlign w:val="center"/>
          </w:tcPr>
          <w:p w14:paraId="297A1B53" w14:textId="59762130" w:rsidR="00FF30E6" w:rsidRPr="00E24FE7" w:rsidRDefault="00FF30E6" w:rsidP="00FF30E6">
            <w:pPr>
              <w:jc w:val="center"/>
            </w:pPr>
            <w:r w:rsidRPr="00E24FE7">
              <w:t>1,0</w:t>
            </w:r>
          </w:p>
        </w:tc>
        <w:tc>
          <w:tcPr>
            <w:tcW w:w="1043" w:type="dxa"/>
            <w:shd w:val="clear" w:color="auto" w:fill="auto"/>
            <w:noWrap/>
            <w:vAlign w:val="center"/>
          </w:tcPr>
          <w:p w14:paraId="4C771372" w14:textId="19E388B8" w:rsidR="00FF30E6" w:rsidRPr="00E24FE7" w:rsidRDefault="00FF30E6" w:rsidP="00FF30E6">
            <w:pPr>
              <w:jc w:val="center"/>
            </w:pPr>
            <w:r w:rsidRPr="00E24FE7">
              <w:t> </w:t>
            </w:r>
          </w:p>
        </w:tc>
        <w:tc>
          <w:tcPr>
            <w:tcW w:w="1134" w:type="dxa"/>
            <w:shd w:val="clear" w:color="auto" w:fill="auto"/>
            <w:noWrap/>
            <w:vAlign w:val="center"/>
          </w:tcPr>
          <w:p w14:paraId="0F31E385" w14:textId="469D1364" w:rsidR="00FF30E6" w:rsidRPr="00E24FE7" w:rsidRDefault="00FF30E6" w:rsidP="00FF30E6">
            <w:pPr>
              <w:jc w:val="center"/>
            </w:pPr>
            <w:r w:rsidRPr="00E24FE7">
              <w:t> </w:t>
            </w:r>
          </w:p>
        </w:tc>
        <w:tc>
          <w:tcPr>
            <w:tcW w:w="1276" w:type="dxa"/>
            <w:shd w:val="clear" w:color="auto" w:fill="auto"/>
            <w:noWrap/>
            <w:vAlign w:val="center"/>
          </w:tcPr>
          <w:p w14:paraId="07F21666" w14:textId="71FFC3E9" w:rsidR="00FF30E6" w:rsidRPr="00E24FE7" w:rsidRDefault="00FF30E6" w:rsidP="00FF30E6">
            <w:pPr>
              <w:jc w:val="center"/>
            </w:pPr>
            <w:r w:rsidRPr="00E24FE7">
              <w:t>V</w:t>
            </w:r>
          </w:p>
        </w:tc>
      </w:tr>
      <w:tr w:rsidR="0040466B" w:rsidRPr="00E24FE7" w14:paraId="72076BA4" w14:textId="77777777" w:rsidTr="007D6276">
        <w:trPr>
          <w:trHeight w:val="303"/>
        </w:trPr>
        <w:tc>
          <w:tcPr>
            <w:tcW w:w="559" w:type="dxa"/>
            <w:shd w:val="clear" w:color="auto" w:fill="auto"/>
            <w:noWrap/>
            <w:vAlign w:val="bottom"/>
          </w:tcPr>
          <w:p w14:paraId="7CDFA6C2" w14:textId="77777777" w:rsidR="0040466B" w:rsidRPr="00E24FE7" w:rsidRDefault="0040466B" w:rsidP="0040466B">
            <w:pPr>
              <w:jc w:val="right"/>
            </w:pPr>
            <w:r w:rsidRPr="00E24FE7">
              <w:t>45</w:t>
            </w:r>
          </w:p>
        </w:tc>
        <w:tc>
          <w:tcPr>
            <w:tcW w:w="3420" w:type="dxa"/>
            <w:shd w:val="clear" w:color="auto" w:fill="auto"/>
            <w:noWrap/>
          </w:tcPr>
          <w:p w14:paraId="2B0D4927" w14:textId="6E446469" w:rsidR="0040466B" w:rsidRPr="00E24FE7" w:rsidRDefault="0040466B" w:rsidP="0040466B">
            <w:r w:rsidRPr="00E24FE7">
              <w:t>Яранск-Никулята - Шалагино</w:t>
            </w:r>
          </w:p>
        </w:tc>
        <w:tc>
          <w:tcPr>
            <w:tcW w:w="1260" w:type="dxa"/>
            <w:shd w:val="clear" w:color="auto" w:fill="auto"/>
            <w:noWrap/>
            <w:vAlign w:val="center"/>
          </w:tcPr>
          <w:p w14:paraId="37BC2D91" w14:textId="75B35152" w:rsidR="0040466B" w:rsidRPr="00E24FE7" w:rsidRDefault="0040466B" w:rsidP="0040466B">
            <w:pPr>
              <w:jc w:val="center"/>
            </w:pPr>
            <w:r w:rsidRPr="00E24FE7">
              <w:t>12,0</w:t>
            </w:r>
          </w:p>
        </w:tc>
        <w:tc>
          <w:tcPr>
            <w:tcW w:w="1260" w:type="dxa"/>
            <w:shd w:val="clear" w:color="auto" w:fill="auto"/>
            <w:noWrap/>
            <w:vAlign w:val="center"/>
          </w:tcPr>
          <w:p w14:paraId="492CE9B1" w14:textId="23E410F8" w:rsidR="0040466B" w:rsidRPr="00E24FE7" w:rsidRDefault="0040466B" w:rsidP="0040466B">
            <w:pPr>
              <w:jc w:val="center"/>
            </w:pPr>
            <w:r w:rsidRPr="00E24FE7">
              <w:t> </w:t>
            </w:r>
          </w:p>
        </w:tc>
        <w:tc>
          <w:tcPr>
            <w:tcW w:w="1043" w:type="dxa"/>
            <w:shd w:val="clear" w:color="auto" w:fill="auto"/>
            <w:noWrap/>
            <w:vAlign w:val="center"/>
          </w:tcPr>
          <w:p w14:paraId="5B0E1938" w14:textId="4900C6AC" w:rsidR="0040466B" w:rsidRPr="00E24FE7" w:rsidRDefault="0040466B" w:rsidP="0040466B">
            <w:pPr>
              <w:jc w:val="center"/>
            </w:pPr>
            <w:r w:rsidRPr="00E24FE7">
              <w:t> </w:t>
            </w:r>
          </w:p>
        </w:tc>
        <w:tc>
          <w:tcPr>
            <w:tcW w:w="1134" w:type="dxa"/>
            <w:shd w:val="clear" w:color="auto" w:fill="auto"/>
            <w:noWrap/>
            <w:vAlign w:val="center"/>
          </w:tcPr>
          <w:p w14:paraId="46EA6517" w14:textId="12FDAFD5" w:rsidR="0040466B" w:rsidRPr="00E24FE7" w:rsidRDefault="0040466B" w:rsidP="0040466B">
            <w:pPr>
              <w:jc w:val="center"/>
            </w:pPr>
            <w:r w:rsidRPr="00E24FE7">
              <w:t>12,0</w:t>
            </w:r>
          </w:p>
        </w:tc>
        <w:tc>
          <w:tcPr>
            <w:tcW w:w="1276" w:type="dxa"/>
            <w:shd w:val="clear" w:color="auto" w:fill="auto"/>
            <w:noWrap/>
            <w:vAlign w:val="center"/>
          </w:tcPr>
          <w:p w14:paraId="293504D7" w14:textId="77777777" w:rsidR="0040466B" w:rsidRPr="00E24FE7" w:rsidRDefault="0040466B" w:rsidP="0040466B">
            <w:pPr>
              <w:jc w:val="center"/>
            </w:pPr>
          </w:p>
        </w:tc>
      </w:tr>
      <w:tr w:rsidR="0040466B" w:rsidRPr="00E24FE7" w14:paraId="70A1DEBC" w14:textId="77777777" w:rsidTr="007D6276">
        <w:trPr>
          <w:trHeight w:val="263"/>
        </w:trPr>
        <w:tc>
          <w:tcPr>
            <w:tcW w:w="559" w:type="dxa"/>
            <w:shd w:val="clear" w:color="auto" w:fill="auto"/>
            <w:noWrap/>
            <w:vAlign w:val="bottom"/>
          </w:tcPr>
          <w:p w14:paraId="21B973FB" w14:textId="77777777" w:rsidR="0040466B" w:rsidRPr="00E24FE7" w:rsidRDefault="0040466B" w:rsidP="0040466B">
            <w:pPr>
              <w:jc w:val="right"/>
            </w:pPr>
            <w:r w:rsidRPr="00E24FE7">
              <w:t>46</w:t>
            </w:r>
          </w:p>
        </w:tc>
        <w:tc>
          <w:tcPr>
            <w:tcW w:w="3420" w:type="dxa"/>
            <w:shd w:val="clear" w:color="auto" w:fill="auto"/>
            <w:noWrap/>
          </w:tcPr>
          <w:p w14:paraId="62A33255" w14:textId="6347171D" w:rsidR="0040466B" w:rsidRPr="00E24FE7" w:rsidRDefault="0040466B" w:rsidP="0040466B">
            <w:r w:rsidRPr="00E24FE7">
              <w:t>Яранск-Никулята - Ключи</w:t>
            </w:r>
          </w:p>
        </w:tc>
        <w:tc>
          <w:tcPr>
            <w:tcW w:w="1260" w:type="dxa"/>
            <w:shd w:val="clear" w:color="auto" w:fill="auto"/>
            <w:noWrap/>
            <w:vAlign w:val="center"/>
          </w:tcPr>
          <w:p w14:paraId="29CED207" w14:textId="7B43A980" w:rsidR="0040466B" w:rsidRPr="00E24FE7" w:rsidRDefault="0040466B" w:rsidP="0040466B">
            <w:pPr>
              <w:jc w:val="center"/>
            </w:pPr>
            <w:r w:rsidRPr="00E24FE7">
              <w:t>4,0</w:t>
            </w:r>
          </w:p>
        </w:tc>
        <w:tc>
          <w:tcPr>
            <w:tcW w:w="1260" w:type="dxa"/>
            <w:shd w:val="clear" w:color="auto" w:fill="auto"/>
            <w:noWrap/>
            <w:vAlign w:val="center"/>
          </w:tcPr>
          <w:p w14:paraId="7E5C26A3" w14:textId="7F6BCE76" w:rsidR="0040466B" w:rsidRPr="00E24FE7" w:rsidRDefault="0040466B" w:rsidP="0040466B">
            <w:pPr>
              <w:jc w:val="center"/>
            </w:pPr>
            <w:r w:rsidRPr="00E24FE7">
              <w:t> </w:t>
            </w:r>
          </w:p>
        </w:tc>
        <w:tc>
          <w:tcPr>
            <w:tcW w:w="1043" w:type="dxa"/>
            <w:shd w:val="clear" w:color="auto" w:fill="auto"/>
            <w:noWrap/>
            <w:vAlign w:val="center"/>
          </w:tcPr>
          <w:p w14:paraId="30434216" w14:textId="3DD2876E" w:rsidR="0040466B" w:rsidRPr="00E24FE7" w:rsidRDefault="0040466B" w:rsidP="0040466B">
            <w:pPr>
              <w:jc w:val="center"/>
            </w:pPr>
            <w:r w:rsidRPr="00E24FE7">
              <w:t> </w:t>
            </w:r>
          </w:p>
        </w:tc>
        <w:tc>
          <w:tcPr>
            <w:tcW w:w="1134" w:type="dxa"/>
            <w:shd w:val="clear" w:color="auto" w:fill="auto"/>
            <w:noWrap/>
            <w:vAlign w:val="center"/>
          </w:tcPr>
          <w:p w14:paraId="1F4B1E09" w14:textId="294F4351" w:rsidR="0040466B" w:rsidRPr="00E24FE7" w:rsidRDefault="0040466B" w:rsidP="0040466B">
            <w:pPr>
              <w:jc w:val="center"/>
            </w:pPr>
            <w:r w:rsidRPr="00E24FE7">
              <w:t>4,0</w:t>
            </w:r>
          </w:p>
        </w:tc>
        <w:tc>
          <w:tcPr>
            <w:tcW w:w="1276" w:type="dxa"/>
            <w:shd w:val="clear" w:color="auto" w:fill="auto"/>
            <w:noWrap/>
            <w:vAlign w:val="center"/>
          </w:tcPr>
          <w:p w14:paraId="1FCC0328" w14:textId="77777777" w:rsidR="0040466B" w:rsidRPr="00E24FE7" w:rsidRDefault="0040466B" w:rsidP="0040466B">
            <w:pPr>
              <w:jc w:val="center"/>
            </w:pPr>
          </w:p>
        </w:tc>
      </w:tr>
      <w:tr w:rsidR="0040466B" w:rsidRPr="00E24FE7" w14:paraId="6FE4EA25" w14:textId="77777777" w:rsidTr="007D6276">
        <w:trPr>
          <w:trHeight w:val="225"/>
        </w:trPr>
        <w:tc>
          <w:tcPr>
            <w:tcW w:w="559" w:type="dxa"/>
            <w:shd w:val="clear" w:color="auto" w:fill="auto"/>
            <w:noWrap/>
            <w:vAlign w:val="bottom"/>
          </w:tcPr>
          <w:p w14:paraId="0CEABDE6" w14:textId="77777777" w:rsidR="0040466B" w:rsidRPr="00E24FE7" w:rsidRDefault="0040466B" w:rsidP="0040466B">
            <w:pPr>
              <w:jc w:val="right"/>
            </w:pPr>
            <w:r w:rsidRPr="00E24FE7">
              <w:t>47</w:t>
            </w:r>
          </w:p>
        </w:tc>
        <w:tc>
          <w:tcPr>
            <w:tcW w:w="3420" w:type="dxa"/>
            <w:shd w:val="clear" w:color="auto" w:fill="auto"/>
            <w:noWrap/>
          </w:tcPr>
          <w:p w14:paraId="2483CDBD" w14:textId="1B0A4E91" w:rsidR="0040466B" w:rsidRPr="00E24FE7" w:rsidRDefault="0040466B" w:rsidP="0040466B">
            <w:r w:rsidRPr="00E24FE7">
              <w:t>Яранск-Никулята-Пурты</w:t>
            </w:r>
          </w:p>
        </w:tc>
        <w:tc>
          <w:tcPr>
            <w:tcW w:w="1260" w:type="dxa"/>
            <w:shd w:val="clear" w:color="auto" w:fill="auto"/>
            <w:noWrap/>
            <w:vAlign w:val="center"/>
          </w:tcPr>
          <w:p w14:paraId="6F789370" w14:textId="6DCA974C" w:rsidR="0040466B" w:rsidRPr="00E24FE7" w:rsidRDefault="0040466B" w:rsidP="0040466B">
            <w:pPr>
              <w:jc w:val="center"/>
            </w:pPr>
            <w:r w:rsidRPr="00E24FE7">
              <w:t>9,0</w:t>
            </w:r>
          </w:p>
        </w:tc>
        <w:tc>
          <w:tcPr>
            <w:tcW w:w="1260" w:type="dxa"/>
            <w:shd w:val="clear" w:color="auto" w:fill="auto"/>
            <w:noWrap/>
            <w:vAlign w:val="center"/>
          </w:tcPr>
          <w:p w14:paraId="7FBD3056" w14:textId="65DC72EF" w:rsidR="0040466B" w:rsidRPr="00E24FE7" w:rsidRDefault="0040466B" w:rsidP="0040466B">
            <w:pPr>
              <w:jc w:val="center"/>
            </w:pPr>
            <w:r w:rsidRPr="00E24FE7">
              <w:t> </w:t>
            </w:r>
          </w:p>
        </w:tc>
        <w:tc>
          <w:tcPr>
            <w:tcW w:w="1043" w:type="dxa"/>
            <w:shd w:val="clear" w:color="auto" w:fill="auto"/>
            <w:noWrap/>
            <w:vAlign w:val="center"/>
          </w:tcPr>
          <w:p w14:paraId="17F44ECD" w14:textId="50A263B9" w:rsidR="0040466B" w:rsidRPr="00E24FE7" w:rsidRDefault="0040466B" w:rsidP="0040466B">
            <w:pPr>
              <w:jc w:val="center"/>
            </w:pPr>
            <w:r w:rsidRPr="00E24FE7">
              <w:t> </w:t>
            </w:r>
          </w:p>
        </w:tc>
        <w:tc>
          <w:tcPr>
            <w:tcW w:w="1134" w:type="dxa"/>
            <w:shd w:val="clear" w:color="auto" w:fill="auto"/>
            <w:noWrap/>
            <w:vAlign w:val="center"/>
          </w:tcPr>
          <w:p w14:paraId="127FD62F" w14:textId="60D63219" w:rsidR="0040466B" w:rsidRPr="00E24FE7" w:rsidRDefault="0040466B" w:rsidP="0040466B">
            <w:pPr>
              <w:jc w:val="center"/>
            </w:pPr>
            <w:r w:rsidRPr="00E24FE7">
              <w:t>9,0</w:t>
            </w:r>
          </w:p>
        </w:tc>
        <w:tc>
          <w:tcPr>
            <w:tcW w:w="1276" w:type="dxa"/>
            <w:shd w:val="clear" w:color="auto" w:fill="auto"/>
            <w:noWrap/>
            <w:vAlign w:val="center"/>
          </w:tcPr>
          <w:p w14:paraId="4D487608" w14:textId="77777777" w:rsidR="0040466B" w:rsidRPr="00E24FE7" w:rsidRDefault="0040466B" w:rsidP="0040466B">
            <w:pPr>
              <w:jc w:val="center"/>
            </w:pPr>
          </w:p>
        </w:tc>
      </w:tr>
      <w:tr w:rsidR="0040466B" w:rsidRPr="00E24FE7" w14:paraId="63BCE09F" w14:textId="77777777" w:rsidTr="007D6276">
        <w:trPr>
          <w:trHeight w:val="213"/>
        </w:trPr>
        <w:tc>
          <w:tcPr>
            <w:tcW w:w="559" w:type="dxa"/>
            <w:shd w:val="clear" w:color="auto" w:fill="auto"/>
            <w:noWrap/>
            <w:vAlign w:val="bottom"/>
          </w:tcPr>
          <w:p w14:paraId="3BF77418" w14:textId="77777777" w:rsidR="0040466B" w:rsidRPr="00E24FE7" w:rsidRDefault="0040466B" w:rsidP="0040466B">
            <w:pPr>
              <w:jc w:val="right"/>
            </w:pPr>
            <w:r w:rsidRPr="00E24FE7">
              <w:t>48</w:t>
            </w:r>
          </w:p>
        </w:tc>
        <w:tc>
          <w:tcPr>
            <w:tcW w:w="3420" w:type="dxa"/>
            <w:shd w:val="clear" w:color="auto" w:fill="auto"/>
            <w:noWrap/>
          </w:tcPr>
          <w:p w14:paraId="1F2D90DE" w14:textId="1F75913A" w:rsidR="0040466B" w:rsidRPr="00E24FE7" w:rsidRDefault="0040466B" w:rsidP="0040466B">
            <w:r w:rsidRPr="00E24FE7">
              <w:t>Яранск-Никулята - Белоусово</w:t>
            </w:r>
          </w:p>
        </w:tc>
        <w:tc>
          <w:tcPr>
            <w:tcW w:w="1260" w:type="dxa"/>
            <w:shd w:val="clear" w:color="auto" w:fill="auto"/>
            <w:noWrap/>
            <w:vAlign w:val="center"/>
          </w:tcPr>
          <w:p w14:paraId="321B4773" w14:textId="101B2BEF" w:rsidR="0040466B" w:rsidRPr="00E24FE7" w:rsidRDefault="0040466B" w:rsidP="0040466B">
            <w:pPr>
              <w:jc w:val="center"/>
            </w:pPr>
            <w:r w:rsidRPr="00E24FE7">
              <w:t>6,0</w:t>
            </w:r>
          </w:p>
        </w:tc>
        <w:tc>
          <w:tcPr>
            <w:tcW w:w="1260" w:type="dxa"/>
            <w:shd w:val="clear" w:color="auto" w:fill="auto"/>
            <w:noWrap/>
            <w:vAlign w:val="center"/>
          </w:tcPr>
          <w:p w14:paraId="5B90E676" w14:textId="55323495" w:rsidR="0040466B" w:rsidRPr="00E24FE7" w:rsidRDefault="0040466B" w:rsidP="0040466B">
            <w:pPr>
              <w:jc w:val="center"/>
            </w:pPr>
            <w:r w:rsidRPr="00E24FE7">
              <w:t> </w:t>
            </w:r>
          </w:p>
        </w:tc>
        <w:tc>
          <w:tcPr>
            <w:tcW w:w="1043" w:type="dxa"/>
            <w:shd w:val="clear" w:color="auto" w:fill="auto"/>
            <w:noWrap/>
            <w:vAlign w:val="center"/>
          </w:tcPr>
          <w:p w14:paraId="60E614FB" w14:textId="00D8851B" w:rsidR="0040466B" w:rsidRPr="00E24FE7" w:rsidRDefault="0040466B" w:rsidP="0040466B">
            <w:pPr>
              <w:jc w:val="center"/>
            </w:pPr>
            <w:r w:rsidRPr="00E24FE7">
              <w:t> </w:t>
            </w:r>
          </w:p>
        </w:tc>
        <w:tc>
          <w:tcPr>
            <w:tcW w:w="1134" w:type="dxa"/>
            <w:shd w:val="clear" w:color="auto" w:fill="auto"/>
            <w:noWrap/>
            <w:vAlign w:val="center"/>
          </w:tcPr>
          <w:p w14:paraId="75BFD266" w14:textId="144CC15A" w:rsidR="0040466B" w:rsidRPr="00E24FE7" w:rsidRDefault="0040466B" w:rsidP="0040466B">
            <w:pPr>
              <w:jc w:val="center"/>
            </w:pPr>
            <w:r w:rsidRPr="00E24FE7">
              <w:t>6,0</w:t>
            </w:r>
          </w:p>
        </w:tc>
        <w:tc>
          <w:tcPr>
            <w:tcW w:w="1276" w:type="dxa"/>
            <w:shd w:val="clear" w:color="auto" w:fill="auto"/>
            <w:noWrap/>
            <w:vAlign w:val="center"/>
          </w:tcPr>
          <w:p w14:paraId="5AF77E80" w14:textId="77777777" w:rsidR="0040466B" w:rsidRPr="00E24FE7" w:rsidRDefault="0040466B" w:rsidP="0040466B">
            <w:pPr>
              <w:jc w:val="center"/>
            </w:pPr>
          </w:p>
        </w:tc>
      </w:tr>
      <w:tr w:rsidR="0040466B" w:rsidRPr="00E24FE7" w14:paraId="5038CB97" w14:textId="77777777" w:rsidTr="007D6276">
        <w:trPr>
          <w:trHeight w:val="221"/>
        </w:trPr>
        <w:tc>
          <w:tcPr>
            <w:tcW w:w="559" w:type="dxa"/>
            <w:shd w:val="clear" w:color="auto" w:fill="auto"/>
            <w:noWrap/>
            <w:vAlign w:val="bottom"/>
          </w:tcPr>
          <w:p w14:paraId="600211B8" w14:textId="77777777" w:rsidR="0040466B" w:rsidRPr="00E24FE7" w:rsidRDefault="0040466B" w:rsidP="0040466B">
            <w:pPr>
              <w:jc w:val="right"/>
            </w:pPr>
            <w:r w:rsidRPr="00E24FE7">
              <w:t>49</w:t>
            </w:r>
          </w:p>
        </w:tc>
        <w:tc>
          <w:tcPr>
            <w:tcW w:w="3420" w:type="dxa"/>
            <w:shd w:val="clear" w:color="auto" w:fill="auto"/>
            <w:noWrap/>
          </w:tcPr>
          <w:p w14:paraId="4A6EB781" w14:textId="4CB37E30" w:rsidR="0040466B" w:rsidRPr="00E24FE7" w:rsidRDefault="0040466B" w:rsidP="0040466B">
            <w:r w:rsidRPr="00E24FE7">
              <w:t>Сердеж - Камашка</w:t>
            </w:r>
          </w:p>
        </w:tc>
        <w:tc>
          <w:tcPr>
            <w:tcW w:w="1260" w:type="dxa"/>
            <w:shd w:val="clear" w:color="auto" w:fill="auto"/>
            <w:noWrap/>
            <w:vAlign w:val="center"/>
          </w:tcPr>
          <w:p w14:paraId="1482ACC7" w14:textId="7D7123E5" w:rsidR="0040466B" w:rsidRPr="00E24FE7" w:rsidRDefault="0040466B" w:rsidP="0040466B">
            <w:pPr>
              <w:jc w:val="center"/>
            </w:pPr>
            <w:r w:rsidRPr="00E24FE7">
              <w:t>7,0</w:t>
            </w:r>
          </w:p>
        </w:tc>
        <w:tc>
          <w:tcPr>
            <w:tcW w:w="1260" w:type="dxa"/>
            <w:shd w:val="clear" w:color="auto" w:fill="auto"/>
            <w:noWrap/>
            <w:vAlign w:val="center"/>
          </w:tcPr>
          <w:p w14:paraId="742B0AC2" w14:textId="02181857" w:rsidR="0040466B" w:rsidRPr="00E24FE7" w:rsidRDefault="0040466B" w:rsidP="0040466B">
            <w:pPr>
              <w:jc w:val="center"/>
            </w:pPr>
            <w:r w:rsidRPr="00E24FE7">
              <w:t> </w:t>
            </w:r>
          </w:p>
        </w:tc>
        <w:tc>
          <w:tcPr>
            <w:tcW w:w="1043" w:type="dxa"/>
            <w:shd w:val="clear" w:color="auto" w:fill="auto"/>
            <w:noWrap/>
            <w:vAlign w:val="center"/>
          </w:tcPr>
          <w:p w14:paraId="3248A4B8" w14:textId="0D770892" w:rsidR="0040466B" w:rsidRPr="00E24FE7" w:rsidRDefault="0040466B" w:rsidP="0040466B">
            <w:pPr>
              <w:jc w:val="center"/>
            </w:pPr>
            <w:r w:rsidRPr="00E24FE7">
              <w:t> </w:t>
            </w:r>
          </w:p>
        </w:tc>
        <w:tc>
          <w:tcPr>
            <w:tcW w:w="1134" w:type="dxa"/>
            <w:shd w:val="clear" w:color="auto" w:fill="auto"/>
            <w:noWrap/>
            <w:vAlign w:val="center"/>
          </w:tcPr>
          <w:p w14:paraId="27E40495" w14:textId="5FA24C1F" w:rsidR="0040466B" w:rsidRPr="00E24FE7" w:rsidRDefault="0040466B" w:rsidP="0040466B">
            <w:pPr>
              <w:jc w:val="center"/>
            </w:pPr>
            <w:r w:rsidRPr="00E24FE7">
              <w:t>7,0</w:t>
            </w:r>
          </w:p>
        </w:tc>
        <w:tc>
          <w:tcPr>
            <w:tcW w:w="1276" w:type="dxa"/>
            <w:shd w:val="clear" w:color="auto" w:fill="auto"/>
            <w:noWrap/>
            <w:vAlign w:val="center"/>
          </w:tcPr>
          <w:p w14:paraId="71908485" w14:textId="77777777" w:rsidR="0040466B" w:rsidRPr="00E24FE7" w:rsidRDefault="0040466B" w:rsidP="0040466B">
            <w:pPr>
              <w:jc w:val="center"/>
            </w:pPr>
          </w:p>
        </w:tc>
      </w:tr>
      <w:tr w:rsidR="0040466B" w:rsidRPr="00E24FE7" w14:paraId="683370DB" w14:textId="77777777" w:rsidTr="007D6276">
        <w:trPr>
          <w:trHeight w:val="257"/>
        </w:trPr>
        <w:tc>
          <w:tcPr>
            <w:tcW w:w="559" w:type="dxa"/>
            <w:shd w:val="clear" w:color="auto" w:fill="auto"/>
            <w:noWrap/>
            <w:vAlign w:val="bottom"/>
          </w:tcPr>
          <w:p w14:paraId="2DE741A3" w14:textId="77777777" w:rsidR="0040466B" w:rsidRPr="00E24FE7" w:rsidRDefault="0040466B" w:rsidP="0040466B">
            <w:pPr>
              <w:jc w:val="right"/>
            </w:pPr>
            <w:r w:rsidRPr="00E24FE7">
              <w:t>50</w:t>
            </w:r>
          </w:p>
        </w:tc>
        <w:tc>
          <w:tcPr>
            <w:tcW w:w="3420" w:type="dxa"/>
            <w:shd w:val="clear" w:color="auto" w:fill="auto"/>
            <w:noWrap/>
          </w:tcPr>
          <w:p w14:paraId="1BCDE5A1" w14:textId="29266BC7" w:rsidR="0040466B" w:rsidRPr="00E24FE7" w:rsidRDefault="0040466B" w:rsidP="0040466B">
            <w:r w:rsidRPr="00E24FE7">
              <w:t>Яранск-Никулята - Мироново</w:t>
            </w:r>
          </w:p>
        </w:tc>
        <w:tc>
          <w:tcPr>
            <w:tcW w:w="1260" w:type="dxa"/>
            <w:shd w:val="clear" w:color="auto" w:fill="auto"/>
            <w:noWrap/>
            <w:vAlign w:val="center"/>
          </w:tcPr>
          <w:p w14:paraId="44EF1C0B" w14:textId="787B119B" w:rsidR="0040466B" w:rsidRPr="00E24FE7" w:rsidRDefault="0040466B" w:rsidP="0040466B">
            <w:pPr>
              <w:jc w:val="center"/>
            </w:pPr>
            <w:r w:rsidRPr="00E24FE7">
              <w:t>8,0</w:t>
            </w:r>
          </w:p>
        </w:tc>
        <w:tc>
          <w:tcPr>
            <w:tcW w:w="1260" w:type="dxa"/>
            <w:shd w:val="clear" w:color="auto" w:fill="auto"/>
            <w:noWrap/>
            <w:vAlign w:val="center"/>
          </w:tcPr>
          <w:p w14:paraId="2413A192" w14:textId="716A7DC5" w:rsidR="0040466B" w:rsidRPr="00E24FE7" w:rsidRDefault="0040466B" w:rsidP="0040466B">
            <w:pPr>
              <w:jc w:val="center"/>
            </w:pPr>
            <w:r w:rsidRPr="00E24FE7">
              <w:t> </w:t>
            </w:r>
          </w:p>
        </w:tc>
        <w:tc>
          <w:tcPr>
            <w:tcW w:w="1043" w:type="dxa"/>
            <w:shd w:val="clear" w:color="auto" w:fill="auto"/>
            <w:noWrap/>
            <w:vAlign w:val="center"/>
          </w:tcPr>
          <w:p w14:paraId="202A3422" w14:textId="2A907F84" w:rsidR="0040466B" w:rsidRPr="00E24FE7" w:rsidRDefault="0040466B" w:rsidP="0040466B">
            <w:pPr>
              <w:jc w:val="center"/>
            </w:pPr>
            <w:r w:rsidRPr="00E24FE7">
              <w:t> </w:t>
            </w:r>
          </w:p>
        </w:tc>
        <w:tc>
          <w:tcPr>
            <w:tcW w:w="1134" w:type="dxa"/>
            <w:shd w:val="clear" w:color="auto" w:fill="auto"/>
            <w:noWrap/>
            <w:vAlign w:val="center"/>
          </w:tcPr>
          <w:p w14:paraId="0E1ECAE1" w14:textId="704F2477" w:rsidR="0040466B" w:rsidRPr="00E24FE7" w:rsidRDefault="0040466B" w:rsidP="0040466B">
            <w:pPr>
              <w:jc w:val="center"/>
            </w:pPr>
            <w:r w:rsidRPr="00E24FE7">
              <w:t>8,0</w:t>
            </w:r>
          </w:p>
        </w:tc>
        <w:tc>
          <w:tcPr>
            <w:tcW w:w="1276" w:type="dxa"/>
            <w:shd w:val="clear" w:color="auto" w:fill="auto"/>
            <w:noWrap/>
            <w:vAlign w:val="center"/>
          </w:tcPr>
          <w:p w14:paraId="4E59DB00" w14:textId="77777777" w:rsidR="0040466B" w:rsidRPr="00E24FE7" w:rsidRDefault="0040466B" w:rsidP="0040466B">
            <w:pPr>
              <w:jc w:val="center"/>
            </w:pPr>
          </w:p>
        </w:tc>
      </w:tr>
      <w:tr w:rsidR="0040466B" w:rsidRPr="00E24FE7" w14:paraId="01682803" w14:textId="77777777" w:rsidTr="007D6276">
        <w:trPr>
          <w:trHeight w:val="265"/>
        </w:trPr>
        <w:tc>
          <w:tcPr>
            <w:tcW w:w="559" w:type="dxa"/>
            <w:shd w:val="clear" w:color="auto" w:fill="auto"/>
            <w:noWrap/>
            <w:vAlign w:val="bottom"/>
          </w:tcPr>
          <w:p w14:paraId="187D63F1" w14:textId="77777777" w:rsidR="0040466B" w:rsidRPr="00E24FE7" w:rsidRDefault="0040466B" w:rsidP="0040466B">
            <w:pPr>
              <w:jc w:val="right"/>
            </w:pPr>
            <w:r w:rsidRPr="00E24FE7">
              <w:t>51</w:t>
            </w:r>
          </w:p>
        </w:tc>
        <w:tc>
          <w:tcPr>
            <w:tcW w:w="3420" w:type="dxa"/>
            <w:shd w:val="clear" w:color="auto" w:fill="auto"/>
            <w:noWrap/>
          </w:tcPr>
          <w:p w14:paraId="1D6FDAFC" w14:textId="4EAB3B63" w:rsidR="0040466B" w:rsidRPr="00E24FE7" w:rsidRDefault="0040466B" w:rsidP="0040466B">
            <w:r w:rsidRPr="00E24FE7">
              <w:t>Яранск-Никулята - Гусево</w:t>
            </w:r>
          </w:p>
        </w:tc>
        <w:tc>
          <w:tcPr>
            <w:tcW w:w="1260" w:type="dxa"/>
            <w:shd w:val="clear" w:color="auto" w:fill="auto"/>
            <w:noWrap/>
            <w:vAlign w:val="center"/>
          </w:tcPr>
          <w:p w14:paraId="6730C57E" w14:textId="245F6C9C" w:rsidR="0040466B" w:rsidRPr="00E24FE7" w:rsidRDefault="0040466B" w:rsidP="0040466B">
            <w:pPr>
              <w:jc w:val="center"/>
            </w:pPr>
            <w:r w:rsidRPr="00E24FE7">
              <w:t>2,0</w:t>
            </w:r>
          </w:p>
        </w:tc>
        <w:tc>
          <w:tcPr>
            <w:tcW w:w="1260" w:type="dxa"/>
            <w:shd w:val="clear" w:color="auto" w:fill="auto"/>
            <w:noWrap/>
            <w:vAlign w:val="center"/>
          </w:tcPr>
          <w:p w14:paraId="55156BB5" w14:textId="1D67E94E" w:rsidR="0040466B" w:rsidRPr="00E24FE7" w:rsidRDefault="0040466B" w:rsidP="0040466B">
            <w:pPr>
              <w:jc w:val="center"/>
            </w:pPr>
            <w:r w:rsidRPr="00E24FE7">
              <w:t> </w:t>
            </w:r>
          </w:p>
        </w:tc>
        <w:tc>
          <w:tcPr>
            <w:tcW w:w="1043" w:type="dxa"/>
            <w:shd w:val="clear" w:color="auto" w:fill="auto"/>
            <w:noWrap/>
            <w:vAlign w:val="center"/>
          </w:tcPr>
          <w:p w14:paraId="31D1DF0A" w14:textId="0478ABF5" w:rsidR="0040466B" w:rsidRPr="00E24FE7" w:rsidRDefault="0040466B" w:rsidP="0040466B">
            <w:pPr>
              <w:jc w:val="center"/>
            </w:pPr>
            <w:r w:rsidRPr="00E24FE7">
              <w:t> </w:t>
            </w:r>
          </w:p>
        </w:tc>
        <w:tc>
          <w:tcPr>
            <w:tcW w:w="1134" w:type="dxa"/>
            <w:shd w:val="clear" w:color="auto" w:fill="auto"/>
            <w:noWrap/>
            <w:vAlign w:val="center"/>
          </w:tcPr>
          <w:p w14:paraId="5B6645C4" w14:textId="2736D5F4" w:rsidR="0040466B" w:rsidRPr="00E24FE7" w:rsidRDefault="0040466B" w:rsidP="0040466B">
            <w:pPr>
              <w:jc w:val="center"/>
            </w:pPr>
            <w:r w:rsidRPr="00E24FE7">
              <w:t>2,0</w:t>
            </w:r>
          </w:p>
        </w:tc>
        <w:tc>
          <w:tcPr>
            <w:tcW w:w="1276" w:type="dxa"/>
            <w:shd w:val="clear" w:color="auto" w:fill="auto"/>
            <w:noWrap/>
            <w:vAlign w:val="center"/>
          </w:tcPr>
          <w:p w14:paraId="7D8F66D0" w14:textId="77777777" w:rsidR="0040466B" w:rsidRPr="00E24FE7" w:rsidRDefault="0040466B" w:rsidP="0040466B">
            <w:pPr>
              <w:jc w:val="center"/>
            </w:pPr>
          </w:p>
        </w:tc>
      </w:tr>
      <w:tr w:rsidR="0040466B" w:rsidRPr="00E24FE7" w14:paraId="07389E47" w14:textId="77777777" w:rsidTr="007D6276">
        <w:trPr>
          <w:trHeight w:val="268"/>
        </w:trPr>
        <w:tc>
          <w:tcPr>
            <w:tcW w:w="559" w:type="dxa"/>
            <w:shd w:val="clear" w:color="auto" w:fill="auto"/>
            <w:noWrap/>
            <w:vAlign w:val="bottom"/>
          </w:tcPr>
          <w:p w14:paraId="13D3A4AE" w14:textId="77777777" w:rsidR="0040466B" w:rsidRPr="00E24FE7" w:rsidRDefault="0040466B" w:rsidP="0040466B">
            <w:pPr>
              <w:jc w:val="right"/>
            </w:pPr>
            <w:r w:rsidRPr="00E24FE7">
              <w:t>52</w:t>
            </w:r>
          </w:p>
        </w:tc>
        <w:tc>
          <w:tcPr>
            <w:tcW w:w="3420" w:type="dxa"/>
            <w:shd w:val="clear" w:color="auto" w:fill="auto"/>
            <w:noWrap/>
          </w:tcPr>
          <w:p w14:paraId="3961536C" w14:textId="45990679" w:rsidR="0040466B" w:rsidRPr="00E24FE7" w:rsidRDefault="0040466B" w:rsidP="0040466B">
            <w:r w:rsidRPr="00E24FE7">
              <w:t>Мари-Ушем – д. Мосуны</w:t>
            </w:r>
          </w:p>
        </w:tc>
        <w:tc>
          <w:tcPr>
            <w:tcW w:w="1260" w:type="dxa"/>
            <w:shd w:val="clear" w:color="auto" w:fill="auto"/>
            <w:noWrap/>
            <w:vAlign w:val="center"/>
          </w:tcPr>
          <w:p w14:paraId="65CA1BA7" w14:textId="7BD6558A" w:rsidR="0040466B" w:rsidRPr="00E24FE7" w:rsidRDefault="0040466B" w:rsidP="0040466B">
            <w:pPr>
              <w:jc w:val="center"/>
            </w:pPr>
            <w:r w:rsidRPr="00E24FE7">
              <w:t>3,0</w:t>
            </w:r>
          </w:p>
        </w:tc>
        <w:tc>
          <w:tcPr>
            <w:tcW w:w="1260" w:type="dxa"/>
            <w:shd w:val="clear" w:color="auto" w:fill="auto"/>
            <w:noWrap/>
            <w:vAlign w:val="center"/>
          </w:tcPr>
          <w:p w14:paraId="1593CDDB" w14:textId="366E0DC2" w:rsidR="0040466B" w:rsidRPr="00E24FE7" w:rsidRDefault="0040466B" w:rsidP="0040466B">
            <w:pPr>
              <w:jc w:val="center"/>
            </w:pPr>
            <w:r w:rsidRPr="00E24FE7">
              <w:t> </w:t>
            </w:r>
          </w:p>
        </w:tc>
        <w:tc>
          <w:tcPr>
            <w:tcW w:w="1043" w:type="dxa"/>
            <w:shd w:val="clear" w:color="auto" w:fill="auto"/>
            <w:noWrap/>
            <w:vAlign w:val="center"/>
          </w:tcPr>
          <w:p w14:paraId="624D0B85" w14:textId="24698C4B" w:rsidR="0040466B" w:rsidRPr="00E24FE7" w:rsidRDefault="0040466B" w:rsidP="0040466B">
            <w:pPr>
              <w:jc w:val="center"/>
            </w:pPr>
            <w:r w:rsidRPr="00E24FE7">
              <w:t> </w:t>
            </w:r>
          </w:p>
        </w:tc>
        <w:tc>
          <w:tcPr>
            <w:tcW w:w="1134" w:type="dxa"/>
            <w:shd w:val="clear" w:color="auto" w:fill="auto"/>
            <w:noWrap/>
            <w:vAlign w:val="center"/>
          </w:tcPr>
          <w:p w14:paraId="40BFD9AA" w14:textId="7DBABAB1" w:rsidR="0040466B" w:rsidRPr="00E24FE7" w:rsidRDefault="0040466B" w:rsidP="0040466B">
            <w:pPr>
              <w:jc w:val="center"/>
            </w:pPr>
            <w:r w:rsidRPr="00E24FE7">
              <w:t>3,0</w:t>
            </w:r>
          </w:p>
        </w:tc>
        <w:tc>
          <w:tcPr>
            <w:tcW w:w="1276" w:type="dxa"/>
            <w:shd w:val="clear" w:color="auto" w:fill="auto"/>
            <w:noWrap/>
            <w:vAlign w:val="center"/>
          </w:tcPr>
          <w:p w14:paraId="1B0E1B43" w14:textId="77777777" w:rsidR="0040466B" w:rsidRPr="00E24FE7" w:rsidRDefault="0040466B" w:rsidP="0040466B">
            <w:pPr>
              <w:jc w:val="center"/>
            </w:pPr>
          </w:p>
        </w:tc>
      </w:tr>
      <w:tr w:rsidR="0040466B" w:rsidRPr="00E24FE7" w14:paraId="1FA1D2C3" w14:textId="77777777" w:rsidTr="007D6276">
        <w:trPr>
          <w:trHeight w:val="290"/>
        </w:trPr>
        <w:tc>
          <w:tcPr>
            <w:tcW w:w="559" w:type="dxa"/>
            <w:shd w:val="clear" w:color="auto" w:fill="auto"/>
            <w:noWrap/>
            <w:vAlign w:val="bottom"/>
          </w:tcPr>
          <w:p w14:paraId="221CC178" w14:textId="77777777" w:rsidR="0040466B" w:rsidRPr="00E24FE7" w:rsidRDefault="0040466B" w:rsidP="0040466B">
            <w:pPr>
              <w:jc w:val="right"/>
            </w:pPr>
            <w:r w:rsidRPr="00E24FE7">
              <w:t>53</w:t>
            </w:r>
          </w:p>
        </w:tc>
        <w:tc>
          <w:tcPr>
            <w:tcW w:w="3420" w:type="dxa"/>
            <w:shd w:val="clear" w:color="auto" w:fill="auto"/>
            <w:noWrap/>
          </w:tcPr>
          <w:p w14:paraId="4436CA7F" w14:textId="25599EC5" w:rsidR="0040466B" w:rsidRPr="00E24FE7" w:rsidRDefault="0040466B" w:rsidP="0040466B">
            <w:r w:rsidRPr="00E24FE7">
              <w:t>Мари-Ушем – д. Урлум</w:t>
            </w:r>
          </w:p>
        </w:tc>
        <w:tc>
          <w:tcPr>
            <w:tcW w:w="1260" w:type="dxa"/>
            <w:shd w:val="clear" w:color="auto" w:fill="auto"/>
            <w:noWrap/>
            <w:vAlign w:val="center"/>
          </w:tcPr>
          <w:p w14:paraId="050342EE" w14:textId="689C8A2A" w:rsidR="0040466B" w:rsidRPr="00E24FE7" w:rsidRDefault="0040466B" w:rsidP="0040466B">
            <w:pPr>
              <w:jc w:val="center"/>
            </w:pPr>
            <w:r w:rsidRPr="00E24FE7">
              <w:t>2,0</w:t>
            </w:r>
          </w:p>
        </w:tc>
        <w:tc>
          <w:tcPr>
            <w:tcW w:w="1260" w:type="dxa"/>
            <w:shd w:val="clear" w:color="auto" w:fill="auto"/>
            <w:noWrap/>
            <w:vAlign w:val="center"/>
          </w:tcPr>
          <w:p w14:paraId="692B614D" w14:textId="37129CB3" w:rsidR="0040466B" w:rsidRPr="00E24FE7" w:rsidRDefault="0040466B" w:rsidP="0040466B">
            <w:pPr>
              <w:jc w:val="center"/>
            </w:pPr>
            <w:r w:rsidRPr="00E24FE7">
              <w:t> </w:t>
            </w:r>
          </w:p>
        </w:tc>
        <w:tc>
          <w:tcPr>
            <w:tcW w:w="1043" w:type="dxa"/>
            <w:shd w:val="clear" w:color="auto" w:fill="auto"/>
            <w:noWrap/>
            <w:vAlign w:val="center"/>
          </w:tcPr>
          <w:p w14:paraId="4040B3B2" w14:textId="0037D083" w:rsidR="0040466B" w:rsidRPr="00E24FE7" w:rsidRDefault="0040466B" w:rsidP="0040466B">
            <w:pPr>
              <w:jc w:val="center"/>
            </w:pPr>
            <w:r w:rsidRPr="00E24FE7">
              <w:t> </w:t>
            </w:r>
          </w:p>
        </w:tc>
        <w:tc>
          <w:tcPr>
            <w:tcW w:w="1134" w:type="dxa"/>
            <w:shd w:val="clear" w:color="auto" w:fill="auto"/>
            <w:noWrap/>
            <w:vAlign w:val="center"/>
          </w:tcPr>
          <w:p w14:paraId="0D3A7CA6" w14:textId="7F991C52" w:rsidR="0040466B" w:rsidRPr="00E24FE7" w:rsidRDefault="0040466B" w:rsidP="0040466B">
            <w:pPr>
              <w:jc w:val="center"/>
            </w:pPr>
            <w:r w:rsidRPr="00E24FE7">
              <w:t>2,0</w:t>
            </w:r>
          </w:p>
        </w:tc>
        <w:tc>
          <w:tcPr>
            <w:tcW w:w="1276" w:type="dxa"/>
            <w:shd w:val="clear" w:color="auto" w:fill="auto"/>
            <w:noWrap/>
            <w:vAlign w:val="center"/>
          </w:tcPr>
          <w:p w14:paraId="17CC9CA3" w14:textId="77777777" w:rsidR="0040466B" w:rsidRPr="00E24FE7" w:rsidRDefault="0040466B" w:rsidP="0040466B">
            <w:pPr>
              <w:jc w:val="center"/>
            </w:pPr>
          </w:p>
        </w:tc>
      </w:tr>
      <w:tr w:rsidR="0040466B" w:rsidRPr="00E24FE7" w14:paraId="25754D1C" w14:textId="77777777" w:rsidTr="007D6276">
        <w:trPr>
          <w:trHeight w:val="279"/>
        </w:trPr>
        <w:tc>
          <w:tcPr>
            <w:tcW w:w="559" w:type="dxa"/>
            <w:shd w:val="clear" w:color="auto" w:fill="auto"/>
            <w:noWrap/>
            <w:vAlign w:val="bottom"/>
          </w:tcPr>
          <w:p w14:paraId="1E1F4980" w14:textId="77777777" w:rsidR="0040466B" w:rsidRPr="00E24FE7" w:rsidRDefault="0040466B" w:rsidP="0040466B">
            <w:pPr>
              <w:jc w:val="right"/>
            </w:pPr>
            <w:r w:rsidRPr="00E24FE7">
              <w:t>54</w:t>
            </w:r>
          </w:p>
        </w:tc>
        <w:tc>
          <w:tcPr>
            <w:tcW w:w="3420" w:type="dxa"/>
            <w:shd w:val="clear" w:color="auto" w:fill="auto"/>
            <w:noWrap/>
          </w:tcPr>
          <w:p w14:paraId="315371FE" w14:textId="1E4E2A1E" w:rsidR="0040466B" w:rsidRPr="00E24FE7" w:rsidRDefault="0040466B" w:rsidP="0040466B">
            <w:r w:rsidRPr="00E24FE7">
              <w:t>Мари-Ушем – д. Тихоново</w:t>
            </w:r>
          </w:p>
        </w:tc>
        <w:tc>
          <w:tcPr>
            <w:tcW w:w="1260" w:type="dxa"/>
            <w:shd w:val="clear" w:color="auto" w:fill="auto"/>
            <w:noWrap/>
            <w:vAlign w:val="center"/>
          </w:tcPr>
          <w:p w14:paraId="6948E37B" w14:textId="586D50FC" w:rsidR="0040466B" w:rsidRPr="00E24FE7" w:rsidRDefault="0040466B" w:rsidP="0040466B">
            <w:pPr>
              <w:jc w:val="center"/>
            </w:pPr>
            <w:r w:rsidRPr="00E24FE7">
              <w:t>3,0</w:t>
            </w:r>
          </w:p>
        </w:tc>
        <w:tc>
          <w:tcPr>
            <w:tcW w:w="1260" w:type="dxa"/>
            <w:shd w:val="clear" w:color="auto" w:fill="auto"/>
            <w:noWrap/>
            <w:vAlign w:val="center"/>
          </w:tcPr>
          <w:p w14:paraId="2C4BC718" w14:textId="601254F8" w:rsidR="0040466B" w:rsidRPr="00E24FE7" w:rsidRDefault="0040466B" w:rsidP="0040466B">
            <w:pPr>
              <w:jc w:val="center"/>
            </w:pPr>
            <w:r w:rsidRPr="00E24FE7">
              <w:t> </w:t>
            </w:r>
          </w:p>
        </w:tc>
        <w:tc>
          <w:tcPr>
            <w:tcW w:w="1043" w:type="dxa"/>
            <w:shd w:val="clear" w:color="auto" w:fill="auto"/>
            <w:noWrap/>
            <w:vAlign w:val="center"/>
          </w:tcPr>
          <w:p w14:paraId="72219C49" w14:textId="7846D058" w:rsidR="0040466B" w:rsidRPr="00E24FE7" w:rsidRDefault="0040466B" w:rsidP="0040466B">
            <w:pPr>
              <w:jc w:val="center"/>
            </w:pPr>
            <w:r w:rsidRPr="00E24FE7">
              <w:t> </w:t>
            </w:r>
          </w:p>
        </w:tc>
        <w:tc>
          <w:tcPr>
            <w:tcW w:w="1134" w:type="dxa"/>
            <w:shd w:val="clear" w:color="auto" w:fill="auto"/>
            <w:noWrap/>
            <w:vAlign w:val="center"/>
          </w:tcPr>
          <w:p w14:paraId="0E75A20C" w14:textId="2FE07817" w:rsidR="0040466B" w:rsidRPr="00E24FE7" w:rsidRDefault="0040466B" w:rsidP="0040466B">
            <w:pPr>
              <w:jc w:val="center"/>
            </w:pPr>
            <w:r w:rsidRPr="00E24FE7">
              <w:t>3,0</w:t>
            </w:r>
          </w:p>
        </w:tc>
        <w:tc>
          <w:tcPr>
            <w:tcW w:w="1276" w:type="dxa"/>
            <w:shd w:val="clear" w:color="auto" w:fill="auto"/>
            <w:noWrap/>
            <w:vAlign w:val="center"/>
          </w:tcPr>
          <w:p w14:paraId="51D64DD9" w14:textId="77777777" w:rsidR="0040466B" w:rsidRPr="00E24FE7" w:rsidRDefault="0040466B" w:rsidP="0040466B">
            <w:pPr>
              <w:jc w:val="center"/>
            </w:pPr>
          </w:p>
        </w:tc>
      </w:tr>
      <w:tr w:rsidR="0040466B" w:rsidRPr="00E24FE7" w14:paraId="6271762D" w14:textId="77777777" w:rsidTr="007D6276">
        <w:trPr>
          <w:trHeight w:val="288"/>
        </w:trPr>
        <w:tc>
          <w:tcPr>
            <w:tcW w:w="559" w:type="dxa"/>
            <w:shd w:val="clear" w:color="auto" w:fill="auto"/>
            <w:noWrap/>
            <w:vAlign w:val="bottom"/>
          </w:tcPr>
          <w:p w14:paraId="201BE565" w14:textId="77777777" w:rsidR="0040466B" w:rsidRPr="00E24FE7" w:rsidRDefault="0040466B" w:rsidP="0040466B">
            <w:pPr>
              <w:jc w:val="right"/>
            </w:pPr>
            <w:r w:rsidRPr="00E24FE7">
              <w:t>55</w:t>
            </w:r>
          </w:p>
        </w:tc>
        <w:tc>
          <w:tcPr>
            <w:tcW w:w="3420" w:type="dxa"/>
            <w:shd w:val="clear" w:color="auto" w:fill="auto"/>
            <w:noWrap/>
          </w:tcPr>
          <w:p w14:paraId="693C0C56" w14:textId="558BC882" w:rsidR="0040466B" w:rsidRPr="00E24FE7" w:rsidRDefault="0040466B" w:rsidP="0040466B">
            <w:r w:rsidRPr="00E24FE7">
              <w:t>Яранск-Никулята – д. Мари-Ушем</w:t>
            </w:r>
          </w:p>
        </w:tc>
        <w:tc>
          <w:tcPr>
            <w:tcW w:w="1260" w:type="dxa"/>
            <w:shd w:val="clear" w:color="auto" w:fill="auto"/>
            <w:noWrap/>
            <w:vAlign w:val="center"/>
          </w:tcPr>
          <w:p w14:paraId="3FB2255F" w14:textId="74C8CAAE" w:rsidR="0040466B" w:rsidRPr="00E24FE7" w:rsidRDefault="0040466B" w:rsidP="0040466B">
            <w:pPr>
              <w:jc w:val="center"/>
            </w:pPr>
            <w:r w:rsidRPr="00E24FE7">
              <w:t>1,5</w:t>
            </w:r>
          </w:p>
        </w:tc>
        <w:tc>
          <w:tcPr>
            <w:tcW w:w="1260" w:type="dxa"/>
            <w:shd w:val="clear" w:color="auto" w:fill="auto"/>
            <w:noWrap/>
            <w:vAlign w:val="center"/>
          </w:tcPr>
          <w:p w14:paraId="30507718" w14:textId="3A52950C" w:rsidR="0040466B" w:rsidRPr="00E24FE7" w:rsidRDefault="0040466B" w:rsidP="0040466B">
            <w:pPr>
              <w:jc w:val="center"/>
            </w:pPr>
            <w:r w:rsidRPr="00E24FE7">
              <w:t>1,5</w:t>
            </w:r>
          </w:p>
        </w:tc>
        <w:tc>
          <w:tcPr>
            <w:tcW w:w="1043" w:type="dxa"/>
            <w:shd w:val="clear" w:color="auto" w:fill="auto"/>
            <w:noWrap/>
            <w:vAlign w:val="center"/>
          </w:tcPr>
          <w:p w14:paraId="19F5956F" w14:textId="4FB3C29B" w:rsidR="0040466B" w:rsidRPr="00E24FE7" w:rsidRDefault="0040466B" w:rsidP="0040466B">
            <w:pPr>
              <w:jc w:val="center"/>
            </w:pPr>
            <w:r w:rsidRPr="00E24FE7">
              <w:t> </w:t>
            </w:r>
          </w:p>
        </w:tc>
        <w:tc>
          <w:tcPr>
            <w:tcW w:w="1134" w:type="dxa"/>
            <w:shd w:val="clear" w:color="auto" w:fill="auto"/>
            <w:noWrap/>
            <w:vAlign w:val="center"/>
          </w:tcPr>
          <w:p w14:paraId="7D728243" w14:textId="516BDF66" w:rsidR="0040466B" w:rsidRPr="00E24FE7" w:rsidRDefault="0040466B" w:rsidP="0040466B">
            <w:pPr>
              <w:jc w:val="center"/>
            </w:pPr>
            <w:r w:rsidRPr="00E24FE7">
              <w:t> </w:t>
            </w:r>
          </w:p>
        </w:tc>
        <w:tc>
          <w:tcPr>
            <w:tcW w:w="1276" w:type="dxa"/>
            <w:shd w:val="clear" w:color="auto" w:fill="auto"/>
            <w:noWrap/>
            <w:vAlign w:val="center"/>
          </w:tcPr>
          <w:p w14:paraId="2CFC345C" w14:textId="4EF09FAB" w:rsidR="0040466B" w:rsidRPr="00E24FE7" w:rsidRDefault="00FF30E6" w:rsidP="0040466B">
            <w:pPr>
              <w:jc w:val="center"/>
            </w:pPr>
            <w:r w:rsidRPr="00E24FE7">
              <w:t>IV</w:t>
            </w:r>
          </w:p>
        </w:tc>
      </w:tr>
      <w:tr w:rsidR="0040466B" w:rsidRPr="00E24FE7" w14:paraId="121FB3A9" w14:textId="77777777" w:rsidTr="007D6276">
        <w:trPr>
          <w:trHeight w:val="295"/>
        </w:trPr>
        <w:tc>
          <w:tcPr>
            <w:tcW w:w="559" w:type="dxa"/>
            <w:shd w:val="clear" w:color="auto" w:fill="auto"/>
            <w:noWrap/>
            <w:vAlign w:val="bottom"/>
          </w:tcPr>
          <w:p w14:paraId="35CF8480" w14:textId="77777777" w:rsidR="0040466B" w:rsidRPr="00E24FE7" w:rsidRDefault="0040466B" w:rsidP="0040466B">
            <w:pPr>
              <w:jc w:val="right"/>
            </w:pPr>
            <w:r w:rsidRPr="00E24FE7">
              <w:t>56</w:t>
            </w:r>
          </w:p>
        </w:tc>
        <w:tc>
          <w:tcPr>
            <w:tcW w:w="3420" w:type="dxa"/>
            <w:shd w:val="clear" w:color="auto" w:fill="auto"/>
            <w:noWrap/>
          </w:tcPr>
          <w:p w14:paraId="751AE868" w14:textId="5BAB5A9E" w:rsidR="0040466B" w:rsidRPr="00E24FE7" w:rsidRDefault="0040466B" w:rsidP="0040466B">
            <w:r w:rsidRPr="00E24FE7">
              <w:t>Каракша – Б. Каракша – Митрофаново</w:t>
            </w:r>
          </w:p>
        </w:tc>
        <w:tc>
          <w:tcPr>
            <w:tcW w:w="1260" w:type="dxa"/>
            <w:shd w:val="clear" w:color="auto" w:fill="auto"/>
            <w:noWrap/>
            <w:vAlign w:val="center"/>
          </w:tcPr>
          <w:p w14:paraId="2452C9AE" w14:textId="56146E12" w:rsidR="0040466B" w:rsidRPr="00E24FE7" w:rsidRDefault="0040466B" w:rsidP="0040466B">
            <w:pPr>
              <w:jc w:val="center"/>
            </w:pPr>
            <w:r w:rsidRPr="00E24FE7">
              <w:t>5,0</w:t>
            </w:r>
          </w:p>
        </w:tc>
        <w:tc>
          <w:tcPr>
            <w:tcW w:w="1260" w:type="dxa"/>
            <w:shd w:val="clear" w:color="auto" w:fill="auto"/>
            <w:noWrap/>
            <w:vAlign w:val="center"/>
          </w:tcPr>
          <w:p w14:paraId="170FE145" w14:textId="0D2CB6DE" w:rsidR="0040466B" w:rsidRPr="00E24FE7" w:rsidRDefault="0040466B" w:rsidP="0040466B">
            <w:pPr>
              <w:jc w:val="center"/>
            </w:pPr>
            <w:r w:rsidRPr="00E24FE7">
              <w:t> </w:t>
            </w:r>
          </w:p>
        </w:tc>
        <w:tc>
          <w:tcPr>
            <w:tcW w:w="1043" w:type="dxa"/>
            <w:shd w:val="clear" w:color="auto" w:fill="auto"/>
            <w:noWrap/>
            <w:vAlign w:val="center"/>
          </w:tcPr>
          <w:p w14:paraId="5741CB5D" w14:textId="3E3DA3E1" w:rsidR="0040466B" w:rsidRPr="00E24FE7" w:rsidRDefault="0040466B" w:rsidP="0040466B">
            <w:pPr>
              <w:jc w:val="center"/>
            </w:pPr>
            <w:r w:rsidRPr="00E24FE7">
              <w:t> </w:t>
            </w:r>
          </w:p>
        </w:tc>
        <w:tc>
          <w:tcPr>
            <w:tcW w:w="1134" w:type="dxa"/>
            <w:shd w:val="clear" w:color="auto" w:fill="auto"/>
            <w:noWrap/>
            <w:vAlign w:val="center"/>
          </w:tcPr>
          <w:p w14:paraId="12238A93" w14:textId="32662C1D" w:rsidR="0040466B" w:rsidRPr="00E24FE7" w:rsidRDefault="0040466B" w:rsidP="0040466B">
            <w:pPr>
              <w:jc w:val="center"/>
            </w:pPr>
            <w:r w:rsidRPr="00E24FE7">
              <w:t>5,0</w:t>
            </w:r>
          </w:p>
        </w:tc>
        <w:tc>
          <w:tcPr>
            <w:tcW w:w="1276" w:type="dxa"/>
            <w:shd w:val="clear" w:color="auto" w:fill="auto"/>
            <w:noWrap/>
            <w:vAlign w:val="center"/>
          </w:tcPr>
          <w:p w14:paraId="7887F06E" w14:textId="77777777" w:rsidR="0040466B" w:rsidRPr="00E24FE7" w:rsidRDefault="0040466B" w:rsidP="0040466B">
            <w:pPr>
              <w:jc w:val="center"/>
            </w:pPr>
          </w:p>
        </w:tc>
      </w:tr>
      <w:tr w:rsidR="0040466B" w:rsidRPr="00E24FE7" w14:paraId="4D2CEB9E" w14:textId="77777777" w:rsidTr="007D6276">
        <w:trPr>
          <w:trHeight w:val="309"/>
        </w:trPr>
        <w:tc>
          <w:tcPr>
            <w:tcW w:w="559" w:type="dxa"/>
            <w:shd w:val="clear" w:color="auto" w:fill="auto"/>
            <w:noWrap/>
            <w:vAlign w:val="bottom"/>
          </w:tcPr>
          <w:p w14:paraId="653C0C12" w14:textId="77777777" w:rsidR="0040466B" w:rsidRPr="00E24FE7" w:rsidRDefault="0040466B" w:rsidP="0040466B">
            <w:pPr>
              <w:jc w:val="right"/>
            </w:pPr>
            <w:r w:rsidRPr="00E24FE7">
              <w:t>57</w:t>
            </w:r>
          </w:p>
        </w:tc>
        <w:tc>
          <w:tcPr>
            <w:tcW w:w="3420" w:type="dxa"/>
            <w:shd w:val="clear" w:color="auto" w:fill="auto"/>
            <w:noWrap/>
          </w:tcPr>
          <w:p w14:paraId="4BA7F8C9" w14:textId="05D09A48" w:rsidR="0040466B" w:rsidRPr="00E24FE7" w:rsidRDefault="0040466B" w:rsidP="0040466B">
            <w:r w:rsidRPr="00E24FE7">
              <w:t>Яранск-Йошкар Ола - Лебедево</w:t>
            </w:r>
          </w:p>
        </w:tc>
        <w:tc>
          <w:tcPr>
            <w:tcW w:w="1260" w:type="dxa"/>
            <w:shd w:val="clear" w:color="auto" w:fill="auto"/>
            <w:noWrap/>
            <w:vAlign w:val="center"/>
          </w:tcPr>
          <w:p w14:paraId="06002697" w14:textId="68CF81ED" w:rsidR="0040466B" w:rsidRPr="00E24FE7" w:rsidRDefault="0040466B" w:rsidP="0040466B">
            <w:pPr>
              <w:jc w:val="center"/>
            </w:pPr>
            <w:r w:rsidRPr="00E24FE7">
              <w:t>2,0</w:t>
            </w:r>
          </w:p>
        </w:tc>
        <w:tc>
          <w:tcPr>
            <w:tcW w:w="1260" w:type="dxa"/>
            <w:shd w:val="clear" w:color="auto" w:fill="auto"/>
            <w:noWrap/>
            <w:vAlign w:val="center"/>
          </w:tcPr>
          <w:p w14:paraId="4ED53417" w14:textId="07701D65" w:rsidR="0040466B" w:rsidRPr="00E24FE7" w:rsidRDefault="0040466B" w:rsidP="0040466B">
            <w:pPr>
              <w:jc w:val="center"/>
            </w:pPr>
            <w:r w:rsidRPr="00E24FE7">
              <w:t> </w:t>
            </w:r>
          </w:p>
        </w:tc>
        <w:tc>
          <w:tcPr>
            <w:tcW w:w="1043" w:type="dxa"/>
            <w:shd w:val="clear" w:color="auto" w:fill="auto"/>
            <w:noWrap/>
            <w:vAlign w:val="center"/>
          </w:tcPr>
          <w:p w14:paraId="643C29E6" w14:textId="5DC4B3F8" w:rsidR="0040466B" w:rsidRPr="00E24FE7" w:rsidRDefault="0040466B" w:rsidP="0040466B">
            <w:pPr>
              <w:jc w:val="center"/>
            </w:pPr>
            <w:r w:rsidRPr="00E24FE7">
              <w:t> </w:t>
            </w:r>
          </w:p>
        </w:tc>
        <w:tc>
          <w:tcPr>
            <w:tcW w:w="1134" w:type="dxa"/>
            <w:shd w:val="clear" w:color="auto" w:fill="auto"/>
            <w:noWrap/>
            <w:vAlign w:val="center"/>
          </w:tcPr>
          <w:p w14:paraId="73204AB2" w14:textId="14B72922" w:rsidR="0040466B" w:rsidRPr="00E24FE7" w:rsidRDefault="0040466B" w:rsidP="0040466B">
            <w:pPr>
              <w:jc w:val="center"/>
            </w:pPr>
            <w:r w:rsidRPr="00E24FE7">
              <w:t>2,0</w:t>
            </w:r>
          </w:p>
        </w:tc>
        <w:tc>
          <w:tcPr>
            <w:tcW w:w="1276" w:type="dxa"/>
            <w:shd w:val="clear" w:color="auto" w:fill="auto"/>
            <w:noWrap/>
            <w:vAlign w:val="center"/>
          </w:tcPr>
          <w:p w14:paraId="38DE8F51" w14:textId="77777777" w:rsidR="0040466B" w:rsidRPr="00E24FE7" w:rsidRDefault="0040466B" w:rsidP="0040466B">
            <w:pPr>
              <w:jc w:val="center"/>
            </w:pPr>
          </w:p>
        </w:tc>
      </w:tr>
      <w:tr w:rsidR="0040466B" w:rsidRPr="00E24FE7" w14:paraId="4C6D4676" w14:textId="77777777" w:rsidTr="007D6276">
        <w:trPr>
          <w:trHeight w:val="285"/>
        </w:trPr>
        <w:tc>
          <w:tcPr>
            <w:tcW w:w="559" w:type="dxa"/>
            <w:shd w:val="clear" w:color="auto" w:fill="auto"/>
            <w:noWrap/>
            <w:vAlign w:val="bottom"/>
          </w:tcPr>
          <w:p w14:paraId="4F57FA64" w14:textId="77777777" w:rsidR="0040466B" w:rsidRPr="00E24FE7" w:rsidRDefault="0040466B" w:rsidP="0040466B">
            <w:pPr>
              <w:jc w:val="right"/>
            </w:pPr>
            <w:r w:rsidRPr="00E24FE7">
              <w:t>58</w:t>
            </w:r>
          </w:p>
        </w:tc>
        <w:tc>
          <w:tcPr>
            <w:tcW w:w="3420" w:type="dxa"/>
            <w:shd w:val="clear" w:color="auto" w:fill="auto"/>
            <w:noWrap/>
          </w:tcPr>
          <w:p w14:paraId="7D2DC10A" w14:textId="69151BBE" w:rsidR="0040466B" w:rsidRPr="00E24FE7" w:rsidRDefault="0040466B" w:rsidP="0040466B">
            <w:r w:rsidRPr="00E24FE7">
              <w:t>Яранск-Йошкар Ола – Ошлинские – Лежни - Журавли</w:t>
            </w:r>
          </w:p>
        </w:tc>
        <w:tc>
          <w:tcPr>
            <w:tcW w:w="1260" w:type="dxa"/>
            <w:shd w:val="clear" w:color="auto" w:fill="auto"/>
            <w:noWrap/>
            <w:vAlign w:val="center"/>
          </w:tcPr>
          <w:p w14:paraId="5F53A05B" w14:textId="7BB855AF" w:rsidR="0040466B" w:rsidRPr="00E24FE7" w:rsidRDefault="0040466B" w:rsidP="0040466B">
            <w:pPr>
              <w:jc w:val="center"/>
            </w:pPr>
            <w:r w:rsidRPr="00E24FE7">
              <w:t>6,0</w:t>
            </w:r>
          </w:p>
        </w:tc>
        <w:tc>
          <w:tcPr>
            <w:tcW w:w="1260" w:type="dxa"/>
            <w:shd w:val="clear" w:color="auto" w:fill="auto"/>
            <w:noWrap/>
            <w:vAlign w:val="center"/>
          </w:tcPr>
          <w:p w14:paraId="263BA97D" w14:textId="73246EC0" w:rsidR="0040466B" w:rsidRPr="00E24FE7" w:rsidRDefault="0040466B" w:rsidP="0040466B">
            <w:pPr>
              <w:jc w:val="center"/>
            </w:pPr>
            <w:r w:rsidRPr="00E24FE7">
              <w:t> </w:t>
            </w:r>
          </w:p>
        </w:tc>
        <w:tc>
          <w:tcPr>
            <w:tcW w:w="1043" w:type="dxa"/>
            <w:shd w:val="clear" w:color="auto" w:fill="auto"/>
            <w:noWrap/>
            <w:vAlign w:val="center"/>
          </w:tcPr>
          <w:p w14:paraId="59E1DF80" w14:textId="5E392B00" w:rsidR="0040466B" w:rsidRPr="00E24FE7" w:rsidRDefault="0040466B" w:rsidP="0040466B">
            <w:pPr>
              <w:jc w:val="center"/>
            </w:pPr>
            <w:r w:rsidRPr="00E24FE7">
              <w:t> </w:t>
            </w:r>
          </w:p>
        </w:tc>
        <w:tc>
          <w:tcPr>
            <w:tcW w:w="1134" w:type="dxa"/>
            <w:shd w:val="clear" w:color="auto" w:fill="auto"/>
            <w:noWrap/>
            <w:vAlign w:val="center"/>
          </w:tcPr>
          <w:p w14:paraId="49480917" w14:textId="51B1B399" w:rsidR="0040466B" w:rsidRPr="00E24FE7" w:rsidRDefault="0040466B" w:rsidP="0040466B">
            <w:pPr>
              <w:jc w:val="center"/>
            </w:pPr>
            <w:r w:rsidRPr="00E24FE7">
              <w:t>6,0</w:t>
            </w:r>
          </w:p>
        </w:tc>
        <w:tc>
          <w:tcPr>
            <w:tcW w:w="1276" w:type="dxa"/>
            <w:shd w:val="clear" w:color="auto" w:fill="auto"/>
            <w:noWrap/>
            <w:vAlign w:val="center"/>
          </w:tcPr>
          <w:p w14:paraId="6B919E28" w14:textId="77777777" w:rsidR="0040466B" w:rsidRPr="00E24FE7" w:rsidRDefault="0040466B" w:rsidP="0040466B">
            <w:pPr>
              <w:jc w:val="center"/>
            </w:pPr>
          </w:p>
        </w:tc>
      </w:tr>
      <w:tr w:rsidR="0040466B" w:rsidRPr="00E24FE7" w14:paraId="6DAC84FF" w14:textId="77777777" w:rsidTr="007D6276">
        <w:trPr>
          <w:trHeight w:val="219"/>
        </w:trPr>
        <w:tc>
          <w:tcPr>
            <w:tcW w:w="559" w:type="dxa"/>
            <w:shd w:val="clear" w:color="auto" w:fill="auto"/>
            <w:noWrap/>
            <w:vAlign w:val="bottom"/>
          </w:tcPr>
          <w:p w14:paraId="1735064B" w14:textId="77777777" w:rsidR="0040466B" w:rsidRPr="00E24FE7" w:rsidRDefault="0040466B" w:rsidP="0040466B">
            <w:pPr>
              <w:jc w:val="right"/>
            </w:pPr>
            <w:r w:rsidRPr="00E24FE7">
              <w:t>59</w:t>
            </w:r>
          </w:p>
        </w:tc>
        <w:tc>
          <w:tcPr>
            <w:tcW w:w="3420" w:type="dxa"/>
            <w:shd w:val="clear" w:color="auto" w:fill="auto"/>
            <w:noWrap/>
          </w:tcPr>
          <w:p w14:paraId="683F3486" w14:textId="5BF13280" w:rsidR="0040466B" w:rsidRPr="00E24FE7" w:rsidRDefault="0040466B" w:rsidP="0040466B">
            <w:r w:rsidRPr="00E24FE7">
              <w:t>Каракша – Волково - Хмелевка</w:t>
            </w:r>
          </w:p>
        </w:tc>
        <w:tc>
          <w:tcPr>
            <w:tcW w:w="1260" w:type="dxa"/>
            <w:shd w:val="clear" w:color="auto" w:fill="auto"/>
            <w:noWrap/>
            <w:vAlign w:val="center"/>
          </w:tcPr>
          <w:p w14:paraId="5BCEEB3E" w14:textId="69BC0CB0" w:rsidR="0040466B" w:rsidRPr="00E24FE7" w:rsidRDefault="0040466B" w:rsidP="0040466B">
            <w:pPr>
              <w:jc w:val="center"/>
            </w:pPr>
            <w:r w:rsidRPr="00E24FE7">
              <w:t>3,0</w:t>
            </w:r>
          </w:p>
        </w:tc>
        <w:tc>
          <w:tcPr>
            <w:tcW w:w="1260" w:type="dxa"/>
            <w:shd w:val="clear" w:color="auto" w:fill="auto"/>
            <w:noWrap/>
            <w:vAlign w:val="center"/>
          </w:tcPr>
          <w:p w14:paraId="2C239F50" w14:textId="57B9AB64" w:rsidR="0040466B" w:rsidRPr="00E24FE7" w:rsidRDefault="0040466B" w:rsidP="0040466B">
            <w:pPr>
              <w:jc w:val="center"/>
            </w:pPr>
            <w:r w:rsidRPr="00E24FE7">
              <w:t> </w:t>
            </w:r>
          </w:p>
        </w:tc>
        <w:tc>
          <w:tcPr>
            <w:tcW w:w="1043" w:type="dxa"/>
            <w:shd w:val="clear" w:color="auto" w:fill="auto"/>
            <w:noWrap/>
            <w:vAlign w:val="center"/>
          </w:tcPr>
          <w:p w14:paraId="6DA38837" w14:textId="52338D25" w:rsidR="0040466B" w:rsidRPr="00E24FE7" w:rsidRDefault="0040466B" w:rsidP="0040466B">
            <w:pPr>
              <w:jc w:val="center"/>
            </w:pPr>
            <w:r w:rsidRPr="00E24FE7">
              <w:t> </w:t>
            </w:r>
          </w:p>
        </w:tc>
        <w:tc>
          <w:tcPr>
            <w:tcW w:w="1134" w:type="dxa"/>
            <w:shd w:val="clear" w:color="auto" w:fill="auto"/>
            <w:noWrap/>
            <w:vAlign w:val="center"/>
          </w:tcPr>
          <w:p w14:paraId="35ADA31D" w14:textId="2943E1E7" w:rsidR="0040466B" w:rsidRPr="00E24FE7" w:rsidRDefault="0040466B" w:rsidP="0040466B">
            <w:pPr>
              <w:jc w:val="center"/>
            </w:pPr>
            <w:r w:rsidRPr="00E24FE7">
              <w:t>3,0</w:t>
            </w:r>
          </w:p>
        </w:tc>
        <w:tc>
          <w:tcPr>
            <w:tcW w:w="1276" w:type="dxa"/>
            <w:shd w:val="clear" w:color="auto" w:fill="auto"/>
            <w:noWrap/>
            <w:vAlign w:val="center"/>
          </w:tcPr>
          <w:p w14:paraId="61575032" w14:textId="77777777" w:rsidR="0040466B" w:rsidRPr="00E24FE7" w:rsidRDefault="0040466B" w:rsidP="0040466B">
            <w:pPr>
              <w:jc w:val="center"/>
            </w:pPr>
          </w:p>
        </w:tc>
      </w:tr>
      <w:tr w:rsidR="0040466B" w:rsidRPr="00E24FE7" w14:paraId="7962792B" w14:textId="77777777" w:rsidTr="007D6276">
        <w:trPr>
          <w:trHeight w:val="227"/>
        </w:trPr>
        <w:tc>
          <w:tcPr>
            <w:tcW w:w="559" w:type="dxa"/>
            <w:shd w:val="clear" w:color="auto" w:fill="auto"/>
            <w:noWrap/>
            <w:vAlign w:val="bottom"/>
          </w:tcPr>
          <w:p w14:paraId="0E772DFD" w14:textId="77777777" w:rsidR="0040466B" w:rsidRPr="00E24FE7" w:rsidRDefault="0040466B" w:rsidP="0040466B">
            <w:pPr>
              <w:jc w:val="right"/>
            </w:pPr>
            <w:r w:rsidRPr="00E24FE7">
              <w:t>60</w:t>
            </w:r>
          </w:p>
        </w:tc>
        <w:tc>
          <w:tcPr>
            <w:tcW w:w="3420" w:type="dxa"/>
            <w:shd w:val="clear" w:color="auto" w:fill="auto"/>
            <w:noWrap/>
          </w:tcPr>
          <w:p w14:paraId="5334B31D" w14:textId="77777777" w:rsidR="0040466B" w:rsidRPr="00E24FE7" w:rsidRDefault="0040466B" w:rsidP="0040466B">
            <w:r w:rsidRPr="00E24FE7">
              <w:t xml:space="preserve">Яранск-Йошкар Ола – </w:t>
            </w:r>
          </w:p>
          <w:p w14:paraId="0D2C066D" w14:textId="7FC211E0" w:rsidR="0040466B" w:rsidRPr="00E24FE7" w:rsidRDefault="0040466B" w:rsidP="0040466B">
            <w:r w:rsidRPr="00E24FE7">
              <w:t>д. Шуймар-Заречная</w:t>
            </w:r>
          </w:p>
        </w:tc>
        <w:tc>
          <w:tcPr>
            <w:tcW w:w="1260" w:type="dxa"/>
            <w:shd w:val="clear" w:color="auto" w:fill="auto"/>
            <w:noWrap/>
            <w:vAlign w:val="center"/>
          </w:tcPr>
          <w:p w14:paraId="6CFF29F5" w14:textId="6E3FAE5A" w:rsidR="0040466B" w:rsidRPr="00E24FE7" w:rsidRDefault="0040466B" w:rsidP="0040466B">
            <w:pPr>
              <w:jc w:val="center"/>
            </w:pPr>
            <w:r w:rsidRPr="00E24FE7">
              <w:t>3,0</w:t>
            </w:r>
          </w:p>
        </w:tc>
        <w:tc>
          <w:tcPr>
            <w:tcW w:w="1260" w:type="dxa"/>
            <w:shd w:val="clear" w:color="auto" w:fill="auto"/>
            <w:noWrap/>
            <w:vAlign w:val="center"/>
          </w:tcPr>
          <w:p w14:paraId="13F99C36" w14:textId="08F10E0C" w:rsidR="0040466B" w:rsidRPr="00E24FE7" w:rsidRDefault="0040466B" w:rsidP="0040466B">
            <w:pPr>
              <w:jc w:val="center"/>
            </w:pPr>
            <w:r w:rsidRPr="00E24FE7">
              <w:t> </w:t>
            </w:r>
          </w:p>
        </w:tc>
        <w:tc>
          <w:tcPr>
            <w:tcW w:w="1043" w:type="dxa"/>
            <w:shd w:val="clear" w:color="auto" w:fill="auto"/>
            <w:noWrap/>
            <w:vAlign w:val="center"/>
          </w:tcPr>
          <w:p w14:paraId="69EA6F00" w14:textId="1EBA9EBB" w:rsidR="0040466B" w:rsidRPr="00E24FE7" w:rsidRDefault="0040466B" w:rsidP="0040466B">
            <w:pPr>
              <w:jc w:val="center"/>
            </w:pPr>
            <w:r w:rsidRPr="00E24FE7">
              <w:t> </w:t>
            </w:r>
          </w:p>
        </w:tc>
        <w:tc>
          <w:tcPr>
            <w:tcW w:w="1134" w:type="dxa"/>
            <w:shd w:val="clear" w:color="auto" w:fill="auto"/>
            <w:noWrap/>
            <w:vAlign w:val="center"/>
          </w:tcPr>
          <w:p w14:paraId="61B1335B" w14:textId="2C3E3548" w:rsidR="0040466B" w:rsidRPr="00E24FE7" w:rsidRDefault="0040466B" w:rsidP="0040466B">
            <w:pPr>
              <w:jc w:val="center"/>
            </w:pPr>
            <w:r w:rsidRPr="00E24FE7">
              <w:t>3,0</w:t>
            </w:r>
          </w:p>
        </w:tc>
        <w:tc>
          <w:tcPr>
            <w:tcW w:w="1276" w:type="dxa"/>
            <w:shd w:val="clear" w:color="auto" w:fill="auto"/>
            <w:noWrap/>
            <w:vAlign w:val="center"/>
          </w:tcPr>
          <w:p w14:paraId="660C1A86" w14:textId="77777777" w:rsidR="0040466B" w:rsidRPr="00E24FE7" w:rsidRDefault="0040466B" w:rsidP="0040466B">
            <w:pPr>
              <w:jc w:val="center"/>
            </w:pPr>
          </w:p>
        </w:tc>
      </w:tr>
      <w:tr w:rsidR="0040466B" w:rsidRPr="00E24FE7" w14:paraId="3A0EC3B6" w14:textId="77777777" w:rsidTr="007D6276">
        <w:trPr>
          <w:trHeight w:val="249"/>
        </w:trPr>
        <w:tc>
          <w:tcPr>
            <w:tcW w:w="559" w:type="dxa"/>
            <w:shd w:val="clear" w:color="auto" w:fill="auto"/>
            <w:noWrap/>
            <w:vAlign w:val="bottom"/>
          </w:tcPr>
          <w:p w14:paraId="51CF5570" w14:textId="77777777" w:rsidR="0040466B" w:rsidRPr="00E24FE7" w:rsidRDefault="0040466B" w:rsidP="0040466B">
            <w:pPr>
              <w:jc w:val="right"/>
            </w:pPr>
            <w:r w:rsidRPr="00E24FE7">
              <w:t>61</w:t>
            </w:r>
          </w:p>
        </w:tc>
        <w:tc>
          <w:tcPr>
            <w:tcW w:w="3420" w:type="dxa"/>
            <w:shd w:val="clear" w:color="auto" w:fill="auto"/>
            <w:noWrap/>
          </w:tcPr>
          <w:p w14:paraId="474DE98C" w14:textId="77777777" w:rsidR="0040466B" w:rsidRPr="00E24FE7" w:rsidRDefault="0040466B" w:rsidP="0040466B">
            <w:r w:rsidRPr="00E24FE7">
              <w:t xml:space="preserve">Яранск-Йошкар Ола – </w:t>
            </w:r>
          </w:p>
          <w:p w14:paraId="1A0D9C68" w14:textId="27C83960" w:rsidR="0040466B" w:rsidRPr="00E24FE7" w:rsidRDefault="0040466B" w:rsidP="0040466B">
            <w:r w:rsidRPr="00E24FE7">
              <w:t>д. Шуймар-Сарафанниково</w:t>
            </w:r>
          </w:p>
        </w:tc>
        <w:tc>
          <w:tcPr>
            <w:tcW w:w="1260" w:type="dxa"/>
            <w:shd w:val="clear" w:color="auto" w:fill="auto"/>
            <w:noWrap/>
            <w:vAlign w:val="center"/>
          </w:tcPr>
          <w:p w14:paraId="1735F8C8" w14:textId="1C109A8C" w:rsidR="0040466B" w:rsidRPr="00E24FE7" w:rsidRDefault="0040466B" w:rsidP="0040466B">
            <w:pPr>
              <w:jc w:val="center"/>
            </w:pPr>
            <w:r w:rsidRPr="00E24FE7">
              <w:t>2,0</w:t>
            </w:r>
          </w:p>
        </w:tc>
        <w:tc>
          <w:tcPr>
            <w:tcW w:w="1260" w:type="dxa"/>
            <w:shd w:val="clear" w:color="auto" w:fill="auto"/>
            <w:noWrap/>
            <w:vAlign w:val="center"/>
          </w:tcPr>
          <w:p w14:paraId="0C95D093" w14:textId="22B4995C" w:rsidR="0040466B" w:rsidRPr="00E24FE7" w:rsidRDefault="0040466B" w:rsidP="0040466B">
            <w:pPr>
              <w:jc w:val="center"/>
            </w:pPr>
            <w:r w:rsidRPr="00E24FE7">
              <w:t> </w:t>
            </w:r>
          </w:p>
        </w:tc>
        <w:tc>
          <w:tcPr>
            <w:tcW w:w="1043" w:type="dxa"/>
            <w:shd w:val="clear" w:color="auto" w:fill="auto"/>
            <w:noWrap/>
            <w:vAlign w:val="center"/>
          </w:tcPr>
          <w:p w14:paraId="6A6F488E" w14:textId="7868410D" w:rsidR="0040466B" w:rsidRPr="00E24FE7" w:rsidRDefault="0040466B" w:rsidP="0040466B">
            <w:pPr>
              <w:jc w:val="center"/>
            </w:pPr>
            <w:r w:rsidRPr="00E24FE7">
              <w:t> </w:t>
            </w:r>
          </w:p>
        </w:tc>
        <w:tc>
          <w:tcPr>
            <w:tcW w:w="1134" w:type="dxa"/>
            <w:shd w:val="clear" w:color="auto" w:fill="auto"/>
            <w:noWrap/>
            <w:vAlign w:val="center"/>
          </w:tcPr>
          <w:p w14:paraId="4A3F4F6B" w14:textId="698EE73E" w:rsidR="0040466B" w:rsidRPr="00E24FE7" w:rsidRDefault="0040466B" w:rsidP="0040466B">
            <w:pPr>
              <w:jc w:val="center"/>
            </w:pPr>
            <w:r w:rsidRPr="00E24FE7">
              <w:t>2,0</w:t>
            </w:r>
          </w:p>
        </w:tc>
        <w:tc>
          <w:tcPr>
            <w:tcW w:w="1276" w:type="dxa"/>
            <w:shd w:val="clear" w:color="auto" w:fill="auto"/>
            <w:noWrap/>
            <w:vAlign w:val="center"/>
          </w:tcPr>
          <w:p w14:paraId="79D6A1EC" w14:textId="77777777" w:rsidR="0040466B" w:rsidRPr="00E24FE7" w:rsidRDefault="0040466B" w:rsidP="0040466B">
            <w:pPr>
              <w:jc w:val="center"/>
            </w:pPr>
          </w:p>
        </w:tc>
      </w:tr>
      <w:tr w:rsidR="0040466B" w:rsidRPr="00E24FE7" w14:paraId="721E5CF5" w14:textId="77777777" w:rsidTr="007D6276">
        <w:trPr>
          <w:trHeight w:val="257"/>
        </w:trPr>
        <w:tc>
          <w:tcPr>
            <w:tcW w:w="559" w:type="dxa"/>
            <w:shd w:val="clear" w:color="auto" w:fill="auto"/>
            <w:noWrap/>
            <w:vAlign w:val="bottom"/>
          </w:tcPr>
          <w:p w14:paraId="6376E306" w14:textId="77777777" w:rsidR="0040466B" w:rsidRPr="00E24FE7" w:rsidRDefault="0040466B" w:rsidP="0040466B">
            <w:pPr>
              <w:jc w:val="right"/>
            </w:pPr>
            <w:r w:rsidRPr="00E24FE7">
              <w:t>62</w:t>
            </w:r>
          </w:p>
        </w:tc>
        <w:tc>
          <w:tcPr>
            <w:tcW w:w="3420" w:type="dxa"/>
            <w:shd w:val="clear" w:color="auto" w:fill="auto"/>
            <w:noWrap/>
          </w:tcPr>
          <w:p w14:paraId="54095A79" w14:textId="77777777" w:rsidR="0040466B" w:rsidRPr="00E24FE7" w:rsidRDefault="0040466B" w:rsidP="0040466B">
            <w:r w:rsidRPr="00E24FE7">
              <w:t xml:space="preserve">Яранск-Йошкар Ола – </w:t>
            </w:r>
          </w:p>
          <w:p w14:paraId="62F04913" w14:textId="13057940" w:rsidR="0040466B" w:rsidRPr="00E24FE7" w:rsidRDefault="0040466B" w:rsidP="0040466B">
            <w:r w:rsidRPr="00E24FE7">
              <w:lastRenderedPageBreak/>
              <w:t>д. Олинские</w:t>
            </w:r>
          </w:p>
        </w:tc>
        <w:tc>
          <w:tcPr>
            <w:tcW w:w="1260" w:type="dxa"/>
            <w:shd w:val="clear" w:color="auto" w:fill="auto"/>
            <w:noWrap/>
            <w:vAlign w:val="center"/>
          </w:tcPr>
          <w:p w14:paraId="37304D52" w14:textId="4405BD68" w:rsidR="0040466B" w:rsidRPr="00E24FE7" w:rsidRDefault="0040466B" w:rsidP="0040466B">
            <w:pPr>
              <w:jc w:val="center"/>
            </w:pPr>
            <w:r w:rsidRPr="00E24FE7">
              <w:lastRenderedPageBreak/>
              <w:t>0,2</w:t>
            </w:r>
          </w:p>
        </w:tc>
        <w:tc>
          <w:tcPr>
            <w:tcW w:w="1260" w:type="dxa"/>
            <w:shd w:val="clear" w:color="auto" w:fill="auto"/>
            <w:noWrap/>
            <w:vAlign w:val="center"/>
          </w:tcPr>
          <w:p w14:paraId="53132073" w14:textId="056C1E57" w:rsidR="0040466B" w:rsidRPr="00E24FE7" w:rsidRDefault="0040466B" w:rsidP="0040466B">
            <w:pPr>
              <w:jc w:val="center"/>
            </w:pPr>
            <w:r w:rsidRPr="00E24FE7">
              <w:t> </w:t>
            </w:r>
          </w:p>
        </w:tc>
        <w:tc>
          <w:tcPr>
            <w:tcW w:w="1043" w:type="dxa"/>
            <w:shd w:val="clear" w:color="auto" w:fill="auto"/>
            <w:noWrap/>
            <w:vAlign w:val="center"/>
          </w:tcPr>
          <w:p w14:paraId="1FD0B791" w14:textId="529476C0" w:rsidR="0040466B" w:rsidRPr="00E24FE7" w:rsidRDefault="0040466B" w:rsidP="0040466B">
            <w:pPr>
              <w:jc w:val="center"/>
            </w:pPr>
            <w:r w:rsidRPr="00E24FE7">
              <w:t> </w:t>
            </w:r>
          </w:p>
        </w:tc>
        <w:tc>
          <w:tcPr>
            <w:tcW w:w="1134" w:type="dxa"/>
            <w:shd w:val="clear" w:color="auto" w:fill="auto"/>
            <w:noWrap/>
            <w:vAlign w:val="center"/>
          </w:tcPr>
          <w:p w14:paraId="251EFCB6" w14:textId="2A4A186E" w:rsidR="0040466B" w:rsidRPr="00E24FE7" w:rsidRDefault="0040466B" w:rsidP="0040466B">
            <w:pPr>
              <w:jc w:val="center"/>
            </w:pPr>
            <w:r w:rsidRPr="00E24FE7">
              <w:t>0,2</w:t>
            </w:r>
          </w:p>
        </w:tc>
        <w:tc>
          <w:tcPr>
            <w:tcW w:w="1276" w:type="dxa"/>
            <w:shd w:val="clear" w:color="auto" w:fill="auto"/>
            <w:noWrap/>
            <w:vAlign w:val="center"/>
          </w:tcPr>
          <w:p w14:paraId="30D18D16" w14:textId="77777777" w:rsidR="0040466B" w:rsidRPr="00E24FE7" w:rsidRDefault="0040466B" w:rsidP="0040466B">
            <w:pPr>
              <w:jc w:val="center"/>
            </w:pPr>
          </w:p>
        </w:tc>
      </w:tr>
      <w:tr w:rsidR="0040466B" w:rsidRPr="00E24FE7" w14:paraId="6A7AF6A6" w14:textId="77777777" w:rsidTr="007D6276">
        <w:trPr>
          <w:trHeight w:val="289"/>
        </w:trPr>
        <w:tc>
          <w:tcPr>
            <w:tcW w:w="559" w:type="dxa"/>
            <w:shd w:val="clear" w:color="auto" w:fill="auto"/>
            <w:noWrap/>
            <w:vAlign w:val="bottom"/>
          </w:tcPr>
          <w:p w14:paraId="11E10649" w14:textId="77777777" w:rsidR="0040466B" w:rsidRPr="00E24FE7" w:rsidRDefault="0040466B" w:rsidP="0040466B">
            <w:pPr>
              <w:jc w:val="right"/>
            </w:pPr>
            <w:r w:rsidRPr="00E24FE7">
              <w:lastRenderedPageBreak/>
              <w:t>63</w:t>
            </w:r>
          </w:p>
        </w:tc>
        <w:tc>
          <w:tcPr>
            <w:tcW w:w="3420" w:type="dxa"/>
            <w:shd w:val="clear" w:color="auto" w:fill="auto"/>
            <w:noWrap/>
          </w:tcPr>
          <w:p w14:paraId="1B1B92E2" w14:textId="77777777" w:rsidR="0040466B" w:rsidRPr="00E24FE7" w:rsidRDefault="0040466B" w:rsidP="0040466B">
            <w:r w:rsidRPr="00E24FE7">
              <w:t xml:space="preserve">Яранск-Йошкар Ола – </w:t>
            </w:r>
          </w:p>
          <w:p w14:paraId="00BAEBED" w14:textId="05E0C614" w:rsidR="0040466B" w:rsidRPr="00E24FE7" w:rsidRDefault="0040466B" w:rsidP="0040466B">
            <w:r w:rsidRPr="00E24FE7">
              <w:t>д. Побекнур</w:t>
            </w:r>
          </w:p>
        </w:tc>
        <w:tc>
          <w:tcPr>
            <w:tcW w:w="1260" w:type="dxa"/>
            <w:shd w:val="clear" w:color="auto" w:fill="auto"/>
            <w:noWrap/>
            <w:vAlign w:val="center"/>
          </w:tcPr>
          <w:p w14:paraId="1DF98890" w14:textId="2B4022BD" w:rsidR="0040466B" w:rsidRPr="00E24FE7" w:rsidRDefault="0040466B" w:rsidP="0040466B">
            <w:pPr>
              <w:jc w:val="center"/>
            </w:pPr>
            <w:r w:rsidRPr="00E24FE7">
              <w:t>3,0</w:t>
            </w:r>
          </w:p>
        </w:tc>
        <w:tc>
          <w:tcPr>
            <w:tcW w:w="1260" w:type="dxa"/>
            <w:shd w:val="clear" w:color="auto" w:fill="auto"/>
            <w:noWrap/>
            <w:vAlign w:val="center"/>
          </w:tcPr>
          <w:p w14:paraId="08F8CF43" w14:textId="1FD4A0C3" w:rsidR="0040466B" w:rsidRPr="00E24FE7" w:rsidRDefault="0040466B" w:rsidP="0040466B">
            <w:pPr>
              <w:jc w:val="center"/>
            </w:pPr>
            <w:r w:rsidRPr="00E24FE7">
              <w:t> </w:t>
            </w:r>
          </w:p>
        </w:tc>
        <w:tc>
          <w:tcPr>
            <w:tcW w:w="1043" w:type="dxa"/>
            <w:shd w:val="clear" w:color="auto" w:fill="auto"/>
            <w:noWrap/>
            <w:vAlign w:val="center"/>
          </w:tcPr>
          <w:p w14:paraId="4C33FF3D" w14:textId="249C744D" w:rsidR="0040466B" w:rsidRPr="00E24FE7" w:rsidRDefault="0040466B" w:rsidP="0040466B">
            <w:pPr>
              <w:jc w:val="center"/>
            </w:pPr>
            <w:r w:rsidRPr="00E24FE7">
              <w:t> </w:t>
            </w:r>
          </w:p>
        </w:tc>
        <w:tc>
          <w:tcPr>
            <w:tcW w:w="1134" w:type="dxa"/>
            <w:shd w:val="clear" w:color="auto" w:fill="auto"/>
            <w:noWrap/>
            <w:vAlign w:val="center"/>
          </w:tcPr>
          <w:p w14:paraId="01D3AAB5" w14:textId="779804CE" w:rsidR="0040466B" w:rsidRPr="00E24FE7" w:rsidRDefault="0040466B" w:rsidP="0040466B">
            <w:pPr>
              <w:jc w:val="center"/>
            </w:pPr>
            <w:r w:rsidRPr="00E24FE7">
              <w:t>3,0</w:t>
            </w:r>
          </w:p>
        </w:tc>
        <w:tc>
          <w:tcPr>
            <w:tcW w:w="1276" w:type="dxa"/>
            <w:shd w:val="clear" w:color="auto" w:fill="auto"/>
            <w:noWrap/>
            <w:vAlign w:val="center"/>
          </w:tcPr>
          <w:p w14:paraId="30488DF6" w14:textId="77777777" w:rsidR="0040466B" w:rsidRPr="00E24FE7" w:rsidRDefault="0040466B" w:rsidP="0040466B">
            <w:pPr>
              <w:jc w:val="center"/>
            </w:pPr>
          </w:p>
        </w:tc>
      </w:tr>
      <w:tr w:rsidR="0040466B" w:rsidRPr="00E24FE7" w14:paraId="40771FC3" w14:textId="77777777" w:rsidTr="007D6276">
        <w:trPr>
          <w:trHeight w:val="279"/>
        </w:trPr>
        <w:tc>
          <w:tcPr>
            <w:tcW w:w="559" w:type="dxa"/>
            <w:shd w:val="clear" w:color="auto" w:fill="auto"/>
            <w:noWrap/>
            <w:vAlign w:val="bottom"/>
          </w:tcPr>
          <w:p w14:paraId="0A553ECF" w14:textId="77777777" w:rsidR="0040466B" w:rsidRPr="00E24FE7" w:rsidRDefault="0040466B" w:rsidP="0040466B">
            <w:pPr>
              <w:jc w:val="right"/>
            </w:pPr>
            <w:r w:rsidRPr="00E24FE7">
              <w:t>64</w:t>
            </w:r>
          </w:p>
        </w:tc>
        <w:tc>
          <w:tcPr>
            <w:tcW w:w="3420" w:type="dxa"/>
            <w:shd w:val="clear" w:color="auto" w:fill="auto"/>
            <w:noWrap/>
          </w:tcPr>
          <w:p w14:paraId="77118247" w14:textId="77777777" w:rsidR="0040466B" w:rsidRPr="00E24FE7" w:rsidRDefault="0040466B" w:rsidP="0040466B">
            <w:r w:rsidRPr="00E24FE7">
              <w:t xml:space="preserve">Яранск-Йошкар Ола – </w:t>
            </w:r>
          </w:p>
          <w:p w14:paraId="03575263" w14:textId="0BDEA2A0" w:rsidR="0040466B" w:rsidRPr="00E24FE7" w:rsidRDefault="0040466B" w:rsidP="0040466B">
            <w:r w:rsidRPr="00E24FE7">
              <w:t>д. Козловаж</w:t>
            </w:r>
          </w:p>
        </w:tc>
        <w:tc>
          <w:tcPr>
            <w:tcW w:w="1260" w:type="dxa"/>
            <w:shd w:val="clear" w:color="auto" w:fill="auto"/>
            <w:noWrap/>
            <w:vAlign w:val="center"/>
          </w:tcPr>
          <w:p w14:paraId="48004282" w14:textId="56816BF9" w:rsidR="0040466B" w:rsidRPr="00E24FE7" w:rsidRDefault="0040466B" w:rsidP="0040466B">
            <w:pPr>
              <w:jc w:val="center"/>
            </w:pPr>
            <w:r w:rsidRPr="00E24FE7">
              <w:t>3,0</w:t>
            </w:r>
          </w:p>
        </w:tc>
        <w:tc>
          <w:tcPr>
            <w:tcW w:w="1260" w:type="dxa"/>
            <w:shd w:val="clear" w:color="auto" w:fill="auto"/>
            <w:noWrap/>
            <w:vAlign w:val="center"/>
          </w:tcPr>
          <w:p w14:paraId="4D0444F3" w14:textId="3B28124F" w:rsidR="0040466B" w:rsidRPr="00E24FE7" w:rsidRDefault="0040466B" w:rsidP="0040466B">
            <w:pPr>
              <w:jc w:val="center"/>
            </w:pPr>
            <w:r w:rsidRPr="00E24FE7">
              <w:t> </w:t>
            </w:r>
          </w:p>
        </w:tc>
        <w:tc>
          <w:tcPr>
            <w:tcW w:w="1043" w:type="dxa"/>
            <w:shd w:val="clear" w:color="auto" w:fill="auto"/>
            <w:noWrap/>
            <w:vAlign w:val="center"/>
          </w:tcPr>
          <w:p w14:paraId="37D6024F" w14:textId="21266B91" w:rsidR="0040466B" w:rsidRPr="00E24FE7" w:rsidRDefault="0040466B" w:rsidP="0040466B">
            <w:pPr>
              <w:jc w:val="center"/>
            </w:pPr>
            <w:r w:rsidRPr="00E24FE7">
              <w:t> </w:t>
            </w:r>
          </w:p>
        </w:tc>
        <w:tc>
          <w:tcPr>
            <w:tcW w:w="1134" w:type="dxa"/>
            <w:shd w:val="clear" w:color="auto" w:fill="auto"/>
            <w:noWrap/>
            <w:vAlign w:val="center"/>
          </w:tcPr>
          <w:p w14:paraId="282356FC" w14:textId="1DFD52AB" w:rsidR="0040466B" w:rsidRPr="00E24FE7" w:rsidRDefault="0040466B" w:rsidP="0040466B">
            <w:pPr>
              <w:jc w:val="center"/>
            </w:pPr>
            <w:r w:rsidRPr="00E24FE7">
              <w:t>3,0</w:t>
            </w:r>
          </w:p>
        </w:tc>
        <w:tc>
          <w:tcPr>
            <w:tcW w:w="1276" w:type="dxa"/>
            <w:shd w:val="clear" w:color="auto" w:fill="auto"/>
            <w:noWrap/>
            <w:vAlign w:val="center"/>
          </w:tcPr>
          <w:p w14:paraId="6ECCC38E" w14:textId="77777777" w:rsidR="0040466B" w:rsidRPr="00E24FE7" w:rsidRDefault="0040466B" w:rsidP="0040466B">
            <w:pPr>
              <w:jc w:val="center"/>
            </w:pPr>
          </w:p>
        </w:tc>
      </w:tr>
      <w:tr w:rsidR="00B65877" w:rsidRPr="00E24FE7" w14:paraId="61E13CE9" w14:textId="77777777" w:rsidTr="007D6276">
        <w:trPr>
          <w:trHeight w:val="280"/>
        </w:trPr>
        <w:tc>
          <w:tcPr>
            <w:tcW w:w="559" w:type="dxa"/>
            <w:shd w:val="clear" w:color="auto" w:fill="auto"/>
            <w:noWrap/>
            <w:vAlign w:val="bottom"/>
          </w:tcPr>
          <w:p w14:paraId="350A5B60" w14:textId="77777777" w:rsidR="00B65877" w:rsidRPr="00E24FE7" w:rsidRDefault="00B65877" w:rsidP="00B65877">
            <w:pPr>
              <w:jc w:val="right"/>
            </w:pPr>
            <w:r w:rsidRPr="00E24FE7">
              <w:t>65</w:t>
            </w:r>
          </w:p>
        </w:tc>
        <w:tc>
          <w:tcPr>
            <w:tcW w:w="3420" w:type="dxa"/>
            <w:shd w:val="clear" w:color="auto" w:fill="auto"/>
            <w:noWrap/>
          </w:tcPr>
          <w:p w14:paraId="69603C0D" w14:textId="17D469A5" w:rsidR="00B65877" w:rsidRPr="00E24FE7" w:rsidRDefault="00B65877" w:rsidP="00B65877">
            <w:r w:rsidRPr="00E24FE7">
              <w:t>Яранск-Йошкар Ола - Воротилиха</w:t>
            </w:r>
          </w:p>
        </w:tc>
        <w:tc>
          <w:tcPr>
            <w:tcW w:w="1260" w:type="dxa"/>
            <w:shd w:val="clear" w:color="auto" w:fill="auto"/>
            <w:noWrap/>
            <w:vAlign w:val="center"/>
          </w:tcPr>
          <w:p w14:paraId="2BECB82F" w14:textId="3E181BF4" w:rsidR="00B65877" w:rsidRPr="00E24FE7" w:rsidRDefault="00B65877" w:rsidP="00B65877">
            <w:pPr>
              <w:jc w:val="center"/>
            </w:pPr>
            <w:r w:rsidRPr="00E24FE7">
              <w:t>7,0</w:t>
            </w:r>
          </w:p>
        </w:tc>
        <w:tc>
          <w:tcPr>
            <w:tcW w:w="1260" w:type="dxa"/>
            <w:shd w:val="clear" w:color="auto" w:fill="auto"/>
            <w:noWrap/>
            <w:vAlign w:val="center"/>
          </w:tcPr>
          <w:p w14:paraId="3362A769" w14:textId="0B5346C1" w:rsidR="00B65877" w:rsidRPr="00E24FE7" w:rsidRDefault="00B65877" w:rsidP="00B65877">
            <w:pPr>
              <w:jc w:val="center"/>
            </w:pPr>
            <w:r w:rsidRPr="00E24FE7">
              <w:t>7,0</w:t>
            </w:r>
          </w:p>
        </w:tc>
        <w:tc>
          <w:tcPr>
            <w:tcW w:w="1043" w:type="dxa"/>
            <w:shd w:val="clear" w:color="auto" w:fill="auto"/>
            <w:noWrap/>
            <w:vAlign w:val="center"/>
          </w:tcPr>
          <w:p w14:paraId="6ABD33CB" w14:textId="59F958FD" w:rsidR="00B65877" w:rsidRPr="00E24FE7" w:rsidRDefault="00B65877" w:rsidP="00B65877">
            <w:pPr>
              <w:jc w:val="center"/>
            </w:pPr>
            <w:r w:rsidRPr="00E24FE7">
              <w:t> </w:t>
            </w:r>
          </w:p>
        </w:tc>
        <w:tc>
          <w:tcPr>
            <w:tcW w:w="1134" w:type="dxa"/>
            <w:shd w:val="clear" w:color="auto" w:fill="auto"/>
            <w:noWrap/>
            <w:vAlign w:val="center"/>
          </w:tcPr>
          <w:p w14:paraId="7778EBFA" w14:textId="1A59191B" w:rsidR="00B65877" w:rsidRPr="00E24FE7" w:rsidRDefault="00B65877" w:rsidP="00B65877">
            <w:pPr>
              <w:jc w:val="center"/>
            </w:pPr>
            <w:r w:rsidRPr="00E24FE7">
              <w:t> </w:t>
            </w:r>
          </w:p>
        </w:tc>
        <w:tc>
          <w:tcPr>
            <w:tcW w:w="1276" w:type="dxa"/>
            <w:shd w:val="clear" w:color="auto" w:fill="auto"/>
            <w:noWrap/>
            <w:vAlign w:val="center"/>
          </w:tcPr>
          <w:p w14:paraId="7501D1F9" w14:textId="55020891" w:rsidR="00B65877" w:rsidRPr="00E24FE7" w:rsidRDefault="00B65877" w:rsidP="00B65877">
            <w:pPr>
              <w:jc w:val="center"/>
            </w:pPr>
            <w:r w:rsidRPr="00E24FE7">
              <w:t>IV</w:t>
            </w:r>
          </w:p>
        </w:tc>
      </w:tr>
      <w:tr w:rsidR="00B65877" w:rsidRPr="00E24FE7" w14:paraId="4D89AE06" w14:textId="77777777" w:rsidTr="007D6276">
        <w:trPr>
          <w:trHeight w:val="257"/>
        </w:trPr>
        <w:tc>
          <w:tcPr>
            <w:tcW w:w="559" w:type="dxa"/>
            <w:shd w:val="clear" w:color="auto" w:fill="auto"/>
            <w:noWrap/>
            <w:vAlign w:val="bottom"/>
          </w:tcPr>
          <w:p w14:paraId="18EA8F70" w14:textId="77777777" w:rsidR="00B65877" w:rsidRPr="00E24FE7" w:rsidRDefault="00B65877" w:rsidP="00B65877">
            <w:pPr>
              <w:jc w:val="right"/>
            </w:pPr>
            <w:r w:rsidRPr="00E24FE7">
              <w:t>66</w:t>
            </w:r>
          </w:p>
        </w:tc>
        <w:tc>
          <w:tcPr>
            <w:tcW w:w="3420" w:type="dxa"/>
            <w:shd w:val="clear" w:color="auto" w:fill="auto"/>
            <w:noWrap/>
          </w:tcPr>
          <w:p w14:paraId="798D7887" w14:textId="6379CCB0" w:rsidR="00B65877" w:rsidRPr="00E24FE7" w:rsidRDefault="00B65877" w:rsidP="00B65877">
            <w:r w:rsidRPr="00E24FE7">
              <w:t>Яранск-Йошкар Ола - Толгельдино</w:t>
            </w:r>
          </w:p>
        </w:tc>
        <w:tc>
          <w:tcPr>
            <w:tcW w:w="1260" w:type="dxa"/>
            <w:shd w:val="clear" w:color="auto" w:fill="auto"/>
            <w:noWrap/>
            <w:vAlign w:val="center"/>
          </w:tcPr>
          <w:p w14:paraId="4355BFC4" w14:textId="3DF53A14" w:rsidR="00B65877" w:rsidRPr="00E24FE7" w:rsidRDefault="00B65877" w:rsidP="00B65877">
            <w:pPr>
              <w:jc w:val="center"/>
            </w:pPr>
            <w:r w:rsidRPr="00E24FE7">
              <w:t>3,0</w:t>
            </w:r>
          </w:p>
        </w:tc>
        <w:tc>
          <w:tcPr>
            <w:tcW w:w="1260" w:type="dxa"/>
            <w:shd w:val="clear" w:color="auto" w:fill="auto"/>
            <w:noWrap/>
            <w:vAlign w:val="center"/>
          </w:tcPr>
          <w:p w14:paraId="4BAA8B42" w14:textId="14CE1CBA" w:rsidR="00B65877" w:rsidRPr="00E24FE7" w:rsidRDefault="00B65877" w:rsidP="00B65877">
            <w:pPr>
              <w:jc w:val="center"/>
            </w:pPr>
            <w:r w:rsidRPr="00E24FE7">
              <w:t>3,0</w:t>
            </w:r>
          </w:p>
        </w:tc>
        <w:tc>
          <w:tcPr>
            <w:tcW w:w="1043" w:type="dxa"/>
            <w:shd w:val="clear" w:color="auto" w:fill="auto"/>
            <w:noWrap/>
            <w:vAlign w:val="center"/>
          </w:tcPr>
          <w:p w14:paraId="68AD40A3" w14:textId="4DD7CE68" w:rsidR="00B65877" w:rsidRPr="00E24FE7" w:rsidRDefault="00B65877" w:rsidP="00B65877">
            <w:pPr>
              <w:jc w:val="center"/>
            </w:pPr>
            <w:r w:rsidRPr="00E24FE7">
              <w:t> </w:t>
            </w:r>
          </w:p>
        </w:tc>
        <w:tc>
          <w:tcPr>
            <w:tcW w:w="1134" w:type="dxa"/>
            <w:shd w:val="clear" w:color="auto" w:fill="auto"/>
            <w:noWrap/>
            <w:vAlign w:val="center"/>
          </w:tcPr>
          <w:p w14:paraId="59958900" w14:textId="6724D003" w:rsidR="00B65877" w:rsidRPr="00E24FE7" w:rsidRDefault="00B65877" w:rsidP="00B65877">
            <w:pPr>
              <w:jc w:val="center"/>
            </w:pPr>
            <w:r w:rsidRPr="00E24FE7">
              <w:t> </w:t>
            </w:r>
          </w:p>
        </w:tc>
        <w:tc>
          <w:tcPr>
            <w:tcW w:w="1276" w:type="dxa"/>
            <w:shd w:val="clear" w:color="auto" w:fill="auto"/>
            <w:noWrap/>
            <w:vAlign w:val="center"/>
          </w:tcPr>
          <w:p w14:paraId="58B5B265" w14:textId="4A0F74CC" w:rsidR="00B65877" w:rsidRPr="00E24FE7" w:rsidRDefault="00B65877" w:rsidP="00B65877">
            <w:pPr>
              <w:jc w:val="center"/>
            </w:pPr>
            <w:r w:rsidRPr="00E24FE7">
              <w:t>IV</w:t>
            </w:r>
          </w:p>
        </w:tc>
      </w:tr>
      <w:tr w:rsidR="0040466B" w:rsidRPr="00E24FE7" w14:paraId="37B103BD" w14:textId="77777777" w:rsidTr="007D6276">
        <w:trPr>
          <w:trHeight w:val="288"/>
        </w:trPr>
        <w:tc>
          <w:tcPr>
            <w:tcW w:w="559" w:type="dxa"/>
            <w:shd w:val="clear" w:color="auto" w:fill="auto"/>
            <w:noWrap/>
            <w:vAlign w:val="bottom"/>
          </w:tcPr>
          <w:p w14:paraId="35E5F425" w14:textId="77777777" w:rsidR="0040466B" w:rsidRPr="00E24FE7" w:rsidRDefault="0040466B" w:rsidP="0040466B">
            <w:pPr>
              <w:jc w:val="right"/>
            </w:pPr>
            <w:r w:rsidRPr="00E24FE7">
              <w:t>67</w:t>
            </w:r>
          </w:p>
        </w:tc>
        <w:tc>
          <w:tcPr>
            <w:tcW w:w="3420" w:type="dxa"/>
            <w:shd w:val="clear" w:color="auto" w:fill="auto"/>
            <w:noWrap/>
          </w:tcPr>
          <w:p w14:paraId="5C1358A0" w14:textId="77777777" w:rsidR="0040466B" w:rsidRPr="00E24FE7" w:rsidRDefault="0040466B" w:rsidP="0040466B">
            <w:r w:rsidRPr="00E24FE7">
              <w:t xml:space="preserve">Яранск-Йошкар Ола – </w:t>
            </w:r>
          </w:p>
          <w:p w14:paraId="51D412B8" w14:textId="75BFD9CC" w:rsidR="0040466B" w:rsidRPr="00E24FE7" w:rsidRDefault="0040466B" w:rsidP="0040466B">
            <w:r w:rsidRPr="00E24FE7">
              <w:t>д. Яранцево</w:t>
            </w:r>
          </w:p>
        </w:tc>
        <w:tc>
          <w:tcPr>
            <w:tcW w:w="1260" w:type="dxa"/>
            <w:shd w:val="clear" w:color="auto" w:fill="auto"/>
            <w:noWrap/>
            <w:vAlign w:val="center"/>
          </w:tcPr>
          <w:p w14:paraId="4FDF1088" w14:textId="03C1F453" w:rsidR="0040466B" w:rsidRPr="00E24FE7" w:rsidRDefault="0040466B" w:rsidP="0040466B">
            <w:pPr>
              <w:jc w:val="center"/>
            </w:pPr>
            <w:r w:rsidRPr="00E24FE7">
              <w:t>1,0</w:t>
            </w:r>
          </w:p>
        </w:tc>
        <w:tc>
          <w:tcPr>
            <w:tcW w:w="1260" w:type="dxa"/>
            <w:shd w:val="clear" w:color="auto" w:fill="auto"/>
            <w:noWrap/>
            <w:vAlign w:val="center"/>
          </w:tcPr>
          <w:p w14:paraId="3B8A1CA1" w14:textId="4230D167" w:rsidR="0040466B" w:rsidRPr="00E24FE7" w:rsidRDefault="0040466B" w:rsidP="0040466B">
            <w:pPr>
              <w:jc w:val="center"/>
            </w:pPr>
            <w:r w:rsidRPr="00E24FE7">
              <w:t> </w:t>
            </w:r>
          </w:p>
        </w:tc>
        <w:tc>
          <w:tcPr>
            <w:tcW w:w="1043" w:type="dxa"/>
            <w:shd w:val="clear" w:color="auto" w:fill="auto"/>
            <w:noWrap/>
            <w:vAlign w:val="center"/>
          </w:tcPr>
          <w:p w14:paraId="3C79238E" w14:textId="6B164638" w:rsidR="0040466B" w:rsidRPr="00E24FE7" w:rsidRDefault="0040466B" w:rsidP="0040466B">
            <w:pPr>
              <w:jc w:val="center"/>
            </w:pPr>
            <w:r w:rsidRPr="00E24FE7">
              <w:t> </w:t>
            </w:r>
          </w:p>
        </w:tc>
        <w:tc>
          <w:tcPr>
            <w:tcW w:w="1134" w:type="dxa"/>
            <w:shd w:val="clear" w:color="auto" w:fill="auto"/>
            <w:noWrap/>
            <w:vAlign w:val="center"/>
          </w:tcPr>
          <w:p w14:paraId="0E55DAFA" w14:textId="0A4CED91" w:rsidR="0040466B" w:rsidRPr="00E24FE7" w:rsidRDefault="0040466B" w:rsidP="0040466B">
            <w:pPr>
              <w:jc w:val="center"/>
            </w:pPr>
            <w:r w:rsidRPr="00E24FE7">
              <w:t>1,0</w:t>
            </w:r>
          </w:p>
        </w:tc>
        <w:tc>
          <w:tcPr>
            <w:tcW w:w="1276" w:type="dxa"/>
            <w:shd w:val="clear" w:color="auto" w:fill="auto"/>
            <w:noWrap/>
            <w:vAlign w:val="center"/>
          </w:tcPr>
          <w:p w14:paraId="0EBE5AE0" w14:textId="77777777" w:rsidR="0040466B" w:rsidRPr="00E24FE7" w:rsidRDefault="0040466B" w:rsidP="0040466B">
            <w:pPr>
              <w:jc w:val="center"/>
            </w:pPr>
          </w:p>
        </w:tc>
      </w:tr>
      <w:tr w:rsidR="0040466B" w:rsidRPr="00E24FE7" w14:paraId="375F2C89" w14:textId="77777777" w:rsidTr="007D6276">
        <w:trPr>
          <w:trHeight w:val="265"/>
        </w:trPr>
        <w:tc>
          <w:tcPr>
            <w:tcW w:w="559" w:type="dxa"/>
            <w:shd w:val="clear" w:color="auto" w:fill="auto"/>
            <w:noWrap/>
            <w:vAlign w:val="bottom"/>
          </w:tcPr>
          <w:p w14:paraId="1CE944A0" w14:textId="77777777" w:rsidR="0040466B" w:rsidRPr="00E24FE7" w:rsidRDefault="0040466B" w:rsidP="0040466B">
            <w:pPr>
              <w:jc w:val="right"/>
            </w:pPr>
            <w:r w:rsidRPr="00E24FE7">
              <w:t>68</w:t>
            </w:r>
          </w:p>
        </w:tc>
        <w:tc>
          <w:tcPr>
            <w:tcW w:w="3420" w:type="dxa"/>
            <w:shd w:val="clear" w:color="auto" w:fill="auto"/>
            <w:noWrap/>
          </w:tcPr>
          <w:p w14:paraId="3BFA753C" w14:textId="29FA9EF6" w:rsidR="0040466B" w:rsidRPr="00E24FE7" w:rsidRDefault="0040466B" w:rsidP="0040466B">
            <w:r w:rsidRPr="00E24FE7">
              <w:t>Поповка – Юльял</w:t>
            </w:r>
          </w:p>
        </w:tc>
        <w:tc>
          <w:tcPr>
            <w:tcW w:w="1260" w:type="dxa"/>
            <w:shd w:val="clear" w:color="auto" w:fill="auto"/>
            <w:noWrap/>
            <w:vAlign w:val="center"/>
          </w:tcPr>
          <w:p w14:paraId="127040BD" w14:textId="42C6CC93" w:rsidR="0040466B" w:rsidRPr="00E24FE7" w:rsidRDefault="0040466B" w:rsidP="0040466B">
            <w:pPr>
              <w:jc w:val="center"/>
            </w:pPr>
            <w:r w:rsidRPr="00E24FE7">
              <w:t>2,0</w:t>
            </w:r>
          </w:p>
        </w:tc>
        <w:tc>
          <w:tcPr>
            <w:tcW w:w="1260" w:type="dxa"/>
            <w:shd w:val="clear" w:color="auto" w:fill="auto"/>
            <w:noWrap/>
            <w:vAlign w:val="center"/>
          </w:tcPr>
          <w:p w14:paraId="77704023" w14:textId="65DE4158" w:rsidR="0040466B" w:rsidRPr="00E24FE7" w:rsidRDefault="0040466B" w:rsidP="0040466B">
            <w:pPr>
              <w:jc w:val="center"/>
            </w:pPr>
            <w:r w:rsidRPr="00E24FE7">
              <w:t> </w:t>
            </w:r>
          </w:p>
        </w:tc>
        <w:tc>
          <w:tcPr>
            <w:tcW w:w="1043" w:type="dxa"/>
            <w:shd w:val="clear" w:color="auto" w:fill="auto"/>
            <w:noWrap/>
            <w:vAlign w:val="center"/>
          </w:tcPr>
          <w:p w14:paraId="285988BC" w14:textId="5090B566" w:rsidR="0040466B" w:rsidRPr="00E24FE7" w:rsidRDefault="0040466B" w:rsidP="0040466B">
            <w:pPr>
              <w:jc w:val="center"/>
            </w:pPr>
            <w:r w:rsidRPr="00E24FE7">
              <w:t> </w:t>
            </w:r>
          </w:p>
        </w:tc>
        <w:tc>
          <w:tcPr>
            <w:tcW w:w="1134" w:type="dxa"/>
            <w:shd w:val="clear" w:color="auto" w:fill="auto"/>
            <w:noWrap/>
            <w:vAlign w:val="center"/>
          </w:tcPr>
          <w:p w14:paraId="0DDF5E41" w14:textId="44428B6C" w:rsidR="0040466B" w:rsidRPr="00E24FE7" w:rsidRDefault="0040466B" w:rsidP="0040466B">
            <w:pPr>
              <w:jc w:val="center"/>
            </w:pPr>
            <w:r w:rsidRPr="00E24FE7">
              <w:t>2,0</w:t>
            </w:r>
          </w:p>
        </w:tc>
        <w:tc>
          <w:tcPr>
            <w:tcW w:w="1276" w:type="dxa"/>
            <w:shd w:val="clear" w:color="auto" w:fill="auto"/>
            <w:noWrap/>
            <w:vAlign w:val="center"/>
          </w:tcPr>
          <w:p w14:paraId="4D2FA1CE" w14:textId="77777777" w:rsidR="0040466B" w:rsidRPr="00E24FE7" w:rsidRDefault="0040466B" w:rsidP="0040466B">
            <w:pPr>
              <w:jc w:val="center"/>
            </w:pPr>
          </w:p>
        </w:tc>
      </w:tr>
      <w:tr w:rsidR="0040466B" w:rsidRPr="00E24FE7" w14:paraId="23598980" w14:textId="77777777" w:rsidTr="007D6276">
        <w:trPr>
          <w:trHeight w:val="268"/>
        </w:trPr>
        <w:tc>
          <w:tcPr>
            <w:tcW w:w="559" w:type="dxa"/>
            <w:shd w:val="clear" w:color="auto" w:fill="auto"/>
            <w:noWrap/>
            <w:vAlign w:val="bottom"/>
          </w:tcPr>
          <w:p w14:paraId="593C4F4C" w14:textId="77777777" w:rsidR="0040466B" w:rsidRPr="00E24FE7" w:rsidRDefault="0040466B" w:rsidP="0040466B">
            <w:pPr>
              <w:jc w:val="right"/>
            </w:pPr>
            <w:r w:rsidRPr="00E24FE7">
              <w:t>69</w:t>
            </w:r>
          </w:p>
        </w:tc>
        <w:tc>
          <w:tcPr>
            <w:tcW w:w="3420" w:type="dxa"/>
            <w:shd w:val="clear" w:color="auto" w:fill="auto"/>
            <w:noWrap/>
          </w:tcPr>
          <w:p w14:paraId="79BAF40B" w14:textId="3698A707" w:rsidR="0040466B" w:rsidRPr="00E24FE7" w:rsidRDefault="0040466B" w:rsidP="0040466B">
            <w:r w:rsidRPr="00E24FE7">
              <w:t>Салобеляк - Магазейские</w:t>
            </w:r>
          </w:p>
        </w:tc>
        <w:tc>
          <w:tcPr>
            <w:tcW w:w="1260" w:type="dxa"/>
            <w:shd w:val="clear" w:color="auto" w:fill="auto"/>
            <w:noWrap/>
            <w:vAlign w:val="center"/>
          </w:tcPr>
          <w:p w14:paraId="1431373F" w14:textId="5FA2F49F" w:rsidR="0040466B" w:rsidRPr="00E24FE7" w:rsidRDefault="0040466B" w:rsidP="0040466B">
            <w:pPr>
              <w:jc w:val="center"/>
            </w:pPr>
            <w:r w:rsidRPr="00E24FE7">
              <w:t>3,0</w:t>
            </w:r>
          </w:p>
        </w:tc>
        <w:tc>
          <w:tcPr>
            <w:tcW w:w="1260" w:type="dxa"/>
            <w:shd w:val="clear" w:color="auto" w:fill="auto"/>
            <w:noWrap/>
            <w:vAlign w:val="center"/>
          </w:tcPr>
          <w:p w14:paraId="3F211912" w14:textId="1A7DC083" w:rsidR="0040466B" w:rsidRPr="00E24FE7" w:rsidRDefault="0040466B" w:rsidP="0040466B">
            <w:pPr>
              <w:jc w:val="center"/>
            </w:pPr>
            <w:r w:rsidRPr="00E24FE7">
              <w:t> </w:t>
            </w:r>
          </w:p>
        </w:tc>
        <w:tc>
          <w:tcPr>
            <w:tcW w:w="1043" w:type="dxa"/>
            <w:shd w:val="clear" w:color="auto" w:fill="auto"/>
            <w:noWrap/>
            <w:vAlign w:val="center"/>
          </w:tcPr>
          <w:p w14:paraId="73CB8F51" w14:textId="5A8BE8FD" w:rsidR="0040466B" w:rsidRPr="00E24FE7" w:rsidRDefault="0040466B" w:rsidP="0040466B">
            <w:pPr>
              <w:jc w:val="center"/>
            </w:pPr>
            <w:r w:rsidRPr="00E24FE7">
              <w:t> </w:t>
            </w:r>
          </w:p>
        </w:tc>
        <w:tc>
          <w:tcPr>
            <w:tcW w:w="1134" w:type="dxa"/>
            <w:shd w:val="clear" w:color="auto" w:fill="auto"/>
            <w:noWrap/>
            <w:vAlign w:val="center"/>
          </w:tcPr>
          <w:p w14:paraId="63461713" w14:textId="47EB8D78" w:rsidR="0040466B" w:rsidRPr="00E24FE7" w:rsidRDefault="0040466B" w:rsidP="0040466B">
            <w:pPr>
              <w:jc w:val="center"/>
            </w:pPr>
            <w:r w:rsidRPr="00E24FE7">
              <w:t>3,0</w:t>
            </w:r>
          </w:p>
        </w:tc>
        <w:tc>
          <w:tcPr>
            <w:tcW w:w="1276" w:type="dxa"/>
            <w:shd w:val="clear" w:color="auto" w:fill="auto"/>
            <w:noWrap/>
            <w:vAlign w:val="center"/>
          </w:tcPr>
          <w:p w14:paraId="12F02F76" w14:textId="77777777" w:rsidR="0040466B" w:rsidRPr="00E24FE7" w:rsidRDefault="0040466B" w:rsidP="0040466B">
            <w:pPr>
              <w:jc w:val="center"/>
            </w:pPr>
          </w:p>
        </w:tc>
      </w:tr>
      <w:tr w:rsidR="0040466B" w:rsidRPr="00E24FE7" w14:paraId="318B0820" w14:textId="77777777" w:rsidTr="007D6276">
        <w:trPr>
          <w:trHeight w:val="290"/>
        </w:trPr>
        <w:tc>
          <w:tcPr>
            <w:tcW w:w="559" w:type="dxa"/>
            <w:shd w:val="clear" w:color="auto" w:fill="auto"/>
            <w:noWrap/>
            <w:vAlign w:val="bottom"/>
          </w:tcPr>
          <w:p w14:paraId="3CFCBFDA" w14:textId="77777777" w:rsidR="0040466B" w:rsidRPr="00E24FE7" w:rsidRDefault="0040466B" w:rsidP="0040466B">
            <w:pPr>
              <w:jc w:val="right"/>
            </w:pPr>
            <w:r w:rsidRPr="00E24FE7">
              <w:t>70</w:t>
            </w:r>
          </w:p>
        </w:tc>
        <w:tc>
          <w:tcPr>
            <w:tcW w:w="3420" w:type="dxa"/>
            <w:shd w:val="clear" w:color="auto" w:fill="auto"/>
            <w:noWrap/>
          </w:tcPr>
          <w:p w14:paraId="4758EB8E" w14:textId="29E808F9" w:rsidR="0040466B" w:rsidRPr="00E24FE7" w:rsidRDefault="0040466B" w:rsidP="0040466B">
            <w:r w:rsidRPr="00E24FE7">
              <w:t>Никулята-Ожиганово</w:t>
            </w:r>
          </w:p>
        </w:tc>
        <w:tc>
          <w:tcPr>
            <w:tcW w:w="1260" w:type="dxa"/>
            <w:shd w:val="clear" w:color="auto" w:fill="auto"/>
            <w:noWrap/>
            <w:vAlign w:val="center"/>
          </w:tcPr>
          <w:p w14:paraId="39518CDD" w14:textId="098F7412" w:rsidR="0040466B" w:rsidRPr="00E24FE7" w:rsidRDefault="0040466B" w:rsidP="0040466B">
            <w:pPr>
              <w:jc w:val="center"/>
            </w:pPr>
            <w:r w:rsidRPr="00E24FE7">
              <w:t>8,0</w:t>
            </w:r>
          </w:p>
        </w:tc>
        <w:tc>
          <w:tcPr>
            <w:tcW w:w="1260" w:type="dxa"/>
            <w:shd w:val="clear" w:color="auto" w:fill="auto"/>
            <w:noWrap/>
            <w:vAlign w:val="center"/>
          </w:tcPr>
          <w:p w14:paraId="0895D1CE" w14:textId="654F1883" w:rsidR="0040466B" w:rsidRPr="00E24FE7" w:rsidRDefault="0040466B" w:rsidP="0040466B">
            <w:pPr>
              <w:jc w:val="center"/>
            </w:pPr>
            <w:r w:rsidRPr="00E24FE7">
              <w:t> </w:t>
            </w:r>
          </w:p>
        </w:tc>
        <w:tc>
          <w:tcPr>
            <w:tcW w:w="1043" w:type="dxa"/>
            <w:shd w:val="clear" w:color="auto" w:fill="auto"/>
            <w:noWrap/>
            <w:vAlign w:val="center"/>
          </w:tcPr>
          <w:p w14:paraId="769E854E" w14:textId="44761112" w:rsidR="0040466B" w:rsidRPr="00E24FE7" w:rsidRDefault="0040466B" w:rsidP="0040466B">
            <w:pPr>
              <w:jc w:val="center"/>
            </w:pPr>
            <w:r w:rsidRPr="00E24FE7">
              <w:t> </w:t>
            </w:r>
          </w:p>
        </w:tc>
        <w:tc>
          <w:tcPr>
            <w:tcW w:w="1134" w:type="dxa"/>
            <w:shd w:val="clear" w:color="auto" w:fill="auto"/>
            <w:noWrap/>
            <w:vAlign w:val="center"/>
          </w:tcPr>
          <w:p w14:paraId="3A6CE764" w14:textId="329F0944" w:rsidR="0040466B" w:rsidRPr="00E24FE7" w:rsidRDefault="0040466B" w:rsidP="0040466B">
            <w:pPr>
              <w:jc w:val="center"/>
            </w:pPr>
            <w:r w:rsidRPr="00E24FE7">
              <w:t>8,0</w:t>
            </w:r>
          </w:p>
        </w:tc>
        <w:tc>
          <w:tcPr>
            <w:tcW w:w="1276" w:type="dxa"/>
            <w:shd w:val="clear" w:color="auto" w:fill="auto"/>
            <w:noWrap/>
            <w:vAlign w:val="center"/>
          </w:tcPr>
          <w:p w14:paraId="7EF5AA16" w14:textId="77777777" w:rsidR="0040466B" w:rsidRPr="00E24FE7" w:rsidRDefault="0040466B" w:rsidP="0040466B">
            <w:pPr>
              <w:jc w:val="center"/>
            </w:pPr>
          </w:p>
        </w:tc>
      </w:tr>
      <w:tr w:rsidR="0040466B" w:rsidRPr="00E24FE7" w14:paraId="4C07FE63" w14:textId="77777777" w:rsidTr="007D6276">
        <w:trPr>
          <w:trHeight w:val="257"/>
        </w:trPr>
        <w:tc>
          <w:tcPr>
            <w:tcW w:w="559" w:type="dxa"/>
            <w:shd w:val="clear" w:color="auto" w:fill="auto"/>
            <w:noWrap/>
            <w:vAlign w:val="bottom"/>
          </w:tcPr>
          <w:p w14:paraId="3DC39076" w14:textId="77777777" w:rsidR="0040466B" w:rsidRPr="00E24FE7" w:rsidRDefault="0040466B" w:rsidP="0040466B">
            <w:pPr>
              <w:jc w:val="right"/>
            </w:pPr>
            <w:r w:rsidRPr="00E24FE7">
              <w:t>71</w:t>
            </w:r>
          </w:p>
        </w:tc>
        <w:tc>
          <w:tcPr>
            <w:tcW w:w="3420" w:type="dxa"/>
            <w:shd w:val="clear" w:color="auto" w:fill="auto"/>
            <w:noWrap/>
          </w:tcPr>
          <w:p w14:paraId="1289DABB" w14:textId="193F7AD5" w:rsidR="0040466B" w:rsidRPr="00E24FE7" w:rsidRDefault="0040466B" w:rsidP="0040466B">
            <w:r w:rsidRPr="00E24FE7">
              <w:t>Никулята-Юлей</w:t>
            </w:r>
          </w:p>
        </w:tc>
        <w:tc>
          <w:tcPr>
            <w:tcW w:w="1260" w:type="dxa"/>
            <w:shd w:val="clear" w:color="auto" w:fill="auto"/>
            <w:noWrap/>
            <w:vAlign w:val="center"/>
          </w:tcPr>
          <w:p w14:paraId="4D9905EF" w14:textId="5F649720" w:rsidR="0040466B" w:rsidRPr="00E24FE7" w:rsidRDefault="0040466B" w:rsidP="0040466B">
            <w:pPr>
              <w:jc w:val="center"/>
            </w:pPr>
            <w:r w:rsidRPr="00E24FE7">
              <w:t>1,5</w:t>
            </w:r>
          </w:p>
        </w:tc>
        <w:tc>
          <w:tcPr>
            <w:tcW w:w="1260" w:type="dxa"/>
            <w:shd w:val="clear" w:color="auto" w:fill="auto"/>
            <w:noWrap/>
            <w:vAlign w:val="center"/>
          </w:tcPr>
          <w:p w14:paraId="02857F0A" w14:textId="266C38E7" w:rsidR="0040466B" w:rsidRPr="00E24FE7" w:rsidRDefault="0040466B" w:rsidP="0040466B">
            <w:pPr>
              <w:jc w:val="center"/>
            </w:pPr>
            <w:r w:rsidRPr="00E24FE7">
              <w:t> </w:t>
            </w:r>
          </w:p>
        </w:tc>
        <w:tc>
          <w:tcPr>
            <w:tcW w:w="1043" w:type="dxa"/>
            <w:shd w:val="clear" w:color="auto" w:fill="auto"/>
            <w:noWrap/>
            <w:vAlign w:val="center"/>
          </w:tcPr>
          <w:p w14:paraId="5667549C" w14:textId="0079AD3E" w:rsidR="0040466B" w:rsidRPr="00E24FE7" w:rsidRDefault="0040466B" w:rsidP="0040466B">
            <w:pPr>
              <w:jc w:val="center"/>
            </w:pPr>
            <w:r w:rsidRPr="00E24FE7">
              <w:t> </w:t>
            </w:r>
          </w:p>
        </w:tc>
        <w:tc>
          <w:tcPr>
            <w:tcW w:w="1134" w:type="dxa"/>
            <w:shd w:val="clear" w:color="auto" w:fill="auto"/>
            <w:noWrap/>
            <w:vAlign w:val="center"/>
          </w:tcPr>
          <w:p w14:paraId="5525C46E" w14:textId="1A3332EC" w:rsidR="0040466B" w:rsidRPr="00E24FE7" w:rsidRDefault="0040466B" w:rsidP="0040466B">
            <w:pPr>
              <w:jc w:val="center"/>
            </w:pPr>
            <w:r w:rsidRPr="00E24FE7">
              <w:t>1,5</w:t>
            </w:r>
          </w:p>
        </w:tc>
        <w:tc>
          <w:tcPr>
            <w:tcW w:w="1276" w:type="dxa"/>
            <w:shd w:val="clear" w:color="auto" w:fill="auto"/>
            <w:noWrap/>
            <w:vAlign w:val="center"/>
          </w:tcPr>
          <w:p w14:paraId="24EDA60D" w14:textId="77777777" w:rsidR="0040466B" w:rsidRPr="00E24FE7" w:rsidRDefault="0040466B" w:rsidP="0040466B">
            <w:pPr>
              <w:jc w:val="center"/>
            </w:pPr>
          </w:p>
        </w:tc>
      </w:tr>
      <w:tr w:rsidR="0040466B" w:rsidRPr="00E24FE7" w14:paraId="7C7D8505" w14:textId="77777777" w:rsidTr="007D6276">
        <w:trPr>
          <w:trHeight w:val="220"/>
        </w:trPr>
        <w:tc>
          <w:tcPr>
            <w:tcW w:w="559" w:type="dxa"/>
            <w:shd w:val="clear" w:color="auto" w:fill="auto"/>
            <w:noWrap/>
            <w:vAlign w:val="bottom"/>
          </w:tcPr>
          <w:p w14:paraId="69B7089C" w14:textId="77777777" w:rsidR="0040466B" w:rsidRPr="00E24FE7" w:rsidRDefault="0040466B" w:rsidP="0040466B">
            <w:pPr>
              <w:jc w:val="right"/>
            </w:pPr>
            <w:r w:rsidRPr="00E24FE7">
              <w:t>72</w:t>
            </w:r>
          </w:p>
        </w:tc>
        <w:tc>
          <w:tcPr>
            <w:tcW w:w="3420" w:type="dxa"/>
            <w:shd w:val="clear" w:color="auto" w:fill="auto"/>
            <w:noWrap/>
          </w:tcPr>
          <w:p w14:paraId="2DD2310C" w14:textId="4EFF3BE5" w:rsidR="0040466B" w:rsidRPr="00E24FE7" w:rsidRDefault="0040466B" w:rsidP="0040466B">
            <w:r w:rsidRPr="00E24FE7">
              <w:t>Никулята-Маловитлино</w:t>
            </w:r>
          </w:p>
        </w:tc>
        <w:tc>
          <w:tcPr>
            <w:tcW w:w="1260" w:type="dxa"/>
            <w:shd w:val="clear" w:color="auto" w:fill="auto"/>
            <w:noWrap/>
            <w:vAlign w:val="center"/>
          </w:tcPr>
          <w:p w14:paraId="73B0742B" w14:textId="3106967F" w:rsidR="0040466B" w:rsidRPr="00E24FE7" w:rsidRDefault="0040466B" w:rsidP="0040466B">
            <w:pPr>
              <w:jc w:val="center"/>
            </w:pPr>
            <w:r w:rsidRPr="00E24FE7">
              <w:t>8,0</w:t>
            </w:r>
          </w:p>
        </w:tc>
        <w:tc>
          <w:tcPr>
            <w:tcW w:w="1260" w:type="dxa"/>
            <w:shd w:val="clear" w:color="auto" w:fill="auto"/>
            <w:noWrap/>
            <w:vAlign w:val="center"/>
          </w:tcPr>
          <w:p w14:paraId="53659B84" w14:textId="20CFAB32" w:rsidR="0040466B" w:rsidRPr="00E24FE7" w:rsidRDefault="0040466B" w:rsidP="0040466B">
            <w:pPr>
              <w:jc w:val="center"/>
            </w:pPr>
            <w:r w:rsidRPr="00E24FE7">
              <w:t> </w:t>
            </w:r>
          </w:p>
        </w:tc>
        <w:tc>
          <w:tcPr>
            <w:tcW w:w="1043" w:type="dxa"/>
            <w:shd w:val="clear" w:color="auto" w:fill="auto"/>
            <w:noWrap/>
            <w:vAlign w:val="center"/>
          </w:tcPr>
          <w:p w14:paraId="7C0C0791" w14:textId="56F7E4DC" w:rsidR="0040466B" w:rsidRPr="00E24FE7" w:rsidRDefault="0040466B" w:rsidP="0040466B">
            <w:pPr>
              <w:jc w:val="center"/>
            </w:pPr>
            <w:r w:rsidRPr="00E24FE7">
              <w:t> </w:t>
            </w:r>
          </w:p>
        </w:tc>
        <w:tc>
          <w:tcPr>
            <w:tcW w:w="1134" w:type="dxa"/>
            <w:shd w:val="clear" w:color="auto" w:fill="auto"/>
            <w:noWrap/>
            <w:vAlign w:val="center"/>
          </w:tcPr>
          <w:p w14:paraId="748B461A" w14:textId="39354A92" w:rsidR="0040466B" w:rsidRPr="00E24FE7" w:rsidRDefault="0040466B" w:rsidP="0040466B">
            <w:pPr>
              <w:jc w:val="center"/>
            </w:pPr>
            <w:r w:rsidRPr="00E24FE7">
              <w:t>8,0</w:t>
            </w:r>
          </w:p>
        </w:tc>
        <w:tc>
          <w:tcPr>
            <w:tcW w:w="1276" w:type="dxa"/>
            <w:shd w:val="clear" w:color="auto" w:fill="auto"/>
            <w:noWrap/>
            <w:vAlign w:val="center"/>
          </w:tcPr>
          <w:p w14:paraId="1E0D3A2D" w14:textId="77777777" w:rsidR="0040466B" w:rsidRPr="00E24FE7" w:rsidRDefault="0040466B" w:rsidP="0040466B">
            <w:pPr>
              <w:jc w:val="center"/>
            </w:pPr>
          </w:p>
        </w:tc>
      </w:tr>
      <w:tr w:rsidR="0040466B" w:rsidRPr="00E24FE7" w14:paraId="45EDD41B" w14:textId="77777777" w:rsidTr="007D6276">
        <w:trPr>
          <w:trHeight w:val="167"/>
        </w:trPr>
        <w:tc>
          <w:tcPr>
            <w:tcW w:w="559" w:type="dxa"/>
            <w:shd w:val="clear" w:color="auto" w:fill="auto"/>
            <w:noWrap/>
            <w:vAlign w:val="bottom"/>
          </w:tcPr>
          <w:p w14:paraId="76650541" w14:textId="77777777" w:rsidR="0040466B" w:rsidRPr="00E24FE7" w:rsidRDefault="0040466B" w:rsidP="0040466B">
            <w:pPr>
              <w:jc w:val="right"/>
            </w:pPr>
            <w:r w:rsidRPr="00E24FE7">
              <w:t>73</w:t>
            </w:r>
          </w:p>
        </w:tc>
        <w:tc>
          <w:tcPr>
            <w:tcW w:w="3420" w:type="dxa"/>
            <w:shd w:val="clear" w:color="auto" w:fill="auto"/>
            <w:noWrap/>
          </w:tcPr>
          <w:p w14:paraId="1C8772F2" w14:textId="76980A4A" w:rsidR="0040466B" w:rsidRPr="00E24FE7" w:rsidRDefault="0040466B" w:rsidP="0040466B">
            <w:r w:rsidRPr="00E24FE7">
              <w:t>Салобеляк - Нагиши</w:t>
            </w:r>
          </w:p>
        </w:tc>
        <w:tc>
          <w:tcPr>
            <w:tcW w:w="1260" w:type="dxa"/>
            <w:shd w:val="clear" w:color="auto" w:fill="auto"/>
            <w:noWrap/>
            <w:vAlign w:val="center"/>
          </w:tcPr>
          <w:p w14:paraId="135169C9" w14:textId="64C840E1" w:rsidR="0040466B" w:rsidRPr="00E24FE7" w:rsidRDefault="0040466B" w:rsidP="0040466B">
            <w:pPr>
              <w:jc w:val="center"/>
            </w:pPr>
            <w:r w:rsidRPr="00E24FE7">
              <w:t>8,0</w:t>
            </w:r>
          </w:p>
        </w:tc>
        <w:tc>
          <w:tcPr>
            <w:tcW w:w="1260" w:type="dxa"/>
            <w:shd w:val="clear" w:color="auto" w:fill="auto"/>
            <w:noWrap/>
            <w:vAlign w:val="center"/>
          </w:tcPr>
          <w:p w14:paraId="3553FC84" w14:textId="59E75642" w:rsidR="0040466B" w:rsidRPr="00E24FE7" w:rsidRDefault="0040466B" w:rsidP="0040466B">
            <w:pPr>
              <w:jc w:val="center"/>
            </w:pPr>
            <w:r w:rsidRPr="00E24FE7">
              <w:t> </w:t>
            </w:r>
          </w:p>
        </w:tc>
        <w:tc>
          <w:tcPr>
            <w:tcW w:w="1043" w:type="dxa"/>
            <w:shd w:val="clear" w:color="auto" w:fill="auto"/>
            <w:noWrap/>
            <w:vAlign w:val="center"/>
          </w:tcPr>
          <w:p w14:paraId="720B2C24" w14:textId="7F13B4BF" w:rsidR="0040466B" w:rsidRPr="00E24FE7" w:rsidRDefault="0040466B" w:rsidP="0040466B">
            <w:pPr>
              <w:jc w:val="center"/>
            </w:pPr>
            <w:r w:rsidRPr="00E24FE7">
              <w:t> </w:t>
            </w:r>
          </w:p>
        </w:tc>
        <w:tc>
          <w:tcPr>
            <w:tcW w:w="1134" w:type="dxa"/>
            <w:shd w:val="clear" w:color="auto" w:fill="auto"/>
            <w:noWrap/>
            <w:vAlign w:val="center"/>
          </w:tcPr>
          <w:p w14:paraId="31A95944" w14:textId="4C7A9DC7" w:rsidR="0040466B" w:rsidRPr="00E24FE7" w:rsidRDefault="0040466B" w:rsidP="0040466B">
            <w:pPr>
              <w:jc w:val="center"/>
            </w:pPr>
            <w:r w:rsidRPr="00E24FE7">
              <w:t>8,0</w:t>
            </w:r>
          </w:p>
        </w:tc>
        <w:tc>
          <w:tcPr>
            <w:tcW w:w="1276" w:type="dxa"/>
            <w:shd w:val="clear" w:color="auto" w:fill="auto"/>
            <w:noWrap/>
            <w:vAlign w:val="center"/>
          </w:tcPr>
          <w:p w14:paraId="48D246AA" w14:textId="77777777" w:rsidR="0040466B" w:rsidRPr="00E24FE7" w:rsidRDefault="0040466B" w:rsidP="0040466B">
            <w:pPr>
              <w:jc w:val="center"/>
            </w:pPr>
          </w:p>
        </w:tc>
      </w:tr>
      <w:tr w:rsidR="00B65877" w:rsidRPr="00E24FE7" w14:paraId="5ABD55C9" w14:textId="77777777" w:rsidTr="007D6276">
        <w:trPr>
          <w:trHeight w:val="271"/>
        </w:trPr>
        <w:tc>
          <w:tcPr>
            <w:tcW w:w="559" w:type="dxa"/>
            <w:shd w:val="clear" w:color="auto" w:fill="auto"/>
            <w:noWrap/>
            <w:vAlign w:val="bottom"/>
          </w:tcPr>
          <w:p w14:paraId="4FEEDC4F" w14:textId="77777777" w:rsidR="00B65877" w:rsidRPr="00E24FE7" w:rsidRDefault="00B65877" w:rsidP="00B65877">
            <w:pPr>
              <w:jc w:val="right"/>
            </w:pPr>
            <w:r w:rsidRPr="00E24FE7">
              <w:t>74</w:t>
            </w:r>
          </w:p>
        </w:tc>
        <w:tc>
          <w:tcPr>
            <w:tcW w:w="3420" w:type="dxa"/>
            <w:shd w:val="clear" w:color="auto" w:fill="auto"/>
            <w:noWrap/>
          </w:tcPr>
          <w:p w14:paraId="1986AE00" w14:textId="57BD4105" w:rsidR="00B65877" w:rsidRPr="00E24FE7" w:rsidRDefault="00B65877" w:rsidP="00B65877">
            <w:r w:rsidRPr="00E24FE7">
              <w:t>Энгенер - Урбеж-Курбатово</w:t>
            </w:r>
          </w:p>
        </w:tc>
        <w:tc>
          <w:tcPr>
            <w:tcW w:w="1260" w:type="dxa"/>
            <w:shd w:val="clear" w:color="auto" w:fill="auto"/>
            <w:noWrap/>
            <w:vAlign w:val="center"/>
          </w:tcPr>
          <w:p w14:paraId="5ECDEDAC" w14:textId="716DE129" w:rsidR="00B65877" w:rsidRPr="00E24FE7" w:rsidRDefault="00B65877" w:rsidP="00B65877">
            <w:pPr>
              <w:jc w:val="center"/>
            </w:pPr>
            <w:r w:rsidRPr="00E24FE7">
              <w:t>2,0</w:t>
            </w:r>
          </w:p>
        </w:tc>
        <w:tc>
          <w:tcPr>
            <w:tcW w:w="1260" w:type="dxa"/>
            <w:shd w:val="clear" w:color="auto" w:fill="auto"/>
            <w:noWrap/>
            <w:vAlign w:val="center"/>
          </w:tcPr>
          <w:p w14:paraId="1D23B7C1" w14:textId="1AE50B8E" w:rsidR="00B65877" w:rsidRPr="00E24FE7" w:rsidRDefault="00B65877" w:rsidP="00B65877">
            <w:pPr>
              <w:jc w:val="center"/>
            </w:pPr>
            <w:r w:rsidRPr="00E24FE7">
              <w:t> </w:t>
            </w:r>
          </w:p>
        </w:tc>
        <w:tc>
          <w:tcPr>
            <w:tcW w:w="1043" w:type="dxa"/>
            <w:shd w:val="clear" w:color="auto" w:fill="auto"/>
            <w:noWrap/>
            <w:vAlign w:val="center"/>
          </w:tcPr>
          <w:p w14:paraId="7E4D1989" w14:textId="3209ED1D" w:rsidR="00B65877" w:rsidRPr="00E24FE7" w:rsidRDefault="00B65877" w:rsidP="00B65877">
            <w:pPr>
              <w:jc w:val="center"/>
            </w:pPr>
            <w:r w:rsidRPr="00E24FE7">
              <w:t>2,0</w:t>
            </w:r>
          </w:p>
        </w:tc>
        <w:tc>
          <w:tcPr>
            <w:tcW w:w="1134" w:type="dxa"/>
            <w:shd w:val="clear" w:color="auto" w:fill="auto"/>
            <w:noWrap/>
            <w:vAlign w:val="center"/>
          </w:tcPr>
          <w:p w14:paraId="6ED9A656" w14:textId="1703B3DC" w:rsidR="00B65877" w:rsidRPr="00E24FE7" w:rsidRDefault="00B65877" w:rsidP="00B65877">
            <w:pPr>
              <w:jc w:val="center"/>
            </w:pPr>
            <w:r w:rsidRPr="00E24FE7">
              <w:t> </w:t>
            </w:r>
          </w:p>
        </w:tc>
        <w:tc>
          <w:tcPr>
            <w:tcW w:w="1276" w:type="dxa"/>
            <w:shd w:val="clear" w:color="auto" w:fill="auto"/>
            <w:noWrap/>
            <w:vAlign w:val="center"/>
          </w:tcPr>
          <w:p w14:paraId="2ECF1DF7" w14:textId="6CFC6307" w:rsidR="00B65877" w:rsidRPr="00E24FE7" w:rsidRDefault="00B65877" w:rsidP="00B65877">
            <w:pPr>
              <w:jc w:val="center"/>
            </w:pPr>
            <w:r w:rsidRPr="00E24FE7">
              <w:t>V</w:t>
            </w:r>
          </w:p>
        </w:tc>
      </w:tr>
      <w:tr w:rsidR="00B65877" w:rsidRPr="00E24FE7" w14:paraId="532C6388" w14:textId="77777777" w:rsidTr="007D6276">
        <w:trPr>
          <w:trHeight w:val="319"/>
        </w:trPr>
        <w:tc>
          <w:tcPr>
            <w:tcW w:w="559" w:type="dxa"/>
            <w:shd w:val="clear" w:color="auto" w:fill="auto"/>
            <w:noWrap/>
            <w:vAlign w:val="bottom"/>
          </w:tcPr>
          <w:p w14:paraId="2C90DDAE" w14:textId="77777777" w:rsidR="00B65877" w:rsidRPr="00E24FE7" w:rsidRDefault="00B65877" w:rsidP="00B65877">
            <w:pPr>
              <w:jc w:val="right"/>
            </w:pPr>
            <w:r w:rsidRPr="00E24FE7">
              <w:t>75</w:t>
            </w:r>
          </w:p>
        </w:tc>
        <w:tc>
          <w:tcPr>
            <w:tcW w:w="3420" w:type="dxa"/>
            <w:shd w:val="clear" w:color="auto" w:fill="auto"/>
            <w:noWrap/>
          </w:tcPr>
          <w:p w14:paraId="4C9537FF" w14:textId="0EE04287" w:rsidR="00B65877" w:rsidRPr="00E24FE7" w:rsidRDefault="00B65877" w:rsidP="00B65877">
            <w:r w:rsidRPr="00E24FE7">
              <w:t>Энгенер - Шулкомучакш</w:t>
            </w:r>
          </w:p>
        </w:tc>
        <w:tc>
          <w:tcPr>
            <w:tcW w:w="1260" w:type="dxa"/>
            <w:shd w:val="clear" w:color="auto" w:fill="auto"/>
            <w:noWrap/>
            <w:vAlign w:val="center"/>
          </w:tcPr>
          <w:p w14:paraId="13921F09" w14:textId="1F63D18A" w:rsidR="00B65877" w:rsidRPr="00E24FE7" w:rsidRDefault="00B65877" w:rsidP="00B65877">
            <w:pPr>
              <w:jc w:val="center"/>
            </w:pPr>
            <w:r w:rsidRPr="00E24FE7">
              <w:t>4,0</w:t>
            </w:r>
          </w:p>
        </w:tc>
        <w:tc>
          <w:tcPr>
            <w:tcW w:w="1260" w:type="dxa"/>
            <w:shd w:val="clear" w:color="auto" w:fill="auto"/>
            <w:noWrap/>
            <w:vAlign w:val="center"/>
          </w:tcPr>
          <w:p w14:paraId="67BD573C" w14:textId="5FF8F770" w:rsidR="00B65877" w:rsidRPr="00E24FE7" w:rsidRDefault="00B65877" w:rsidP="00B65877">
            <w:pPr>
              <w:jc w:val="center"/>
            </w:pPr>
            <w:r w:rsidRPr="00E24FE7">
              <w:t> </w:t>
            </w:r>
          </w:p>
        </w:tc>
        <w:tc>
          <w:tcPr>
            <w:tcW w:w="1043" w:type="dxa"/>
            <w:shd w:val="clear" w:color="auto" w:fill="auto"/>
            <w:noWrap/>
            <w:vAlign w:val="center"/>
          </w:tcPr>
          <w:p w14:paraId="65C89720" w14:textId="41DA3066" w:rsidR="00B65877" w:rsidRPr="00E24FE7" w:rsidRDefault="00B65877" w:rsidP="00B65877">
            <w:pPr>
              <w:jc w:val="center"/>
            </w:pPr>
            <w:r w:rsidRPr="00E24FE7">
              <w:t>4,0</w:t>
            </w:r>
          </w:p>
        </w:tc>
        <w:tc>
          <w:tcPr>
            <w:tcW w:w="1134" w:type="dxa"/>
            <w:shd w:val="clear" w:color="auto" w:fill="auto"/>
            <w:noWrap/>
            <w:vAlign w:val="center"/>
          </w:tcPr>
          <w:p w14:paraId="5B5A89E7" w14:textId="0417CD3A" w:rsidR="00B65877" w:rsidRPr="00E24FE7" w:rsidRDefault="00B65877" w:rsidP="00B65877">
            <w:pPr>
              <w:jc w:val="center"/>
            </w:pPr>
            <w:r w:rsidRPr="00E24FE7">
              <w:t> </w:t>
            </w:r>
          </w:p>
        </w:tc>
        <w:tc>
          <w:tcPr>
            <w:tcW w:w="1276" w:type="dxa"/>
            <w:shd w:val="clear" w:color="auto" w:fill="auto"/>
            <w:noWrap/>
            <w:vAlign w:val="center"/>
          </w:tcPr>
          <w:p w14:paraId="3B69569C" w14:textId="296FE939" w:rsidR="00B65877" w:rsidRPr="00E24FE7" w:rsidRDefault="00B65877" w:rsidP="00B65877">
            <w:pPr>
              <w:jc w:val="center"/>
            </w:pPr>
            <w:r w:rsidRPr="00E24FE7">
              <w:t>V</w:t>
            </w:r>
          </w:p>
        </w:tc>
      </w:tr>
      <w:tr w:rsidR="0040466B" w:rsidRPr="00E24FE7" w14:paraId="5FA0D66C" w14:textId="77777777" w:rsidTr="007D6276">
        <w:trPr>
          <w:trHeight w:val="250"/>
        </w:trPr>
        <w:tc>
          <w:tcPr>
            <w:tcW w:w="559" w:type="dxa"/>
            <w:shd w:val="clear" w:color="auto" w:fill="auto"/>
            <w:noWrap/>
            <w:vAlign w:val="bottom"/>
          </w:tcPr>
          <w:p w14:paraId="68F32F79" w14:textId="77777777" w:rsidR="0040466B" w:rsidRPr="00E24FE7" w:rsidRDefault="0040466B" w:rsidP="0040466B">
            <w:pPr>
              <w:jc w:val="right"/>
            </w:pPr>
            <w:r w:rsidRPr="00E24FE7">
              <w:t>76</w:t>
            </w:r>
          </w:p>
        </w:tc>
        <w:tc>
          <w:tcPr>
            <w:tcW w:w="3420" w:type="dxa"/>
            <w:shd w:val="clear" w:color="auto" w:fill="auto"/>
            <w:noWrap/>
          </w:tcPr>
          <w:p w14:paraId="54711158" w14:textId="553373C2" w:rsidR="0040466B" w:rsidRPr="00E24FE7" w:rsidRDefault="0040466B" w:rsidP="0040466B">
            <w:r w:rsidRPr="00E24FE7">
              <w:t>Яранск-Котельнич -  Марково</w:t>
            </w:r>
          </w:p>
        </w:tc>
        <w:tc>
          <w:tcPr>
            <w:tcW w:w="1260" w:type="dxa"/>
            <w:shd w:val="clear" w:color="auto" w:fill="auto"/>
            <w:noWrap/>
            <w:vAlign w:val="center"/>
          </w:tcPr>
          <w:p w14:paraId="10B33563" w14:textId="536A677C" w:rsidR="0040466B" w:rsidRPr="00E24FE7" w:rsidRDefault="0040466B" w:rsidP="0040466B">
            <w:pPr>
              <w:jc w:val="center"/>
            </w:pPr>
            <w:r w:rsidRPr="00E24FE7">
              <w:t>0,6</w:t>
            </w:r>
          </w:p>
        </w:tc>
        <w:tc>
          <w:tcPr>
            <w:tcW w:w="1260" w:type="dxa"/>
            <w:shd w:val="clear" w:color="auto" w:fill="auto"/>
            <w:noWrap/>
            <w:vAlign w:val="center"/>
          </w:tcPr>
          <w:p w14:paraId="4613D754" w14:textId="6D396E02" w:rsidR="0040466B" w:rsidRPr="00E24FE7" w:rsidRDefault="0040466B" w:rsidP="0040466B">
            <w:pPr>
              <w:jc w:val="center"/>
            </w:pPr>
            <w:r w:rsidRPr="00E24FE7">
              <w:t> </w:t>
            </w:r>
          </w:p>
        </w:tc>
        <w:tc>
          <w:tcPr>
            <w:tcW w:w="1043" w:type="dxa"/>
            <w:shd w:val="clear" w:color="auto" w:fill="auto"/>
            <w:noWrap/>
            <w:vAlign w:val="center"/>
          </w:tcPr>
          <w:p w14:paraId="02388C7C" w14:textId="6A7FA21A" w:rsidR="0040466B" w:rsidRPr="00E24FE7" w:rsidRDefault="0040466B" w:rsidP="0040466B">
            <w:pPr>
              <w:jc w:val="center"/>
            </w:pPr>
            <w:r w:rsidRPr="00E24FE7">
              <w:t> </w:t>
            </w:r>
          </w:p>
        </w:tc>
        <w:tc>
          <w:tcPr>
            <w:tcW w:w="1134" w:type="dxa"/>
            <w:shd w:val="clear" w:color="auto" w:fill="auto"/>
            <w:noWrap/>
            <w:vAlign w:val="center"/>
          </w:tcPr>
          <w:p w14:paraId="4E7211CA" w14:textId="2028D66E" w:rsidR="0040466B" w:rsidRPr="00E24FE7" w:rsidRDefault="0040466B" w:rsidP="0040466B">
            <w:pPr>
              <w:jc w:val="center"/>
            </w:pPr>
            <w:r w:rsidRPr="00E24FE7">
              <w:t>0,6</w:t>
            </w:r>
          </w:p>
        </w:tc>
        <w:tc>
          <w:tcPr>
            <w:tcW w:w="1276" w:type="dxa"/>
            <w:shd w:val="clear" w:color="auto" w:fill="auto"/>
            <w:noWrap/>
            <w:vAlign w:val="center"/>
          </w:tcPr>
          <w:p w14:paraId="09215AB0" w14:textId="77777777" w:rsidR="0040466B" w:rsidRPr="00E24FE7" w:rsidRDefault="0040466B" w:rsidP="0040466B">
            <w:pPr>
              <w:jc w:val="center"/>
            </w:pPr>
          </w:p>
        </w:tc>
      </w:tr>
      <w:tr w:rsidR="00B65877" w:rsidRPr="00E24FE7" w14:paraId="4AF22032" w14:textId="77777777" w:rsidTr="007D6276">
        <w:trPr>
          <w:trHeight w:val="259"/>
        </w:trPr>
        <w:tc>
          <w:tcPr>
            <w:tcW w:w="559" w:type="dxa"/>
            <w:shd w:val="clear" w:color="auto" w:fill="auto"/>
            <w:noWrap/>
            <w:vAlign w:val="bottom"/>
          </w:tcPr>
          <w:p w14:paraId="384EC7D3" w14:textId="77777777" w:rsidR="00B65877" w:rsidRPr="00E24FE7" w:rsidRDefault="00B65877" w:rsidP="00B65877">
            <w:pPr>
              <w:jc w:val="right"/>
            </w:pPr>
            <w:r w:rsidRPr="00E24FE7">
              <w:t>77</w:t>
            </w:r>
          </w:p>
        </w:tc>
        <w:tc>
          <w:tcPr>
            <w:tcW w:w="3420" w:type="dxa"/>
            <w:shd w:val="clear" w:color="auto" w:fill="auto"/>
            <w:noWrap/>
          </w:tcPr>
          <w:p w14:paraId="4154B448" w14:textId="5F4C2BBF" w:rsidR="00B65877" w:rsidRPr="00E24FE7" w:rsidRDefault="00B65877" w:rsidP="00B65877">
            <w:r w:rsidRPr="00E24FE7">
              <w:t>Яранск-Котельнич - Шошма</w:t>
            </w:r>
          </w:p>
        </w:tc>
        <w:tc>
          <w:tcPr>
            <w:tcW w:w="1260" w:type="dxa"/>
            <w:shd w:val="clear" w:color="auto" w:fill="auto"/>
            <w:noWrap/>
            <w:vAlign w:val="center"/>
          </w:tcPr>
          <w:p w14:paraId="699504B2" w14:textId="3410DD69" w:rsidR="00B65877" w:rsidRPr="00E24FE7" w:rsidRDefault="00B65877" w:rsidP="00B65877">
            <w:pPr>
              <w:jc w:val="center"/>
            </w:pPr>
            <w:r w:rsidRPr="00E24FE7">
              <w:t>0,3</w:t>
            </w:r>
          </w:p>
        </w:tc>
        <w:tc>
          <w:tcPr>
            <w:tcW w:w="1260" w:type="dxa"/>
            <w:shd w:val="clear" w:color="auto" w:fill="auto"/>
            <w:noWrap/>
            <w:vAlign w:val="center"/>
          </w:tcPr>
          <w:p w14:paraId="14E21900" w14:textId="4F3E3943" w:rsidR="00B65877" w:rsidRPr="00E24FE7" w:rsidRDefault="00B65877" w:rsidP="00B65877">
            <w:pPr>
              <w:jc w:val="center"/>
            </w:pPr>
            <w:r w:rsidRPr="00E24FE7">
              <w:t> </w:t>
            </w:r>
          </w:p>
        </w:tc>
        <w:tc>
          <w:tcPr>
            <w:tcW w:w="1043" w:type="dxa"/>
            <w:shd w:val="clear" w:color="auto" w:fill="auto"/>
            <w:noWrap/>
            <w:vAlign w:val="center"/>
          </w:tcPr>
          <w:p w14:paraId="40E5E3E6" w14:textId="3D7AB29C" w:rsidR="00B65877" w:rsidRPr="00E24FE7" w:rsidRDefault="00B65877" w:rsidP="00B65877">
            <w:pPr>
              <w:jc w:val="center"/>
            </w:pPr>
            <w:r w:rsidRPr="00E24FE7">
              <w:t>0,3</w:t>
            </w:r>
          </w:p>
        </w:tc>
        <w:tc>
          <w:tcPr>
            <w:tcW w:w="1134" w:type="dxa"/>
            <w:shd w:val="clear" w:color="auto" w:fill="auto"/>
            <w:noWrap/>
            <w:vAlign w:val="center"/>
          </w:tcPr>
          <w:p w14:paraId="4E64D2A9" w14:textId="59B701D1" w:rsidR="00B65877" w:rsidRPr="00E24FE7" w:rsidRDefault="00B65877" w:rsidP="00B65877">
            <w:pPr>
              <w:jc w:val="center"/>
            </w:pPr>
            <w:r w:rsidRPr="00E24FE7">
              <w:t> </w:t>
            </w:r>
          </w:p>
        </w:tc>
        <w:tc>
          <w:tcPr>
            <w:tcW w:w="1276" w:type="dxa"/>
            <w:shd w:val="clear" w:color="auto" w:fill="auto"/>
            <w:noWrap/>
            <w:vAlign w:val="center"/>
          </w:tcPr>
          <w:p w14:paraId="0CF26AA6" w14:textId="400B648C" w:rsidR="00B65877" w:rsidRPr="00E24FE7" w:rsidRDefault="00B65877" w:rsidP="00B65877">
            <w:pPr>
              <w:jc w:val="center"/>
            </w:pPr>
            <w:r w:rsidRPr="00E24FE7">
              <w:t>V</w:t>
            </w:r>
          </w:p>
        </w:tc>
      </w:tr>
      <w:tr w:rsidR="00B65877" w:rsidRPr="00E24FE7" w14:paraId="5E47B458" w14:textId="77777777" w:rsidTr="007D6276">
        <w:trPr>
          <w:trHeight w:val="295"/>
        </w:trPr>
        <w:tc>
          <w:tcPr>
            <w:tcW w:w="559" w:type="dxa"/>
            <w:shd w:val="clear" w:color="auto" w:fill="auto"/>
            <w:noWrap/>
            <w:vAlign w:val="bottom"/>
          </w:tcPr>
          <w:p w14:paraId="45C9F95A" w14:textId="77777777" w:rsidR="00B65877" w:rsidRPr="00E24FE7" w:rsidRDefault="00B65877" w:rsidP="00B65877">
            <w:pPr>
              <w:jc w:val="right"/>
            </w:pPr>
            <w:r w:rsidRPr="00E24FE7">
              <w:t>78</w:t>
            </w:r>
          </w:p>
        </w:tc>
        <w:tc>
          <w:tcPr>
            <w:tcW w:w="3420" w:type="dxa"/>
            <w:shd w:val="clear" w:color="auto" w:fill="auto"/>
            <w:noWrap/>
          </w:tcPr>
          <w:p w14:paraId="706FCDB4" w14:textId="44951BA6" w:rsidR="00B65877" w:rsidRPr="00E24FE7" w:rsidRDefault="00B65877" w:rsidP="00B65877">
            <w:r w:rsidRPr="00E24FE7">
              <w:t>О. Поле – Красная горка</w:t>
            </w:r>
          </w:p>
        </w:tc>
        <w:tc>
          <w:tcPr>
            <w:tcW w:w="1260" w:type="dxa"/>
            <w:shd w:val="clear" w:color="auto" w:fill="auto"/>
            <w:noWrap/>
            <w:vAlign w:val="center"/>
          </w:tcPr>
          <w:p w14:paraId="0C3374B2" w14:textId="060AC510" w:rsidR="00B65877" w:rsidRPr="00E24FE7" w:rsidRDefault="00B65877" w:rsidP="00B65877">
            <w:pPr>
              <w:jc w:val="center"/>
            </w:pPr>
            <w:r w:rsidRPr="00E24FE7">
              <w:t>5,0</w:t>
            </w:r>
          </w:p>
        </w:tc>
        <w:tc>
          <w:tcPr>
            <w:tcW w:w="1260" w:type="dxa"/>
            <w:shd w:val="clear" w:color="auto" w:fill="auto"/>
            <w:noWrap/>
            <w:vAlign w:val="center"/>
          </w:tcPr>
          <w:p w14:paraId="2D107F59" w14:textId="2127A6F8" w:rsidR="00B65877" w:rsidRPr="00E24FE7" w:rsidRDefault="00B65877" w:rsidP="00B65877">
            <w:pPr>
              <w:jc w:val="center"/>
            </w:pPr>
            <w:r w:rsidRPr="00E24FE7">
              <w:t> </w:t>
            </w:r>
          </w:p>
        </w:tc>
        <w:tc>
          <w:tcPr>
            <w:tcW w:w="1043" w:type="dxa"/>
            <w:shd w:val="clear" w:color="auto" w:fill="auto"/>
            <w:noWrap/>
            <w:vAlign w:val="center"/>
          </w:tcPr>
          <w:p w14:paraId="6CF23306" w14:textId="2722EB7B" w:rsidR="00B65877" w:rsidRPr="00E24FE7" w:rsidRDefault="00B65877" w:rsidP="00B65877">
            <w:pPr>
              <w:jc w:val="center"/>
            </w:pPr>
            <w:r w:rsidRPr="00E24FE7">
              <w:t>5,0</w:t>
            </w:r>
          </w:p>
        </w:tc>
        <w:tc>
          <w:tcPr>
            <w:tcW w:w="1134" w:type="dxa"/>
            <w:shd w:val="clear" w:color="auto" w:fill="auto"/>
            <w:noWrap/>
            <w:vAlign w:val="center"/>
          </w:tcPr>
          <w:p w14:paraId="229C6824" w14:textId="5CCD902E" w:rsidR="00B65877" w:rsidRPr="00E24FE7" w:rsidRDefault="00B65877" w:rsidP="00B65877">
            <w:pPr>
              <w:jc w:val="center"/>
            </w:pPr>
            <w:r w:rsidRPr="00E24FE7">
              <w:t> </w:t>
            </w:r>
          </w:p>
        </w:tc>
        <w:tc>
          <w:tcPr>
            <w:tcW w:w="1276" w:type="dxa"/>
            <w:shd w:val="clear" w:color="auto" w:fill="auto"/>
            <w:noWrap/>
            <w:vAlign w:val="center"/>
          </w:tcPr>
          <w:p w14:paraId="6553E366" w14:textId="101D1B4A" w:rsidR="00B65877" w:rsidRPr="00E24FE7" w:rsidRDefault="00B65877" w:rsidP="00B65877">
            <w:pPr>
              <w:jc w:val="center"/>
            </w:pPr>
            <w:r w:rsidRPr="00E24FE7">
              <w:t>V</w:t>
            </w:r>
          </w:p>
        </w:tc>
      </w:tr>
      <w:tr w:rsidR="0040466B" w:rsidRPr="00E24FE7" w14:paraId="076E29E5" w14:textId="77777777" w:rsidTr="007D6276">
        <w:trPr>
          <w:trHeight w:val="303"/>
        </w:trPr>
        <w:tc>
          <w:tcPr>
            <w:tcW w:w="559" w:type="dxa"/>
            <w:shd w:val="clear" w:color="auto" w:fill="auto"/>
            <w:noWrap/>
            <w:vAlign w:val="bottom"/>
          </w:tcPr>
          <w:p w14:paraId="7FDE6A35" w14:textId="77777777" w:rsidR="0040466B" w:rsidRPr="00E24FE7" w:rsidRDefault="0040466B" w:rsidP="0040466B">
            <w:pPr>
              <w:jc w:val="right"/>
            </w:pPr>
            <w:r w:rsidRPr="00E24FE7">
              <w:t>79</w:t>
            </w:r>
          </w:p>
        </w:tc>
        <w:tc>
          <w:tcPr>
            <w:tcW w:w="3420" w:type="dxa"/>
            <w:shd w:val="clear" w:color="auto" w:fill="auto"/>
            <w:noWrap/>
          </w:tcPr>
          <w:p w14:paraId="129D7615" w14:textId="22E5D351" w:rsidR="0040466B" w:rsidRPr="00E24FE7" w:rsidRDefault="0040466B" w:rsidP="0040466B">
            <w:r w:rsidRPr="00E24FE7">
              <w:t>Яранск-Котельнич - Пресново</w:t>
            </w:r>
          </w:p>
        </w:tc>
        <w:tc>
          <w:tcPr>
            <w:tcW w:w="1260" w:type="dxa"/>
            <w:shd w:val="clear" w:color="auto" w:fill="auto"/>
            <w:noWrap/>
            <w:vAlign w:val="center"/>
          </w:tcPr>
          <w:p w14:paraId="3DC7BCCD" w14:textId="6636A7F7" w:rsidR="0040466B" w:rsidRPr="00E24FE7" w:rsidRDefault="0040466B" w:rsidP="0040466B">
            <w:pPr>
              <w:jc w:val="center"/>
            </w:pPr>
            <w:r w:rsidRPr="00E24FE7">
              <w:t>0,4</w:t>
            </w:r>
          </w:p>
        </w:tc>
        <w:tc>
          <w:tcPr>
            <w:tcW w:w="1260" w:type="dxa"/>
            <w:shd w:val="clear" w:color="auto" w:fill="auto"/>
            <w:noWrap/>
            <w:vAlign w:val="center"/>
          </w:tcPr>
          <w:p w14:paraId="32A2CEA7" w14:textId="093D3397" w:rsidR="0040466B" w:rsidRPr="00E24FE7" w:rsidRDefault="0040466B" w:rsidP="0040466B">
            <w:pPr>
              <w:jc w:val="center"/>
            </w:pPr>
            <w:r w:rsidRPr="00E24FE7">
              <w:t> </w:t>
            </w:r>
          </w:p>
        </w:tc>
        <w:tc>
          <w:tcPr>
            <w:tcW w:w="1043" w:type="dxa"/>
            <w:shd w:val="clear" w:color="auto" w:fill="auto"/>
            <w:noWrap/>
            <w:vAlign w:val="center"/>
          </w:tcPr>
          <w:p w14:paraId="2ADEAFC4" w14:textId="01B09B3D" w:rsidR="0040466B" w:rsidRPr="00E24FE7" w:rsidRDefault="0040466B" w:rsidP="0040466B">
            <w:pPr>
              <w:jc w:val="center"/>
            </w:pPr>
            <w:r w:rsidRPr="00E24FE7">
              <w:t> </w:t>
            </w:r>
          </w:p>
        </w:tc>
        <w:tc>
          <w:tcPr>
            <w:tcW w:w="1134" w:type="dxa"/>
            <w:shd w:val="clear" w:color="auto" w:fill="auto"/>
            <w:noWrap/>
            <w:vAlign w:val="center"/>
          </w:tcPr>
          <w:p w14:paraId="3C09B68A" w14:textId="55212C12" w:rsidR="0040466B" w:rsidRPr="00E24FE7" w:rsidRDefault="0040466B" w:rsidP="0040466B">
            <w:pPr>
              <w:jc w:val="center"/>
            </w:pPr>
            <w:r w:rsidRPr="00E24FE7">
              <w:t>0,4</w:t>
            </w:r>
          </w:p>
        </w:tc>
        <w:tc>
          <w:tcPr>
            <w:tcW w:w="1276" w:type="dxa"/>
            <w:shd w:val="clear" w:color="auto" w:fill="auto"/>
            <w:noWrap/>
            <w:vAlign w:val="center"/>
          </w:tcPr>
          <w:p w14:paraId="5BAC98C8" w14:textId="77777777" w:rsidR="0040466B" w:rsidRPr="00E24FE7" w:rsidRDefault="0040466B" w:rsidP="0040466B">
            <w:pPr>
              <w:jc w:val="center"/>
            </w:pPr>
          </w:p>
        </w:tc>
      </w:tr>
      <w:tr w:rsidR="0040466B" w:rsidRPr="00E24FE7" w14:paraId="60EC03BB" w14:textId="77777777" w:rsidTr="007D6276">
        <w:trPr>
          <w:trHeight w:val="303"/>
        </w:trPr>
        <w:tc>
          <w:tcPr>
            <w:tcW w:w="559" w:type="dxa"/>
            <w:shd w:val="clear" w:color="auto" w:fill="auto"/>
            <w:noWrap/>
            <w:vAlign w:val="bottom"/>
          </w:tcPr>
          <w:p w14:paraId="2849E59F" w14:textId="77777777" w:rsidR="0040466B" w:rsidRPr="00E24FE7" w:rsidRDefault="0040466B" w:rsidP="0040466B">
            <w:pPr>
              <w:jc w:val="right"/>
            </w:pPr>
            <w:r w:rsidRPr="00E24FE7">
              <w:t>80</w:t>
            </w:r>
          </w:p>
        </w:tc>
        <w:tc>
          <w:tcPr>
            <w:tcW w:w="3420" w:type="dxa"/>
            <w:shd w:val="clear" w:color="auto" w:fill="auto"/>
            <w:noWrap/>
          </w:tcPr>
          <w:p w14:paraId="35FADDC7" w14:textId="24C8265B" w:rsidR="0040466B" w:rsidRPr="00E24FE7" w:rsidRDefault="0040466B" w:rsidP="0040466B">
            <w:r w:rsidRPr="00E24FE7">
              <w:t>Яранск-Санчурск - Косогор</w:t>
            </w:r>
          </w:p>
        </w:tc>
        <w:tc>
          <w:tcPr>
            <w:tcW w:w="1260" w:type="dxa"/>
            <w:shd w:val="clear" w:color="auto" w:fill="auto"/>
            <w:noWrap/>
            <w:vAlign w:val="center"/>
          </w:tcPr>
          <w:p w14:paraId="741AED09" w14:textId="59D68E90" w:rsidR="0040466B" w:rsidRPr="00E24FE7" w:rsidRDefault="0040466B" w:rsidP="0040466B">
            <w:pPr>
              <w:jc w:val="center"/>
            </w:pPr>
            <w:r w:rsidRPr="00E24FE7">
              <w:t>4,0</w:t>
            </w:r>
          </w:p>
        </w:tc>
        <w:tc>
          <w:tcPr>
            <w:tcW w:w="1260" w:type="dxa"/>
            <w:shd w:val="clear" w:color="auto" w:fill="auto"/>
            <w:noWrap/>
            <w:vAlign w:val="center"/>
          </w:tcPr>
          <w:p w14:paraId="480478FE" w14:textId="0BF0E3E0" w:rsidR="0040466B" w:rsidRPr="00E24FE7" w:rsidRDefault="0040466B" w:rsidP="0040466B">
            <w:pPr>
              <w:jc w:val="center"/>
            </w:pPr>
            <w:r w:rsidRPr="00E24FE7">
              <w:t> </w:t>
            </w:r>
          </w:p>
        </w:tc>
        <w:tc>
          <w:tcPr>
            <w:tcW w:w="1043" w:type="dxa"/>
            <w:shd w:val="clear" w:color="auto" w:fill="auto"/>
            <w:noWrap/>
            <w:vAlign w:val="center"/>
          </w:tcPr>
          <w:p w14:paraId="6EA27286" w14:textId="6F40268F" w:rsidR="0040466B" w:rsidRPr="00E24FE7" w:rsidRDefault="0040466B" w:rsidP="0040466B">
            <w:pPr>
              <w:jc w:val="center"/>
            </w:pPr>
            <w:r w:rsidRPr="00E24FE7">
              <w:t> </w:t>
            </w:r>
          </w:p>
        </w:tc>
        <w:tc>
          <w:tcPr>
            <w:tcW w:w="1134" w:type="dxa"/>
            <w:shd w:val="clear" w:color="auto" w:fill="auto"/>
            <w:noWrap/>
            <w:vAlign w:val="center"/>
          </w:tcPr>
          <w:p w14:paraId="69107F1B" w14:textId="74A495F0" w:rsidR="0040466B" w:rsidRPr="00E24FE7" w:rsidRDefault="0040466B" w:rsidP="0040466B">
            <w:pPr>
              <w:jc w:val="center"/>
            </w:pPr>
            <w:r w:rsidRPr="00E24FE7">
              <w:t>4,0</w:t>
            </w:r>
          </w:p>
        </w:tc>
        <w:tc>
          <w:tcPr>
            <w:tcW w:w="1276" w:type="dxa"/>
            <w:shd w:val="clear" w:color="auto" w:fill="auto"/>
            <w:noWrap/>
            <w:vAlign w:val="center"/>
          </w:tcPr>
          <w:p w14:paraId="38E91589" w14:textId="77777777" w:rsidR="0040466B" w:rsidRPr="00E24FE7" w:rsidRDefault="0040466B" w:rsidP="0040466B">
            <w:pPr>
              <w:jc w:val="center"/>
            </w:pPr>
          </w:p>
        </w:tc>
      </w:tr>
      <w:tr w:rsidR="0040466B" w:rsidRPr="00E24FE7" w14:paraId="3E597F80" w14:textId="77777777" w:rsidTr="007D6276">
        <w:trPr>
          <w:trHeight w:val="303"/>
        </w:trPr>
        <w:tc>
          <w:tcPr>
            <w:tcW w:w="559" w:type="dxa"/>
            <w:shd w:val="clear" w:color="auto" w:fill="auto"/>
            <w:noWrap/>
            <w:vAlign w:val="bottom"/>
          </w:tcPr>
          <w:p w14:paraId="59580A67" w14:textId="77777777" w:rsidR="0040466B" w:rsidRPr="00E24FE7" w:rsidRDefault="0040466B" w:rsidP="0040466B">
            <w:pPr>
              <w:jc w:val="right"/>
            </w:pPr>
            <w:r w:rsidRPr="00E24FE7">
              <w:t>81</w:t>
            </w:r>
          </w:p>
        </w:tc>
        <w:tc>
          <w:tcPr>
            <w:tcW w:w="3420" w:type="dxa"/>
            <w:shd w:val="clear" w:color="auto" w:fill="auto"/>
            <w:noWrap/>
          </w:tcPr>
          <w:p w14:paraId="2193F9B8" w14:textId="608155B3" w:rsidR="0040466B" w:rsidRPr="00E24FE7" w:rsidRDefault="0040466B" w:rsidP="0040466B">
            <w:r w:rsidRPr="00E24FE7">
              <w:t>Кугушерга – Б. Кугушерга</w:t>
            </w:r>
          </w:p>
        </w:tc>
        <w:tc>
          <w:tcPr>
            <w:tcW w:w="1260" w:type="dxa"/>
            <w:shd w:val="clear" w:color="auto" w:fill="auto"/>
            <w:noWrap/>
            <w:vAlign w:val="center"/>
          </w:tcPr>
          <w:p w14:paraId="44DFDBB0" w14:textId="1728105E" w:rsidR="0040466B" w:rsidRPr="00E24FE7" w:rsidRDefault="0040466B" w:rsidP="0040466B">
            <w:pPr>
              <w:jc w:val="center"/>
            </w:pPr>
            <w:r w:rsidRPr="00E24FE7">
              <w:t>6,0</w:t>
            </w:r>
          </w:p>
        </w:tc>
        <w:tc>
          <w:tcPr>
            <w:tcW w:w="1260" w:type="dxa"/>
            <w:shd w:val="clear" w:color="auto" w:fill="auto"/>
            <w:noWrap/>
            <w:vAlign w:val="center"/>
          </w:tcPr>
          <w:p w14:paraId="5AFBD297" w14:textId="3362CECF" w:rsidR="0040466B" w:rsidRPr="00E24FE7" w:rsidRDefault="0040466B" w:rsidP="0040466B">
            <w:pPr>
              <w:jc w:val="center"/>
            </w:pPr>
            <w:r w:rsidRPr="00E24FE7">
              <w:t> </w:t>
            </w:r>
          </w:p>
        </w:tc>
        <w:tc>
          <w:tcPr>
            <w:tcW w:w="1043" w:type="dxa"/>
            <w:shd w:val="clear" w:color="auto" w:fill="auto"/>
            <w:noWrap/>
            <w:vAlign w:val="center"/>
          </w:tcPr>
          <w:p w14:paraId="09CADB07" w14:textId="0B142D06" w:rsidR="0040466B" w:rsidRPr="00E24FE7" w:rsidRDefault="0040466B" w:rsidP="0040466B">
            <w:pPr>
              <w:jc w:val="center"/>
            </w:pPr>
            <w:r w:rsidRPr="00E24FE7">
              <w:t> </w:t>
            </w:r>
          </w:p>
        </w:tc>
        <w:tc>
          <w:tcPr>
            <w:tcW w:w="1134" w:type="dxa"/>
            <w:shd w:val="clear" w:color="auto" w:fill="auto"/>
            <w:noWrap/>
            <w:vAlign w:val="center"/>
          </w:tcPr>
          <w:p w14:paraId="46414BCC" w14:textId="69190B80" w:rsidR="0040466B" w:rsidRPr="00E24FE7" w:rsidRDefault="0040466B" w:rsidP="0040466B">
            <w:pPr>
              <w:jc w:val="center"/>
            </w:pPr>
            <w:r w:rsidRPr="00E24FE7">
              <w:t>6,0</w:t>
            </w:r>
          </w:p>
        </w:tc>
        <w:tc>
          <w:tcPr>
            <w:tcW w:w="1276" w:type="dxa"/>
            <w:shd w:val="clear" w:color="auto" w:fill="auto"/>
            <w:noWrap/>
            <w:vAlign w:val="center"/>
          </w:tcPr>
          <w:p w14:paraId="5205AA0C" w14:textId="77777777" w:rsidR="0040466B" w:rsidRPr="00E24FE7" w:rsidRDefault="0040466B" w:rsidP="0040466B">
            <w:pPr>
              <w:jc w:val="center"/>
            </w:pPr>
          </w:p>
        </w:tc>
      </w:tr>
      <w:tr w:rsidR="0040466B" w:rsidRPr="00E24FE7" w14:paraId="73751574" w14:textId="77777777" w:rsidTr="007D6276">
        <w:trPr>
          <w:trHeight w:val="303"/>
        </w:trPr>
        <w:tc>
          <w:tcPr>
            <w:tcW w:w="559" w:type="dxa"/>
            <w:shd w:val="clear" w:color="auto" w:fill="auto"/>
            <w:noWrap/>
            <w:vAlign w:val="bottom"/>
          </w:tcPr>
          <w:p w14:paraId="0A7D35FC" w14:textId="77777777" w:rsidR="0040466B" w:rsidRPr="00E24FE7" w:rsidRDefault="0040466B" w:rsidP="0040466B">
            <w:pPr>
              <w:jc w:val="right"/>
            </w:pPr>
            <w:r w:rsidRPr="00E24FE7">
              <w:t>82</w:t>
            </w:r>
          </w:p>
        </w:tc>
        <w:tc>
          <w:tcPr>
            <w:tcW w:w="3420" w:type="dxa"/>
            <w:shd w:val="clear" w:color="auto" w:fill="auto"/>
            <w:noWrap/>
          </w:tcPr>
          <w:p w14:paraId="008CA7EB" w14:textId="0C6301AC" w:rsidR="0040466B" w:rsidRPr="00E24FE7" w:rsidRDefault="0040466B" w:rsidP="0040466B">
            <w:r w:rsidRPr="00E24FE7">
              <w:t>Кугушерга - Яниково</w:t>
            </w:r>
          </w:p>
        </w:tc>
        <w:tc>
          <w:tcPr>
            <w:tcW w:w="1260" w:type="dxa"/>
            <w:shd w:val="clear" w:color="auto" w:fill="auto"/>
            <w:noWrap/>
            <w:vAlign w:val="center"/>
          </w:tcPr>
          <w:p w14:paraId="2F128BA8" w14:textId="7708A8C2" w:rsidR="0040466B" w:rsidRPr="00E24FE7" w:rsidRDefault="0040466B" w:rsidP="0040466B">
            <w:pPr>
              <w:jc w:val="center"/>
            </w:pPr>
            <w:r w:rsidRPr="00E24FE7">
              <w:t>5,0</w:t>
            </w:r>
          </w:p>
        </w:tc>
        <w:tc>
          <w:tcPr>
            <w:tcW w:w="1260" w:type="dxa"/>
            <w:shd w:val="clear" w:color="auto" w:fill="auto"/>
            <w:noWrap/>
            <w:vAlign w:val="center"/>
          </w:tcPr>
          <w:p w14:paraId="75848917" w14:textId="70A4AB25" w:rsidR="0040466B" w:rsidRPr="00E24FE7" w:rsidRDefault="0040466B" w:rsidP="0040466B">
            <w:pPr>
              <w:jc w:val="center"/>
            </w:pPr>
            <w:r w:rsidRPr="00E24FE7">
              <w:t> </w:t>
            </w:r>
          </w:p>
        </w:tc>
        <w:tc>
          <w:tcPr>
            <w:tcW w:w="1043" w:type="dxa"/>
            <w:shd w:val="clear" w:color="auto" w:fill="auto"/>
            <w:noWrap/>
            <w:vAlign w:val="center"/>
          </w:tcPr>
          <w:p w14:paraId="788C339F" w14:textId="200FE6F8" w:rsidR="0040466B" w:rsidRPr="00E24FE7" w:rsidRDefault="0040466B" w:rsidP="0040466B">
            <w:pPr>
              <w:jc w:val="center"/>
            </w:pPr>
            <w:r w:rsidRPr="00E24FE7">
              <w:t> </w:t>
            </w:r>
          </w:p>
        </w:tc>
        <w:tc>
          <w:tcPr>
            <w:tcW w:w="1134" w:type="dxa"/>
            <w:shd w:val="clear" w:color="auto" w:fill="auto"/>
            <w:noWrap/>
            <w:vAlign w:val="center"/>
          </w:tcPr>
          <w:p w14:paraId="35A55186" w14:textId="00DB1C53" w:rsidR="0040466B" w:rsidRPr="00E24FE7" w:rsidRDefault="0040466B" w:rsidP="0040466B">
            <w:pPr>
              <w:jc w:val="center"/>
            </w:pPr>
            <w:r w:rsidRPr="00E24FE7">
              <w:t>5,0</w:t>
            </w:r>
          </w:p>
        </w:tc>
        <w:tc>
          <w:tcPr>
            <w:tcW w:w="1276" w:type="dxa"/>
            <w:shd w:val="clear" w:color="auto" w:fill="auto"/>
            <w:noWrap/>
            <w:vAlign w:val="center"/>
          </w:tcPr>
          <w:p w14:paraId="223557C6" w14:textId="77777777" w:rsidR="0040466B" w:rsidRPr="00E24FE7" w:rsidRDefault="0040466B" w:rsidP="0040466B">
            <w:pPr>
              <w:jc w:val="center"/>
            </w:pPr>
          </w:p>
        </w:tc>
      </w:tr>
      <w:tr w:rsidR="0040466B" w:rsidRPr="00E24FE7" w14:paraId="61BA9CFD" w14:textId="77777777" w:rsidTr="007D6276">
        <w:trPr>
          <w:trHeight w:val="303"/>
        </w:trPr>
        <w:tc>
          <w:tcPr>
            <w:tcW w:w="559" w:type="dxa"/>
            <w:shd w:val="clear" w:color="auto" w:fill="auto"/>
            <w:noWrap/>
            <w:vAlign w:val="bottom"/>
          </w:tcPr>
          <w:p w14:paraId="435FE020" w14:textId="6CB7A657" w:rsidR="0040466B" w:rsidRPr="00E24FE7" w:rsidRDefault="0040466B" w:rsidP="0040466B">
            <w:pPr>
              <w:jc w:val="right"/>
            </w:pPr>
            <w:r w:rsidRPr="00E24FE7">
              <w:t>83</w:t>
            </w:r>
          </w:p>
        </w:tc>
        <w:tc>
          <w:tcPr>
            <w:tcW w:w="3420" w:type="dxa"/>
            <w:shd w:val="clear" w:color="auto" w:fill="auto"/>
            <w:noWrap/>
          </w:tcPr>
          <w:p w14:paraId="50260982" w14:textId="4D43D995" w:rsidR="0040466B" w:rsidRPr="00E24FE7" w:rsidRDefault="0040466B" w:rsidP="0040466B">
            <w:r w:rsidRPr="00E24FE7">
              <w:t>Никулята-Верхоижье</w:t>
            </w:r>
          </w:p>
        </w:tc>
        <w:tc>
          <w:tcPr>
            <w:tcW w:w="1260" w:type="dxa"/>
            <w:shd w:val="clear" w:color="auto" w:fill="auto"/>
            <w:noWrap/>
            <w:vAlign w:val="center"/>
          </w:tcPr>
          <w:p w14:paraId="5E47B0EB" w14:textId="223F06AD" w:rsidR="0040466B" w:rsidRPr="00E24FE7" w:rsidRDefault="0040466B" w:rsidP="0040466B">
            <w:pPr>
              <w:jc w:val="center"/>
            </w:pPr>
            <w:r w:rsidRPr="00E24FE7">
              <w:t>2,0</w:t>
            </w:r>
          </w:p>
        </w:tc>
        <w:tc>
          <w:tcPr>
            <w:tcW w:w="1260" w:type="dxa"/>
            <w:shd w:val="clear" w:color="auto" w:fill="auto"/>
            <w:noWrap/>
            <w:vAlign w:val="center"/>
          </w:tcPr>
          <w:p w14:paraId="7F5B0866" w14:textId="7846A35F" w:rsidR="0040466B" w:rsidRPr="00E24FE7" w:rsidRDefault="0040466B" w:rsidP="0040466B">
            <w:pPr>
              <w:jc w:val="center"/>
            </w:pPr>
            <w:r w:rsidRPr="00E24FE7">
              <w:t> </w:t>
            </w:r>
          </w:p>
        </w:tc>
        <w:tc>
          <w:tcPr>
            <w:tcW w:w="1043" w:type="dxa"/>
            <w:shd w:val="clear" w:color="auto" w:fill="auto"/>
            <w:noWrap/>
            <w:vAlign w:val="center"/>
          </w:tcPr>
          <w:p w14:paraId="625E39DF" w14:textId="1D1C7CE1" w:rsidR="0040466B" w:rsidRPr="00E24FE7" w:rsidRDefault="0040466B" w:rsidP="0040466B">
            <w:pPr>
              <w:jc w:val="center"/>
            </w:pPr>
            <w:r w:rsidRPr="00E24FE7">
              <w:t> </w:t>
            </w:r>
          </w:p>
        </w:tc>
        <w:tc>
          <w:tcPr>
            <w:tcW w:w="1134" w:type="dxa"/>
            <w:shd w:val="clear" w:color="auto" w:fill="auto"/>
            <w:noWrap/>
            <w:vAlign w:val="center"/>
          </w:tcPr>
          <w:p w14:paraId="53DF13ED" w14:textId="70DA4210" w:rsidR="0040466B" w:rsidRPr="00E24FE7" w:rsidRDefault="0040466B" w:rsidP="0040466B">
            <w:pPr>
              <w:jc w:val="center"/>
            </w:pPr>
            <w:r w:rsidRPr="00E24FE7">
              <w:t>2,0</w:t>
            </w:r>
          </w:p>
        </w:tc>
        <w:tc>
          <w:tcPr>
            <w:tcW w:w="1276" w:type="dxa"/>
            <w:shd w:val="clear" w:color="auto" w:fill="auto"/>
            <w:noWrap/>
            <w:vAlign w:val="center"/>
          </w:tcPr>
          <w:p w14:paraId="300C44DD" w14:textId="77777777" w:rsidR="0040466B" w:rsidRPr="00E24FE7" w:rsidRDefault="0040466B" w:rsidP="0040466B">
            <w:pPr>
              <w:jc w:val="center"/>
            </w:pPr>
          </w:p>
        </w:tc>
      </w:tr>
      <w:tr w:rsidR="0040466B" w:rsidRPr="00E24FE7" w14:paraId="70C06020" w14:textId="77777777" w:rsidTr="007D6276">
        <w:trPr>
          <w:trHeight w:val="303"/>
        </w:trPr>
        <w:tc>
          <w:tcPr>
            <w:tcW w:w="559" w:type="dxa"/>
            <w:shd w:val="clear" w:color="auto" w:fill="auto"/>
            <w:noWrap/>
            <w:vAlign w:val="bottom"/>
          </w:tcPr>
          <w:p w14:paraId="4F25736C" w14:textId="18B71FFD" w:rsidR="0040466B" w:rsidRPr="00E24FE7" w:rsidRDefault="0040466B" w:rsidP="0040466B">
            <w:pPr>
              <w:jc w:val="right"/>
            </w:pPr>
            <w:r w:rsidRPr="00E24FE7">
              <w:t>84</w:t>
            </w:r>
          </w:p>
        </w:tc>
        <w:tc>
          <w:tcPr>
            <w:tcW w:w="3420" w:type="dxa"/>
            <w:shd w:val="clear" w:color="auto" w:fill="auto"/>
            <w:noWrap/>
          </w:tcPr>
          <w:p w14:paraId="6AC9C415" w14:textId="3EFF0883" w:rsidR="0040466B" w:rsidRPr="00E24FE7" w:rsidRDefault="0040466B" w:rsidP="0040466B">
            <w:r w:rsidRPr="00E24FE7">
              <w:t>Никулята- Люметь-Поле</w:t>
            </w:r>
          </w:p>
        </w:tc>
        <w:tc>
          <w:tcPr>
            <w:tcW w:w="1260" w:type="dxa"/>
            <w:shd w:val="clear" w:color="auto" w:fill="auto"/>
            <w:noWrap/>
            <w:vAlign w:val="center"/>
          </w:tcPr>
          <w:p w14:paraId="59744F44" w14:textId="66EFD969" w:rsidR="0040466B" w:rsidRPr="00E24FE7" w:rsidRDefault="0040466B" w:rsidP="0040466B">
            <w:pPr>
              <w:jc w:val="center"/>
            </w:pPr>
            <w:r w:rsidRPr="00E24FE7">
              <w:t>4,0</w:t>
            </w:r>
          </w:p>
        </w:tc>
        <w:tc>
          <w:tcPr>
            <w:tcW w:w="1260" w:type="dxa"/>
            <w:shd w:val="clear" w:color="auto" w:fill="auto"/>
            <w:noWrap/>
            <w:vAlign w:val="center"/>
          </w:tcPr>
          <w:p w14:paraId="5E11C46F" w14:textId="48F67A4F" w:rsidR="0040466B" w:rsidRPr="00E24FE7" w:rsidRDefault="0040466B" w:rsidP="0040466B">
            <w:pPr>
              <w:jc w:val="center"/>
            </w:pPr>
            <w:r w:rsidRPr="00E24FE7">
              <w:t> </w:t>
            </w:r>
          </w:p>
        </w:tc>
        <w:tc>
          <w:tcPr>
            <w:tcW w:w="1043" w:type="dxa"/>
            <w:shd w:val="clear" w:color="auto" w:fill="auto"/>
            <w:noWrap/>
            <w:vAlign w:val="center"/>
          </w:tcPr>
          <w:p w14:paraId="6AA9C345" w14:textId="68EF93D6" w:rsidR="0040466B" w:rsidRPr="00E24FE7" w:rsidRDefault="0040466B" w:rsidP="0040466B">
            <w:pPr>
              <w:jc w:val="center"/>
            </w:pPr>
            <w:r w:rsidRPr="00E24FE7">
              <w:t> </w:t>
            </w:r>
          </w:p>
        </w:tc>
        <w:tc>
          <w:tcPr>
            <w:tcW w:w="1134" w:type="dxa"/>
            <w:shd w:val="clear" w:color="auto" w:fill="auto"/>
            <w:noWrap/>
            <w:vAlign w:val="center"/>
          </w:tcPr>
          <w:p w14:paraId="0DB50BF4" w14:textId="00255C93" w:rsidR="0040466B" w:rsidRPr="00E24FE7" w:rsidRDefault="0040466B" w:rsidP="0040466B">
            <w:pPr>
              <w:jc w:val="center"/>
            </w:pPr>
            <w:r w:rsidRPr="00E24FE7">
              <w:t>4,0</w:t>
            </w:r>
          </w:p>
        </w:tc>
        <w:tc>
          <w:tcPr>
            <w:tcW w:w="1276" w:type="dxa"/>
            <w:shd w:val="clear" w:color="auto" w:fill="auto"/>
            <w:noWrap/>
            <w:vAlign w:val="center"/>
          </w:tcPr>
          <w:p w14:paraId="759859F7" w14:textId="77777777" w:rsidR="0040466B" w:rsidRPr="00E24FE7" w:rsidRDefault="0040466B" w:rsidP="0040466B">
            <w:pPr>
              <w:jc w:val="center"/>
            </w:pPr>
          </w:p>
        </w:tc>
      </w:tr>
      <w:tr w:rsidR="0040466B" w:rsidRPr="00E24FE7" w14:paraId="58B0AE7F" w14:textId="77777777" w:rsidTr="007D6276">
        <w:trPr>
          <w:trHeight w:val="303"/>
        </w:trPr>
        <w:tc>
          <w:tcPr>
            <w:tcW w:w="559" w:type="dxa"/>
            <w:shd w:val="clear" w:color="auto" w:fill="auto"/>
            <w:noWrap/>
            <w:vAlign w:val="bottom"/>
          </w:tcPr>
          <w:p w14:paraId="1F348E28" w14:textId="3CD58C59" w:rsidR="0040466B" w:rsidRPr="00E24FE7" w:rsidRDefault="0040466B" w:rsidP="0040466B">
            <w:pPr>
              <w:jc w:val="right"/>
            </w:pPr>
            <w:r w:rsidRPr="00E24FE7">
              <w:t>85</w:t>
            </w:r>
          </w:p>
        </w:tc>
        <w:tc>
          <w:tcPr>
            <w:tcW w:w="3420" w:type="dxa"/>
            <w:shd w:val="clear" w:color="auto" w:fill="auto"/>
            <w:noWrap/>
          </w:tcPr>
          <w:p w14:paraId="3E3E68FA" w14:textId="58F66C32" w:rsidR="0040466B" w:rsidRPr="00E24FE7" w:rsidRDefault="0040466B" w:rsidP="0040466B">
            <w:r w:rsidRPr="00E24FE7">
              <w:t>Люметь -Поле- Маловитлино</w:t>
            </w:r>
          </w:p>
        </w:tc>
        <w:tc>
          <w:tcPr>
            <w:tcW w:w="1260" w:type="dxa"/>
            <w:shd w:val="clear" w:color="auto" w:fill="auto"/>
            <w:noWrap/>
            <w:vAlign w:val="center"/>
          </w:tcPr>
          <w:p w14:paraId="7B4E0D7E" w14:textId="1A7484B0" w:rsidR="0040466B" w:rsidRPr="00E24FE7" w:rsidRDefault="0040466B" w:rsidP="0040466B">
            <w:pPr>
              <w:jc w:val="center"/>
            </w:pPr>
            <w:r w:rsidRPr="00E24FE7">
              <w:t>2,0</w:t>
            </w:r>
          </w:p>
        </w:tc>
        <w:tc>
          <w:tcPr>
            <w:tcW w:w="1260" w:type="dxa"/>
            <w:shd w:val="clear" w:color="auto" w:fill="auto"/>
            <w:noWrap/>
            <w:vAlign w:val="center"/>
          </w:tcPr>
          <w:p w14:paraId="7C689055" w14:textId="32BEF9D9" w:rsidR="0040466B" w:rsidRPr="00E24FE7" w:rsidRDefault="0040466B" w:rsidP="0040466B">
            <w:pPr>
              <w:jc w:val="center"/>
            </w:pPr>
            <w:r w:rsidRPr="00E24FE7">
              <w:t> </w:t>
            </w:r>
          </w:p>
        </w:tc>
        <w:tc>
          <w:tcPr>
            <w:tcW w:w="1043" w:type="dxa"/>
            <w:shd w:val="clear" w:color="auto" w:fill="auto"/>
            <w:noWrap/>
            <w:vAlign w:val="center"/>
          </w:tcPr>
          <w:p w14:paraId="52760CEE" w14:textId="4A075940" w:rsidR="0040466B" w:rsidRPr="00E24FE7" w:rsidRDefault="0040466B" w:rsidP="0040466B">
            <w:pPr>
              <w:jc w:val="center"/>
            </w:pPr>
            <w:r w:rsidRPr="00E24FE7">
              <w:t> </w:t>
            </w:r>
          </w:p>
        </w:tc>
        <w:tc>
          <w:tcPr>
            <w:tcW w:w="1134" w:type="dxa"/>
            <w:shd w:val="clear" w:color="auto" w:fill="auto"/>
            <w:noWrap/>
            <w:vAlign w:val="center"/>
          </w:tcPr>
          <w:p w14:paraId="15DAF0A3" w14:textId="345D1CB0" w:rsidR="0040466B" w:rsidRPr="00E24FE7" w:rsidRDefault="0040466B" w:rsidP="0040466B">
            <w:pPr>
              <w:jc w:val="center"/>
            </w:pPr>
            <w:r w:rsidRPr="00E24FE7">
              <w:t>2,0</w:t>
            </w:r>
          </w:p>
        </w:tc>
        <w:tc>
          <w:tcPr>
            <w:tcW w:w="1276" w:type="dxa"/>
            <w:shd w:val="clear" w:color="auto" w:fill="auto"/>
            <w:noWrap/>
            <w:vAlign w:val="center"/>
          </w:tcPr>
          <w:p w14:paraId="0B4E5F74" w14:textId="77777777" w:rsidR="0040466B" w:rsidRPr="00E24FE7" w:rsidRDefault="0040466B" w:rsidP="0040466B">
            <w:pPr>
              <w:jc w:val="center"/>
            </w:pPr>
          </w:p>
        </w:tc>
      </w:tr>
      <w:tr w:rsidR="0040466B" w:rsidRPr="00E24FE7" w14:paraId="34107CF6" w14:textId="77777777" w:rsidTr="007D6276">
        <w:trPr>
          <w:trHeight w:val="303"/>
        </w:trPr>
        <w:tc>
          <w:tcPr>
            <w:tcW w:w="559" w:type="dxa"/>
            <w:shd w:val="clear" w:color="auto" w:fill="auto"/>
            <w:noWrap/>
            <w:vAlign w:val="bottom"/>
          </w:tcPr>
          <w:p w14:paraId="0D231150" w14:textId="38981051" w:rsidR="0040466B" w:rsidRPr="00E24FE7" w:rsidRDefault="0040466B" w:rsidP="0040466B">
            <w:pPr>
              <w:jc w:val="right"/>
            </w:pPr>
            <w:r w:rsidRPr="00E24FE7">
              <w:t>86</w:t>
            </w:r>
          </w:p>
        </w:tc>
        <w:tc>
          <w:tcPr>
            <w:tcW w:w="3420" w:type="dxa"/>
            <w:shd w:val="clear" w:color="auto" w:fill="auto"/>
            <w:noWrap/>
          </w:tcPr>
          <w:p w14:paraId="155BCF01" w14:textId="00A19581" w:rsidR="0040466B" w:rsidRPr="00E24FE7" w:rsidRDefault="0040466B" w:rsidP="0040466B">
            <w:r w:rsidRPr="00E24FE7">
              <w:t>Рождественск - М.Панчино</w:t>
            </w:r>
          </w:p>
        </w:tc>
        <w:tc>
          <w:tcPr>
            <w:tcW w:w="1260" w:type="dxa"/>
            <w:shd w:val="clear" w:color="auto" w:fill="auto"/>
            <w:noWrap/>
            <w:vAlign w:val="center"/>
          </w:tcPr>
          <w:p w14:paraId="7E2121E4" w14:textId="03130ADD" w:rsidR="0040466B" w:rsidRPr="00E24FE7" w:rsidRDefault="0040466B" w:rsidP="0040466B">
            <w:pPr>
              <w:jc w:val="center"/>
            </w:pPr>
            <w:r w:rsidRPr="00E24FE7">
              <w:t>1,0</w:t>
            </w:r>
          </w:p>
        </w:tc>
        <w:tc>
          <w:tcPr>
            <w:tcW w:w="1260" w:type="dxa"/>
            <w:shd w:val="clear" w:color="auto" w:fill="auto"/>
            <w:noWrap/>
            <w:vAlign w:val="center"/>
          </w:tcPr>
          <w:p w14:paraId="581E2170" w14:textId="6383C8CE" w:rsidR="0040466B" w:rsidRPr="00E24FE7" w:rsidRDefault="0040466B" w:rsidP="0040466B">
            <w:pPr>
              <w:jc w:val="center"/>
            </w:pPr>
            <w:r w:rsidRPr="00E24FE7">
              <w:t>1,0</w:t>
            </w:r>
          </w:p>
        </w:tc>
        <w:tc>
          <w:tcPr>
            <w:tcW w:w="1043" w:type="dxa"/>
            <w:shd w:val="clear" w:color="auto" w:fill="auto"/>
            <w:noWrap/>
            <w:vAlign w:val="center"/>
          </w:tcPr>
          <w:p w14:paraId="16F59809" w14:textId="16F7C44B" w:rsidR="0040466B" w:rsidRPr="00E24FE7" w:rsidRDefault="0040466B" w:rsidP="0040466B">
            <w:pPr>
              <w:jc w:val="center"/>
            </w:pPr>
            <w:r w:rsidRPr="00E24FE7">
              <w:t> </w:t>
            </w:r>
          </w:p>
        </w:tc>
        <w:tc>
          <w:tcPr>
            <w:tcW w:w="1134" w:type="dxa"/>
            <w:shd w:val="clear" w:color="auto" w:fill="auto"/>
            <w:noWrap/>
            <w:vAlign w:val="center"/>
          </w:tcPr>
          <w:p w14:paraId="66D65CA5" w14:textId="732268FF" w:rsidR="0040466B" w:rsidRPr="00E24FE7" w:rsidRDefault="0040466B" w:rsidP="0040466B">
            <w:pPr>
              <w:jc w:val="center"/>
            </w:pPr>
            <w:r w:rsidRPr="00E24FE7">
              <w:t> </w:t>
            </w:r>
          </w:p>
        </w:tc>
        <w:tc>
          <w:tcPr>
            <w:tcW w:w="1276" w:type="dxa"/>
            <w:shd w:val="clear" w:color="auto" w:fill="auto"/>
            <w:noWrap/>
            <w:vAlign w:val="center"/>
          </w:tcPr>
          <w:p w14:paraId="48AD1BCE" w14:textId="47ACA3D9" w:rsidR="0040466B" w:rsidRPr="00E24FE7" w:rsidRDefault="00B65877" w:rsidP="0040466B">
            <w:pPr>
              <w:jc w:val="center"/>
            </w:pPr>
            <w:r w:rsidRPr="00E24FE7">
              <w:t>V</w:t>
            </w:r>
          </w:p>
        </w:tc>
      </w:tr>
      <w:tr w:rsidR="0040466B" w:rsidRPr="00E24FE7" w14:paraId="70CD79CC" w14:textId="77777777" w:rsidTr="007D6276">
        <w:trPr>
          <w:trHeight w:val="285"/>
        </w:trPr>
        <w:tc>
          <w:tcPr>
            <w:tcW w:w="559" w:type="dxa"/>
            <w:shd w:val="clear" w:color="auto" w:fill="auto"/>
            <w:noWrap/>
            <w:vAlign w:val="bottom"/>
          </w:tcPr>
          <w:p w14:paraId="6DC4EAC4" w14:textId="77777777" w:rsidR="0040466B" w:rsidRPr="00E24FE7" w:rsidRDefault="0040466B" w:rsidP="0040466B">
            <w:r w:rsidRPr="00E24FE7">
              <w:t> </w:t>
            </w:r>
          </w:p>
        </w:tc>
        <w:tc>
          <w:tcPr>
            <w:tcW w:w="3420" w:type="dxa"/>
            <w:shd w:val="clear" w:color="auto" w:fill="auto"/>
            <w:noWrap/>
            <w:vAlign w:val="bottom"/>
          </w:tcPr>
          <w:p w14:paraId="366F4323" w14:textId="77777777" w:rsidR="0040466B" w:rsidRPr="00E24FE7" w:rsidRDefault="0040466B" w:rsidP="0040466B">
            <w:pPr>
              <w:jc w:val="center"/>
            </w:pPr>
            <w:r w:rsidRPr="00E24FE7">
              <w:t>Итого</w:t>
            </w:r>
          </w:p>
        </w:tc>
        <w:tc>
          <w:tcPr>
            <w:tcW w:w="1260" w:type="dxa"/>
            <w:shd w:val="clear" w:color="auto" w:fill="auto"/>
            <w:noWrap/>
            <w:vAlign w:val="bottom"/>
          </w:tcPr>
          <w:p w14:paraId="656F58C6" w14:textId="0C94793C" w:rsidR="0040466B" w:rsidRPr="00E24FE7" w:rsidRDefault="0040466B" w:rsidP="0040466B">
            <w:pPr>
              <w:jc w:val="center"/>
            </w:pPr>
            <w:r w:rsidRPr="00E24FE7">
              <w:rPr>
                <w:b/>
                <w:bCs/>
              </w:rPr>
              <w:t>340,550</w:t>
            </w:r>
          </w:p>
        </w:tc>
        <w:tc>
          <w:tcPr>
            <w:tcW w:w="1260" w:type="dxa"/>
            <w:shd w:val="clear" w:color="auto" w:fill="auto"/>
            <w:noWrap/>
            <w:vAlign w:val="bottom"/>
          </w:tcPr>
          <w:p w14:paraId="7BAD9392" w14:textId="51BB71E8" w:rsidR="0040466B" w:rsidRPr="00E24FE7" w:rsidRDefault="0040466B" w:rsidP="0040466B">
            <w:pPr>
              <w:jc w:val="center"/>
            </w:pPr>
            <w:r w:rsidRPr="00E24FE7">
              <w:rPr>
                <w:b/>
                <w:bCs/>
              </w:rPr>
              <w:t>123,200</w:t>
            </w:r>
          </w:p>
        </w:tc>
        <w:tc>
          <w:tcPr>
            <w:tcW w:w="1043" w:type="dxa"/>
            <w:shd w:val="clear" w:color="auto" w:fill="auto"/>
            <w:noWrap/>
            <w:vAlign w:val="bottom"/>
          </w:tcPr>
          <w:p w14:paraId="4D033A9B" w14:textId="3A323522" w:rsidR="0040466B" w:rsidRPr="00E24FE7" w:rsidRDefault="0040466B" w:rsidP="0040466B">
            <w:pPr>
              <w:jc w:val="center"/>
            </w:pPr>
            <w:r w:rsidRPr="00E24FE7">
              <w:rPr>
                <w:b/>
                <w:bCs/>
              </w:rPr>
              <w:t>58,400</w:t>
            </w:r>
          </w:p>
        </w:tc>
        <w:tc>
          <w:tcPr>
            <w:tcW w:w="1134" w:type="dxa"/>
            <w:shd w:val="clear" w:color="auto" w:fill="auto"/>
            <w:noWrap/>
            <w:vAlign w:val="bottom"/>
          </w:tcPr>
          <w:p w14:paraId="0FEC1BD0" w14:textId="0A22FDCB" w:rsidR="0040466B" w:rsidRPr="00E24FE7" w:rsidRDefault="0040466B" w:rsidP="0040466B">
            <w:pPr>
              <w:jc w:val="center"/>
            </w:pPr>
            <w:r w:rsidRPr="00E24FE7">
              <w:rPr>
                <w:b/>
                <w:bCs/>
              </w:rPr>
              <w:t>158,950</w:t>
            </w:r>
          </w:p>
        </w:tc>
        <w:tc>
          <w:tcPr>
            <w:tcW w:w="1276" w:type="dxa"/>
            <w:shd w:val="clear" w:color="auto" w:fill="auto"/>
            <w:noWrap/>
            <w:vAlign w:val="bottom"/>
          </w:tcPr>
          <w:p w14:paraId="6FF3A352" w14:textId="6CC1E194" w:rsidR="0040466B" w:rsidRPr="00E24FE7" w:rsidRDefault="0040466B" w:rsidP="0040466B">
            <w:pPr>
              <w:jc w:val="center"/>
            </w:pPr>
          </w:p>
        </w:tc>
      </w:tr>
    </w:tbl>
    <w:p w14:paraId="15C66E70" w14:textId="77777777" w:rsidR="004A254E" w:rsidRPr="00E24FE7" w:rsidRDefault="004A254E" w:rsidP="00601020"/>
    <w:p w14:paraId="788784BE" w14:textId="50FD5EE8" w:rsidR="004A254E" w:rsidRPr="000C2332" w:rsidRDefault="004A254E" w:rsidP="000C2332">
      <w:pPr>
        <w:ind w:firstLine="709"/>
        <w:jc w:val="both"/>
        <w:rPr>
          <w:spacing w:val="-1"/>
          <w:sz w:val="26"/>
          <w:szCs w:val="26"/>
        </w:rPr>
      </w:pPr>
      <w:r w:rsidRPr="000C2332">
        <w:rPr>
          <w:sz w:val="26"/>
          <w:szCs w:val="26"/>
        </w:rPr>
        <w:t xml:space="preserve">Как видно из таблицы </w:t>
      </w:r>
      <w:r w:rsidR="00295FBA" w:rsidRPr="000C2332">
        <w:rPr>
          <w:sz w:val="26"/>
          <w:szCs w:val="26"/>
        </w:rPr>
        <w:t>4</w:t>
      </w:r>
      <w:r w:rsidRPr="000C2332">
        <w:rPr>
          <w:sz w:val="26"/>
          <w:szCs w:val="26"/>
        </w:rPr>
        <w:t xml:space="preserve">.2, сеть местных дорог имеет низкую степень благоустройства проезжей части (от общей протяженности лишь 55% имеют твёрдое покрытие проезжей части и лишь 37% дорог имеют асфальтированное покрытие), что не может не сказаться на благоустройстве дорожной сети в целом и на безопасности движения, в частности. </w:t>
      </w:r>
    </w:p>
    <w:p w14:paraId="01FC66DC" w14:textId="77777777" w:rsidR="004A254E" w:rsidRPr="00E24FE7" w:rsidRDefault="004A254E" w:rsidP="000C2332">
      <w:pPr>
        <w:shd w:val="clear" w:color="auto" w:fill="FFFFFF"/>
        <w:ind w:firstLine="709"/>
        <w:jc w:val="both"/>
        <w:rPr>
          <w:sz w:val="28"/>
          <w:szCs w:val="28"/>
        </w:rPr>
      </w:pPr>
      <w:bookmarkStart w:id="70" w:name="_Toc178578219"/>
      <w:bookmarkStart w:id="71" w:name="_Toc208308015"/>
      <w:bookmarkStart w:id="72" w:name="_Toc211410196"/>
    </w:p>
    <w:bookmarkEnd w:id="70"/>
    <w:bookmarkEnd w:id="71"/>
    <w:bookmarkEnd w:id="72"/>
    <w:p w14:paraId="3FE04BC3" w14:textId="4F5E35E0" w:rsidR="00073830" w:rsidRPr="000C2332" w:rsidRDefault="004A254E" w:rsidP="000C2332">
      <w:pPr>
        <w:ind w:left="709"/>
        <w:rPr>
          <w:sz w:val="26"/>
          <w:szCs w:val="26"/>
        </w:rPr>
      </w:pPr>
      <w:r w:rsidRPr="000C2332">
        <w:rPr>
          <w:b/>
          <w:bCs/>
          <w:sz w:val="26"/>
          <w:szCs w:val="26"/>
        </w:rPr>
        <w:t xml:space="preserve">4.2 Комплексная </w:t>
      </w:r>
      <w:r w:rsidR="000C2991" w:rsidRPr="000C2332">
        <w:rPr>
          <w:b/>
          <w:bCs/>
          <w:sz w:val="26"/>
          <w:szCs w:val="26"/>
        </w:rPr>
        <w:t>оценка условий и предпосылок развития транспортной инфраструктуры</w:t>
      </w:r>
    </w:p>
    <w:p w14:paraId="662EEC3C" w14:textId="418A525E" w:rsidR="000C2991" w:rsidRPr="000C2332" w:rsidRDefault="000C2991" w:rsidP="000C2332">
      <w:pPr>
        <w:pStyle w:val="20"/>
        <w:ind w:left="709"/>
        <w:rPr>
          <w:rFonts w:ascii="Times New Roman" w:hAnsi="Times New Roman"/>
          <w:i w:val="0"/>
          <w:iCs w:val="0"/>
          <w:sz w:val="26"/>
          <w:szCs w:val="26"/>
        </w:rPr>
      </w:pPr>
      <w:bookmarkStart w:id="73" w:name="_Toc217968519"/>
      <w:bookmarkStart w:id="74" w:name="_Toc225313790"/>
      <w:bookmarkStart w:id="75" w:name="_Toc215544470"/>
      <w:r w:rsidRPr="000C2332">
        <w:rPr>
          <w:rFonts w:ascii="Times New Roman" w:hAnsi="Times New Roman"/>
          <w:i w:val="0"/>
          <w:iCs w:val="0"/>
          <w:sz w:val="26"/>
          <w:szCs w:val="26"/>
        </w:rPr>
        <w:t>4.2.1. Степень интегрированности транспортной инфраструктуры</w:t>
      </w:r>
      <w:r w:rsidRPr="000C2332">
        <w:rPr>
          <w:rFonts w:ascii="Times New Roman" w:hAnsi="Times New Roman"/>
          <w:i w:val="0"/>
          <w:iCs w:val="0"/>
          <w:sz w:val="26"/>
          <w:szCs w:val="26"/>
        </w:rPr>
        <w:br/>
        <w:t>района</w:t>
      </w:r>
      <w:bookmarkEnd w:id="73"/>
      <w:bookmarkEnd w:id="74"/>
      <w:r w:rsidRPr="000C2332">
        <w:rPr>
          <w:rFonts w:ascii="Times New Roman" w:hAnsi="Times New Roman"/>
          <w:i w:val="0"/>
          <w:iCs w:val="0"/>
          <w:sz w:val="26"/>
          <w:szCs w:val="26"/>
        </w:rPr>
        <w:t xml:space="preserve"> </w:t>
      </w:r>
      <w:bookmarkEnd w:id="75"/>
    </w:p>
    <w:p w14:paraId="26D1BAB2" w14:textId="77777777" w:rsidR="000C2991" w:rsidRPr="000C2332" w:rsidRDefault="000C2991" w:rsidP="000C2332">
      <w:pPr>
        <w:shd w:val="clear" w:color="auto" w:fill="FFFFFF"/>
        <w:ind w:firstLine="709"/>
        <w:jc w:val="both"/>
        <w:rPr>
          <w:sz w:val="26"/>
          <w:szCs w:val="26"/>
        </w:rPr>
      </w:pPr>
      <w:r w:rsidRPr="000C2332">
        <w:rPr>
          <w:sz w:val="26"/>
          <w:szCs w:val="26"/>
        </w:rPr>
        <w:t>Яранский район характеризуется достаточно высокой степенью интегрированности в транспортную инфраструктуру области:</w:t>
      </w:r>
    </w:p>
    <w:p w14:paraId="56F3F656" w14:textId="77777777" w:rsidR="000C2991" w:rsidRPr="000C2332" w:rsidRDefault="000C2991" w:rsidP="000C2332">
      <w:pPr>
        <w:ind w:firstLine="709"/>
        <w:jc w:val="both"/>
        <w:rPr>
          <w:sz w:val="26"/>
          <w:szCs w:val="26"/>
        </w:rPr>
      </w:pPr>
      <w:r w:rsidRPr="000C2332">
        <w:rPr>
          <w:bCs/>
          <w:sz w:val="26"/>
          <w:szCs w:val="26"/>
        </w:rPr>
        <w:t xml:space="preserve">По территории района проходят дороги, соединяющие </w:t>
      </w:r>
      <w:r w:rsidRPr="000C2332">
        <w:rPr>
          <w:bCs/>
          <w:spacing w:val="-2"/>
          <w:sz w:val="26"/>
          <w:szCs w:val="26"/>
        </w:rPr>
        <w:t xml:space="preserve">областной центр с районными центрами области, по которым одновременно </w:t>
      </w:r>
      <w:r w:rsidRPr="000C2332">
        <w:rPr>
          <w:bCs/>
          <w:sz w:val="26"/>
          <w:szCs w:val="26"/>
        </w:rPr>
        <w:t>осуществляются и межрегиональные связи, это:</w:t>
      </w:r>
    </w:p>
    <w:p w14:paraId="683E1981" w14:textId="77777777" w:rsidR="000C2991" w:rsidRPr="000C2332" w:rsidRDefault="000C2991" w:rsidP="000C2332">
      <w:pPr>
        <w:ind w:firstLine="709"/>
        <w:jc w:val="both"/>
        <w:rPr>
          <w:sz w:val="26"/>
          <w:szCs w:val="26"/>
        </w:rPr>
      </w:pPr>
      <w:r w:rsidRPr="000C2332">
        <w:rPr>
          <w:b/>
          <w:bCs/>
          <w:sz w:val="26"/>
          <w:szCs w:val="26"/>
        </w:rPr>
        <w:lastRenderedPageBreak/>
        <w:t xml:space="preserve">Киров – Советск - Яранск </w:t>
      </w:r>
      <w:r w:rsidRPr="000C2332">
        <w:rPr>
          <w:sz w:val="26"/>
          <w:szCs w:val="26"/>
        </w:rPr>
        <w:t>соединяет областной центр с Яранским районом и далее - с Нижним Новгородом, республикой Марий Эл. Дорога проходит по территории Никольского с.п., Яранского г.п.;</w:t>
      </w:r>
    </w:p>
    <w:p w14:paraId="31656905" w14:textId="77777777" w:rsidR="000C2991" w:rsidRPr="000C2332" w:rsidRDefault="000C2991" w:rsidP="000C2332">
      <w:pPr>
        <w:ind w:firstLine="709"/>
        <w:jc w:val="both"/>
        <w:rPr>
          <w:sz w:val="26"/>
          <w:szCs w:val="26"/>
        </w:rPr>
      </w:pPr>
      <w:r w:rsidRPr="000C2332">
        <w:rPr>
          <w:b/>
          <w:sz w:val="26"/>
          <w:szCs w:val="26"/>
        </w:rPr>
        <w:t>Яранск – Санчурск – гр. Респ. Марий Эл</w:t>
      </w:r>
      <w:r w:rsidRPr="000C2332">
        <w:rPr>
          <w:sz w:val="26"/>
          <w:szCs w:val="26"/>
        </w:rPr>
        <w:t xml:space="preserve"> </w:t>
      </w:r>
      <w:r w:rsidRPr="000C2332">
        <w:rPr>
          <w:spacing w:val="-2"/>
          <w:sz w:val="26"/>
          <w:szCs w:val="26"/>
        </w:rPr>
        <w:t>соединяет</w:t>
      </w:r>
      <w:r w:rsidRPr="000C2332">
        <w:rPr>
          <w:sz w:val="26"/>
          <w:szCs w:val="26"/>
        </w:rPr>
        <w:t xml:space="preserve"> областной центр с Санчурским районом и далее с республикой Марий Эл. Дорога проходит по территории Знаменского с.п. и Кугушергского с.п.;</w:t>
      </w:r>
    </w:p>
    <w:p w14:paraId="1A7AA1A9" w14:textId="77777777" w:rsidR="000C2991" w:rsidRPr="000C2332" w:rsidRDefault="000C2991" w:rsidP="000C2332">
      <w:pPr>
        <w:ind w:firstLine="709"/>
        <w:jc w:val="both"/>
        <w:rPr>
          <w:sz w:val="26"/>
          <w:szCs w:val="26"/>
        </w:rPr>
      </w:pPr>
      <w:r w:rsidRPr="000C2332">
        <w:rPr>
          <w:b/>
          <w:sz w:val="26"/>
          <w:szCs w:val="26"/>
        </w:rPr>
        <w:t>Яранск – Кикнур – гр. Нижегородской области</w:t>
      </w:r>
      <w:r w:rsidRPr="000C2332">
        <w:rPr>
          <w:sz w:val="26"/>
          <w:szCs w:val="26"/>
        </w:rPr>
        <w:t xml:space="preserve"> </w:t>
      </w:r>
      <w:r w:rsidRPr="000C2332">
        <w:rPr>
          <w:spacing w:val="-2"/>
          <w:sz w:val="26"/>
          <w:szCs w:val="26"/>
        </w:rPr>
        <w:t>соединяет</w:t>
      </w:r>
      <w:r w:rsidRPr="000C2332">
        <w:rPr>
          <w:sz w:val="26"/>
          <w:szCs w:val="26"/>
        </w:rPr>
        <w:t xml:space="preserve"> областной центр с Кикнурским районом и далее с Нижегородской областью. Дорога проходит по территории Кугальского с.п. и Яранского г.п.;</w:t>
      </w:r>
    </w:p>
    <w:p w14:paraId="6D9896C0" w14:textId="67A7B5E8" w:rsidR="000C2991" w:rsidRPr="000C2332" w:rsidRDefault="000C2991" w:rsidP="000C2332">
      <w:pPr>
        <w:ind w:firstLine="709"/>
        <w:jc w:val="both"/>
        <w:rPr>
          <w:b/>
          <w:bCs/>
          <w:sz w:val="26"/>
          <w:szCs w:val="26"/>
        </w:rPr>
      </w:pPr>
      <w:r w:rsidRPr="000C2332">
        <w:rPr>
          <w:b/>
          <w:sz w:val="26"/>
          <w:szCs w:val="26"/>
        </w:rPr>
        <w:t xml:space="preserve">Федеральная автодорога </w:t>
      </w:r>
      <w:r w:rsidR="00A6619F" w:rsidRPr="000C2332">
        <w:rPr>
          <w:b/>
          <w:sz w:val="26"/>
          <w:szCs w:val="26"/>
        </w:rPr>
        <w:t xml:space="preserve">Р-176 </w:t>
      </w:r>
      <w:r w:rsidRPr="000C2332">
        <w:rPr>
          <w:b/>
          <w:sz w:val="26"/>
          <w:szCs w:val="26"/>
        </w:rPr>
        <w:t>«Вятка»</w:t>
      </w:r>
      <w:r w:rsidRPr="000C2332">
        <w:rPr>
          <w:sz w:val="26"/>
          <w:szCs w:val="26"/>
        </w:rPr>
        <w:t xml:space="preserve"> </w:t>
      </w:r>
      <w:r w:rsidRPr="000C2332">
        <w:rPr>
          <w:spacing w:val="-2"/>
          <w:sz w:val="26"/>
          <w:szCs w:val="26"/>
        </w:rPr>
        <w:t xml:space="preserve">соединяет Яранский район с крупными транспортными железнодорожными и речными узлами г. Котельнич, а </w:t>
      </w:r>
      <w:proofErr w:type="gramStart"/>
      <w:r w:rsidRPr="000C2332">
        <w:rPr>
          <w:spacing w:val="-2"/>
          <w:sz w:val="26"/>
          <w:szCs w:val="26"/>
        </w:rPr>
        <w:t>так же</w:t>
      </w:r>
      <w:proofErr w:type="gramEnd"/>
      <w:r w:rsidRPr="000C2332">
        <w:rPr>
          <w:spacing w:val="-2"/>
          <w:sz w:val="26"/>
          <w:szCs w:val="26"/>
        </w:rPr>
        <w:t xml:space="preserve"> республику Марий Эл с республикой Коми. </w:t>
      </w:r>
      <w:r w:rsidRPr="000C2332">
        <w:rPr>
          <w:sz w:val="26"/>
          <w:szCs w:val="26"/>
        </w:rPr>
        <w:t>Дорога проходит по территории Шкаланского с.п., Знаменского с.п., Яранского г.п., Опытнопольского с.п.</w:t>
      </w:r>
    </w:p>
    <w:p w14:paraId="11DC3319" w14:textId="77777777" w:rsidR="000C2991" w:rsidRPr="000C2332" w:rsidRDefault="000C2991" w:rsidP="000C2332">
      <w:pPr>
        <w:shd w:val="clear" w:color="auto" w:fill="FFFFFF"/>
        <w:ind w:firstLine="709"/>
        <w:jc w:val="both"/>
        <w:rPr>
          <w:sz w:val="26"/>
          <w:szCs w:val="26"/>
        </w:rPr>
      </w:pPr>
      <w:r w:rsidRPr="000C2332">
        <w:rPr>
          <w:sz w:val="26"/>
          <w:szCs w:val="26"/>
        </w:rPr>
        <w:t xml:space="preserve">Вышеперечисленные автодороги находятся в удовлетворительном состоянии, имеют асфальтобетонное покрытие, могут использоваться круглогодично. Отдельные участки этих дорог требуют ремонта. </w:t>
      </w:r>
    </w:p>
    <w:p w14:paraId="47A0F68F" w14:textId="77777777" w:rsidR="000C2991" w:rsidRPr="000C2332" w:rsidRDefault="000C2991" w:rsidP="000C2332">
      <w:pPr>
        <w:ind w:firstLine="709"/>
        <w:rPr>
          <w:sz w:val="26"/>
          <w:szCs w:val="26"/>
        </w:rPr>
      </w:pPr>
      <w:bookmarkStart w:id="76" w:name="_Toc225313791"/>
    </w:p>
    <w:p w14:paraId="2D278587" w14:textId="374C2D30" w:rsidR="000C2991" w:rsidRPr="000C2332" w:rsidRDefault="000C2991" w:rsidP="000C2332">
      <w:pPr>
        <w:pStyle w:val="20"/>
        <w:spacing w:before="0" w:after="0"/>
        <w:ind w:firstLine="709"/>
        <w:rPr>
          <w:rFonts w:ascii="Times New Roman" w:hAnsi="Times New Roman"/>
          <w:i w:val="0"/>
          <w:iCs w:val="0"/>
          <w:sz w:val="26"/>
          <w:szCs w:val="26"/>
        </w:rPr>
      </w:pPr>
      <w:r w:rsidRPr="000C2332">
        <w:rPr>
          <w:rFonts w:ascii="Times New Roman" w:hAnsi="Times New Roman"/>
          <w:i w:val="0"/>
          <w:iCs w:val="0"/>
          <w:sz w:val="26"/>
          <w:szCs w:val="26"/>
        </w:rPr>
        <w:t>4.2.2.</w:t>
      </w:r>
      <w:r w:rsidR="00474D2F">
        <w:rPr>
          <w:rFonts w:ascii="Times New Roman" w:hAnsi="Times New Roman"/>
          <w:i w:val="0"/>
          <w:iCs w:val="0"/>
          <w:sz w:val="26"/>
          <w:szCs w:val="26"/>
        </w:rPr>
        <w:t xml:space="preserve"> </w:t>
      </w:r>
      <w:r w:rsidRPr="000C2332">
        <w:rPr>
          <w:rFonts w:ascii="Times New Roman" w:hAnsi="Times New Roman"/>
          <w:i w:val="0"/>
          <w:iCs w:val="0"/>
          <w:sz w:val="26"/>
          <w:szCs w:val="26"/>
        </w:rPr>
        <w:t>Транспортная освоенность территории</w:t>
      </w:r>
      <w:bookmarkEnd w:id="76"/>
    </w:p>
    <w:p w14:paraId="603A4B48" w14:textId="77777777" w:rsidR="000C2991" w:rsidRPr="000C2332" w:rsidRDefault="000C2991" w:rsidP="000C2332">
      <w:pPr>
        <w:shd w:val="clear" w:color="auto" w:fill="FFFFFF"/>
        <w:ind w:firstLine="709"/>
        <w:jc w:val="both"/>
        <w:rPr>
          <w:sz w:val="26"/>
          <w:szCs w:val="26"/>
        </w:rPr>
      </w:pPr>
      <w:r w:rsidRPr="000C2332">
        <w:rPr>
          <w:sz w:val="26"/>
          <w:szCs w:val="26"/>
        </w:rPr>
        <w:t>Пассажирское сообщение по территории района осуществляется автомобильным транспортом.</w:t>
      </w:r>
    </w:p>
    <w:p w14:paraId="3766EEAF" w14:textId="77777777" w:rsidR="000C2991" w:rsidRPr="000C2332" w:rsidRDefault="000C2991" w:rsidP="000C2332">
      <w:pPr>
        <w:shd w:val="clear" w:color="auto" w:fill="FFFFFF"/>
        <w:ind w:firstLine="709"/>
        <w:jc w:val="both"/>
        <w:rPr>
          <w:sz w:val="26"/>
          <w:szCs w:val="26"/>
        </w:rPr>
      </w:pPr>
      <w:r w:rsidRPr="000C2332">
        <w:rPr>
          <w:sz w:val="26"/>
          <w:szCs w:val="26"/>
        </w:rPr>
        <w:t>В настоящее время внутрирайонные связи обеспечены относительно разветвленной сетью автодорог и недостатки в этой сфере относятся, главным образом, к качественным характеристикам – необходимо улучшение состояния дорожного покрытия дорог, строительство автосервисов и АЗС, обходов населенных пунктов, автостанций и автовокзалов.</w:t>
      </w:r>
    </w:p>
    <w:p w14:paraId="02DF8E23" w14:textId="7ADCA0B1" w:rsidR="000C2991" w:rsidRPr="000C2332" w:rsidRDefault="000C2991" w:rsidP="000C2332">
      <w:pPr>
        <w:shd w:val="clear" w:color="auto" w:fill="FFFFFF"/>
        <w:ind w:firstLine="709"/>
        <w:jc w:val="both"/>
        <w:rPr>
          <w:sz w:val="26"/>
          <w:szCs w:val="26"/>
        </w:rPr>
      </w:pPr>
      <w:r w:rsidRPr="000C2332">
        <w:rPr>
          <w:sz w:val="26"/>
          <w:szCs w:val="26"/>
        </w:rPr>
        <w:t>Основу дорожной сети составляют автомобильные дороги общего пользования регионального и межмуниципального значения Кировской области. Эти автодороги находятся в оперативном управлении КОГ</w:t>
      </w:r>
      <w:r w:rsidR="000F497A" w:rsidRPr="000C2332">
        <w:rPr>
          <w:sz w:val="26"/>
          <w:szCs w:val="26"/>
        </w:rPr>
        <w:t>К</w:t>
      </w:r>
      <w:r w:rsidRPr="000C2332">
        <w:rPr>
          <w:sz w:val="26"/>
          <w:szCs w:val="26"/>
        </w:rPr>
        <w:t>У «Дорожный комитет Кировской области». Их содержание и развитие является сферой ответственности КОГ</w:t>
      </w:r>
      <w:r w:rsidR="000F497A" w:rsidRPr="000C2332">
        <w:rPr>
          <w:sz w:val="26"/>
          <w:szCs w:val="26"/>
        </w:rPr>
        <w:t>К</w:t>
      </w:r>
      <w:r w:rsidRPr="000C2332">
        <w:rPr>
          <w:sz w:val="26"/>
          <w:szCs w:val="26"/>
        </w:rPr>
        <w:t>У «Дорожный комитет Кировской области» и финансируется за счет средств областного бюджета, а также субсидий, выделяемых из федерального бюджета на развитие дорожного хозяйства региона.</w:t>
      </w:r>
    </w:p>
    <w:p w14:paraId="5B34C237" w14:textId="77777777" w:rsidR="000C2991" w:rsidRPr="000C2332" w:rsidRDefault="000C2991" w:rsidP="000C2332">
      <w:pPr>
        <w:ind w:firstLine="709"/>
        <w:rPr>
          <w:sz w:val="26"/>
          <w:szCs w:val="26"/>
        </w:rPr>
      </w:pPr>
      <w:bookmarkStart w:id="77" w:name="_Toc225313792"/>
    </w:p>
    <w:p w14:paraId="120B8E73" w14:textId="356ED314" w:rsidR="000C2991" w:rsidRPr="000C2332" w:rsidRDefault="000C2991" w:rsidP="000C2332">
      <w:pPr>
        <w:pStyle w:val="20"/>
        <w:spacing w:before="0" w:after="0"/>
        <w:ind w:firstLine="709"/>
        <w:rPr>
          <w:rFonts w:ascii="Times New Roman" w:hAnsi="Times New Roman"/>
          <w:i w:val="0"/>
          <w:iCs w:val="0"/>
          <w:sz w:val="26"/>
          <w:szCs w:val="26"/>
        </w:rPr>
      </w:pPr>
      <w:r w:rsidRPr="000C2332">
        <w:rPr>
          <w:rFonts w:ascii="Times New Roman" w:hAnsi="Times New Roman"/>
          <w:i w:val="0"/>
          <w:iCs w:val="0"/>
          <w:sz w:val="26"/>
          <w:szCs w:val="26"/>
        </w:rPr>
        <w:t>4.2.3.</w:t>
      </w:r>
      <w:r w:rsidR="00474D2F">
        <w:rPr>
          <w:rFonts w:ascii="Times New Roman" w:hAnsi="Times New Roman"/>
          <w:i w:val="0"/>
          <w:iCs w:val="0"/>
          <w:sz w:val="26"/>
          <w:szCs w:val="26"/>
        </w:rPr>
        <w:t xml:space="preserve"> </w:t>
      </w:r>
      <w:r w:rsidRPr="000C2332">
        <w:rPr>
          <w:rFonts w:ascii="Times New Roman" w:hAnsi="Times New Roman"/>
          <w:i w:val="0"/>
          <w:iCs w:val="0"/>
          <w:sz w:val="26"/>
          <w:szCs w:val="26"/>
        </w:rPr>
        <w:t>Транспортная доступность территории</w:t>
      </w:r>
      <w:bookmarkEnd w:id="77"/>
    </w:p>
    <w:p w14:paraId="0EDF77AE" w14:textId="0D1D19BD" w:rsidR="000C2991" w:rsidRPr="000C2332" w:rsidRDefault="000C2991" w:rsidP="000C2332">
      <w:pPr>
        <w:shd w:val="clear" w:color="auto" w:fill="FFFFFF"/>
        <w:ind w:firstLine="709"/>
        <w:jc w:val="both"/>
        <w:rPr>
          <w:sz w:val="26"/>
          <w:szCs w:val="26"/>
        </w:rPr>
      </w:pPr>
      <w:r w:rsidRPr="000C2332">
        <w:rPr>
          <w:sz w:val="26"/>
          <w:szCs w:val="26"/>
        </w:rPr>
        <w:t xml:space="preserve">Для оценки транспортной доступности территории Яранского района было исследовано время транспортного сообщения от центров областного и районного значения до центров поселений (табл. </w:t>
      </w:r>
      <w:r w:rsidR="000F497A" w:rsidRPr="000C2332">
        <w:rPr>
          <w:sz w:val="26"/>
          <w:szCs w:val="26"/>
        </w:rPr>
        <w:t>4</w:t>
      </w:r>
      <w:r w:rsidRPr="000C2332">
        <w:rPr>
          <w:sz w:val="26"/>
          <w:szCs w:val="26"/>
        </w:rPr>
        <w:t>.</w:t>
      </w:r>
      <w:r w:rsidR="000F497A" w:rsidRPr="000C2332">
        <w:rPr>
          <w:sz w:val="26"/>
          <w:szCs w:val="26"/>
        </w:rPr>
        <w:t>3</w:t>
      </w:r>
      <w:r w:rsidRPr="000C2332">
        <w:rPr>
          <w:sz w:val="26"/>
          <w:szCs w:val="26"/>
        </w:rPr>
        <w:t xml:space="preserve">). </w:t>
      </w:r>
    </w:p>
    <w:p w14:paraId="24981223" w14:textId="77777777" w:rsidR="00DA4104" w:rsidRPr="000C2332" w:rsidRDefault="00DA4104" w:rsidP="000C2991">
      <w:pPr>
        <w:pStyle w:val="13"/>
        <w:ind w:firstLine="680"/>
        <w:jc w:val="both"/>
        <w:rPr>
          <w:b w:val="0"/>
          <w:bCs w:val="0"/>
          <w:sz w:val="26"/>
          <w:szCs w:val="26"/>
        </w:rPr>
      </w:pPr>
    </w:p>
    <w:p w14:paraId="2C6BFD8A" w14:textId="636873CF" w:rsidR="000C2991" w:rsidRPr="000C2332" w:rsidRDefault="00DA4104" w:rsidP="000C2991">
      <w:pPr>
        <w:jc w:val="both"/>
        <w:rPr>
          <w:b/>
          <w:sz w:val="26"/>
          <w:szCs w:val="26"/>
        </w:rPr>
      </w:pPr>
      <w:r w:rsidRPr="000C2332">
        <w:rPr>
          <w:sz w:val="26"/>
          <w:szCs w:val="26"/>
        </w:rPr>
        <w:t xml:space="preserve">   </w:t>
      </w:r>
      <w:r w:rsidR="000C2991" w:rsidRPr="000C2332">
        <w:rPr>
          <w:sz w:val="26"/>
          <w:szCs w:val="26"/>
        </w:rPr>
        <w:t xml:space="preserve">Таблица </w:t>
      </w:r>
      <w:r w:rsidR="000F497A" w:rsidRPr="000C2332">
        <w:rPr>
          <w:sz w:val="26"/>
          <w:szCs w:val="26"/>
        </w:rPr>
        <w:t>4</w:t>
      </w:r>
      <w:r w:rsidR="000C2991" w:rsidRPr="000C2332">
        <w:rPr>
          <w:sz w:val="26"/>
          <w:szCs w:val="26"/>
        </w:rPr>
        <w:t>.</w:t>
      </w:r>
      <w:r w:rsidR="000F497A" w:rsidRPr="000C2332">
        <w:rPr>
          <w:sz w:val="26"/>
          <w:szCs w:val="26"/>
        </w:rPr>
        <w:t>3</w:t>
      </w:r>
      <w:r w:rsidR="000C2991" w:rsidRPr="000C2332">
        <w:rPr>
          <w:sz w:val="26"/>
          <w:szCs w:val="26"/>
        </w:rPr>
        <w:t>.</w:t>
      </w:r>
      <w:r w:rsidR="000C2991" w:rsidRPr="000C2332">
        <w:rPr>
          <w:b/>
          <w:sz w:val="26"/>
          <w:szCs w:val="26"/>
        </w:rPr>
        <w:t xml:space="preserve"> </w:t>
      </w:r>
      <w:r w:rsidR="000C2991" w:rsidRPr="000C2332">
        <w:rPr>
          <w:sz w:val="26"/>
          <w:szCs w:val="26"/>
        </w:rPr>
        <w:t>Транспортная удалённость по поселениям</w:t>
      </w:r>
    </w:p>
    <w:tbl>
      <w:tblPr>
        <w:tblW w:w="9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7"/>
        <w:gridCol w:w="2403"/>
        <w:gridCol w:w="1417"/>
        <w:gridCol w:w="1843"/>
        <w:gridCol w:w="2562"/>
      </w:tblGrid>
      <w:tr w:rsidR="000C2991" w:rsidRPr="00E24FE7" w14:paraId="50FFCF69" w14:textId="77777777" w:rsidTr="00DA4104">
        <w:trPr>
          <w:trHeight w:val="20"/>
          <w:jc w:val="center"/>
        </w:trPr>
        <w:tc>
          <w:tcPr>
            <w:tcW w:w="857" w:type="dxa"/>
            <w:vMerge w:val="restart"/>
            <w:shd w:val="clear" w:color="auto" w:fill="FFFFFF"/>
          </w:tcPr>
          <w:p w14:paraId="45EA69A1" w14:textId="77777777" w:rsidR="000C2991" w:rsidRPr="00E24FE7" w:rsidRDefault="000C2991" w:rsidP="00A85981">
            <w:pPr>
              <w:shd w:val="clear" w:color="auto" w:fill="FFFFFF"/>
              <w:ind w:right="58"/>
              <w:jc w:val="center"/>
              <w:rPr>
                <w:b/>
              </w:rPr>
            </w:pPr>
            <w:r w:rsidRPr="00E24FE7">
              <w:rPr>
                <w:b/>
              </w:rPr>
              <w:t>№ п/п</w:t>
            </w:r>
          </w:p>
          <w:p w14:paraId="4CE31ECD" w14:textId="77777777" w:rsidR="000C2991" w:rsidRPr="00E24FE7" w:rsidRDefault="000C2991" w:rsidP="00A85981">
            <w:pPr>
              <w:rPr>
                <w:b/>
              </w:rPr>
            </w:pPr>
          </w:p>
          <w:p w14:paraId="40218C18" w14:textId="77777777" w:rsidR="000C2991" w:rsidRPr="00E24FE7" w:rsidRDefault="000C2991" w:rsidP="00A85981">
            <w:pPr>
              <w:rPr>
                <w:b/>
              </w:rPr>
            </w:pPr>
          </w:p>
        </w:tc>
        <w:tc>
          <w:tcPr>
            <w:tcW w:w="2403" w:type="dxa"/>
            <w:vMerge w:val="restart"/>
            <w:shd w:val="clear" w:color="auto" w:fill="FFFFFF"/>
          </w:tcPr>
          <w:p w14:paraId="62084497" w14:textId="77777777" w:rsidR="000C2991" w:rsidRPr="00E24FE7" w:rsidRDefault="000C2991" w:rsidP="00A85981">
            <w:pPr>
              <w:shd w:val="clear" w:color="auto" w:fill="FFFFFF"/>
              <w:jc w:val="center"/>
              <w:rPr>
                <w:b/>
              </w:rPr>
            </w:pPr>
            <w:r w:rsidRPr="00E24FE7">
              <w:rPr>
                <w:b/>
              </w:rPr>
              <w:t>Наименование поселения</w:t>
            </w:r>
          </w:p>
          <w:p w14:paraId="723C46D2" w14:textId="77777777" w:rsidR="000C2991" w:rsidRPr="00E24FE7" w:rsidRDefault="000C2991" w:rsidP="00A85981">
            <w:pPr>
              <w:jc w:val="center"/>
              <w:rPr>
                <w:b/>
              </w:rPr>
            </w:pPr>
          </w:p>
        </w:tc>
        <w:tc>
          <w:tcPr>
            <w:tcW w:w="1417" w:type="dxa"/>
            <w:vMerge w:val="restart"/>
            <w:shd w:val="clear" w:color="auto" w:fill="FFFFFF"/>
          </w:tcPr>
          <w:p w14:paraId="0D75CAB2" w14:textId="77777777" w:rsidR="000C2991" w:rsidRPr="00E24FE7" w:rsidRDefault="000C2991" w:rsidP="00A85981">
            <w:pPr>
              <w:shd w:val="clear" w:color="auto" w:fill="FFFFFF"/>
              <w:ind w:right="7"/>
              <w:jc w:val="center"/>
              <w:rPr>
                <w:b/>
              </w:rPr>
            </w:pPr>
            <w:r w:rsidRPr="00E24FE7">
              <w:rPr>
                <w:b/>
              </w:rPr>
              <w:t>Расстояние до ближайшей ж/д</w:t>
            </w:r>
          </w:p>
          <w:p w14:paraId="7AEDD16C" w14:textId="77777777" w:rsidR="000C2991" w:rsidRPr="00E24FE7" w:rsidRDefault="000C2991" w:rsidP="00A85981">
            <w:pPr>
              <w:shd w:val="clear" w:color="auto" w:fill="FFFFFF"/>
              <w:ind w:right="7"/>
              <w:jc w:val="center"/>
              <w:rPr>
                <w:b/>
              </w:rPr>
            </w:pPr>
            <w:r w:rsidRPr="00E24FE7">
              <w:rPr>
                <w:b/>
              </w:rPr>
              <w:t>станции, км</w:t>
            </w:r>
          </w:p>
          <w:p w14:paraId="1088165F" w14:textId="77777777" w:rsidR="000C2991" w:rsidRPr="00E24FE7" w:rsidRDefault="000C2991" w:rsidP="00A85981">
            <w:pPr>
              <w:shd w:val="clear" w:color="auto" w:fill="FFFFFF"/>
              <w:ind w:right="7"/>
              <w:jc w:val="center"/>
              <w:rPr>
                <w:b/>
              </w:rPr>
            </w:pPr>
            <w:r w:rsidRPr="00E24FE7">
              <w:rPr>
                <w:b/>
              </w:rPr>
              <w:t>(ж/д станция «Яранск»)</w:t>
            </w:r>
          </w:p>
        </w:tc>
        <w:tc>
          <w:tcPr>
            <w:tcW w:w="4405" w:type="dxa"/>
            <w:gridSpan w:val="2"/>
            <w:shd w:val="clear" w:color="auto" w:fill="FFFFFF"/>
          </w:tcPr>
          <w:p w14:paraId="4FCEF0FC" w14:textId="77777777" w:rsidR="000C2991" w:rsidRPr="00E24FE7" w:rsidRDefault="000C2991" w:rsidP="00A85981">
            <w:pPr>
              <w:shd w:val="clear" w:color="auto" w:fill="FFFFFF"/>
              <w:ind w:left="454" w:right="446"/>
              <w:jc w:val="center"/>
              <w:rPr>
                <w:b/>
              </w:rPr>
            </w:pPr>
            <w:r w:rsidRPr="00E24FE7">
              <w:rPr>
                <w:b/>
              </w:rPr>
              <w:t>Протяженность автомобильных дорог, связывающих центры сельских поселений</w:t>
            </w:r>
          </w:p>
        </w:tc>
      </w:tr>
      <w:tr w:rsidR="000C2991" w:rsidRPr="00E24FE7" w14:paraId="23DED75F" w14:textId="77777777" w:rsidTr="00DA4104">
        <w:trPr>
          <w:trHeight w:val="20"/>
          <w:jc w:val="center"/>
        </w:trPr>
        <w:tc>
          <w:tcPr>
            <w:tcW w:w="857" w:type="dxa"/>
            <w:vMerge/>
            <w:shd w:val="clear" w:color="auto" w:fill="FFFFFF"/>
          </w:tcPr>
          <w:p w14:paraId="00C4BD26" w14:textId="77777777" w:rsidR="000C2991" w:rsidRPr="00E24FE7" w:rsidRDefault="000C2991" w:rsidP="00A85981">
            <w:pPr>
              <w:rPr>
                <w:b/>
              </w:rPr>
            </w:pPr>
          </w:p>
        </w:tc>
        <w:tc>
          <w:tcPr>
            <w:tcW w:w="2403" w:type="dxa"/>
            <w:vMerge/>
            <w:shd w:val="clear" w:color="auto" w:fill="FFFFFF"/>
          </w:tcPr>
          <w:p w14:paraId="169911A8" w14:textId="77777777" w:rsidR="000C2991" w:rsidRPr="00E24FE7" w:rsidRDefault="000C2991" w:rsidP="00A85981">
            <w:pPr>
              <w:rPr>
                <w:b/>
              </w:rPr>
            </w:pPr>
          </w:p>
        </w:tc>
        <w:tc>
          <w:tcPr>
            <w:tcW w:w="1417" w:type="dxa"/>
            <w:vMerge/>
            <w:shd w:val="clear" w:color="auto" w:fill="FFFFFF"/>
          </w:tcPr>
          <w:p w14:paraId="09470C03" w14:textId="77777777" w:rsidR="000C2991" w:rsidRPr="00E24FE7" w:rsidRDefault="000C2991" w:rsidP="00A85981">
            <w:pPr>
              <w:rPr>
                <w:b/>
              </w:rPr>
            </w:pPr>
          </w:p>
        </w:tc>
        <w:tc>
          <w:tcPr>
            <w:tcW w:w="1843" w:type="dxa"/>
            <w:shd w:val="clear" w:color="auto" w:fill="FFFFFF"/>
          </w:tcPr>
          <w:p w14:paraId="05A493FE" w14:textId="77777777" w:rsidR="000C2991" w:rsidRPr="00E24FE7" w:rsidRDefault="000C2991" w:rsidP="00A85981">
            <w:pPr>
              <w:shd w:val="clear" w:color="auto" w:fill="FFFFFF"/>
              <w:ind w:left="187" w:right="194"/>
              <w:jc w:val="center"/>
              <w:rPr>
                <w:b/>
              </w:rPr>
            </w:pPr>
            <w:r w:rsidRPr="00E24FE7">
              <w:rPr>
                <w:b/>
              </w:rPr>
              <w:t>с областным центром, км</w:t>
            </w:r>
          </w:p>
          <w:p w14:paraId="15CE1848" w14:textId="77777777" w:rsidR="000C2991" w:rsidRPr="00E24FE7" w:rsidRDefault="000C2991" w:rsidP="00A85981">
            <w:pPr>
              <w:shd w:val="clear" w:color="auto" w:fill="FFFFFF"/>
              <w:ind w:left="187" w:right="194"/>
              <w:jc w:val="center"/>
              <w:rPr>
                <w:b/>
              </w:rPr>
            </w:pPr>
            <w:r w:rsidRPr="00E24FE7">
              <w:rPr>
                <w:b/>
              </w:rPr>
              <w:t>(г.Киров)</w:t>
            </w:r>
          </w:p>
        </w:tc>
        <w:tc>
          <w:tcPr>
            <w:tcW w:w="2562" w:type="dxa"/>
            <w:shd w:val="clear" w:color="auto" w:fill="FFFFFF"/>
          </w:tcPr>
          <w:p w14:paraId="1E86494E" w14:textId="77777777" w:rsidR="000C2991" w:rsidRPr="00E24FE7" w:rsidRDefault="000C2991" w:rsidP="00A85981">
            <w:pPr>
              <w:shd w:val="clear" w:color="auto" w:fill="FFFFFF"/>
              <w:ind w:left="209" w:right="223"/>
              <w:jc w:val="center"/>
              <w:rPr>
                <w:b/>
              </w:rPr>
            </w:pPr>
            <w:r w:rsidRPr="00E24FE7">
              <w:rPr>
                <w:b/>
              </w:rPr>
              <w:t>с районным центром, км</w:t>
            </w:r>
          </w:p>
          <w:p w14:paraId="20B6E794" w14:textId="77777777" w:rsidR="000C2991" w:rsidRPr="00E24FE7" w:rsidRDefault="000C2991" w:rsidP="00A85981">
            <w:pPr>
              <w:shd w:val="clear" w:color="auto" w:fill="FFFFFF"/>
              <w:ind w:left="209" w:right="223"/>
              <w:jc w:val="center"/>
              <w:rPr>
                <w:b/>
              </w:rPr>
            </w:pPr>
            <w:r w:rsidRPr="00E24FE7">
              <w:rPr>
                <w:b/>
              </w:rPr>
              <w:t>(г.Яранск)</w:t>
            </w:r>
          </w:p>
        </w:tc>
      </w:tr>
      <w:tr w:rsidR="000C2991" w:rsidRPr="00E24FE7" w14:paraId="5AA0C023" w14:textId="77777777" w:rsidTr="00DA4104">
        <w:trPr>
          <w:trHeight w:val="20"/>
          <w:jc w:val="center"/>
        </w:trPr>
        <w:tc>
          <w:tcPr>
            <w:tcW w:w="857" w:type="dxa"/>
            <w:shd w:val="clear" w:color="auto" w:fill="FFFFFF"/>
          </w:tcPr>
          <w:p w14:paraId="36F914FE" w14:textId="77777777" w:rsidR="000C2991" w:rsidRPr="00E24FE7" w:rsidRDefault="000C2991" w:rsidP="00A85981">
            <w:pPr>
              <w:shd w:val="clear" w:color="auto" w:fill="FFFFFF"/>
              <w:jc w:val="center"/>
            </w:pPr>
            <w:r w:rsidRPr="00E24FE7">
              <w:t>1</w:t>
            </w:r>
          </w:p>
        </w:tc>
        <w:tc>
          <w:tcPr>
            <w:tcW w:w="2403" w:type="dxa"/>
            <w:shd w:val="clear" w:color="auto" w:fill="FFFFFF"/>
            <w:vAlign w:val="center"/>
          </w:tcPr>
          <w:p w14:paraId="0CA71C52" w14:textId="77777777" w:rsidR="000C2991" w:rsidRPr="00E24FE7" w:rsidRDefault="000C2991" w:rsidP="00A85981">
            <w:r w:rsidRPr="00E24FE7">
              <w:t>Знаменское</w:t>
            </w:r>
          </w:p>
        </w:tc>
        <w:tc>
          <w:tcPr>
            <w:tcW w:w="1417" w:type="dxa"/>
            <w:shd w:val="clear" w:color="auto" w:fill="FFFFFF"/>
          </w:tcPr>
          <w:p w14:paraId="01F62EE3" w14:textId="77777777" w:rsidR="000C2991" w:rsidRPr="00E24FE7" w:rsidRDefault="000C2991" w:rsidP="00A85981">
            <w:pPr>
              <w:shd w:val="clear" w:color="auto" w:fill="FFFFFF"/>
              <w:jc w:val="center"/>
            </w:pPr>
            <w:r w:rsidRPr="00E24FE7">
              <w:t>4</w:t>
            </w:r>
          </w:p>
        </w:tc>
        <w:tc>
          <w:tcPr>
            <w:tcW w:w="1843" w:type="dxa"/>
            <w:shd w:val="clear" w:color="auto" w:fill="FFFFFF"/>
          </w:tcPr>
          <w:p w14:paraId="5C717DAD" w14:textId="77777777" w:rsidR="000C2991" w:rsidRPr="00E24FE7" w:rsidRDefault="000C2991" w:rsidP="00A85981">
            <w:pPr>
              <w:shd w:val="clear" w:color="auto" w:fill="FFFFFF"/>
              <w:jc w:val="center"/>
            </w:pPr>
            <w:r w:rsidRPr="00E24FE7">
              <w:t>222</w:t>
            </w:r>
          </w:p>
        </w:tc>
        <w:tc>
          <w:tcPr>
            <w:tcW w:w="2562" w:type="dxa"/>
            <w:shd w:val="clear" w:color="auto" w:fill="FFFFFF"/>
          </w:tcPr>
          <w:p w14:paraId="08EF2D12" w14:textId="77777777" w:rsidR="000C2991" w:rsidRPr="00E24FE7" w:rsidRDefault="000C2991" w:rsidP="00A85981">
            <w:pPr>
              <w:shd w:val="clear" w:color="auto" w:fill="FFFFFF"/>
              <w:jc w:val="center"/>
            </w:pPr>
            <w:r w:rsidRPr="00E24FE7">
              <w:t>9</w:t>
            </w:r>
          </w:p>
        </w:tc>
      </w:tr>
      <w:tr w:rsidR="000C2991" w:rsidRPr="00E24FE7" w14:paraId="440448F5" w14:textId="77777777" w:rsidTr="00DA4104">
        <w:trPr>
          <w:trHeight w:val="20"/>
          <w:jc w:val="center"/>
        </w:trPr>
        <w:tc>
          <w:tcPr>
            <w:tcW w:w="857" w:type="dxa"/>
            <w:shd w:val="clear" w:color="auto" w:fill="FFFFFF"/>
          </w:tcPr>
          <w:p w14:paraId="63F7EC2F" w14:textId="77777777" w:rsidR="000C2991" w:rsidRPr="00E24FE7" w:rsidRDefault="000C2991" w:rsidP="00A85981">
            <w:pPr>
              <w:shd w:val="clear" w:color="auto" w:fill="FFFFFF"/>
              <w:jc w:val="center"/>
            </w:pPr>
            <w:r w:rsidRPr="00E24FE7">
              <w:t>2</w:t>
            </w:r>
          </w:p>
        </w:tc>
        <w:tc>
          <w:tcPr>
            <w:tcW w:w="2403" w:type="dxa"/>
            <w:shd w:val="clear" w:color="auto" w:fill="FFFFFF"/>
            <w:vAlign w:val="center"/>
          </w:tcPr>
          <w:p w14:paraId="392CAF60" w14:textId="77777777" w:rsidR="000C2991" w:rsidRPr="00E24FE7" w:rsidRDefault="000C2991" w:rsidP="00A85981">
            <w:r w:rsidRPr="00E24FE7">
              <w:t>Кугальское</w:t>
            </w:r>
          </w:p>
        </w:tc>
        <w:tc>
          <w:tcPr>
            <w:tcW w:w="1417" w:type="dxa"/>
            <w:shd w:val="clear" w:color="auto" w:fill="FFFFFF"/>
          </w:tcPr>
          <w:p w14:paraId="0250C9B9" w14:textId="77777777" w:rsidR="000C2991" w:rsidRPr="00E24FE7" w:rsidRDefault="000C2991" w:rsidP="00A85981">
            <w:pPr>
              <w:shd w:val="clear" w:color="auto" w:fill="FFFFFF"/>
              <w:jc w:val="center"/>
            </w:pPr>
            <w:r w:rsidRPr="00E24FE7">
              <w:t>15</w:t>
            </w:r>
          </w:p>
        </w:tc>
        <w:tc>
          <w:tcPr>
            <w:tcW w:w="1843" w:type="dxa"/>
            <w:shd w:val="clear" w:color="auto" w:fill="FFFFFF"/>
          </w:tcPr>
          <w:p w14:paraId="70577B7F" w14:textId="77777777" w:rsidR="000C2991" w:rsidRPr="00E24FE7" w:rsidRDefault="000C2991" w:rsidP="00A85981">
            <w:pPr>
              <w:shd w:val="clear" w:color="auto" w:fill="FFFFFF"/>
              <w:jc w:val="center"/>
            </w:pPr>
            <w:r w:rsidRPr="00E24FE7">
              <w:t>230</w:t>
            </w:r>
          </w:p>
        </w:tc>
        <w:tc>
          <w:tcPr>
            <w:tcW w:w="2562" w:type="dxa"/>
            <w:shd w:val="clear" w:color="auto" w:fill="FFFFFF"/>
          </w:tcPr>
          <w:p w14:paraId="6729A74E" w14:textId="77777777" w:rsidR="000C2991" w:rsidRPr="00E24FE7" w:rsidRDefault="000C2991" w:rsidP="00A85981">
            <w:pPr>
              <w:shd w:val="clear" w:color="auto" w:fill="FFFFFF"/>
              <w:jc w:val="center"/>
            </w:pPr>
            <w:r w:rsidRPr="00E24FE7">
              <w:t>17</w:t>
            </w:r>
          </w:p>
        </w:tc>
      </w:tr>
      <w:tr w:rsidR="000C2991" w:rsidRPr="00E24FE7" w14:paraId="2884429F" w14:textId="77777777" w:rsidTr="00DA4104">
        <w:trPr>
          <w:trHeight w:val="20"/>
          <w:jc w:val="center"/>
        </w:trPr>
        <w:tc>
          <w:tcPr>
            <w:tcW w:w="857" w:type="dxa"/>
            <w:shd w:val="clear" w:color="auto" w:fill="FFFFFF"/>
          </w:tcPr>
          <w:p w14:paraId="736FAEE0" w14:textId="77777777" w:rsidR="000C2991" w:rsidRPr="00E24FE7" w:rsidRDefault="000C2991" w:rsidP="00A85981">
            <w:pPr>
              <w:shd w:val="clear" w:color="auto" w:fill="FFFFFF"/>
              <w:jc w:val="center"/>
            </w:pPr>
            <w:r w:rsidRPr="00E24FE7">
              <w:t>3</w:t>
            </w:r>
          </w:p>
        </w:tc>
        <w:tc>
          <w:tcPr>
            <w:tcW w:w="2403" w:type="dxa"/>
            <w:shd w:val="clear" w:color="auto" w:fill="FFFFFF"/>
            <w:vAlign w:val="center"/>
          </w:tcPr>
          <w:p w14:paraId="1E94B958" w14:textId="77777777" w:rsidR="000C2991" w:rsidRPr="00E24FE7" w:rsidRDefault="000C2991" w:rsidP="00A85981">
            <w:r w:rsidRPr="00E24FE7">
              <w:t>Кугушергское</w:t>
            </w:r>
          </w:p>
        </w:tc>
        <w:tc>
          <w:tcPr>
            <w:tcW w:w="1417" w:type="dxa"/>
            <w:shd w:val="clear" w:color="auto" w:fill="FFFFFF"/>
          </w:tcPr>
          <w:p w14:paraId="4A972316" w14:textId="77777777" w:rsidR="000C2991" w:rsidRPr="00E24FE7" w:rsidRDefault="000C2991" w:rsidP="00A85981">
            <w:pPr>
              <w:shd w:val="clear" w:color="auto" w:fill="FFFFFF"/>
              <w:jc w:val="center"/>
            </w:pPr>
            <w:r w:rsidRPr="00E24FE7">
              <w:t>17</w:t>
            </w:r>
          </w:p>
        </w:tc>
        <w:tc>
          <w:tcPr>
            <w:tcW w:w="1843" w:type="dxa"/>
            <w:shd w:val="clear" w:color="auto" w:fill="FFFFFF"/>
          </w:tcPr>
          <w:p w14:paraId="2329CCB9" w14:textId="77777777" w:rsidR="000C2991" w:rsidRPr="00E24FE7" w:rsidRDefault="000C2991" w:rsidP="00A85981">
            <w:pPr>
              <w:shd w:val="clear" w:color="auto" w:fill="FFFFFF"/>
              <w:jc w:val="center"/>
            </w:pPr>
            <w:r w:rsidRPr="00E24FE7">
              <w:t>231</w:t>
            </w:r>
          </w:p>
        </w:tc>
        <w:tc>
          <w:tcPr>
            <w:tcW w:w="2562" w:type="dxa"/>
            <w:shd w:val="clear" w:color="auto" w:fill="FFFFFF"/>
          </w:tcPr>
          <w:p w14:paraId="159FA4DC" w14:textId="77777777" w:rsidR="000C2991" w:rsidRPr="00E24FE7" w:rsidRDefault="000C2991" w:rsidP="00A85981">
            <w:pPr>
              <w:shd w:val="clear" w:color="auto" w:fill="FFFFFF"/>
              <w:jc w:val="center"/>
            </w:pPr>
            <w:r w:rsidRPr="00E24FE7">
              <w:t>18</w:t>
            </w:r>
          </w:p>
        </w:tc>
      </w:tr>
      <w:tr w:rsidR="000C2991" w:rsidRPr="00E24FE7" w14:paraId="78BA5FD8" w14:textId="77777777" w:rsidTr="00DA4104">
        <w:trPr>
          <w:trHeight w:val="20"/>
          <w:jc w:val="center"/>
        </w:trPr>
        <w:tc>
          <w:tcPr>
            <w:tcW w:w="857" w:type="dxa"/>
            <w:shd w:val="clear" w:color="auto" w:fill="FFFFFF"/>
          </w:tcPr>
          <w:p w14:paraId="74FC982A" w14:textId="77777777" w:rsidR="000C2991" w:rsidRPr="00E24FE7" w:rsidRDefault="000C2991" w:rsidP="00A85981">
            <w:pPr>
              <w:shd w:val="clear" w:color="auto" w:fill="FFFFFF"/>
              <w:jc w:val="center"/>
            </w:pPr>
            <w:r w:rsidRPr="00E24FE7">
              <w:lastRenderedPageBreak/>
              <w:t>4</w:t>
            </w:r>
          </w:p>
        </w:tc>
        <w:tc>
          <w:tcPr>
            <w:tcW w:w="2403" w:type="dxa"/>
            <w:shd w:val="clear" w:color="auto" w:fill="FFFFFF"/>
            <w:vAlign w:val="center"/>
          </w:tcPr>
          <w:p w14:paraId="19666B43" w14:textId="77777777" w:rsidR="000C2991" w:rsidRPr="00E24FE7" w:rsidRDefault="000C2991" w:rsidP="00A85981">
            <w:r w:rsidRPr="00E24FE7">
              <w:t>Никольское</w:t>
            </w:r>
          </w:p>
        </w:tc>
        <w:tc>
          <w:tcPr>
            <w:tcW w:w="1417" w:type="dxa"/>
            <w:shd w:val="clear" w:color="auto" w:fill="FFFFFF"/>
          </w:tcPr>
          <w:p w14:paraId="092DA151" w14:textId="77777777" w:rsidR="000C2991" w:rsidRPr="00E24FE7" w:rsidRDefault="000C2991" w:rsidP="00A85981">
            <w:pPr>
              <w:shd w:val="clear" w:color="auto" w:fill="FFFFFF"/>
              <w:jc w:val="center"/>
            </w:pPr>
            <w:r w:rsidRPr="00E24FE7">
              <w:t>20</w:t>
            </w:r>
          </w:p>
        </w:tc>
        <w:tc>
          <w:tcPr>
            <w:tcW w:w="1843" w:type="dxa"/>
            <w:shd w:val="clear" w:color="auto" w:fill="FFFFFF"/>
          </w:tcPr>
          <w:p w14:paraId="369247D7" w14:textId="77777777" w:rsidR="000C2991" w:rsidRPr="00E24FE7" w:rsidRDefault="000C2991" w:rsidP="00A85981">
            <w:pPr>
              <w:shd w:val="clear" w:color="auto" w:fill="FFFFFF"/>
              <w:jc w:val="center"/>
            </w:pPr>
            <w:r w:rsidRPr="00E24FE7">
              <w:t>198</w:t>
            </w:r>
          </w:p>
        </w:tc>
        <w:tc>
          <w:tcPr>
            <w:tcW w:w="2562" w:type="dxa"/>
            <w:shd w:val="clear" w:color="auto" w:fill="FFFFFF"/>
          </w:tcPr>
          <w:p w14:paraId="24DACB6A" w14:textId="77777777" w:rsidR="000C2991" w:rsidRPr="00E24FE7" w:rsidRDefault="000C2991" w:rsidP="00A85981">
            <w:pPr>
              <w:shd w:val="clear" w:color="auto" w:fill="FFFFFF"/>
              <w:jc w:val="center"/>
            </w:pPr>
            <w:r w:rsidRPr="00E24FE7">
              <w:t>15</w:t>
            </w:r>
          </w:p>
        </w:tc>
      </w:tr>
      <w:tr w:rsidR="000C2991" w:rsidRPr="00E24FE7" w14:paraId="6BEF7645" w14:textId="77777777" w:rsidTr="00DA4104">
        <w:trPr>
          <w:trHeight w:val="20"/>
          <w:jc w:val="center"/>
        </w:trPr>
        <w:tc>
          <w:tcPr>
            <w:tcW w:w="857" w:type="dxa"/>
            <w:shd w:val="clear" w:color="auto" w:fill="FFFFFF"/>
          </w:tcPr>
          <w:p w14:paraId="20FBE678" w14:textId="77777777" w:rsidR="000C2991" w:rsidRPr="00E24FE7" w:rsidRDefault="000C2991" w:rsidP="00A85981">
            <w:pPr>
              <w:shd w:val="clear" w:color="auto" w:fill="FFFFFF"/>
              <w:jc w:val="center"/>
            </w:pPr>
            <w:r w:rsidRPr="00E24FE7">
              <w:t>5</w:t>
            </w:r>
          </w:p>
        </w:tc>
        <w:tc>
          <w:tcPr>
            <w:tcW w:w="2403" w:type="dxa"/>
            <w:shd w:val="clear" w:color="auto" w:fill="FFFFFF"/>
            <w:vAlign w:val="center"/>
          </w:tcPr>
          <w:p w14:paraId="7AC54CF3" w14:textId="77777777" w:rsidR="000C2991" w:rsidRPr="00E24FE7" w:rsidRDefault="000C2991" w:rsidP="00A85981">
            <w:r w:rsidRPr="00E24FE7">
              <w:t>Никулятское</w:t>
            </w:r>
          </w:p>
        </w:tc>
        <w:tc>
          <w:tcPr>
            <w:tcW w:w="1417" w:type="dxa"/>
            <w:shd w:val="clear" w:color="auto" w:fill="FFFFFF"/>
          </w:tcPr>
          <w:p w14:paraId="7E2611CA" w14:textId="77777777" w:rsidR="000C2991" w:rsidRPr="00E24FE7" w:rsidRDefault="000C2991" w:rsidP="00A85981">
            <w:pPr>
              <w:shd w:val="clear" w:color="auto" w:fill="FFFFFF"/>
              <w:jc w:val="center"/>
            </w:pPr>
            <w:r w:rsidRPr="00E24FE7">
              <w:t>46</w:t>
            </w:r>
          </w:p>
        </w:tc>
        <w:tc>
          <w:tcPr>
            <w:tcW w:w="1843" w:type="dxa"/>
            <w:shd w:val="clear" w:color="auto" w:fill="FFFFFF"/>
          </w:tcPr>
          <w:p w14:paraId="15857AFB" w14:textId="77777777" w:rsidR="000C2991" w:rsidRPr="00E24FE7" w:rsidRDefault="000C2991" w:rsidP="00A85981">
            <w:pPr>
              <w:shd w:val="clear" w:color="auto" w:fill="FFFFFF"/>
              <w:jc w:val="center"/>
            </w:pPr>
            <w:r w:rsidRPr="00E24FE7">
              <w:t>254</w:t>
            </w:r>
          </w:p>
        </w:tc>
        <w:tc>
          <w:tcPr>
            <w:tcW w:w="2562" w:type="dxa"/>
            <w:shd w:val="clear" w:color="auto" w:fill="FFFFFF"/>
          </w:tcPr>
          <w:p w14:paraId="3CCBA7C1" w14:textId="77777777" w:rsidR="000C2991" w:rsidRPr="00E24FE7" w:rsidRDefault="000C2991" w:rsidP="00A85981">
            <w:pPr>
              <w:shd w:val="clear" w:color="auto" w:fill="FFFFFF"/>
              <w:jc w:val="center"/>
            </w:pPr>
            <w:r w:rsidRPr="00E24FE7">
              <w:t>41</w:t>
            </w:r>
          </w:p>
        </w:tc>
      </w:tr>
      <w:tr w:rsidR="000C2991" w:rsidRPr="00E24FE7" w14:paraId="0A245249" w14:textId="77777777" w:rsidTr="00DA4104">
        <w:trPr>
          <w:trHeight w:val="20"/>
          <w:jc w:val="center"/>
        </w:trPr>
        <w:tc>
          <w:tcPr>
            <w:tcW w:w="857" w:type="dxa"/>
            <w:shd w:val="clear" w:color="auto" w:fill="FFFFFF"/>
          </w:tcPr>
          <w:p w14:paraId="5C992921" w14:textId="77777777" w:rsidR="000C2991" w:rsidRPr="00E24FE7" w:rsidRDefault="000C2991" w:rsidP="00A85981">
            <w:pPr>
              <w:shd w:val="clear" w:color="auto" w:fill="FFFFFF"/>
              <w:jc w:val="center"/>
            </w:pPr>
            <w:r w:rsidRPr="00E24FE7">
              <w:t>6</w:t>
            </w:r>
          </w:p>
        </w:tc>
        <w:tc>
          <w:tcPr>
            <w:tcW w:w="2403" w:type="dxa"/>
            <w:shd w:val="clear" w:color="auto" w:fill="FFFFFF"/>
            <w:vAlign w:val="center"/>
          </w:tcPr>
          <w:p w14:paraId="7ACBBEC3" w14:textId="77777777" w:rsidR="000C2991" w:rsidRPr="00E24FE7" w:rsidRDefault="000C2991" w:rsidP="00A85981">
            <w:r w:rsidRPr="00E24FE7">
              <w:t>Опытнополь-ское</w:t>
            </w:r>
          </w:p>
        </w:tc>
        <w:tc>
          <w:tcPr>
            <w:tcW w:w="1417" w:type="dxa"/>
            <w:shd w:val="clear" w:color="auto" w:fill="FFFFFF"/>
          </w:tcPr>
          <w:p w14:paraId="75622EA1" w14:textId="77777777" w:rsidR="000C2991" w:rsidRPr="00E24FE7" w:rsidRDefault="000C2991" w:rsidP="00A85981">
            <w:pPr>
              <w:shd w:val="clear" w:color="auto" w:fill="FFFFFF"/>
              <w:jc w:val="center"/>
            </w:pPr>
            <w:r w:rsidRPr="00E24FE7">
              <w:t>9</w:t>
            </w:r>
          </w:p>
        </w:tc>
        <w:tc>
          <w:tcPr>
            <w:tcW w:w="1843" w:type="dxa"/>
            <w:shd w:val="clear" w:color="auto" w:fill="FFFFFF"/>
          </w:tcPr>
          <w:p w14:paraId="52A3D6FD" w14:textId="77777777" w:rsidR="000C2991" w:rsidRPr="00E24FE7" w:rsidRDefault="000C2991" w:rsidP="00A85981">
            <w:pPr>
              <w:shd w:val="clear" w:color="auto" w:fill="FFFFFF"/>
              <w:jc w:val="center"/>
            </w:pPr>
            <w:r w:rsidRPr="00E24FE7">
              <w:t>208</w:t>
            </w:r>
          </w:p>
        </w:tc>
        <w:tc>
          <w:tcPr>
            <w:tcW w:w="2562" w:type="dxa"/>
            <w:shd w:val="clear" w:color="auto" w:fill="FFFFFF"/>
          </w:tcPr>
          <w:p w14:paraId="727B9587" w14:textId="77777777" w:rsidR="000C2991" w:rsidRPr="00E24FE7" w:rsidRDefault="000C2991" w:rsidP="00A85981">
            <w:pPr>
              <w:shd w:val="clear" w:color="auto" w:fill="FFFFFF"/>
              <w:jc w:val="center"/>
            </w:pPr>
            <w:r w:rsidRPr="00E24FE7">
              <w:t>11</w:t>
            </w:r>
          </w:p>
        </w:tc>
      </w:tr>
      <w:tr w:rsidR="000C2991" w:rsidRPr="00E24FE7" w14:paraId="7412EBAA" w14:textId="77777777" w:rsidTr="00DA4104">
        <w:trPr>
          <w:trHeight w:val="20"/>
          <w:jc w:val="center"/>
        </w:trPr>
        <w:tc>
          <w:tcPr>
            <w:tcW w:w="857" w:type="dxa"/>
            <w:shd w:val="clear" w:color="auto" w:fill="FFFFFF"/>
          </w:tcPr>
          <w:p w14:paraId="2E755FE9" w14:textId="77777777" w:rsidR="000C2991" w:rsidRPr="00E24FE7" w:rsidRDefault="000C2991" w:rsidP="00A85981">
            <w:pPr>
              <w:shd w:val="clear" w:color="auto" w:fill="FFFFFF"/>
              <w:jc w:val="center"/>
            </w:pPr>
            <w:r w:rsidRPr="00E24FE7">
              <w:t>7</w:t>
            </w:r>
          </w:p>
        </w:tc>
        <w:tc>
          <w:tcPr>
            <w:tcW w:w="2403" w:type="dxa"/>
            <w:shd w:val="clear" w:color="auto" w:fill="FFFFFF"/>
            <w:vAlign w:val="center"/>
          </w:tcPr>
          <w:p w14:paraId="67ED399F" w14:textId="77777777" w:rsidR="000C2991" w:rsidRPr="00E24FE7" w:rsidRDefault="000C2991" w:rsidP="00A85981">
            <w:r w:rsidRPr="00E24FE7">
              <w:t>Салобелякское</w:t>
            </w:r>
          </w:p>
        </w:tc>
        <w:tc>
          <w:tcPr>
            <w:tcW w:w="1417" w:type="dxa"/>
            <w:shd w:val="clear" w:color="auto" w:fill="FFFFFF"/>
          </w:tcPr>
          <w:p w14:paraId="12C869A6" w14:textId="77777777" w:rsidR="000C2991" w:rsidRPr="00E24FE7" w:rsidRDefault="000C2991" w:rsidP="00A85981">
            <w:pPr>
              <w:shd w:val="clear" w:color="auto" w:fill="FFFFFF"/>
              <w:jc w:val="center"/>
            </w:pPr>
            <w:r w:rsidRPr="00E24FE7">
              <w:t>40</w:t>
            </w:r>
          </w:p>
        </w:tc>
        <w:tc>
          <w:tcPr>
            <w:tcW w:w="1843" w:type="dxa"/>
            <w:shd w:val="clear" w:color="auto" w:fill="FFFFFF"/>
          </w:tcPr>
          <w:p w14:paraId="2D89B376" w14:textId="77777777" w:rsidR="000C2991" w:rsidRPr="00E24FE7" w:rsidRDefault="000C2991" w:rsidP="00A85981">
            <w:pPr>
              <w:shd w:val="clear" w:color="auto" w:fill="FFFFFF"/>
              <w:jc w:val="center"/>
            </w:pPr>
            <w:r w:rsidRPr="00E24FE7">
              <w:t>248</w:t>
            </w:r>
          </w:p>
        </w:tc>
        <w:tc>
          <w:tcPr>
            <w:tcW w:w="2562" w:type="dxa"/>
            <w:shd w:val="clear" w:color="auto" w:fill="FFFFFF"/>
          </w:tcPr>
          <w:p w14:paraId="16B68B83" w14:textId="77777777" w:rsidR="000C2991" w:rsidRPr="00E24FE7" w:rsidRDefault="000C2991" w:rsidP="00A85981">
            <w:pPr>
              <w:shd w:val="clear" w:color="auto" w:fill="FFFFFF"/>
              <w:jc w:val="center"/>
            </w:pPr>
            <w:r w:rsidRPr="00E24FE7">
              <w:t>35</w:t>
            </w:r>
          </w:p>
        </w:tc>
      </w:tr>
      <w:tr w:rsidR="000C2991" w:rsidRPr="00E24FE7" w14:paraId="7FF8B5CC" w14:textId="77777777" w:rsidTr="00DA4104">
        <w:trPr>
          <w:trHeight w:val="20"/>
          <w:jc w:val="center"/>
        </w:trPr>
        <w:tc>
          <w:tcPr>
            <w:tcW w:w="857" w:type="dxa"/>
            <w:shd w:val="clear" w:color="auto" w:fill="FFFFFF"/>
          </w:tcPr>
          <w:p w14:paraId="14E7D91D" w14:textId="77777777" w:rsidR="000C2991" w:rsidRPr="00E24FE7" w:rsidRDefault="000C2991" w:rsidP="00A85981">
            <w:pPr>
              <w:shd w:val="clear" w:color="auto" w:fill="FFFFFF"/>
              <w:jc w:val="center"/>
            </w:pPr>
            <w:r w:rsidRPr="00E24FE7">
              <w:t>8</w:t>
            </w:r>
          </w:p>
        </w:tc>
        <w:tc>
          <w:tcPr>
            <w:tcW w:w="2403" w:type="dxa"/>
            <w:shd w:val="clear" w:color="auto" w:fill="FFFFFF"/>
            <w:vAlign w:val="center"/>
          </w:tcPr>
          <w:p w14:paraId="1D80E6DC" w14:textId="77777777" w:rsidR="000C2991" w:rsidRPr="00E24FE7" w:rsidRDefault="000C2991" w:rsidP="00A85981">
            <w:r w:rsidRPr="00E24FE7">
              <w:t>Сердежское</w:t>
            </w:r>
          </w:p>
        </w:tc>
        <w:tc>
          <w:tcPr>
            <w:tcW w:w="1417" w:type="dxa"/>
            <w:shd w:val="clear" w:color="auto" w:fill="FFFFFF"/>
          </w:tcPr>
          <w:p w14:paraId="752537AC" w14:textId="77777777" w:rsidR="000C2991" w:rsidRPr="00E24FE7" w:rsidRDefault="000C2991" w:rsidP="00A85981">
            <w:pPr>
              <w:shd w:val="clear" w:color="auto" w:fill="FFFFFF"/>
              <w:jc w:val="center"/>
            </w:pPr>
            <w:r w:rsidRPr="00E24FE7">
              <w:t>35</w:t>
            </w:r>
          </w:p>
        </w:tc>
        <w:tc>
          <w:tcPr>
            <w:tcW w:w="1843" w:type="dxa"/>
            <w:shd w:val="clear" w:color="auto" w:fill="FFFFFF"/>
          </w:tcPr>
          <w:p w14:paraId="2FD5B2B4" w14:textId="77777777" w:rsidR="000C2991" w:rsidRPr="00E24FE7" w:rsidRDefault="000C2991" w:rsidP="00A85981">
            <w:pPr>
              <w:shd w:val="clear" w:color="auto" w:fill="FFFFFF"/>
              <w:jc w:val="center"/>
            </w:pPr>
            <w:r w:rsidRPr="00E24FE7">
              <w:t>214</w:t>
            </w:r>
          </w:p>
        </w:tc>
        <w:tc>
          <w:tcPr>
            <w:tcW w:w="2562" w:type="dxa"/>
            <w:shd w:val="clear" w:color="auto" w:fill="FFFFFF"/>
          </w:tcPr>
          <w:p w14:paraId="3435688D" w14:textId="77777777" w:rsidR="000C2991" w:rsidRPr="00E24FE7" w:rsidRDefault="000C2991" w:rsidP="00A85981">
            <w:pPr>
              <w:shd w:val="clear" w:color="auto" w:fill="FFFFFF"/>
              <w:jc w:val="center"/>
            </w:pPr>
            <w:r w:rsidRPr="00E24FE7">
              <w:t>30</w:t>
            </w:r>
          </w:p>
        </w:tc>
      </w:tr>
      <w:tr w:rsidR="000C2991" w:rsidRPr="00E24FE7" w14:paraId="4E35F0C9" w14:textId="77777777" w:rsidTr="00DA4104">
        <w:trPr>
          <w:trHeight w:val="20"/>
          <w:jc w:val="center"/>
        </w:trPr>
        <w:tc>
          <w:tcPr>
            <w:tcW w:w="857" w:type="dxa"/>
            <w:shd w:val="clear" w:color="auto" w:fill="FFFFFF"/>
          </w:tcPr>
          <w:p w14:paraId="03634561" w14:textId="77777777" w:rsidR="000C2991" w:rsidRPr="00E24FE7" w:rsidRDefault="000C2991" w:rsidP="00A85981">
            <w:pPr>
              <w:shd w:val="clear" w:color="auto" w:fill="FFFFFF"/>
              <w:jc w:val="center"/>
            </w:pPr>
            <w:r w:rsidRPr="00E24FE7">
              <w:t>9</w:t>
            </w:r>
          </w:p>
        </w:tc>
        <w:tc>
          <w:tcPr>
            <w:tcW w:w="2403" w:type="dxa"/>
            <w:shd w:val="clear" w:color="auto" w:fill="FFFFFF"/>
            <w:vAlign w:val="center"/>
          </w:tcPr>
          <w:p w14:paraId="12694DDE" w14:textId="77777777" w:rsidR="000C2991" w:rsidRPr="00E24FE7" w:rsidRDefault="000C2991" w:rsidP="00A85981">
            <w:r w:rsidRPr="00E24FE7">
              <w:t>Шкаланское</w:t>
            </w:r>
          </w:p>
        </w:tc>
        <w:tc>
          <w:tcPr>
            <w:tcW w:w="1417" w:type="dxa"/>
            <w:shd w:val="clear" w:color="auto" w:fill="FFFFFF"/>
          </w:tcPr>
          <w:p w14:paraId="6CDCF6E4" w14:textId="77777777" w:rsidR="000C2991" w:rsidRPr="00E24FE7" w:rsidRDefault="000C2991" w:rsidP="00A85981">
            <w:pPr>
              <w:shd w:val="clear" w:color="auto" w:fill="FFFFFF"/>
              <w:jc w:val="center"/>
            </w:pPr>
            <w:r w:rsidRPr="00E24FE7">
              <w:t>27</w:t>
            </w:r>
          </w:p>
        </w:tc>
        <w:tc>
          <w:tcPr>
            <w:tcW w:w="1843" w:type="dxa"/>
            <w:shd w:val="clear" w:color="auto" w:fill="FFFFFF"/>
          </w:tcPr>
          <w:p w14:paraId="73F88056" w14:textId="77777777" w:rsidR="000C2991" w:rsidRPr="00E24FE7" w:rsidRDefault="000C2991" w:rsidP="00A85981">
            <w:pPr>
              <w:shd w:val="clear" w:color="auto" w:fill="FFFFFF"/>
              <w:jc w:val="center"/>
            </w:pPr>
            <w:r w:rsidRPr="00E24FE7">
              <w:t>235</w:t>
            </w:r>
          </w:p>
        </w:tc>
        <w:tc>
          <w:tcPr>
            <w:tcW w:w="2562" w:type="dxa"/>
            <w:shd w:val="clear" w:color="auto" w:fill="FFFFFF"/>
          </w:tcPr>
          <w:p w14:paraId="1F6058A8" w14:textId="77777777" w:rsidR="000C2991" w:rsidRPr="00E24FE7" w:rsidRDefault="000C2991" w:rsidP="00A85981">
            <w:pPr>
              <w:shd w:val="clear" w:color="auto" w:fill="FFFFFF"/>
              <w:jc w:val="center"/>
            </w:pPr>
            <w:r w:rsidRPr="00E24FE7">
              <w:t>22</w:t>
            </w:r>
          </w:p>
        </w:tc>
      </w:tr>
      <w:tr w:rsidR="000C2991" w:rsidRPr="00E24FE7" w14:paraId="68CBFEFC" w14:textId="77777777" w:rsidTr="00DA4104">
        <w:trPr>
          <w:trHeight w:val="20"/>
          <w:jc w:val="center"/>
        </w:trPr>
        <w:tc>
          <w:tcPr>
            <w:tcW w:w="857" w:type="dxa"/>
            <w:shd w:val="clear" w:color="auto" w:fill="FFFFFF"/>
          </w:tcPr>
          <w:p w14:paraId="06631B00" w14:textId="77777777" w:rsidR="000C2991" w:rsidRPr="00E24FE7" w:rsidRDefault="000C2991" w:rsidP="00A85981">
            <w:pPr>
              <w:shd w:val="clear" w:color="auto" w:fill="FFFFFF"/>
              <w:jc w:val="center"/>
            </w:pPr>
            <w:r w:rsidRPr="00E24FE7">
              <w:t>10</w:t>
            </w:r>
          </w:p>
        </w:tc>
        <w:tc>
          <w:tcPr>
            <w:tcW w:w="2403" w:type="dxa"/>
            <w:shd w:val="clear" w:color="auto" w:fill="FFFFFF"/>
            <w:vAlign w:val="center"/>
          </w:tcPr>
          <w:p w14:paraId="230F8985" w14:textId="77777777" w:rsidR="000C2991" w:rsidRPr="00E24FE7" w:rsidRDefault="000C2991" w:rsidP="00A85981">
            <w:r w:rsidRPr="00E24FE7">
              <w:t>Яранское</w:t>
            </w:r>
          </w:p>
        </w:tc>
        <w:tc>
          <w:tcPr>
            <w:tcW w:w="1417" w:type="dxa"/>
            <w:shd w:val="clear" w:color="auto" w:fill="FFFFFF"/>
          </w:tcPr>
          <w:p w14:paraId="261B87D6" w14:textId="77777777" w:rsidR="000C2991" w:rsidRPr="00E24FE7" w:rsidRDefault="000C2991" w:rsidP="00A85981">
            <w:pPr>
              <w:shd w:val="clear" w:color="auto" w:fill="FFFFFF"/>
              <w:jc w:val="center"/>
            </w:pPr>
            <w:r w:rsidRPr="00E24FE7">
              <w:t>5</w:t>
            </w:r>
          </w:p>
        </w:tc>
        <w:tc>
          <w:tcPr>
            <w:tcW w:w="1843" w:type="dxa"/>
            <w:shd w:val="clear" w:color="auto" w:fill="FFFFFF"/>
          </w:tcPr>
          <w:p w14:paraId="0936F264" w14:textId="77777777" w:rsidR="000C2991" w:rsidRPr="00E24FE7" w:rsidRDefault="000C2991" w:rsidP="00A85981">
            <w:pPr>
              <w:shd w:val="clear" w:color="auto" w:fill="FFFFFF"/>
              <w:jc w:val="center"/>
            </w:pPr>
            <w:r w:rsidRPr="00E24FE7">
              <w:t>213</w:t>
            </w:r>
          </w:p>
        </w:tc>
        <w:tc>
          <w:tcPr>
            <w:tcW w:w="2562" w:type="dxa"/>
            <w:shd w:val="clear" w:color="auto" w:fill="FFFFFF"/>
          </w:tcPr>
          <w:p w14:paraId="1BFD8B0C" w14:textId="77777777" w:rsidR="000C2991" w:rsidRPr="00E24FE7" w:rsidRDefault="000C2991" w:rsidP="00A85981">
            <w:pPr>
              <w:shd w:val="clear" w:color="auto" w:fill="FFFFFF"/>
              <w:jc w:val="center"/>
            </w:pPr>
            <w:r w:rsidRPr="00E24FE7">
              <w:t>-</w:t>
            </w:r>
          </w:p>
        </w:tc>
      </w:tr>
    </w:tbl>
    <w:p w14:paraId="03B9CAC5" w14:textId="77777777" w:rsidR="00FD63E1" w:rsidRDefault="00FD63E1" w:rsidP="000C2332">
      <w:pPr>
        <w:shd w:val="clear" w:color="auto" w:fill="FFFFFF"/>
        <w:ind w:firstLine="709"/>
        <w:jc w:val="both"/>
        <w:rPr>
          <w:sz w:val="26"/>
          <w:szCs w:val="26"/>
        </w:rPr>
      </w:pPr>
    </w:p>
    <w:p w14:paraId="655A74AD" w14:textId="57200DAF" w:rsidR="000C2991" w:rsidRPr="000C2332" w:rsidRDefault="000C2991" w:rsidP="000C2332">
      <w:pPr>
        <w:shd w:val="clear" w:color="auto" w:fill="FFFFFF"/>
        <w:ind w:firstLine="709"/>
        <w:jc w:val="both"/>
        <w:rPr>
          <w:sz w:val="26"/>
          <w:szCs w:val="26"/>
        </w:rPr>
      </w:pPr>
      <w:r w:rsidRPr="000C2332">
        <w:rPr>
          <w:sz w:val="26"/>
          <w:szCs w:val="26"/>
        </w:rPr>
        <w:t xml:space="preserve">Из таблицы </w:t>
      </w:r>
      <w:r w:rsidR="000F497A" w:rsidRPr="000C2332">
        <w:rPr>
          <w:sz w:val="26"/>
          <w:szCs w:val="26"/>
        </w:rPr>
        <w:t>4</w:t>
      </w:r>
      <w:r w:rsidRPr="000C2332">
        <w:rPr>
          <w:sz w:val="26"/>
          <w:szCs w:val="26"/>
        </w:rPr>
        <w:t>.</w:t>
      </w:r>
      <w:r w:rsidR="000F497A" w:rsidRPr="000C2332">
        <w:rPr>
          <w:sz w:val="26"/>
          <w:szCs w:val="26"/>
        </w:rPr>
        <w:t>3</w:t>
      </w:r>
      <w:r w:rsidRPr="000C2332">
        <w:rPr>
          <w:sz w:val="26"/>
          <w:szCs w:val="26"/>
        </w:rPr>
        <w:t xml:space="preserve"> следует, что при средней скорости 50 км/ч:</w:t>
      </w:r>
    </w:p>
    <w:p w14:paraId="5A3B0642" w14:textId="77777777" w:rsidR="000C2991" w:rsidRPr="000C2332" w:rsidRDefault="000C2991" w:rsidP="000C2332">
      <w:pPr>
        <w:shd w:val="clear" w:color="auto" w:fill="FFFFFF"/>
        <w:ind w:firstLine="709"/>
        <w:jc w:val="both"/>
        <w:rPr>
          <w:sz w:val="26"/>
          <w:szCs w:val="26"/>
        </w:rPr>
      </w:pPr>
      <w:r w:rsidRPr="000C2332">
        <w:rPr>
          <w:sz w:val="26"/>
          <w:szCs w:val="26"/>
        </w:rPr>
        <w:t>1. Время транспортного сообщения между центрами сельских поселений и областным центром (г. Киров) укладывается в пределы 5-и часов.</w:t>
      </w:r>
    </w:p>
    <w:p w14:paraId="256C0405" w14:textId="77777777" w:rsidR="000C2991" w:rsidRPr="000C2332" w:rsidRDefault="000C2991" w:rsidP="000C2332">
      <w:pPr>
        <w:shd w:val="clear" w:color="auto" w:fill="FFFFFF"/>
        <w:ind w:firstLine="709"/>
        <w:jc w:val="both"/>
        <w:rPr>
          <w:sz w:val="26"/>
          <w:szCs w:val="26"/>
        </w:rPr>
      </w:pPr>
      <w:r w:rsidRPr="000C2332">
        <w:rPr>
          <w:sz w:val="26"/>
          <w:szCs w:val="26"/>
        </w:rPr>
        <w:t xml:space="preserve">2. Время транспортного сообщения между центрами всех сельских поселений и районным центром (г. Яранск) укладывается в пределы 1-го часа. </w:t>
      </w:r>
    </w:p>
    <w:p w14:paraId="3BE2F8D3" w14:textId="43516EAD" w:rsidR="000C2991" w:rsidRPr="000C2332" w:rsidRDefault="000C2991" w:rsidP="000C2332">
      <w:pPr>
        <w:shd w:val="clear" w:color="auto" w:fill="FFFFFF"/>
        <w:ind w:firstLine="709"/>
        <w:jc w:val="both"/>
        <w:rPr>
          <w:sz w:val="26"/>
          <w:szCs w:val="26"/>
        </w:rPr>
      </w:pPr>
      <w:r w:rsidRPr="000C2332">
        <w:rPr>
          <w:sz w:val="26"/>
          <w:szCs w:val="26"/>
        </w:rPr>
        <w:t>3. Наихудшие показатели транспортной доступности имеют Никулятское и Салобелякское сельские поселения.</w:t>
      </w:r>
    </w:p>
    <w:p w14:paraId="0D709BA9" w14:textId="050AAC9D" w:rsidR="000C2991" w:rsidRPr="000C2332" w:rsidRDefault="000C2991" w:rsidP="000C2991">
      <w:pPr>
        <w:pStyle w:val="20"/>
        <w:ind w:firstLine="720"/>
        <w:rPr>
          <w:rFonts w:ascii="Times New Roman" w:hAnsi="Times New Roman"/>
          <w:i w:val="0"/>
          <w:iCs w:val="0"/>
          <w:sz w:val="26"/>
          <w:szCs w:val="26"/>
        </w:rPr>
      </w:pPr>
      <w:bookmarkStart w:id="78" w:name="_Toc225313793"/>
      <w:r w:rsidRPr="000C2332">
        <w:rPr>
          <w:rFonts w:ascii="Times New Roman" w:hAnsi="Times New Roman"/>
          <w:i w:val="0"/>
          <w:iCs w:val="0"/>
          <w:sz w:val="26"/>
          <w:szCs w:val="26"/>
        </w:rPr>
        <w:t>4.2.4. Транспортное обслуживание населения</w:t>
      </w:r>
      <w:bookmarkEnd w:id="78"/>
    </w:p>
    <w:p w14:paraId="70E0A782" w14:textId="77777777" w:rsidR="000C2991" w:rsidRPr="000C2332" w:rsidRDefault="000C2991" w:rsidP="000C2332">
      <w:pPr>
        <w:shd w:val="clear" w:color="auto" w:fill="FFFFFF"/>
        <w:ind w:firstLine="709"/>
        <w:jc w:val="both"/>
        <w:rPr>
          <w:sz w:val="26"/>
          <w:szCs w:val="26"/>
        </w:rPr>
      </w:pPr>
      <w:r w:rsidRPr="000C2332">
        <w:rPr>
          <w:sz w:val="26"/>
          <w:szCs w:val="26"/>
        </w:rPr>
        <w:t xml:space="preserve">Уровень транспортного обслуживания населения зависит в первую очередь от наличия автодорожных подъездов с твердым покрытием к населенным пунктам. Обслуживание территории и населения района пассажирским транспортом осуществляется автобусным транспортом. </w:t>
      </w:r>
    </w:p>
    <w:p w14:paraId="4D71875E" w14:textId="77777777" w:rsidR="000F497A" w:rsidRPr="000C2332" w:rsidRDefault="000F497A" w:rsidP="000C2332">
      <w:pPr>
        <w:ind w:firstLine="709"/>
        <w:jc w:val="both"/>
        <w:rPr>
          <w:sz w:val="26"/>
          <w:szCs w:val="26"/>
        </w:rPr>
      </w:pPr>
      <w:bookmarkStart w:id="79" w:name="_Toc215544475"/>
      <w:bookmarkStart w:id="80" w:name="_Toc217968523"/>
      <w:bookmarkStart w:id="81" w:name="_Toc225313794"/>
      <w:r w:rsidRPr="000C2332">
        <w:rPr>
          <w:sz w:val="26"/>
          <w:szCs w:val="26"/>
        </w:rPr>
        <w:t>Пассажирские перевозки на территории Яранского муниципального района осуществляют следующие перевозчики: МБУ «СОТ»; ИП Журавлев, ИП Черепанова.</w:t>
      </w:r>
    </w:p>
    <w:p w14:paraId="17630FBA" w14:textId="77777777" w:rsidR="000F497A" w:rsidRPr="000C2332" w:rsidRDefault="000F497A" w:rsidP="000C2332">
      <w:pPr>
        <w:ind w:firstLine="709"/>
        <w:jc w:val="both"/>
        <w:rPr>
          <w:sz w:val="26"/>
          <w:szCs w:val="26"/>
        </w:rPr>
      </w:pPr>
      <w:r w:rsidRPr="000C2332">
        <w:rPr>
          <w:sz w:val="26"/>
          <w:szCs w:val="26"/>
        </w:rPr>
        <w:t>Перевозки осуществляются по 10 маршрутам. В большинстве населенных пунктов района автобусный транспорт является основным средством сообщения с районным центром. Основной проблемой развития транспортной доступности населенных пунктов района является низкий пассажирский поток либо отсутствие пассажирского потока к населенным пунктам с малой численностью жителей, что приводит к убыточности осуществления перевозок пригородным общественным транспортом.</w:t>
      </w:r>
    </w:p>
    <w:p w14:paraId="4E5F11CF" w14:textId="77777777" w:rsidR="000F497A" w:rsidRPr="000C2332" w:rsidRDefault="000F497A" w:rsidP="000C2332">
      <w:pPr>
        <w:ind w:firstLine="709"/>
        <w:jc w:val="both"/>
        <w:rPr>
          <w:sz w:val="26"/>
          <w:szCs w:val="26"/>
        </w:rPr>
      </w:pPr>
      <w:r w:rsidRPr="000C2332">
        <w:rPr>
          <w:sz w:val="26"/>
          <w:szCs w:val="26"/>
        </w:rPr>
        <w:t xml:space="preserve">За 2021 год пассажирооборот общественного транспорта МБУ «СОТ» составил 593,7 </w:t>
      </w:r>
      <w:proofErr w:type="gramStart"/>
      <w:r w:rsidRPr="000C2332">
        <w:rPr>
          <w:sz w:val="26"/>
          <w:szCs w:val="26"/>
        </w:rPr>
        <w:t>тыс.пас</w:t>
      </w:r>
      <w:proofErr w:type="gramEnd"/>
      <w:r w:rsidRPr="000C2332">
        <w:rPr>
          <w:sz w:val="26"/>
          <w:szCs w:val="26"/>
        </w:rPr>
        <w:t>.км, увеличение на 365,9 тыс.пас.км. от уровня прошлого года. Коэффициент выхода автобусного парка за 2021 год составил 100%.</w:t>
      </w:r>
    </w:p>
    <w:p w14:paraId="3AC8A091" w14:textId="02BB4BD6" w:rsidR="000C2991" w:rsidRPr="000C2332" w:rsidRDefault="000C2991" w:rsidP="000C2991">
      <w:pPr>
        <w:pStyle w:val="20"/>
        <w:ind w:firstLine="720"/>
        <w:rPr>
          <w:rFonts w:ascii="Times New Roman" w:hAnsi="Times New Roman"/>
          <w:i w:val="0"/>
          <w:iCs w:val="0"/>
          <w:sz w:val="26"/>
          <w:szCs w:val="26"/>
        </w:rPr>
      </w:pPr>
      <w:r w:rsidRPr="000C2332">
        <w:rPr>
          <w:rFonts w:ascii="Times New Roman" w:hAnsi="Times New Roman"/>
          <w:i w:val="0"/>
          <w:iCs w:val="0"/>
          <w:sz w:val="26"/>
          <w:szCs w:val="26"/>
        </w:rPr>
        <w:t>4.2.5. Основные проблемы развития транспортных систем района</w:t>
      </w:r>
      <w:bookmarkEnd w:id="79"/>
      <w:bookmarkEnd w:id="80"/>
      <w:bookmarkEnd w:id="81"/>
    </w:p>
    <w:p w14:paraId="3B59FFA3" w14:textId="77777777" w:rsidR="000C2991" w:rsidRPr="000C2332" w:rsidRDefault="000C2991" w:rsidP="000C2332">
      <w:pPr>
        <w:shd w:val="clear" w:color="auto" w:fill="FFFFFF"/>
        <w:ind w:firstLine="709"/>
        <w:jc w:val="both"/>
        <w:rPr>
          <w:sz w:val="26"/>
          <w:szCs w:val="26"/>
        </w:rPr>
      </w:pPr>
      <w:r w:rsidRPr="000C2332">
        <w:rPr>
          <w:sz w:val="26"/>
          <w:szCs w:val="26"/>
        </w:rPr>
        <w:t>На основании анализа транспортной инфраструктуры, оценки влияния транспортных критериев на развитие и функциональное использование территории района выделены основные проблемы развития транспорта. В первую очередь, это проблемы общего характера:</w:t>
      </w:r>
    </w:p>
    <w:p w14:paraId="06B0F346" w14:textId="77777777" w:rsidR="000C2991" w:rsidRPr="000C2332" w:rsidRDefault="000C2991" w:rsidP="000C2332">
      <w:pPr>
        <w:shd w:val="clear" w:color="auto" w:fill="FFFFFF"/>
        <w:ind w:firstLine="709"/>
        <w:jc w:val="both"/>
        <w:rPr>
          <w:sz w:val="26"/>
          <w:szCs w:val="26"/>
        </w:rPr>
      </w:pPr>
      <w:r w:rsidRPr="000C2332">
        <w:rPr>
          <w:sz w:val="26"/>
          <w:szCs w:val="26"/>
        </w:rPr>
        <w:t>Яранский район занимает значительную по величине территорию, что затрудняет сообщение и ухудшает транспортную доступность. В этих условиях предъявляются особые требования к конфигурации транспортной сети и скорости сообщения.</w:t>
      </w:r>
    </w:p>
    <w:p w14:paraId="4D717CDA" w14:textId="77777777" w:rsidR="000C2991" w:rsidRPr="000C2332" w:rsidRDefault="000C2991" w:rsidP="000C2332">
      <w:pPr>
        <w:shd w:val="clear" w:color="auto" w:fill="FFFFFF"/>
        <w:ind w:firstLine="709"/>
        <w:jc w:val="both"/>
        <w:rPr>
          <w:sz w:val="26"/>
          <w:szCs w:val="26"/>
        </w:rPr>
      </w:pPr>
      <w:r w:rsidRPr="000C2332">
        <w:rPr>
          <w:sz w:val="26"/>
          <w:szCs w:val="26"/>
        </w:rPr>
        <w:t xml:space="preserve">В районе недостаточно развита сеть </w:t>
      </w:r>
      <w:proofErr w:type="gramStart"/>
      <w:r w:rsidRPr="000C2332">
        <w:rPr>
          <w:sz w:val="26"/>
          <w:szCs w:val="26"/>
        </w:rPr>
        <w:t>межмуниципальных  транспортных</w:t>
      </w:r>
      <w:proofErr w:type="gramEnd"/>
      <w:r w:rsidRPr="000C2332">
        <w:rPr>
          <w:sz w:val="26"/>
          <w:szCs w:val="26"/>
        </w:rPr>
        <w:t xml:space="preserve"> связей, что препятствует как социально-экономическому развитию территории, так и ее значению, соответствующему экономико-географическому положению.</w:t>
      </w:r>
    </w:p>
    <w:p w14:paraId="15CF886C" w14:textId="77777777" w:rsidR="000C2991" w:rsidRPr="000C2332" w:rsidRDefault="000C2991" w:rsidP="000C2332">
      <w:pPr>
        <w:shd w:val="clear" w:color="auto" w:fill="FFFFFF"/>
        <w:ind w:firstLine="709"/>
        <w:jc w:val="both"/>
        <w:rPr>
          <w:sz w:val="26"/>
          <w:szCs w:val="26"/>
        </w:rPr>
      </w:pPr>
      <w:r w:rsidRPr="000C2332">
        <w:rPr>
          <w:sz w:val="26"/>
          <w:szCs w:val="26"/>
        </w:rPr>
        <w:t xml:space="preserve">Существующая радиальная конфигурация транспортной сети с пересечением путей всех уровней в транспортном узле г.Яранск создает высокую степень </w:t>
      </w:r>
      <w:r w:rsidRPr="000C2332">
        <w:rPr>
          <w:sz w:val="26"/>
          <w:szCs w:val="26"/>
        </w:rPr>
        <w:lastRenderedPageBreak/>
        <w:t>концентрации транспортных потоков в городе, что отрицательно влияет на работу транспортной сети в целом при отсутствии дублирующих направлений.</w:t>
      </w:r>
    </w:p>
    <w:p w14:paraId="55B146D0" w14:textId="77777777" w:rsidR="000C2991" w:rsidRPr="000C2332" w:rsidRDefault="000C2991" w:rsidP="000C2332">
      <w:pPr>
        <w:shd w:val="clear" w:color="auto" w:fill="FFFFFF"/>
        <w:ind w:firstLine="709"/>
        <w:jc w:val="both"/>
        <w:rPr>
          <w:sz w:val="26"/>
          <w:szCs w:val="26"/>
        </w:rPr>
      </w:pPr>
      <w:r w:rsidRPr="000C2332">
        <w:rPr>
          <w:sz w:val="26"/>
          <w:szCs w:val="26"/>
        </w:rPr>
        <w:t>Кроме того, существуют проблемы транспортной инфраструктуры по видам транспорта и качеству транспортного обслуживания территории и населения:</w:t>
      </w:r>
    </w:p>
    <w:p w14:paraId="0CF68084" w14:textId="77777777" w:rsidR="000C2991" w:rsidRPr="000C2332" w:rsidRDefault="000C2991" w:rsidP="000C2332">
      <w:pPr>
        <w:shd w:val="clear" w:color="auto" w:fill="FFFFFF"/>
        <w:ind w:firstLine="709"/>
        <w:jc w:val="both"/>
        <w:rPr>
          <w:sz w:val="26"/>
          <w:szCs w:val="26"/>
        </w:rPr>
      </w:pPr>
      <w:r w:rsidRPr="000C2332">
        <w:rPr>
          <w:sz w:val="26"/>
          <w:szCs w:val="26"/>
        </w:rPr>
        <w:t xml:space="preserve">– Сеть автомобильных дорог по конфигурации, параметрам отдельных участков, качеству и состоянию дорожных одежд не соответствует потребностям ни хозяйственно-экономического использования, ни транспортного обслуживания населения. </w:t>
      </w:r>
    </w:p>
    <w:p w14:paraId="67AD1175" w14:textId="77777777" w:rsidR="000C2991" w:rsidRPr="000C2332" w:rsidRDefault="000C2991" w:rsidP="000C2332">
      <w:pPr>
        <w:shd w:val="clear" w:color="auto" w:fill="FFFFFF"/>
        <w:ind w:firstLine="709"/>
        <w:jc w:val="both"/>
        <w:rPr>
          <w:sz w:val="26"/>
          <w:szCs w:val="26"/>
        </w:rPr>
      </w:pPr>
      <w:r w:rsidRPr="000C2332">
        <w:rPr>
          <w:sz w:val="26"/>
          <w:szCs w:val="26"/>
        </w:rPr>
        <w:t>– Отсутствует обход города.</w:t>
      </w:r>
    </w:p>
    <w:p w14:paraId="7583969C" w14:textId="77777777" w:rsidR="000C2991" w:rsidRPr="000C2332" w:rsidRDefault="000C2991" w:rsidP="000C2332">
      <w:pPr>
        <w:shd w:val="clear" w:color="auto" w:fill="FFFFFF"/>
        <w:ind w:firstLine="709"/>
        <w:jc w:val="both"/>
        <w:rPr>
          <w:sz w:val="26"/>
          <w:szCs w:val="26"/>
        </w:rPr>
      </w:pPr>
      <w:r w:rsidRPr="000C2332">
        <w:rPr>
          <w:sz w:val="26"/>
          <w:szCs w:val="26"/>
        </w:rPr>
        <w:t>– Низкий технический уровень дорожного комплекса района, а также недоремонт дорог привели к тому, что износ дорог постоянно увеличивается. В сочетании с растущими осевыми нагрузками транспортных средств и ежегодным приростом автотранспортного парка это может привести к предельным разрушениям дорожных конструкций.</w:t>
      </w:r>
    </w:p>
    <w:p w14:paraId="6F9EA0F8" w14:textId="2337C5EE" w:rsidR="00ED6613" w:rsidRPr="00474D2F" w:rsidRDefault="00497952" w:rsidP="000C2332">
      <w:pPr>
        <w:pStyle w:val="20"/>
        <w:ind w:firstLine="709"/>
        <w:rPr>
          <w:rFonts w:ascii="Times New Roman" w:hAnsi="Times New Roman"/>
          <w:i w:val="0"/>
          <w:iCs w:val="0"/>
          <w:sz w:val="26"/>
          <w:szCs w:val="26"/>
        </w:rPr>
      </w:pPr>
      <w:bookmarkStart w:id="82" w:name="_Toc215544477"/>
      <w:bookmarkStart w:id="83" w:name="_Toc217968525"/>
      <w:bookmarkStart w:id="84" w:name="_Toc225313796"/>
      <w:r w:rsidRPr="00474D2F">
        <w:rPr>
          <w:rFonts w:ascii="Times New Roman" w:hAnsi="Times New Roman"/>
          <w:i w:val="0"/>
          <w:iCs w:val="0"/>
          <w:sz w:val="26"/>
          <w:szCs w:val="26"/>
        </w:rPr>
        <w:t xml:space="preserve">4.2.6. </w:t>
      </w:r>
      <w:r w:rsidR="00ED6613" w:rsidRPr="00474D2F">
        <w:rPr>
          <w:rFonts w:ascii="Times New Roman" w:hAnsi="Times New Roman"/>
          <w:i w:val="0"/>
          <w:iCs w:val="0"/>
          <w:sz w:val="26"/>
          <w:szCs w:val="26"/>
        </w:rPr>
        <w:t>Формирование опорного транспортного каркаса</w:t>
      </w:r>
      <w:bookmarkEnd w:id="82"/>
      <w:bookmarkEnd w:id="83"/>
      <w:bookmarkEnd w:id="84"/>
    </w:p>
    <w:p w14:paraId="3392479A" w14:textId="77777777" w:rsidR="00ED6613" w:rsidRPr="000C2332" w:rsidRDefault="00ED6613" w:rsidP="000C2332">
      <w:pPr>
        <w:shd w:val="clear" w:color="auto" w:fill="FFFFFF"/>
        <w:ind w:firstLine="709"/>
        <w:jc w:val="both"/>
        <w:rPr>
          <w:sz w:val="26"/>
          <w:szCs w:val="26"/>
        </w:rPr>
      </w:pPr>
      <w:r w:rsidRPr="000C2332">
        <w:rPr>
          <w:sz w:val="26"/>
          <w:szCs w:val="26"/>
        </w:rPr>
        <w:t>В настоящем проекте развитие транспортной инфраструктуры рассматривается как один из базовых элементов стратегического планирования территории и хозяйственного комплекса области, повышения качества жизни населения. Представляется актуальным комплексный подход к формированию транспортной сети Яранского муниципального района, как системы социально, культурно и экономически взаимосвязанных территорий, и организация региональной транспортной сети, обеспечивающей потребности совместной жизнедеятельности территорий и способствующей экономическому развитию не только крупных центров, но и всей территории в целом. При этом важным становится более эффективное производительное качественное использование имеющегося потенциала и, в частности, переход к более качественным транспортным услугам.</w:t>
      </w:r>
    </w:p>
    <w:p w14:paraId="0DD19C04" w14:textId="77777777" w:rsidR="00ED6613" w:rsidRPr="000C2332" w:rsidRDefault="00ED6613" w:rsidP="000C2332">
      <w:pPr>
        <w:shd w:val="clear" w:color="auto" w:fill="FFFFFF"/>
        <w:ind w:firstLine="709"/>
        <w:jc w:val="both"/>
        <w:rPr>
          <w:sz w:val="26"/>
          <w:szCs w:val="26"/>
        </w:rPr>
      </w:pPr>
      <w:r w:rsidRPr="000C2332">
        <w:rPr>
          <w:sz w:val="26"/>
          <w:szCs w:val="26"/>
        </w:rPr>
        <w:t xml:space="preserve">Учитывая эти факторы и современное проблемное состояние российской транспортной системы, можно сделать вывод, что транспорт является приоритетной точкой роста экономики района. </w:t>
      </w:r>
    </w:p>
    <w:p w14:paraId="664331AC" w14:textId="2CFBF4D8" w:rsidR="00ED6613" w:rsidRPr="00FD63E1" w:rsidRDefault="00474D2F" w:rsidP="00474D2F">
      <w:pPr>
        <w:pStyle w:val="20"/>
        <w:ind w:firstLine="709"/>
        <w:rPr>
          <w:rFonts w:ascii="Times New Roman" w:hAnsi="Times New Roman" w:cs="Times New Roman"/>
          <w:b w:val="0"/>
          <w:i w:val="0"/>
          <w:sz w:val="26"/>
          <w:szCs w:val="26"/>
        </w:rPr>
      </w:pPr>
      <w:bookmarkStart w:id="85" w:name="_Toc225313797"/>
      <w:r>
        <w:rPr>
          <w:rFonts w:ascii="Times New Roman" w:hAnsi="Times New Roman"/>
          <w:i w:val="0"/>
          <w:iCs w:val="0"/>
          <w:sz w:val="26"/>
          <w:szCs w:val="26"/>
        </w:rPr>
        <w:t xml:space="preserve">4.2.7.  </w:t>
      </w:r>
      <w:r w:rsidR="00B023F1" w:rsidRPr="00474D2F">
        <w:rPr>
          <w:rFonts w:ascii="Times New Roman" w:hAnsi="Times New Roman"/>
          <w:i w:val="0"/>
          <w:iCs w:val="0"/>
          <w:sz w:val="26"/>
          <w:szCs w:val="26"/>
        </w:rPr>
        <w:t>Перспектива</w:t>
      </w:r>
      <w:r w:rsidR="00ED6613" w:rsidRPr="00474D2F">
        <w:rPr>
          <w:rFonts w:ascii="Times New Roman" w:hAnsi="Times New Roman"/>
          <w:i w:val="0"/>
          <w:iCs w:val="0"/>
          <w:sz w:val="26"/>
          <w:szCs w:val="26"/>
        </w:rPr>
        <w:t xml:space="preserve"> развити</w:t>
      </w:r>
      <w:r w:rsidR="00B023F1" w:rsidRPr="00474D2F">
        <w:rPr>
          <w:rFonts w:ascii="Times New Roman" w:hAnsi="Times New Roman"/>
          <w:i w:val="0"/>
          <w:iCs w:val="0"/>
          <w:sz w:val="26"/>
          <w:szCs w:val="26"/>
        </w:rPr>
        <w:t>я</w:t>
      </w:r>
      <w:r w:rsidR="00ED6613" w:rsidRPr="00474D2F">
        <w:rPr>
          <w:rFonts w:ascii="Times New Roman" w:hAnsi="Times New Roman"/>
          <w:i w:val="0"/>
          <w:iCs w:val="0"/>
          <w:sz w:val="26"/>
          <w:szCs w:val="26"/>
        </w:rPr>
        <w:t xml:space="preserve"> транспортной инфраструктуры</w:t>
      </w:r>
      <w:r w:rsidR="00ED6613" w:rsidRPr="000C2332">
        <w:rPr>
          <w:rFonts w:ascii="Times New Roman" w:hAnsi="Times New Roman"/>
          <w:iCs w:val="0"/>
          <w:sz w:val="26"/>
          <w:szCs w:val="26"/>
        </w:rPr>
        <w:br/>
      </w:r>
      <w:bookmarkEnd w:id="85"/>
      <w:r w:rsidR="007D6276" w:rsidRPr="000C2332">
        <w:rPr>
          <w:rFonts w:ascii="Times New Roman" w:hAnsi="Times New Roman" w:cs="Times New Roman"/>
          <w:b w:val="0"/>
          <w:i w:val="0"/>
          <w:sz w:val="26"/>
          <w:szCs w:val="26"/>
        </w:rPr>
        <w:t xml:space="preserve">           </w:t>
      </w:r>
      <w:r w:rsidR="00ED6613" w:rsidRPr="000C2332">
        <w:rPr>
          <w:rFonts w:ascii="Times New Roman" w:hAnsi="Times New Roman" w:cs="Times New Roman"/>
          <w:b w:val="0"/>
          <w:i w:val="0"/>
          <w:sz w:val="26"/>
          <w:szCs w:val="26"/>
        </w:rPr>
        <w:t>Последние несколько лет отмечены активным ростом автомобильного парка района</w:t>
      </w:r>
      <w:r w:rsidR="00ED6613" w:rsidRPr="00FD63E1">
        <w:rPr>
          <w:rFonts w:ascii="Times New Roman" w:hAnsi="Times New Roman" w:cs="Times New Roman"/>
          <w:b w:val="0"/>
          <w:i w:val="0"/>
          <w:sz w:val="26"/>
          <w:szCs w:val="26"/>
        </w:rPr>
        <w:t>. Прирост транспортных средств составляет 9-12% в год и происходит за счет значительного роста парка индивидуальных легковых автомашин. Поэтому задача на ближайшее время заключается, главным образом, в улучшении качества дорог, расширении транспортного сообщения, приобретении и резервировании земель,</w:t>
      </w:r>
      <w:r w:rsidR="00FD63E1">
        <w:rPr>
          <w:rFonts w:ascii="Times New Roman" w:hAnsi="Times New Roman" w:cs="Times New Roman"/>
          <w:b w:val="0"/>
          <w:i w:val="0"/>
          <w:sz w:val="26"/>
          <w:szCs w:val="26"/>
        </w:rPr>
        <w:t xml:space="preserve"> </w:t>
      </w:r>
      <w:r w:rsidR="00ED6613" w:rsidRPr="00FD63E1">
        <w:rPr>
          <w:rFonts w:ascii="Times New Roman" w:hAnsi="Times New Roman" w:cs="Times New Roman"/>
          <w:b w:val="0"/>
          <w:i w:val="0"/>
          <w:sz w:val="26"/>
          <w:szCs w:val="26"/>
        </w:rPr>
        <w:t xml:space="preserve">необходимых для строительства, реконструкции, ремонта автодорог, являющихся собственностью Кировской области. </w:t>
      </w:r>
    </w:p>
    <w:p w14:paraId="2E41FC1A" w14:textId="17280CC5" w:rsidR="00ED6613" w:rsidRPr="00FD63E1" w:rsidRDefault="00B023F1" w:rsidP="00ED6613">
      <w:pPr>
        <w:shd w:val="clear" w:color="auto" w:fill="FFFFFF"/>
        <w:ind w:firstLine="540"/>
        <w:jc w:val="both"/>
        <w:rPr>
          <w:bCs/>
          <w:sz w:val="26"/>
          <w:szCs w:val="26"/>
        </w:rPr>
      </w:pPr>
      <w:r w:rsidRPr="00FD63E1">
        <w:rPr>
          <w:sz w:val="26"/>
          <w:szCs w:val="26"/>
        </w:rPr>
        <w:t>К перспективным мероприятия</w:t>
      </w:r>
      <w:r w:rsidR="001D0CD1" w:rsidRPr="00FD63E1">
        <w:rPr>
          <w:sz w:val="26"/>
          <w:szCs w:val="26"/>
        </w:rPr>
        <w:t>м по</w:t>
      </w:r>
      <w:r w:rsidR="00ED6613" w:rsidRPr="00FD63E1">
        <w:rPr>
          <w:sz w:val="26"/>
          <w:szCs w:val="26"/>
        </w:rPr>
        <w:t xml:space="preserve"> развити</w:t>
      </w:r>
      <w:r w:rsidR="001D0CD1" w:rsidRPr="00FD63E1">
        <w:rPr>
          <w:sz w:val="26"/>
          <w:szCs w:val="26"/>
        </w:rPr>
        <w:t>ю</w:t>
      </w:r>
      <w:r w:rsidR="00ED6613" w:rsidRPr="00FD63E1">
        <w:rPr>
          <w:sz w:val="26"/>
          <w:szCs w:val="26"/>
        </w:rPr>
        <w:t xml:space="preserve"> транспортной инфраструктуры Яранского муниципального района </w:t>
      </w:r>
      <w:r w:rsidR="00ED6613" w:rsidRPr="00FD63E1">
        <w:rPr>
          <w:bCs/>
          <w:sz w:val="26"/>
          <w:szCs w:val="26"/>
        </w:rPr>
        <w:t>относятся:</w:t>
      </w:r>
    </w:p>
    <w:p w14:paraId="2F434E72" w14:textId="648ADDBD" w:rsidR="000C2991" w:rsidRPr="000C2332" w:rsidRDefault="00ED6613" w:rsidP="007D6276">
      <w:pPr>
        <w:shd w:val="clear" w:color="auto" w:fill="FFFFFF"/>
        <w:jc w:val="both"/>
        <w:rPr>
          <w:sz w:val="26"/>
          <w:szCs w:val="26"/>
        </w:rPr>
      </w:pPr>
      <w:proofErr w:type="gramStart"/>
      <w:r w:rsidRPr="00FD63E1">
        <w:rPr>
          <w:color w:val="000000"/>
          <w:sz w:val="26"/>
          <w:szCs w:val="26"/>
        </w:rPr>
        <w:t>Строительство  объездной</w:t>
      </w:r>
      <w:proofErr w:type="gramEnd"/>
      <w:r w:rsidRPr="00FD63E1">
        <w:rPr>
          <w:color w:val="000000"/>
          <w:sz w:val="26"/>
          <w:szCs w:val="26"/>
        </w:rPr>
        <w:t xml:space="preserve"> дороги (</w:t>
      </w:r>
      <w:r w:rsidRPr="000C2332">
        <w:rPr>
          <w:color w:val="000000"/>
          <w:sz w:val="26"/>
          <w:szCs w:val="26"/>
        </w:rPr>
        <w:t>объезд г. Яранск) с</w:t>
      </w:r>
      <w:r w:rsidRPr="000C2332">
        <w:rPr>
          <w:sz w:val="26"/>
          <w:szCs w:val="26"/>
        </w:rPr>
        <w:t xml:space="preserve"> юго-восточной части города. </w:t>
      </w:r>
      <w:r w:rsidR="00A96CC4" w:rsidRPr="000C2332">
        <w:rPr>
          <w:sz w:val="26"/>
          <w:szCs w:val="26"/>
        </w:rPr>
        <w:t>Протяженность – 4,1 км, техническая категория – II</w:t>
      </w:r>
      <w:r w:rsidR="00A96CC4" w:rsidRPr="000C2332">
        <w:rPr>
          <w:sz w:val="26"/>
          <w:szCs w:val="26"/>
          <w:lang w:val="en-US"/>
        </w:rPr>
        <w:t>I</w:t>
      </w:r>
      <w:r w:rsidR="00A96CC4" w:rsidRPr="000C2332">
        <w:rPr>
          <w:sz w:val="26"/>
          <w:szCs w:val="26"/>
        </w:rPr>
        <w:t>.;</w:t>
      </w:r>
    </w:p>
    <w:p w14:paraId="5029857B" w14:textId="51C1681F" w:rsidR="000C2991" w:rsidRPr="000C2332" w:rsidRDefault="001D0CD1" w:rsidP="003255EE">
      <w:pPr>
        <w:shd w:val="clear" w:color="auto" w:fill="FFFFFF"/>
        <w:jc w:val="both"/>
        <w:rPr>
          <w:sz w:val="26"/>
          <w:szCs w:val="26"/>
        </w:rPr>
      </w:pPr>
      <w:r w:rsidRPr="000C2332">
        <w:rPr>
          <w:sz w:val="26"/>
          <w:szCs w:val="26"/>
        </w:rPr>
        <w:t xml:space="preserve">Строительство участка железнодорожной линии Яранск – Котельнич на территории Яранского района. </w:t>
      </w:r>
    </w:p>
    <w:p w14:paraId="0CB3322F" w14:textId="2E10E4FF" w:rsidR="005B4FEC" w:rsidRPr="000C2332" w:rsidRDefault="005B4FEC" w:rsidP="005B4FEC">
      <w:pPr>
        <w:pStyle w:val="10"/>
        <w:ind w:firstLine="709"/>
        <w:rPr>
          <w:rFonts w:ascii="Times New Roman" w:hAnsi="Times New Roman"/>
          <w:sz w:val="26"/>
          <w:szCs w:val="26"/>
        </w:rPr>
      </w:pPr>
      <w:r w:rsidRPr="000C2332">
        <w:rPr>
          <w:rFonts w:ascii="Times New Roman" w:hAnsi="Times New Roman"/>
          <w:sz w:val="26"/>
          <w:szCs w:val="26"/>
        </w:rPr>
        <w:t>5. ИНЖЕНЕРНАЯ ИНФРАСТРУКТУРА</w:t>
      </w:r>
    </w:p>
    <w:p w14:paraId="24138FD0" w14:textId="02F04129" w:rsidR="004F09EF" w:rsidRPr="000C2332" w:rsidRDefault="005B4FEC" w:rsidP="004F09EF">
      <w:pPr>
        <w:spacing w:after="120"/>
        <w:ind w:firstLine="567"/>
        <w:jc w:val="both"/>
        <w:rPr>
          <w:sz w:val="26"/>
          <w:szCs w:val="26"/>
        </w:rPr>
      </w:pPr>
      <w:r w:rsidRPr="000C2332">
        <w:rPr>
          <w:b/>
          <w:bCs/>
          <w:sz w:val="26"/>
          <w:szCs w:val="26"/>
        </w:rPr>
        <w:t xml:space="preserve">  </w:t>
      </w:r>
      <w:r w:rsidR="004F09EF" w:rsidRPr="000C2332">
        <w:rPr>
          <w:sz w:val="26"/>
          <w:szCs w:val="26"/>
        </w:rPr>
        <w:t xml:space="preserve">По состоянию на 2022 год, полномочия по водоснабжению, водоотведению и теплоснабжению переданы от сельских поселений в администрацию района. </w:t>
      </w:r>
    </w:p>
    <w:p w14:paraId="5198F836" w14:textId="52D07245" w:rsidR="005B4FEC" w:rsidRPr="000C2332" w:rsidRDefault="00105EE4" w:rsidP="00FD0357">
      <w:pPr>
        <w:pStyle w:val="20"/>
        <w:ind w:left="709" w:firstLine="11"/>
        <w:rPr>
          <w:rFonts w:ascii="Times New Roman" w:hAnsi="Times New Roman"/>
          <w:i w:val="0"/>
          <w:iCs w:val="0"/>
          <w:sz w:val="26"/>
          <w:szCs w:val="26"/>
        </w:rPr>
      </w:pPr>
      <w:r w:rsidRPr="000C2332">
        <w:rPr>
          <w:rFonts w:ascii="Times New Roman" w:hAnsi="Times New Roman"/>
          <w:i w:val="0"/>
          <w:iCs w:val="0"/>
          <w:sz w:val="26"/>
          <w:szCs w:val="26"/>
        </w:rPr>
        <w:lastRenderedPageBreak/>
        <w:t>5</w:t>
      </w:r>
      <w:r w:rsidR="005B4FEC" w:rsidRPr="000C2332">
        <w:rPr>
          <w:rFonts w:ascii="Times New Roman" w:hAnsi="Times New Roman"/>
          <w:i w:val="0"/>
          <w:iCs w:val="0"/>
          <w:sz w:val="26"/>
          <w:szCs w:val="26"/>
        </w:rPr>
        <w:t xml:space="preserve">.1 </w:t>
      </w:r>
      <w:r w:rsidRPr="000C2332">
        <w:rPr>
          <w:rFonts w:ascii="Times New Roman" w:hAnsi="Times New Roman"/>
          <w:i w:val="0"/>
          <w:iCs w:val="0"/>
          <w:sz w:val="26"/>
          <w:szCs w:val="26"/>
        </w:rPr>
        <w:t>Водоснабжение и водоотведение</w:t>
      </w:r>
    </w:p>
    <w:p w14:paraId="220B8152" w14:textId="6DEF6695" w:rsidR="00105EE4" w:rsidRPr="000C2332" w:rsidRDefault="00105EE4" w:rsidP="00105EE4">
      <w:pPr>
        <w:pStyle w:val="220"/>
        <w:numPr>
          <w:ilvl w:val="12"/>
          <w:numId w:val="0"/>
        </w:numPr>
        <w:ind w:firstLine="709"/>
        <w:rPr>
          <w:sz w:val="26"/>
          <w:szCs w:val="26"/>
        </w:rPr>
      </w:pPr>
      <w:proofErr w:type="gramStart"/>
      <w:r w:rsidRPr="000C2332">
        <w:rPr>
          <w:sz w:val="26"/>
          <w:szCs w:val="26"/>
        </w:rPr>
        <w:t>Для  хозяйственно</w:t>
      </w:r>
      <w:proofErr w:type="gramEnd"/>
      <w:r w:rsidRPr="000C2332">
        <w:rPr>
          <w:sz w:val="26"/>
          <w:szCs w:val="26"/>
        </w:rPr>
        <w:t>-питьевых нужд населением и предприятиями района используются подземные воды, значительными запасами которых обладает район. Поверхностные водные объекты целесообразно использовать в качестве источников технического водоснабжения предприятий и в сельскохозяйственных целях (для орошаемого земледелия, а также для водопоя скота), а также в рекреационных целях населением, в том числе для отдыха.</w:t>
      </w:r>
    </w:p>
    <w:p w14:paraId="2E6CF82A" w14:textId="77777777" w:rsidR="00105EE4" w:rsidRPr="000C2332" w:rsidRDefault="00105EE4" w:rsidP="00105EE4">
      <w:pPr>
        <w:shd w:val="clear" w:color="auto" w:fill="FFFFFF"/>
        <w:ind w:firstLine="708"/>
        <w:jc w:val="both"/>
        <w:rPr>
          <w:sz w:val="26"/>
          <w:szCs w:val="26"/>
        </w:rPr>
      </w:pPr>
      <w:r w:rsidRPr="000C2332">
        <w:rPr>
          <w:sz w:val="26"/>
          <w:szCs w:val="26"/>
        </w:rPr>
        <w:t>В период с января 1957 года по январь 2006 года на территории района про</w:t>
      </w:r>
      <w:r w:rsidRPr="000C2332">
        <w:rPr>
          <w:sz w:val="26"/>
          <w:szCs w:val="26"/>
        </w:rPr>
        <w:softHyphen/>
        <w:t>бурено 310 водозаборных скважин, одна скважина пробурена в 1902 году. На данный момент из них только 177 являются действующими, 33 находятся в резерве, 32 скважины - бездействующие, 65 скважин затампонированы, 2 потеряны на местности, 2 законсервированы.</w:t>
      </w:r>
    </w:p>
    <w:p w14:paraId="257920C7" w14:textId="77777777" w:rsidR="00105EE4" w:rsidRPr="000C2332" w:rsidRDefault="00105EE4" w:rsidP="00105EE4">
      <w:pPr>
        <w:shd w:val="clear" w:color="auto" w:fill="FFFFFF"/>
        <w:ind w:firstLine="708"/>
        <w:jc w:val="both"/>
        <w:rPr>
          <w:sz w:val="26"/>
          <w:szCs w:val="26"/>
        </w:rPr>
      </w:pPr>
      <w:r w:rsidRPr="000C2332">
        <w:rPr>
          <w:sz w:val="26"/>
          <w:szCs w:val="26"/>
        </w:rPr>
        <w:t>По состоянию на начало 2006 года в районе насчитывалось 43 недропользователя, в ведении которых находится 129 действующих водозаборов. На добычу подземных вод оформлено 10 лицензий.</w:t>
      </w:r>
    </w:p>
    <w:p w14:paraId="32EB2AA4" w14:textId="77777777" w:rsidR="00105EE4" w:rsidRPr="000C2332" w:rsidRDefault="00105EE4" w:rsidP="00105EE4">
      <w:pPr>
        <w:shd w:val="clear" w:color="auto" w:fill="FFFFFF"/>
        <w:ind w:firstLine="708"/>
        <w:jc w:val="both"/>
        <w:rPr>
          <w:sz w:val="26"/>
          <w:szCs w:val="26"/>
        </w:rPr>
      </w:pPr>
      <w:r w:rsidRPr="000C2332">
        <w:rPr>
          <w:sz w:val="26"/>
          <w:szCs w:val="26"/>
        </w:rPr>
        <w:t xml:space="preserve">В 2005 году доля использования подземных вод в балансе хозпитьевого водоснабжения района составила 100% (2,542 тыс. куб.м./сут). Однако из существующих на 01 января 2006 года 245 скважин (затампонированные и потерянные </w:t>
      </w:r>
      <w:proofErr w:type="gramStart"/>
      <w:r w:rsidRPr="000C2332">
        <w:rPr>
          <w:sz w:val="26"/>
          <w:szCs w:val="26"/>
        </w:rPr>
        <w:t>на  местности</w:t>
      </w:r>
      <w:proofErr w:type="gramEnd"/>
      <w:r w:rsidRPr="000C2332">
        <w:rPr>
          <w:sz w:val="26"/>
          <w:szCs w:val="26"/>
        </w:rPr>
        <w:t xml:space="preserve"> скважины не входят в это число) только в 93 скважинах вода соответствует требованиям СанПин 2.1.4.1074-01, в 77 скважинах нет данных о качестве подземной воды, в 75 скважинах отмечается несоответствие требованиям СанПин 2.1.4.7074-01.</w:t>
      </w:r>
    </w:p>
    <w:p w14:paraId="02CF9FD6" w14:textId="77777777" w:rsidR="00105EE4" w:rsidRPr="000C2332" w:rsidRDefault="00105EE4" w:rsidP="00105EE4">
      <w:pPr>
        <w:shd w:val="clear" w:color="auto" w:fill="FFFFFF"/>
        <w:ind w:firstLine="708"/>
        <w:jc w:val="both"/>
        <w:rPr>
          <w:sz w:val="26"/>
          <w:szCs w:val="26"/>
        </w:rPr>
      </w:pPr>
      <w:r w:rsidRPr="000C2332">
        <w:rPr>
          <w:sz w:val="26"/>
          <w:szCs w:val="26"/>
        </w:rPr>
        <w:t>Безвредность питьевой воды по химическому составу определяется соответствием нормативам предельно-допустимых концентраций (ПДК), а также показателям вкуса, запаха, цветности.</w:t>
      </w:r>
    </w:p>
    <w:p w14:paraId="72338871" w14:textId="77777777" w:rsidR="00105EE4" w:rsidRPr="000C2332" w:rsidRDefault="00105EE4" w:rsidP="00105EE4">
      <w:pPr>
        <w:shd w:val="clear" w:color="auto" w:fill="FFFFFF"/>
        <w:ind w:firstLine="708"/>
        <w:jc w:val="both"/>
        <w:rPr>
          <w:sz w:val="26"/>
          <w:szCs w:val="26"/>
        </w:rPr>
      </w:pPr>
      <w:r w:rsidRPr="000C2332">
        <w:rPr>
          <w:sz w:val="26"/>
          <w:szCs w:val="26"/>
        </w:rPr>
        <w:t>Оценивая геохимическую обстановку по району, следует отметить, что качество подземной воды, используемой для хозяйственно-питьевого водо</w:t>
      </w:r>
      <w:r w:rsidRPr="000C2332">
        <w:rPr>
          <w:sz w:val="26"/>
          <w:szCs w:val="26"/>
        </w:rPr>
        <w:softHyphen/>
        <w:t>снабжения населения, в 31 % эксплуатационных скважин не отвечает требова</w:t>
      </w:r>
      <w:r w:rsidRPr="000C2332">
        <w:rPr>
          <w:sz w:val="26"/>
          <w:szCs w:val="26"/>
        </w:rPr>
        <w:softHyphen/>
        <w:t>ниям СанПиН, в 31 % скважин нет сведений о качестве воды. В основном отмечается превышение по таким показателям, как мутность (26 скважин), фтор (25 скважин), железо (23 скважин), общая жесткость (22 скважины), нитраты (18 скважин), кремний (17 скважин), сухой остаток (13 скважин), рН (9 сква</w:t>
      </w:r>
      <w:r w:rsidRPr="000C2332">
        <w:rPr>
          <w:sz w:val="26"/>
          <w:szCs w:val="26"/>
        </w:rPr>
        <w:softHyphen/>
        <w:t>жин), сульфаты (8 скважин), бор (7 скважин). Реже отмечаются превышения по молибдену (3 скважины), свинцу (3 скважины), марганцу (2 скважины), азоту аммонийному (1 скважина)</w:t>
      </w:r>
    </w:p>
    <w:p w14:paraId="3E063DA1" w14:textId="77777777" w:rsidR="00105EE4" w:rsidRPr="000C2332" w:rsidRDefault="00105EE4" w:rsidP="00105EE4">
      <w:pPr>
        <w:shd w:val="clear" w:color="auto" w:fill="FFFFFF"/>
        <w:spacing w:before="16"/>
        <w:ind w:firstLine="708"/>
        <w:jc w:val="both"/>
        <w:rPr>
          <w:sz w:val="26"/>
          <w:szCs w:val="26"/>
        </w:rPr>
      </w:pPr>
      <w:r w:rsidRPr="000C2332">
        <w:rPr>
          <w:sz w:val="26"/>
          <w:szCs w:val="26"/>
        </w:rPr>
        <w:t>В 82 водозаборных скважинах анализ химического состава воды прово</w:t>
      </w:r>
      <w:r w:rsidRPr="000C2332">
        <w:rPr>
          <w:sz w:val="26"/>
          <w:szCs w:val="26"/>
        </w:rPr>
        <w:softHyphen/>
        <w:t>дился вскоре после завершения бурения, в 43 скважинах из них отмечается несоответствие СанПиН 2.1.4.1074-01. Оценить геохимическую обстановку в районе этих скважин на сегодняшний момент не представляется возможным. Рекомендуется водопользователям данных скважин проведение повторного химическо</w:t>
      </w:r>
      <w:r w:rsidRPr="000C2332">
        <w:rPr>
          <w:sz w:val="26"/>
          <w:szCs w:val="26"/>
        </w:rPr>
        <w:softHyphen/>
        <w:t>го анализа, так как в процессе эксплуатации качественные характеристики воды претерпевают значительные изменения.</w:t>
      </w:r>
    </w:p>
    <w:p w14:paraId="10772D85" w14:textId="77777777" w:rsidR="00105EE4" w:rsidRPr="000C2332" w:rsidRDefault="00105EE4" w:rsidP="00105EE4">
      <w:pPr>
        <w:shd w:val="clear" w:color="auto" w:fill="FFFFFF"/>
        <w:ind w:firstLine="708"/>
        <w:jc w:val="both"/>
        <w:rPr>
          <w:sz w:val="26"/>
          <w:szCs w:val="26"/>
        </w:rPr>
      </w:pPr>
      <w:r w:rsidRPr="000C2332">
        <w:rPr>
          <w:sz w:val="26"/>
          <w:szCs w:val="26"/>
        </w:rPr>
        <w:t>В 2005 году недропользователями были представлены протоколы хими</w:t>
      </w:r>
      <w:r w:rsidRPr="000C2332">
        <w:rPr>
          <w:sz w:val="26"/>
          <w:szCs w:val="26"/>
        </w:rPr>
        <w:softHyphen/>
        <w:t>ческих анализов по 9 скважинам, в 4 скважинах также отмечается превышение нормируемых показателей качества воды.</w:t>
      </w:r>
    </w:p>
    <w:p w14:paraId="471A0D99" w14:textId="77777777" w:rsidR="00105EE4" w:rsidRPr="000C2332" w:rsidRDefault="00105EE4" w:rsidP="00105EE4">
      <w:pPr>
        <w:shd w:val="clear" w:color="auto" w:fill="FFFFFF"/>
        <w:ind w:firstLine="708"/>
        <w:jc w:val="both"/>
        <w:rPr>
          <w:sz w:val="26"/>
          <w:szCs w:val="26"/>
        </w:rPr>
      </w:pPr>
      <w:r w:rsidRPr="000C2332">
        <w:rPr>
          <w:sz w:val="26"/>
          <w:szCs w:val="26"/>
        </w:rPr>
        <w:t>Услуги по водоснабжению осуществляет МУП «Водоканал».</w:t>
      </w:r>
    </w:p>
    <w:p w14:paraId="4D888EF5" w14:textId="77777777" w:rsidR="00105EE4" w:rsidRPr="000C2332" w:rsidRDefault="00105EE4" w:rsidP="00105EE4">
      <w:pPr>
        <w:jc w:val="both"/>
        <w:rPr>
          <w:sz w:val="26"/>
          <w:szCs w:val="26"/>
        </w:rPr>
      </w:pPr>
    </w:p>
    <w:p w14:paraId="0AE127D2" w14:textId="51FE5F1D" w:rsidR="00105EE4" w:rsidRPr="000C2332" w:rsidRDefault="00105EE4" w:rsidP="00105EE4">
      <w:pPr>
        <w:jc w:val="both"/>
        <w:rPr>
          <w:sz w:val="26"/>
          <w:szCs w:val="26"/>
        </w:rPr>
      </w:pPr>
      <w:r w:rsidRPr="000C2332">
        <w:rPr>
          <w:sz w:val="26"/>
          <w:szCs w:val="26"/>
        </w:rPr>
        <w:t xml:space="preserve">Таблица </w:t>
      </w:r>
      <w:r w:rsidR="00EA7345" w:rsidRPr="000C2332">
        <w:rPr>
          <w:sz w:val="26"/>
          <w:szCs w:val="26"/>
        </w:rPr>
        <w:t>5</w:t>
      </w:r>
      <w:r w:rsidRPr="000C2332">
        <w:rPr>
          <w:sz w:val="26"/>
          <w:szCs w:val="26"/>
        </w:rPr>
        <w:t xml:space="preserve">.1. </w:t>
      </w:r>
      <w:r w:rsidRPr="000C2332">
        <w:rPr>
          <w:color w:val="000000"/>
          <w:sz w:val="26"/>
          <w:szCs w:val="26"/>
        </w:rPr>
        <w:t>Характеристика артезианских скважин на территории Яранского муниципального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620"/>
        <w:gridCol w:w="1260"/>
        <w:gridCol w:w="1080"/>
        <w:gridCol w:w="1080"/>
        <w:gridCol w:w="1980"/>
      </w:tblGrid>
      <w:tr w:rsidR="00105EE4" w:rsidRPr="000C2332" w14:paraId="1A755BBC" w14:textId="77777777" w:rsidTr="00A85981">
        <w:trPr>
          <w:trHeight w:val="1122"/>
        </w:trPr>
        <w:tc>
          <w:tcPr>
            <w:tcW w:w="2808" w:type="dxa"/>
            <w:vMerge w:val="restart"/>
            <w:shd w:val="clear" w:color="auto" w:fill="auto"/>
          </w:tcPr>
          <w:p w14:paraId="7AC15C75" w14:textId="77777777" w:rsidR="00105EE4" w:rsidRPr="000C2332" w:rsidRDefault="00105EE4" w:rsidP="00A85981">
            <w:pPr>
              <w:jc w:val="center"/>
              <w:rPr>
                <w:sz w:val="26"/>
                <w:szCs w:val="26"/>
              </w:rPr>
            </w:pPr>
            <w:r w:rsidRPr="000C2332">
              <w:rPr>
                <w:sz w:val="26"/>
                <w:szCs w:val="26"/>
              </w:rPr>
              <w:lastRenderedPageBreak/>
              <w:t>Местонахождение</w:t>
            </w:r>
          </w:p>
        </w:tc>
        <w:tc>
          <w:tcPr>
            <w:tcW w:w="1620" w:type="dxa"/>
            <w:vMerge w:val="restart"/>
            <w:shd w:val="clear" w:color="auto" w:fill="auto"/>
          </w:tcPr>
          <w:p w14:paraId="6704E50B" w14:textId="77777777" w:rsidR="00105EE4" w:rsidRPr="000C2332" w:rsidRDefault="00105EE4" w:rsidP="00A85981">
            <w:pPr>
              <w:jc w:val="center"/>
              <w:rPr>
                <w:sz w:val="26"/>
                <w:szCs w:val="26"/>
              </w:rPr>
            </w:pPr>
            <w:r w:rsidRPr="000C2332">
              <w:rPr>
                <w:sz w:val="26"/>
                <w:szCs w:val="26"/>
              </w:rPr>
              <w:t xml:space="preserve">Кол-во </w:t>
            </w:r>
          </w:p>
          <w:p w14:paraId="41D3D09B" w14:textId="77777777" w:rsidR="00105EE4" w:rsidRPr="000C2332" w:rsidRDefault="00105EE4" w:rsidP="00A85981">
            <w:pPr>
              <w:jc w:val="center"/>
              <w:rPr>
                <w:sz w:val="26"/>
                <w:szCs w:val="26"/>
              </w:rPr>
            </w:pPr>
            <w:r w:rsidRPr="000C2332">
              <w:rPr>
                <w:sz w:val="26"/>
                <w:szCs w:val="26"/>
              </w:rPr>
              <w:t>скважин</w:t>
            </w:r>
          </w:p>
        </w:tc>
        <w:tc>
          <w:tcPr>
            <w:tcW w:w="1260" w:type="dxa"/>
            <w:vMerge w:val="restart"/>
            <w:shd w:val="clear" w:color="auto" w:fill="auto"/>
          </w:tcPr>
          <w:p w14:paraId="75F69C94" w14:textId="77777777" w:rsidR="00105EE4" w:rsidRPr="000C2332" w:rsidRDefault="00105EE4" w:rsidP="00A85981">
            <w:pPr>
              <w:jc w:val="center"/>
              <w:rPr>
                <w:sz w:val="26"/>
                <w:szCs w:val="26"/>
              </w:rPr>
            </w:pPr>
            <w:r w:rsidRPr="000C2332">
              <w:rPr>
                <w:sz w:val="26"/>
                <w:szCs w:val="26"/>
              </w:rPr>
              <w:t>Протяжен-ность сети, км/износ,%</w:t>
            </w:r>
          </w:p>
        </w:tc>
        <w:tc>
          <w:tcPr>
            <w:tcW w:w="2160" w:type="dxa"/>
            <w:gridSpan w:val="2"/>
            <w:shd w:val="clear" w:color="auto" w:fill="auto"/>
          </w:tcPr>
          <w:p w14:paraId="10E1C48B" w14:textId="77777777" w:rsidR="00105EE4" w:rsidRPr="000C2332" w:rsidRDefault="00105EE4" w:rsidP="00A85981">
            <w:pPr>
              <w:jc w:val="center"/>
              <w:rPr>
                <w:sz w:val="26"/>
                <w:szCs w:val="26"/>
              </w:rPr>
            </w:pPr>
            <w:r w:rsidRPr="000C2332">
              <w:rPr>
                <w:sz w:val="26"/>
                <w:szCs w:val="26"/>
              </w:rPr>
              <w:t>Общий объем отпущенной воды тыс.куб.м.</w:t>
            </w:r>
          </w:p>
        </w:tc>
        <w:tc>
          <w:tcPr>
            <w:tcW w:w="1980" w:type="dxa"/>
            <w:vMerge w:val="restart"/>
            <w:shd w:val="clear" w:color="auto" w:fill="auto"/>
          </w:tcPr>
          <w:p w14:paraId="403DB5D4" w14:textId="77777777" w:rsidR="00105EE4" w:rsidRPr="000C2332" w:rsidRDefault="00105EE4" w:rsidP="00A85981">
            <w:pPr>
              <w:jc w:val="center"/>
              <w:rPr>
                <w:sz w:val="26"/>
                <w:szCs w:val="26"/>
              </w:rPr>
            </w:pPr>
            <w:r w:rsidRPr="000C2332">
              <w:rPr>
                <w:sz w:val="26"/>
                <w:szCs w:val="26"/>
              </w:rPr>
              <w:t>Среднесуточный отпуск воды населению, л/сут/чел</w:t>
            </w:r>
          </w:p>
        </w:tc>
      </w:tr>
      <w:tr w:rsidR="00105EE4" w:rsidRPr="000C2332" w14:paraId="1E4A5879" w14:textId="77777777" w:rsidTr="00A85981">
        <w:trPr>
          <w:trHeight w:val="1122"/>
        </w:trPr>
        <w:tc>
          <w:tcPr>
            <w:tcW w:w="2808" w:type="dxa"/>
            <w:vMerge/>
            <w:shd w:val="clear" w:color="auto" w:fill="auto"/>
          </w:tcPr>
          <w:p w14:paraId="234D0D58" w14:textId="77777777" w:rsidR="00105EE4" w:rsidRPr="000C2332" w:rsidRDefault="00105EE4" w:rsidP="00A85981">
            <w:pPr>
              <w:jc w:val="center"/>
              <w:rPr>
                <w:sz w:val="26"/>
                <w:szCs w:val="26"/>
              </w:rPr>
            </w:pPr>
          </w:p>
        </w:tc>
        <w:tc>
          <w:tcPr>
            <w:tcW w:w="1620" w:type="dxa"/>
            <w:vMerge/>
            <w:shd w:val="clear" w:color="auto" w:fill="auto"/>
          </w:tcPr>
          <w:p w14:paraId="5E05BED6" w14:textId="77777777" w:rsidR="00105EE4" w:rsidRPr="000C2332" w:rsidRDefault="00105EE4" w:rsidP="00A85981">
            <w:pPr>
              <w:jc w:val="center"/>
              <w:rPr>
                <w:sz w:val="26"/>
                <w:szCs w:val="26"/>
              </w:rPr>
            </w:pPr>
          </w:p>
        </w:tc>
        <w:tc>
          <w:tcPr>
            <w:tcW w:w="1260" w:type="dxa"/>
            <w:vMerge/>
            <w:shd w:val="clear" w:color="auto" w:fill="auto"/>
          </w:tcPr>
          <w:p w14:paraId="1D76F7BA" w14:textId="77777777" w:rsidR="00105EE4" w:rsidRPr="000C2332" w:rsidRDefault="00105EE4" w:rsidP="00A85981">
            <w:pPr>
              <w:jc w:val="center"/>
              <w:rPr>
                <w:sz w:val="26"/>
                <w:szCs w:val="26"/>
              </w:rPr>
            </w:pPr>
          </w:p>
        </w:tc>
        <w:tc>
          <w:tcPr>
            <w:tcW w:w="1080" w:type="dxa"/>
            <w:shd w:val="clear" w:color="auto" w:fill="auto"/>
          </w:tcPr>
          <w:p w14:paraId="780A6831" w14:textId="77777777" w:rsidR="00105EE4" w:rsidRPr="000C2332" w:rsidRDefault="00105EE4" w:rsidP="00A85981">
            <w:pPr>
              <w:jc w:val="center"/>
              <w:rPr>
                <w:sz w:val="26"/>
                <w:szCs w:val="26"/>
              </w:rPr>
            </w:pPr>
            <w:r w:rsidRPr="000C2332">
              <w:rPr>
                <w:sz w:val="26"/>
                <w:szCs w:val="26"/>
              </w:rPr>
              <w:t>Всего</w:t>
            </w:r>
          </w:p>
        </w:tc>
        <w:tc>
          <w:tcPr>
            <w:tcW w:w="1080" w:type="dxa"/>
            <w:shd w:val="clear" w:color="auto" w:fill="auto"/>
          </w:tcPr>
          <w:p w14:paraId="424C26E6" w14:textId="77777777" w:rsidR="00105EE4" w:rsidRPr="000C2332" w:rsidRDefault="00105EE4" w:rsidP="00A85981">
            <w:pPr>
              <w:jc w:val="center"/>
              <w:rPr>
                <w:sz w:val="26"/>
                <w:szCs w:val="26"/>
              </w:rPr>
            </w:pPr>
            <w:r w:rsidRPr="000C2332">
              <w:rPr>
                <w:sz w:val="26"/>
                <w:szCs w:val="26"/>
              </w:rPr>
              <w:t>в т.ч. населе-нию</w:t>
            </w:r>
          </w:p>
        </w:tc>
        <w:tc>
          <w:tcPr>
            <w:tcW w:w="1980" w:type="dxa"/>
            <w:vMerge/>
            <w:shd w:val="clear" w:color="auto" w:fill="auto"/>
          </w:tcPr>
          <w:p w14:paraId="7E7D0C35" w14:textId="77777777" w:rsidR="00105EE4" w:rsidRPr="000C2332" w:rsidRDefault="00105EE4" w:rsidP="00A85981">
            <w:pPr>
              <w:jc w:val="center"/>
              <w:rPr>
                <w:sz w:val="26"/>
                <w:szCs w:val="26"/>
              </w:rPr>
            </w:pPr>
          </w:p>
        </w:tc>
      </w:tr>
      <w:tr w:rsidR="00105EE4" w:rsidRPr="000C2332" w14:paraId="4B9C4EF4" w14:textId="77777777" w:rsidTr="00A85981">
        <w:tc>
          <w:tcPr>
            <w:tcW w:w="2808" w:type="dxa"/>
            <w:shd w:val="clear" w:color="auto" w:fill="auto"/>
          </w:tcPr>
          <w:p w14:paraId="2530E051" w14:textId="77777777" w:rsidR="00105EE4" w:rsidRPr="000C2332" w:rsidRDefault="00105EE4" w:rsidP="00A85981">
            <w:pPr>
              <w:jc w:val="both"/>
              <w:rPr>
                <w:sz w:val="26"/>
                <w:szCs w:val="26"/>
              </w:rPr>
            </w:pPr>
            <w:r w:rsidRPr="000C2332">
              <w:rPr>
                <w:sz w:val="26"/>
                <w:szCs w:val="26"/>
              </w:rPr>
              <w:t>г. Яранск (городской участок)</w:t>
            </w:r>
          </w:p>
        </w:tc>
        <w:tc>
          <w:tcPr>
            <w:tcW w:w="1620" w:type="dxa"/>
            <w:shd w:val="clear" w:color="auto" w:fill="auto"/>
          </w:tcPr>
          <w:p w14:paraId="5F1A4C68" w14:textId="77777777" w:rsidR="00105EE4" w:rsidRPr="000C2332" w:rsidRDefault="00105EE4" w:rsidP="00A85981">
            <w:pPr>
              <w:jc w:val="center"/>
              <w:rPr>
                <w:sz w:val="26"/>
                <w:szCs w:val="26"/>
              </w:rPr>
            </w:pPr>
            <w:r w:rsidRPr="000C2332">
              <w:rPr>
                <w:sz w:val="26"/>
                <w:szCs w:val="26"/>
              </w:rPr>
              <w:t>15</w:t>
            </w:r>
          </w:p>
        </w:tc>
        <w:tc>
          <w:tcPr>
            <w:tcW w:w="1260" w:type="dxa"/>
            <w:shd w:val="clear" w:color="auto" w:fill="auto"/>
          </w:tcPr>
          <w:p w14:paraId="0EF2087A" w14:textId="77777777" w:rsidR="00105EE4" w:rsidRPr="000C2332" w:rsidRDefault="00105EE4" w:rsidP="00A85981">
            <w:pPr>
              <w:jc w:val="center"/>
              <w:rPr>
                <w:sz w:val="26"/>
                <w:szCs w:val="26"/>
              </w:rPr>
            </w:pPr>
            <w:r w:rsidRPr="000C2332">
              <w:rPr>
                <w:sz w:val="26"/>
                <w:szCs w:val="26"/>
              </w:rPr>
              <w:t>91,2/90</w:t>
            </w:r>
          </w:p>
        </w:tc>
        <w:tc>
          <w:tcPr>
            <w:tcW w:w="1080" w:type="dxa"/>
            <w:shd w:val="clear" w:color="auto" w:fill="auto"/>
          </w:tcPr>
          <w:p w14:paraId="763BE9DD" w14:textId="77777777" w:rsidR="00105EE4" w:rsidRPr="000C2332" w:rsidRDefault="00105EE4" w:rsidP="00A85981">
            <w:pPr>
              <w:jc w:val="center"/>
              <w:rPr>
                <w:sz w:val="26"/>
                <w:szCs w:val="26"/>
              </w:rPr>
            </w:pPr>
            <w:r w:rsidRPr="000C2332">
              <w:rPr>
                <w:sz w:val="26"/>
                <w:szCs w:val="26"/>
              </w:rPr>
              <w:t>639,2</w:t>
            </w:r>
          </w:p>
        </w:tc>
        <w:tc>
          <w:tcPr>
            <w:tcW w:w="1080" w:type="dxa"/>
            <w:shd w:val="clear" w:color="auto" w:fill="auto"/>
          </w:tcPr>
          <w:p w14:paraId="7387B04E" w14:textId="77777777" w:rsidR="00105EE4" w:rsidRPr="000C2332" w:rsidRDefault="00105EE4" w:rsidP="00A85981">
            <w:pPr>
              <w:jc w:val="center"/>
              <w:rPr>
                <w:sz w:val="26"/>
                <w:szCs w:val="26"/>
              </w:rPr>
            </w:pPr>
            <w:r w:rsidRPr="000C2332">
              <w:rPr>
                <w:sz w:val="26"/>
                <w:szCs w:val="26"/>
              </w:rPr>
              <w:t>445,2</w:t>
            </w:r>
          </w:p>
        </w:tc>
        <w:tc>
          <w:tcPr>
            <w:tcW w:w="1980" w:type="dxa"/>
            <w:shd w:val="clear" w:color="auto" w:fill="auto"/>
          </w:tcPr>
          <w:p w14:paraId="37838544" w14:textId="77777777" w:rsidR="00105EE4" w:rsidRPr="000C2332" w:rsidRDefault="00105EE4" w:rsidP="00A85981">
            <w:pPr>
              <w:jc w:val="center"/>
              <w:rPr>
                <w:sz w:val="26"/>
                <w:szCs w:val="26"/>
              </w:rPr>
            </w:pPr>
            <w:r w:rsidRPr="000C2332">
              <w:rPr>
                <w:sz w:val="26"/>
                <w:szCs w:val="26"/>
              </w:rPr>
              <w:t>81,7</w:t>
            </w:r>
          </w:p>
        </w:tc>
      </w:tr>
      <w:tr w:rsidR="00105EE4" w:rsidRPr="000C2332" w14:paraId="143A19BB" w14:textId="77777777" w:rsidTr="00A85981">
        <w:tc>
          <w:tcPr>
            <w:tcW w:w="2808" w:type="dxa"/>
            <w:shd w:val="clear" w:color="auto" w:fill="auto"/>
          </w:tcPr>
          <w:p w14:paraId="468DCAE5" w14:textId="77777777" w:rsidR="00105EE4" w:rsidRPr="000C2332" w:rsidRDefault="00105EE4" w:rsidP="00A85981">
            <w:pPr>
              <w:jc w:val="both"/>
              <w:rPr>
                <w:sz w:val="26"/>
                <w:szCs w:val="26"/>
              </w:rPr>
            </w:pPr>
            <w:r w:rsidRPr="000C2332">
              <w:rPr>
                <w:sz w:val="26"/>
                <w:szCs w:val="26"/>
              </w:rPr>
              <w:t>м. Знаменка</w:t>
            </w:r>
          </w:p>
        </w:tc>
        <w:tc>
          <w:tcPr>
            <w:tcW w:w="1620" w:type="dxa"/>
            <w:shd w:val="clear" w:color="auto" w:fill="auto"/>
          </w:tcPr>
          <w:p w14:paraId="48AD8E61"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453BFB40" w14:textId="77777777" w:rsidR="00105EE4" w:rsidRPr="000C2332" w:rsidRDefault="00105EE4" w:rsidP="00A85981">
            <w:pPr>
              <w:jc w:val="center"/>
              <w:rPr>
                <w:sz w:val="26"/>
                <w:szCs w:val="26"/>
              </w:rPr>
            </w:pPr>
            <w:r w:rsidRPr="000C2332">
              <w:rPr>
                <w:sz w:val="26"/>
                <w:szCs w:val="26"/>
              </w:rPr>
              <w:t>3,5/85</w:t>
            </w:r>
          </w:p>
        </w:tc>
        <w:tc>
          <w:tcPr>
            <w:tcW w:w="1080" w:type="dxa"/>
            <w:shd w:val="clear" w:color="auto" w:fill="auto"/>
          </w:tcPr>
          <w:p w14:paraId="2922A230" w14:textId="77777777" w:rsidR="00105EE4" w:rsidRPr="000C2332" w:rsidRDefault="00105EE4" w:rsidP="00A85981">
            <w:pPr>
              <w:jc w:val="center"/>
              <w:rPr>
                <w:sz w:val="26"/>
                <w:szCs w:val="26"/>
              </w:rPr>
            </w:pPr>
            <w:r w:rsidRPr="000C2332">
              <w:rPr>
                <w:sz w:val="26"/>
                <w:szCs w:val="26"/>
              </w:rPr>
              <w:t>13,9</w:t>
            </w:r>
          </w:p>
        </w:tc>
        <w:tc>
          <w:tcPr>
            <w:tcW w:w="1080" w:type="dxa"/>
            <w:shd w:val="clear" w:color="auto" w:fill="auto"/>
          </w:tcPr>
          <w:p w14:paraId="30B4E068" w14:textId="77777777" w:rsidR="00105EE4" w:rsidRPr="000C2332" w:rsidRDefault="00105EE4" w:rsidP="00A85981">
            <w:pPr>
              <w:jc w:val="center"/>
              <w:rPr>
                <w:sz w:val="26"/>
                <w:szCs w:val="26"/>
              </w:rPr>
            </w:pPr>
            <w:r w:rsidRPr="000C2332">
              <w:rPr>
                <w:sz w:val="26"/>
                <w:szCs w:val="26"/>
              </w:rPr>
              <w:t>13,9</w:t>
            </w:r>
          </w:p>
        </w:tc>
        <w:tc>
          <w:tcPr>
            <w:tcW w:w="1980" w:type="dxa"/>
            <w:shd w:val="clear" w:color="auto" w:fill="auto"/>
          </w:tcPr>
          <w:p w14:paraId="2611CEDF" w14:textId="77777777" w:rsidR="00105EE4" w:rsidRPr="000C2332" w:rsidRDefault="00105EE4" w:rsidP="00A85981">
            <w:pPr>
              <w:jc w:val="center"/>
              <w:rPr>
                <w:sz w:val="26"/>
                <w:szCs w:val="26"/>
              </w:rPr>
            </w:pPr>
            <w:r w:rsidRPr="000C2332">
              <w:rPr>
                <w:sz w:val="26"/>
                <w:szCs w:val="26"/>
              </w:rPr>
              <w:t>79,6</w:t>
            </w:r>
          </w:p>
        </w:tc>
      </w:tr>
      <w:tr w:rsidR="00105EE4" w:rsidRPr="000C2332" w14:paraId="655ED5A5" w14:textId="77777777" w:rsidTr="00A85981">
        <w:tc>
          <w:tcPr>
            <w:tcW w:w="2808" w:type="dxa"/>
            <w:shd w:val="clear" w:color="auto" w:fill="auto"/>
          </w:tcPr>
          <w:p w14:paraId="13F9D0CF" w14:textId="77777777" w:rsidR="00105EE4" w:rsidRPr="000C2332" w:rsidRDefault="00105EE4" w:rsidP="00A85981">
            <w:pPr>
              <w:jc w:val="both"/>
              <w:rPr>
                <w:sz w:val="26"/>
                <w:szCs w:val="26"/>
              </w:rPr>
            </w:pPr>
            <w:r w:rsidRPr="000C2332">
              <w:rPr>
                <w:sz w:val="26"/>
                <w:szCs w:val="26"/>
              </w:rPr>
              <w:t>с. Высоково</w:t>
            </w:r>
          </w:p>
        </w:tc>
        <w:tc>
          <w:tcPr>
            <w:tcW w:w="1620" w:type="dxa"/>
            <w:shd w:val="clear" w:color="auto" w:fill="auto"/>
          </w:tcPr>
          <w:p w14:paraId="71CC5FAD" w14:textId="77777777" w:rsidR="00105EE4" w:rsidRPr="000C2332" w:rsidRDefault="00105EE4" w:rsidP="00A85981">
            <w:pPr>
              <w:jc w:val="center"/>
              <w:rPr>
                <w:sz w:val="26"/>
                <w:szCs w:val="26"/>
              </w:rPr>
            </w:pPr>
            <w:r w:rsidRPr="000C2332">
              <w:rPr>
                <w:sz w:val="26"/>
                <w:szCs w:val="26"/>
              </w:rPr>
              <w:t>2</w:t>
            </w:r>
          </w:p>
        </w:tc>
        <w:tc>
          <w:tcPr>
            <w:tcW w:w="1260" w:type="dxa"/>
            <w:shd w:val="clear" w:color="auto" w:fill="auto"/>
          </w:tcPr>
          <w:p w14:paraId="487F5ED1" w14:textId="77777777" w:rsidR="00105EE4" w:rsidRPr="000C2332" w:rsidRDefault="00105EE4" w:rsidP="00A85981">
            <w:pPr>
              <w:jc w:val="center"/>
              <w:rPr>
                <w:sz w:val="26"/>
                <w:szCs w:val="26"/>
              </w:rPr>
            </w:pPr>
            <w:r w:rsidRPr="000C2332">
              <w:rPr>
                <w:sz w:val="26"/>
                <w:szCs w:val="26"/>
              </w:rPr>
              <w:t>3,5/78</w:t>
            </w:r>
          </w:p>
        </w:tc>
        <w:tc>
          <w:tcPr>
            <w:tcW w:w="1080" w:type="dxa"/>
            <w:shd w:val="clear" w:color="auto" w:fill="auto"/>
          </w:tcPr>
          <w:p w14:paraId="59655237" w14:textId="77777777" w:rsidR="00105EE4" w:rsidRPr="000C2332" w:rsidRDefault="00105EE4" w:rsidP="00A85981">
            <w:pPr>
              <w:jc w:val="center"/>
              <w:rPr>
                <w:sz w:val="26"/>
                <w:szCs w:val="26"/>
              </w:rPr>
            </w:pPr>
            <w:r w:rsidRPr="000C2332">
              <w:rPr>
                <w:sz w:val="26"/>
                <w:szCs w:val="26"/>
              </w:rPr>
              <w:t>4,4</w:t>
            </w:r>
          </w:p>
        </w:tc>
        <w:tc>
          <w:tcPr>
            <w:tcW w:w="1080" w:type="dxa"/>
            <w:shd w:val="clear" w:color="auto" w:fill="auto"/>
          </w:tcPr>
          <w:p w14:paraId="1F0FDD1A" w14:textId="77777777" w:rsidR="00105EE4" w:rsidRPr="000C2332" w:rsidRDefault="00105EE4" w:rsidP="00A85981">
            <w:pPr>
              <w:jc w:val="center"/>
              <w:rPr>
                <w:sz w:val="26"/>
                <w:szCs w:val="26"/>
              </w:rPr>
            </w:pPr>
            <w:r w:rsidRPr="000C2332">
              <w:rPr>
                <w:sz w:val="26"/>
                <w:szCs w:val="26"/>
              </w:rPr>
              <w:t>4,4</w:t>
            </w:r>
          </w:p>
        </w:tc>
        <w:tc>
          <w:tcPr>
            <w:tcW w:w="1980" w:type="dxa"/>
            <w:shd w:val="clear" w:color="auto" w:fill="auto"/>
          </w:tcPr>
          <w:p w14:paraId="3EA1EF1C" w14:textId="77777777" w:rsidR="00105EE4" w:rsidRPr="000C2332" w:rsidRDefault="00105EE4" w:rsidP="00A85981">
            <w:pPr>
              <w:jc w:val="center"/>
              <w:rPr>
                <w:sz w:val="26"/>
                <w:szCs w:val="26"/>
              </w:rPr>
            </w:pPr>
            <w:r w:rsidRPr="000C2332">
              <w:rPr>
                <w:sz w:val="26"/>
                <w:szCs w:val="26"/>
              </w:rPr>
              <w:t>21,2</w:t>
            </w:r>
          </w:p>
        </w:tc>
      </w:tr>
      <w:tr w:rsidR="00105EE4" w:rsidRPr="000C2332" w14:paraId="3BE72484" w14:textId="77777777" w:rsidTr="00A85981">
        <w:tc>
          <w:tcPr>
            <w:tcW w:w="2808" w:type="dxa"/>
            <w:shd w:val="clear" w:color="auto" w:fill="auto"/>
          </w:tcPr>
          <w:p w14:paraId="0236F7EE" w14:textId="77777777" w:rsidR="00105EE4" w:rsidRPr="000C2332" w:rsidRDefault="00105EE4" w:rsidP="00A85981">
            <w:pPr>
              <w:jc w:val="both"/>
              <w:rPr>
                <w:sz w:val="26"/>
                <w:szCs w:val="26"/>
              </w:rPr>
            </w:pPr>
            <w:r w:rsidRPr="000C2332">
              <w:rPr>
                <w:sz w:val="26"/>
                <w:szCs w:val="26"/>
              </w:rPr>
              <w:t>д. Демино</w:t>
            </w:r>
          </w:p>
        </w:tc>
        <w:tc>
          <w:tcPr>
            <w:tcW w:w="1620" w:type="dxa"/>
            <w:shd w:val="clear" w:color="auto" w:fill="auto"/>
          </w:tcPr>
          <w:p w14:paraId="11D228E6" w14:textId="77777777" w:rsidR="00105EE4" w:rsidRPr="000C2332" w:rsidRDefault="00105EE4" w:rsidP="00A85981">
            <w:pPr>
              <w:jc w:val="center"/>
              <w:rPr>
                <w:sz w:val="26"/>
                <w:szCs w:val="26"/>
              </w:rPr>
            </w:pPr>
            <w:r w:rsidRPr="000C2332">
              <w:rPr>
                <w:sz w:val="26"/>
                <w:szCs w:val="26"/>
              </w:rPr>
              <w:t>2</w:t>
            </w:r>
          </w:p>
        </w:tc>
        <w:tc>
          <w:tcPr>
            <w:tcW w:w="1260" w:type="dxa"/>
            <w:shd w:val="clear" w:color="auto" w:fill="auto"/>
          </w:tcPr>
          <w:p w14:paraId="4677C551" w14:textId="77777777" w:rsidR="00105EE4" w:rsidRPr="000C2332" w:rsidRDefault="00105EE4" w:rsidP="00A85981">
            <w:pPr>
              <w:jc w:val="center"/>
              <w:rPr>
                <w:sz w:val="26"/>
                <w:szCs w:val="26"/>
              </w:rPr>
            </w:pPr>
            <w:r w:rsidRPr="000C2332">
              <w:rPr>
                <w:sz w:val="26"/>
                <w:szCs w:val="26"/>
              </w:rPr>
              <w:t>2,2/78</w:t>
            </w:r>
          </w:p>
        </w:tc>
        <w:tc>
          <w:tcPr>
            <w:tcW w:w="1080" w:type="dxa"/>
            <w:shd w:val="clear" w:color="auto" w:fill="auto"/>
          </w:tcPr>
          <w:p w14:paraId="7BD98306" w14:textId="77777777" w:rsidR="00105EE4" w:rsidRPr="000C2332" w:rsidRDefault="00105EE4" w:rsidP="00A85981">
            <w:pPr>
              <w:jc w:val="center"/>
              <w:rPr>
                <w:sz w:val="26"/>
                <w:szCs w:val="26"/>
              </w:rPr>
            </w:pPr>
            <w:r w:rsidRPr="000C2332">
              <w:rPr>
                <w:sz w:val="26"/>
                <w:szCs w:val="26"/>
              </w:rPr>
              <w:t>6,0</w:t>
            </w:r>
          </w:p>
        </w:tc>
        <w:tc>
          <w:tcPr>
            <w:tcW w:w="1080" w:type="dxa"/>
            <w:shd w:val="clear" w:color="auto" w:fill="auto"/>
          </w:tcPr>
          <w:p w14:paraId="62846BC6" w14:textId="77777777" w:rsidR="00105EE4" w:rsidRPr="000C2332" w:rsidRDefault="00105EE4" w:rsidP="00A85981">
            <w:pPr>
              <w:jc w:val="center"/>
              <w:rPr>
                <w:sz w:val="26"/>
                <w:szCs w:val="26"/>
              </w:rPr>
            </w:pPr>
            <w:r w:rsidRPr="000C2332">
              <w:rPr>
                <w:sz w:val="26"/>
                <w:szCs w:val="26"/>
              </w:rPr>
              <w:t>6,0</w:t>
            </w:r>
          </w:p>
        </w:tc>
        <w:tc>
          <w:tcPr>
            <w:tcW w:w="1980" w:type="dxa"/>
            <w:shd w:val="clear" w:color="auto" w:fill="auto"/>
          </w:tcPr>
          <w:p w14:paraId="0D2768AB" w14:textId="77777777" w:rsidR="00105EE4" w:rsidRPr="000C2332" w:rsidRDefault="00105EE4" w:rsidP="00A85981">
            <w:pPr>
              <w:jc w:val="center"/>
              <w:rPr>
                <w:sz w:val="26"/>
                <w:szCs w:val="26"/>
              </w:rPr>
            </w:pPr>
            <w:r w:rsidRPr="000C2332">
              <w:rPr>
                <w:sz w:val="26"/>
                <w:szCs w:val="26"/>
              </w:rPr>
              <w:t>20,1</w:t>
            </w:r>
          </w:p>
        </w:tc>
      </w:tr>
      <w:tr w:rsidR="00105EE4" w:rsidRPr="000C2332" w14:paraId="4AA5821A" w14:textId="77777777" w:rsidTr="00A85981">
        <w:tc>
          <w:tcPr>
            <w:tcW w:w="2808" w:type="dxa"/>
            <w:shd w:val="clear" w:color="auto" w:fill="auto"/>
          </w:tcPr>
          <w:p w14:paraId="2D709EDE" w14:textId="77777777" w:rsidR="00105EE4" w:rsidRPr="000C2332" w:rsidRDefault="00105EE4" w:rsidP="00A85981">
            <w:pPr>
              <w:jc w:val="both"/>
              <w:rPr>
                <w:sz w:val="26"/>
                <w:szCs w:val="26"/>
              </w:rPr>
            </w:pPr>
            <w:r w:rsidRPr="000C2332">
              <w:rPr>
                <w:sz w:val="26"/>
                <w:szCs w:val="26"/>
              </w:rPr>
              <w:t>д. Иваново</w:t>
            </w:r>
          </w:p>
        </w:tc>
        <w:tc>
          <w:tcPr>
            <w:tcW w:w="1620" w:type="dxa"/>
            <w:shd w:val="clear" w:color="auto" w:fill="auto"/>
          </w:tcPr>
          <w:p w14:paraId="548B65FE"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02D495B9" w14:textId="77777777" w:rsidR="00105EE4" w:rsidRPr="000C2332" w:rsidRDefault="00105EE4" w:rsidP="00A85981">
            <w:pPr>
              <w:jc w:val="center"/>
              <w:rPr>
                <w:sz w:val="26"/>
                <w:szCs w:val="26"/>
              </w:rPr>
            </w:pPr>
            <w:r w:rsidRPr="000C2332">
              <w:rPr>
                <w:sz w:val="26"/>
                <w:szCs w:val="26"/>
              </w:rPr>
              <w:t>1,5/65</w:t>
            </w:r>
          </w:p>
        </w:tc>
        <w:tc>
          <w:tcPr>
            <w:tcW w:w="1080" w:type="dxa"/>
            <w:shd w:val="clear" w:color="auto" w:fill="auto"/>
          </w:tcPr>
          <w:p w14:paraId="30808285" w14:textId="77777777" w:rsidR="00105EE4" w:rsidRPr="000C2332" w:rsidRDefault="00105EE4" w:rsidP="00A85981">
            <w:pPr>
              <w:jc w:val="center"/>
              <w:rPr>
                <w:sz w:val="26"/>
                <w:szCs w:val="26"/>
              </w:rPr>
            </w:pPr>
            <w:r w:rsidRPr="000C2332">
              <w:rPr>
                <w:sz w:val="26"/>
                <w:szCs w:val="26"/>
              </w:rPr>
              <w:t>3,3</w:t>
            </w:r>
          </w:p>
        </w:tc>
        <w:tc>
          <w:tcPr>
            <w:tcW w:w="1080" w:type="dxa"/>
            <w:shd w:val="clear" w:color="auto" w:fill="auto"/>
          </w:tcPr>
          <w:p w14:paraId="4D1BF784" w14:textId="77777777" w:rsidR="00105EE4" w:rsidRPr="000C2332" w:rsidRDefault="00105EE4" w:rsidP="00A85981">
            <w:pPr>
              <w:jc w:val="center"/>
              <w:rPr>
                <w:sz w:val="26"/>
                <w:szCs w:val="26"/>
              </w:rPr>
            </w:pPr>
            <w:r w:rsidRPr="000C2332">
              <w:rPr>
                <w:sz w:val="26"/>
                <w:szCs w:val="26"/>
              </w:rPr>
              <w:t>3,3</w:t>
            </w:r>
          </w:p>
        </w:tc>
        <w:tc>
          <w:tcPr>
            <w:tcW w:w="1980" w:type="dxa"/>
            <w:shd w:val="clear" w:color="auto" w:fill="auto"/>
          </w:tcPr>
          <w:p w14:paraId="44F37392" w14:textId="77777777" w:rsidR="00105EE4" w:rsidRPr="000C2332" w:rsidRDefault="00105EE4" w:rsidP="00A85981">
            <w:pPr>
              <w:jc w:val="center"/>
              <w:rPr>
                <w:sz w:val="26"/>
                <w:szCs w:val="26"/>
              </w:rPr>
            </w:pPr>
            <w:r w:rsidRPr="000C2332">
              <w:rPr>
                <w:sz w:val="26"/>
                <w:szCs w:val="26"/>
              </w:rPr>
              <w:t>11,0</w:t>
            </w:r>
          </w:p>
        </w:tc>
      </w:tr>
      <w:tr w:rsidR="00105EE4" w:rsidRPr="000C2332" w14:paraId="67475618" w14:textId="77777777" w:rsidTr="00A85981">
        <w:tc>
          <w:tcPr>
            <w:tcW w:w="2808" w:type="dxa"/>
            <w:shd w:val="clear" w:color="auto" w:fill="auto"/>
          </w:tcPr>
          <w:p w14:paraId="4A7D0606" w14:textId="77777777" w:rsidR="00105EE4" w:rsidRPr="000C2332" w:rsidRDefault="00105EE4" w:rsidP="00A85981">
            <w:pPr>
              <w:jc w:val="both"/>
              <w:rPr>
                <w:sz w:val="26"/>
                <w:szCs w:val="26"/>
              </w:rPr>
            </w:pPr>
            <w:r w:rsidRPr="000C2332">
              <w:rPr>
                <w:sz w:val="26"/>
                <w:szCs w:val="26"/>
              </w:rPr>
              <w:t>д. Тарасово</w:t>
            </w:r>
          </w:p>
        </w:tc>
        <w:tc>
          <w:tcPr>
            <w:tcW w:w="1620" w:type="dxa"/>
            <w:shd w:val="clear" w:color="auto" w:fill="auto"/>
          </w:tcPr>
          <w:p w14:paraId="395CE135"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3B387D9B" w14:textId="77777777" w:rsidR="00105EE4" w:rsidRPr="000C2332" w:rsidRDefault="00105EE4" w:rsidP="00A85981">
            <w:pPr>
              <w:jc w:val="center"/>
              <w:rPr>
                <w:sz w:val="26"/>
                <w:szCs w:val="26"/>
              </w:rPr>
            </w:pPr>
            <w:r w:rsidRPr="000C2332">
              <w:rPr>
                <w:sz w:val="26"/>
                <w:szCs w:val="26"/>
              </w:rPr>
              <w:t>0,8/71</w:t>
            </w:r>
          </w:p>
        </w:tc>
        <w:tc>
          <w:tcPr>
            <w:tcW w:w="1080" w:type="dxa"/>
            <w:shd w:val="clear" w:color="auto" w:fill="auto"/>
          </w:tcPr>
          <w:p w14:paraId="01376480" w14:textId="77777777" w:rsidR="00105EE4" w:rsidRPr="000C2332" w:rsidRDefault="00105EE4" w:rsidP="00A85981">
            <w:pPr>
              <w:jc w:val="center"/>
              <w:rPr>
                <w:sz w:val="26"/>
                <w:szCs w:val="26"/>
              </w:rPr>
            </w:pPr>
            <w:r w:rsidRPr="000C2332">
              <w:rPr>
                <w:sz w:val="26"/>
                <w:szCs w:val="26"/>
              </w:rPr>
              <w:t>6,1</w:t>
            </w:r>
          </w:p>
        </w:tc>
        <w:tc>
          <w:tcPr>
            <w:tcW w:w="1080" w:type="dxa"/>
            <w:shd w:val="clear" w:color="auto" w:fill="auto"/>
          </w:tcPr>
          <w:p w14:paraId="45173706" w14:textId="77777777" w:rsidR="00105EE4" w:rsidRPr="000C2332" w:rsidRDefault="00105EE4" w:rsidP="00A85981">
            <w:pPr>
              <w:jc w:val="center"/>
              <w:rPr>
                <w:sz w:val="26"/>
                <w:szCs w:val="26"/>
              </w:rPr>
            </w:pPr>
            <w:r w:rsidRPr="000C2332">
              <w:rPr>
                <w:sz w:val="26"/>
                <w:szCs w:val="26"/>
              </w:rPr>
              <w:t>6,1</w:t>
            </w:r>
          </w:p>
        </w:tc>
        <w:tc>
          <w:tcPr>
            <w:tcW w:w="1980" w:type="dxa"/>
            <w:shd w:val="clear" w:color="auto" w:fill="auto"/>
          </w:tcPr>
          <w:p w14:paraId="26A6C7AF" w14:textId="77777777" w:rsidR="00105EE4" w:rsidRPr="000C2332" w:rsidRDefault="00105EE4" w:rsidP="00A85981">
            <w:pPr>
              <w:jc w:val="center"/>
              <w:rPr>
                <w:sz w:val="26"/>
                <w:szCs w:val="26"/>
              </w:rPr>
            </w:pPr>
            <w:r w:rsidRPr="000C2332">
              <w:rPr>
                <w:sz w:val="26"/>
                <w:szCs w:val="26"/>
              </w:rPr>
              <w:t>51,3</w:t>
            </w:r>
          </w:p>
        </w:tc>
      </w:tr>
      <w:tr w:rsidR="00105EE4" w:rsidRPr="000C2332" w14:paraId="7C21A7A2" w14:textId="77777777" w:rsidTr="00A85981">
        <w:tc>
          <w:tcPr>
            <w:tcW w:w="2808" w:type="dxa"/>
            <w:shd w:val="clear" w:color="auto" w:fill="auto"/>
          </w:tcPr>
          <w:p w14:paraId="36BEC889" w14:textId="77777777" w:rsidR="00105EE4" w:rsidRPr="000C2332" w:rsidRDefault="00105EE4" w:rsidP="00A85981">
            <w:pPr>
              <w:jc w:val="both"/>
              <w:rPr>
                <w:sz w:val="26"/>
                <w:szCs w:val="26"/>
              </w:rPr>
            </w:pPr>
            <w:r w:rsidRPr="000C2332">
              <w:rPr>
                <w:sz w:val="26"/>
                <w:szCs w:val="26"/>
              </w:rPr>
              <w:t>с. Никола</w:t>
            </w:r>
          </w:p>
        </w:tc>
        <w:tc>
          <w:tcPr>
            <w:tcW w:w="1620" w:type="dxa"/>
            <w:shd w:val="clear" w:color="auto" w:fill="auto"/>
          </w:tcPr>
          <w:p w14:paraId="5020063C"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779C1D29" w14:textId="77777777" w:rsidR="00105EE4" w:rsidRPr="000C2332" w:rsidRDefault="00105EE4" w:rsidP="00A85981">
            <w:pPr>
              <w:jc w:val="center"/>
              <w:rPr>
                <w:sz w:val="26"/>
                <w:szCs w:val="26"/>
              </w:rPr>
            </w:pPr>
            <w:r w:rsidRPr="000C2332">
              <w:rPr>
                <w:sz w:val="26"/>
                <w:szCs w:val="26"/>
              </w:rPr>
              <w:t>2/56</w:t>
            </w:r>
          </w:p>
        </w:tc>
        <w:tc>
          <w:tcPr>
            <w:tcW w:w="1080" w:type="dxa"/>
            <w:shd w:val="clear" w:color="auto" w:fill="auto"/>
          </w:tcPr>
          <w:p w14:paraId="3B17A747" w14:textId="77777777" w:rsidR="00105EE4" w:rsidRPr="000C2332" w:rsidRDefault="00105EE4" w:rsidP="00A85981">
            <w:pPr>
              <w:jc w:val="center"/>
              <w:rPr>
                <w:sz w:val="26"/>
                <w:szCs w:val="26"/>
              </w:rPr>
            </w:pPr>
            <w:r w:rsidRPr="000C2332">
              <w:rPr>
                <w:sz w:val="26"/>
                <w:szCs w:val="26"/>
              </w:rPr>
              <w:t>7,5</w:t>
            </w:r>
          </w:p>
        </w:tc>
        <w:tc>
          <w:tcPr>
            <w:tcW w:w="1080" w:type="dxa"/>
            <w:shd w:val="clear" w:color="auto" w:fill="auto"/>
          </w:tcPr>
          <w:p w14:paraId="15793287" w14:textId="77777777" w:rsidR="00105EE4" w:rsidRPr="000C2332" w:rsidRDefault="00105EE4" w:rsidP="00A85981">
            <w:pPr>
              <w:jc w:val="center"/>
              <w:rPr>
                <w:sz w:val="26"/>
                <w:szCs w:val="26"/>
              </w:rPr>
            </w:pPr>
            <w:r w:rsidRPr="000C2332">
              <w:rPr>
                <w:sz w:val="26"/>
                <w:szCs w:val="26"/>
              </w:rPr>
              <w:t>7,5</w:t>
            </w:r>
          </w:p>
        </w:tc>
        <w:tc>
          <w:tcPr>
            <w:tcW w:w="1980" w:type="dxa"/>
            <w:shd w:val="clear" w:color="auto" w:fill="auto"/>
          </w:tcPr>
          <w:p w14:paraId="65940F73" w14:textId="77777777" w:rsidR="00105EE4" w:rsidRPr="000C2332" w:rsidRDefault="00105EE4" w:rsidP="00A85981">
            <w:pPr>
              <w:jc w:val="center"/>
              <w:rPr>
                <w:sz w:val="26"/>
                <w:szCs w:val="26"/>
              </w:rPr>
            </w:pPr>
            <w:r w:rsidRPr="000C2332">
              <w:rPr>
                <w:sz w:val="26"/>
                <w:szCs w:val="26"/>
              </w:rPr>
              <w:t>18,0</w:t>
            </w:r>
          </w:p>
        </w:tc>
      </w:tr>
      <w:tr w:rsidR="00105EE4" w:rsidRPr="000C2332" w14:paraId="6232CA9B" w14:textId="77777777" w:rsidTr="00A85981">
        <w:tc>
          <w:tcPr>
            <w:tcW w:w="2808" w:type="dxa"/>
            <w:shd w:val="clear" w:color="auto" w:fill="auto"/>
          </w:tcPr>
          <w:p w14:paraId="3228F188" w14:textId="77777777" w:rsidR="00105EE4" w:rsidRPr="000C2332" w:rsidRDefault="00105EE4" w:rsidP="00A85981">
            <w:pPr>
              <w:jc w:val="both"/>
              <w:rPr>
                <w:sz w:val="26"/>
                <w:szCs w:val="26"/>
              </w:rPr>
            </w:pPr>
            <w:r w:rsidRPr="000C2332">
              <w:rPr>
                <w:sz w:val="26"/>
                <w:szCs w:val="26"/>
              </w:rPr>
              <w:t>д. Пиштань</w:t>
            </w:r>
          </w:p>
        </w:tc>
        <w:tc>
          <w:tcPr>
            <w:tcW w:w="1620" w:type="dxa"/>
            <w:shd w:val="clear" w:color="auto" w:fill="auto"/>
          </w:tcPr>
          <w:p w14:paraId="67C6B5A9"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4D340AA2" w14:textId="77777777" w:rsidR="00105EE4" w:rsidRPr="000C2332" w:rsidRDefault="00105EE4" w:rsidP="00A85981">
            <w:pPr>
              <w:jc w:val="center"/>
              <w:rPr>
                <w:sz w:val="26"/>
                <w:szCs w:val="26"/>
              </w:rPr>
            </w:pPr>
            <w:r w:rsidRPr="000C2332">
              <w:rPr>
                <w:sz w:val="26"/>
                <w:szCs w:val="26"/>
              </w:rPr>
              <w:t>7,2/66</w:t>
            </w:r>
          </w:p>
        </w:tc>
        <w:tc>
          <w:tcPr>
            <w:tcW w:w="1080" w:type="dxa"/>
            <w:shd w:val="clear" w:color="auto" w:fill="auto"/>
          </w:tcPr>
          <w:p w14:paraId="6088B474" w14:textId="77777777" w:rsidR="00105EE4" w:rsidRPr="000C2332" w:rsidRDefault="00105EE4" w:rsidP="00A85981">
            <w:pPr>
              <w:jc w:val="center"/>
              <w:rPr>
                <w:sz w:val="26"/>
                <w:szCs w:val="26"/>
              </w:rPr>
            </w:pPr>
            <w:r w:rsidRPr="000C2332">
              <w:rPr>
                <w:sz w:val="26"/>
                <w:szCs w:val="26"/>
              </w:rPr>
              <w:t>8,1</w:t>
            </w:r>
          </w:p>
        </w:tc>
        <w:tc>
          <w:tcPr>
            <w:tcW w:w="1080" w:type="dxa"/>
            <w:shd w:val="clear" w:color="auto" w:fill="auto"/>
          </w:tcPr>
          <w:p w14:paraId="777FAA8B" w14:textId="77777777" w:rsidR="00105EE4" w:rsidRPr="000C2332" w:rsidRDefault="00105EE4" w:rsidP="00A85981">
            <w:pPr>
              <w:jc w:val="center"/>
              <w:rPr>
                <w:sz w:val="26"/>
                <w:szCs w:val="26"/>
              </w:rPr>
            </w:pPr>
            <w:r w:rsidRPr="000C2332">
              <w:rPr>
                <w:sz w:val="26"/>
                <w:szCs w:val="26"/>
              </w:rPr>
              <w:t>8,1</w:t>
            </w:r>
          </w:p>
        </w:tc>
        <w:tc>
          <w:tcPr>
            <w:tcW w:w="1980" w:type="dxa"/>
            <w:shd w:val="clear" w:color="auto" w:fill="auto"/>
          </w:tcPr>
          <w:p w14:paraId="77BE7F9E" w14:textId="77777777" w:rsidR="00105EE4" w:rsidRPr="000C2332" w:rsidRDefault="00105EE4" w:rsidP="00A85981">
            <w:pPr>
              <w:jc w:val="center"/>
              <w:rPr>
                <w:sz w:val="26"/>
                <w:szCs w:val="26"/>
              </w:rPr>
            </w:pPr>
            <w:r w:rsidRPr="000C2332">
              <w:rPr>
                <w:sz w:val="26"/>
                <w:szCs w:val="26"/>
              </w:rPr>
              <w:t>21,1</w:t>
            </w:r>
          </w:p>
        </w:tc>
      </w:tr>
      <w:tr w:rsidR="00105EE4" w:rsidRPr="000C2332" w14:paraId="1567124D" w14:textId="77777777" w:rsidTr="00A85981">
        <w:tc>
          <w:tcPr>
            <w:tcW w:w="2808" w:type="dxa"/>
            <w:shd w:val="clear" w:color="auto" w:fill="auto"/>
          </w:tcPr>
          <w:p w14:paraId="5193800A" w14:textId="77777777" w:rsidR="00105EE4" w:rsidRPr="000C2332" w:rsidRDefault="00105EE4" w:rsidP="00A85981">
            <w:pPr>
              <w:jc w:val="both"/>
              <w:rPr>
                <w:sz w:val="26"/>
                <w:szCs w:val="26"/>
              </w:rPr>
            </w:pPr>
            <w:r w:rsidRPr="000C2332">
              <w:rPr>
                <w:sz w:val="26"/>
                <w:szCs w:val="26"/>
              </w:rPr>
              <w:t>д. Пушкино</w:t>
            </w:r>
          </w:p>
        </w:tc>
        <w:tc>
          <w:tcPr>
            <w:tcW w:w="1620" w:type="dxa"/>
            <w:shd w:val="clear" w:color="auto" w:fill="auto"/>
          </w:tcPr>
          <w:p w14:paraId="22A3D068"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017EF848" w14:textId="77777777" w:rsidR="00105EE4" w:rsidRPr="000C2332" w:rsidRDefault="00105EE4" w:rsidP="00A85981">
            <w:pPr>
              <w:jc w:val="center"/>
              <w:rPr>
                <w:sz w:val="26"/>
                <w:szCs w:val="26"/>
              </w:rPr>
            </w:pPr>
            <w:r w:rsidRPr="000C2332">
              <w:rPr>
                <w:sz w:val="26"/>
                <w:szCs w:val="26"/>
              </w:rPr>
              <w:t>3,9/60</w:t>
            </w:r>
          </w:p>
        </w:tc>
        <w:tc>
          <w:tcPr>
            <w:tcW w:w="1080" w:type="dxa"/>
            <w:shd w:val="clear" w:color="auto" w:fill="auto"/>
          </w:tcPr>
          <w:p w14:paraId="7F07951B" w14:textId="77777777" w:rsidR="00105EE4" w:rsidRPr="000C2332" w:rsidRDefault="00105EE4" w:rsidP="00A85981">
            <w:pPr>
              <w:jc w:val="center"/>
              <w:rPr>
                <w:sz w:val="26"/>
                <w:szCs w:val="26"/>
              </w:rPr>
            </w:pPr>
            <w:r w:rsidRPr="000C2332">
              <w:rPr>
                <w:sz w:val="26"/>
                <w:szCs w:val="26"/>
              </w:rPr>
              <w:t>8,0</w:t>
            </w:r>
          </w:p>
        </w:tc>
        <w:tc>
          <w:tcPr>
            <w:tcW w:w="1080" w:type="dxa"/>
            <w:shd w:val="clear" w:color="auto" w:fill="auto"/>
          </w:tcPr>
          <w:p w14:paraId="60F01A6E" w14:textId="77777777" w:rsidR="00105EE4" w:rsidRPr="000C2332" w:rsidRDefault="00105EE4" w:rsidP="00A85981">
            <w:pPr>
              <w:jc w:val="center"/>
              <w:rPr>
                <w:sz w:val="26"/>
                <w:szCs w:val="26"/>
              </w:rPr>
            </w:pPr>
            <w:r w:rsidRPr="000C2332">
              <w:rPr>
                <w:sz w:val="26"/>
                <w:szCs w:val="26"/>
              </w:rPr>
              <w:t>8,0</w:t>
            </w:r>
          </w:p>
        </w:tc>
        <w:tc>
          <w:tcPr>
            <w:tcW w:w="1980" w:type="dxa"/>
            <w:shd w:val="clear" w:color="auto" w:fill="auto"/>
          </w:tcPr>
          <w:p w14:paraId="7632C972" w14:textId="77777777" w:rsidR="00105EE4" w:rsidRPr="000C2332" w:rsidRDefault="00105EE4" w:rsidP="00A85981">
            <w:pPr>
              <w:jc w:val="center"/>
              <w:rPr>
                <w:sz w:val="26"/>
                <w:szCs w:val="26"/>
              </w:rPr>
            </w:pPr>
            <w:r w:rsidRPr="000C2332">
              <w:rPr>
                <w:sz w:val="26"/>
                <w:szCs w:val="26"/>
              </w:rPr>
              <w:t>23,6</w:t>
            </w:r>
          </w:p>
        </w:tc>
      </w:tr>
      <w:tr w:rsidR="00105EE4" w:rsidRPr="000C2332" w14:paraId="7DD023E6" w14:textId="77777777" w:rsidTr="00A85981">
        <w:tc>
          <w:tcPr>
            <w:tcW w:w="2808" w:type="dxa"/>
            <w:shd w:val="clear" w:color="auto" w:fill="auto"/>
          </w:tcPr>
          <w:p w14:paraId="2E35DF6D" w14:textId="77777777" w:rsidR="00105EE4" w:rsidRPr="000C2332" w:rsidRDefault="00105EE4" w:rsidP="00A85981">
            <w:pPr>
              <w:jc w:val="both"/>
              <w:rPr>
                <w:sz w:val="26"/>
                <w:szCs w:val="26"/>
              </w:rPr>
            </w:pPr>
            <w:r w:rsidRPr="000C2332">
              <w:rPr>
                <w:sz w:val="26"/>
                <w:szCs w:val="26"/>
              </w:rPr>
              <w:t>с. Сердеж</w:t>
            </w:r>
          </w:p>
        </w:tc>
        <w:tc>
          <w:tcPr>
            <w:tcW w:w="1620" w:type="dxa"/>
            <w:shd w:val="clear" w:color="auto" w:fill="auto"/>
          </w:tcPr>
          <w:p w14:paraId="63C92F10"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381F6A2E" w14:textId="77777777" w:rsidR="00105EE4" w:rsidRPr="000C2332" w:rsidRDefault="00105EE4" w:rsidP="00A85981">
            <w:pPr>
              <w:jc w:val="center"/>
              <w:rPr>
                <w:sz w:val="26"/>
                <w:szCs w:val="26"/>
              </w:rPr>
            </w:pPr>
            <w:r w:rsidRPr="000C2332">
              <w:rPr>
                <w:sz w:val="26"/>
                <w:szCs w:val="26"/>
              </w:rPr>
              <w:t>6,3/75</w:t>
            </w:r>
          </w:p>
        </w:tc>
        <w:tc>
          <w:tcPr>
            <w:tcW w:w="1080" w:type="dxa"/>
            <w:shd w:val="clear" w:color="auto" w:fill="auto"/>
          </w:tcPr>
          <w:p w14:paraId="283939BC" w14:textId="77777777" w:rsidR="00105EE4" w:rsidRPr="000C2332" w:rsidRDefault="00105EE4" w:rsidP="00A85981">
            <w:pPr>
              <w:jc w:val="center"/>
              <w:rPr>
                <w:sz w:val="26"/>
                <w:szCs w:val="26"/>
              </w:rPr>
            </w:pPr>
            <w:r w:rsidRPr="000C2332">
              <w:rPr>
                <w:sz w:val="26"/>
                <w:szCs w:val="26"/>
              </w:rPr>
              <w:t>9,7</w:t>
            </w:r>
          </w:p>
        </w:tc>
        <w:tc>
          <w:tcPr>
            <w:tcW w:w="1080" w:type="dxa"/>
            <w:shd w:val="clear" w:color="auto" w:fill="auto"/>
          </w:tcPr>
          <w:p w14:paraId="36689EAA" w14:textId="77777777" w:rsidR="00105EE4" w:rsidRPr="000C2332" w:rsidRDefault="00105EE4" w:rsidP="00A85981">
            <w:pPr>
              <w:jc w:val="center"/>
              <w:rPr>
                <w:sz w:val="26"/>
                <w:szCs w:val="26"/>
              </w:rPr>
            </w:pPr>
            <w:r w:rsidRPr="000C2332">
              <w:rPr>
                <w:sz w:val="26"/>
                <w:szCs w:val="26"/>
              </w:rPr>
              <w:t>9,7</w:t>
            </w:r>
          </w:p>
        </w:tc>
        <w:tc>
          <w:tcPr>
            <w:tcW w:w="1980" w:type="dxa"/>
            <w:shd w:val="clear" w:color="auto" w:fill="auto"/>
          </w:tcPr>
          <w:p w14:paraId="669BB087" w14:textId="77777777" w:rsidR="00105EE4" w:rsidRPr="000C2332" w:rsidRDefault="00105EE4" w:rsidP="00A85981">
            <w:pPr>
              <w:jc w:val="center"/>
              <w:rPr>
                <w:sz w:val="26"/>
                <w:szCs w:val="26"/>
              </w:rPr>
            </w:pPr>
            <w:r w:rsidRPr="000C2332">
              <w:rPr>
                <w:sz w:val="26"/>
                <w:szCs w:val="26"/>
              </w:rPr>
              <w:t>23,9</w:t>
            </w:r>
          </w:p>
        </w:tc>
      </w:tr>
      <w:tr w:rsidR="00105EE4" w:rsidRPr="000C2332" w14:paraId="63DBF81C" w14:textId="77777777" w:rsidTr="00A85981">
        <w:tc>
          <w:tcPr>
            <w:tcW w:w="2808" w:type="dxa"/>
            <w:shd w:val="clear" w:color="auto" w:fill="auto"/>
          </w:tcPr>
          <w:p w14:paraId="34FE2E3C" w14:textId="77777777" w:rsidR="00105EE4" w:rsidRPr="000C2332" w:rsidRDefault="00105EE4" w:rsidP="00A85981">
            <w:pPr>
              <w:jc w:val="both"/>
              <w:rPr>
                <w:sz w:val="26"/>
                <w:szCs w:val="26"/>
              </w:rPr>
            </w:pPr>
            <w:r w:rsidRPr="000C2332">
              <w:rPr>
                <w:sz w:val="26"/>
                <w:szCs w:val="26"/>
              </w:rPr>
              <w:t>д. Мари-Ушем</w:t>
            </w:r>
          </w:p>
        </w:tc>
        <w:tc>
          <w:tcPr>
            <w:tcW w:w="1620" w:type="dxa"/>
            <w:shd w:val="clear" w:color="auto" w:fill="auto"/>
          </w:tcPr>
          <w:p w14:paraId="16407B0E"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42BD97F6" w14:textId="77777777" w:rsidR="00105EE4" w:rsidRPr="000C2332" w:rsidRDefault="00105EE4" w:rsidP="00A85981">
            <w:pPr>
              <w:jc w:val="center"/>
              <w:rPr>
                <w:sz w:val="26"/>
                <w:szCs w:val="26"/>
              </w:rPr>
            </w:pPr>
            <w:r w:rsidRPr="000C2332">
              <w:rPr>
                <w:sz w:val="26"/>
                <w:szCs w:val="26"/>
              </w:rPr>
              <w:t>5,7/70</w:t>
            </w:r>
          </w:p>
        </w:tc>
        <w:tc>
          <w:tcPr>
            <w:tcW w:w="1080" w:type="dxa"/>
            <w:shd w:val="clear" w:color="auto" w:fill="auto"/>
          </w:tcPr>
          <w:p w14:paraId="7E7B83F7" w14:textId="77777777" w:rsidR="00105EE4" w:rsidRPr="000C2332" w:rsidRDefault="00105EE4" w:rsidP="00A85981">
            <w:pPr>
              <w:jc w:val="center"/>
              <w:rPr>
                <w:sz w:val="26"/>
                <w:szCs w:val="26"/>
              </w:rPr>
            </w:pPr>
            <w:r w:rsidRPr="000C2332">
              <w:rPr>
                <w:sz w:val="26"/>
                <w:szCs w:val="26"/>
              </w:rPr>
              <w:t>5,7</w:t>
            </w:r>
          </w:p>
        </w:tc>
        <w:tc>
          <w:tcPr>
            <w:tcW w:w="1080" w:type="dxa"/>
            <w:shd w:val="clear" w:color="auto" w:fill="auto"/>
          </w:tcPr>
          <w:p w14:paraId="6382A57F" w14:textId="77777777" w:rsidR="00105EE4" w:rsidRPr="000C2332" w:rsidRDefault="00105EE4" w:rsidP="00A85981">
            <w:pPr>
              <w:jc w:val="center"/>
              <w:rPr>
                <w:sz w:val="26"/>
                <w:szCs w:val="26"/>
              </w:rPr>
            </w:pPr>
            <w:r w:rsidRPr="000C2332">
              <w:rPr>
                <w:sz w:val="26"/>
                <w:szCs w:val="26"/>
              </w:rPr>
              <w:t>5,7</w:t>
            </w:r>
          </w:p>
        </w:tc>
        <w:tc>
          <w:tcPr>
            <w:tcW w:w="1980" w:type="dxa"/>
            <w:shd w:val="clear" w:color="auto" w:fill="auto"/>
          </w:tcPr>
          <w:p w14:paraId="2613E243" w14:textId="77777777" w:rsidR="00105EE4" w:rsidRPr="000C2332" w:rsidRDefault="00105EE4" w:rsidP="00A85981">
            <w:pPr>
              <w:jc w:val="center"/>
              <w:rPr>
                <w:sz w:val="26"/>
                <w:szCs w:val="26"/>
              </w:rPr>
            </w:pPr>
            <w:r w:rsidRPr="000C2332">
              <w:rPr>
                <w:sz w:val="26"/>
                <w:szCs w:val="26"/>
              </w:rPr>
              <w:t>21,4</w:t>
            </w:r>
          </w:p>
        </w:tc>
      </w:tr>
      <w:tr w:rsidR="00105EE4" w:rsidRPr="000C2332" w14:paraId="23768269" w14:textId="77777777" w:rsidTr="00A85981">
        <w:tc>
          <w:tcPr>
            <w:tcW w:w="2808" w:type="dxa"/>
            <w:shd w:val="clear" w:color="auto" w:fill="auto"/>
          </w:tcPr>
          <w:p w14:paraId="08CA26DD" w14:textId="77777777" w:rsidR="00105EE4" w:rsidRPr="000C2332" w:rsidRDefault="00105EE4" w:rsidP="00A85981">
            <w:pPr>
              <w:jc w:val="both"/>
              <w:rPr>
                <w:sz w:val="26"/>
                <w:szCs w:val="26"/>
              </w:rPr>
            </w:pPr>
            <w:r w:rsidRPr="000C2332">
              <w:rPr>
                <w:sz w:val="26"/>
                <w:szCs w:val="26"/>
              </w:rPr>
              <w:t>с. Никулята</w:t>
            </w:r>
          </w:p>
        </w:tc>
        <w:tc>
          <w:tcPr>
            <w:tcW w:w="1620" w:type="dxa"/>
            <w:shd w:val="clear" w:color="auto" w:fill="auto"/>
          </w:tcPr>
          <w:p w14:paraId="4E4193D9"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44D1C213" w14:textId="77777777" w:rsidR="00105EE4" w:rsidRPr="000C2332" w:rsidRDefault="00105EE4" w:rsidP="00A85981">
            <w:pPr>
              <w:jc w:val="center"/>
              <w:rPr>
                <w:sz w:val="26"/>
                <w:szCs w:val="26"/>
              </w:rPr>
            </w:pPr>
            <w:r w:rsidRPr="000C2332">
              <w:rPr>
                <w:sz w:val="26"/>
                <w:szCs w:val="26"/>
              </w:rPr>
              <w:t>7/80</w:t>
            </w:r>
          </w:p>
        </w:tc>
        <w:tc>
          <w:tcPr>
            <w:tcW w:w="1080" w:type="dxa"/>
            <w:shd w:val="clear" w:color="auto" w:fill="auto"/>
          </w:tcPr>
          <w:p w14:paraId="3E0F2F5D" w14:textId="77777777" w:rsidR="00105EE4" w:rsidRPr="000C2332" w:rsidRDefault="00105EE4" w:rsidP="00A85981">
            <w:pPr>
              <w:jc w:val="center"/>
              <w:rPr>
                <w:sz w:val="26"/>
                <w:szCs w:val="26"/>
              </w:rPr>
            </w:pPr>
            <w:r w:rsidRPr="000C2332">
              <w:rPr>
                <w:sz w:val="26"/>
                <w:szCs w:val="26"/>
              </w:rPr>
              <w:t>11,0</w:t>
            </w:r>
          </w:p>
        </w:tc>
        <w:tc>
          <w:tcPr>
            <w:tcW w:w="1080" w:type="dxa"/>
            <w:shd w:val="clear" w:color="auto" w:fill="auto"/>
          </w:tcPr>
          <w:p w14:paraId="6798E22B" w14:textId="77777777" w:rsidR="00105EE4" w:rsidRPr="000C2332" w:rsidRDefault="00105EE4" w:rsidP="00A85981">
            <w:pPr>
              <w:jc w:val="center"/>
              <w:rPr>
                <w:sz w:val="26"/>
                <w:szCs w:val="26"/>
              </w:rPr>
            </w:pPr>
            <w:r w:rsidRPr="000C2332">
              <w:rPr>
                <w:sz w:val="26"/>
                <w:szCs w:val="26"/>
              </w:rPr>
              <w:t>11,0</w:t>
            </w:r>
          </w:p>
        </w:tc>
        <w:tc>
          <w:tcPr>
            <w:tcW w:w="1980" w:type="dxa"/>
            <w:shd w:val="clear" w:color="auto" w:fill="auto"/>
          </w:tcPr>
          <w:p w14:paraId="6F296E39" w14:textId="77777777" w:rsidR="00105EE4" w:rsidRPr="000C2332" w:rsidRDefault="00105EE4" w:rsidP="00A85981">
            <w:pPr>
              <w:jc w:val="center"/>
              <w:rPr>
                <w:sz w:val="26"/>
                <w:szCs w:val="26"/>
              </w:rPr>
            </w:pPr>
            <w:r w:rsidRPr="000C2332">
              <w:rPr>
                <w:sz w:val="26"/>
                <w:szCs w:val="26"/>
              </w:rPr>
              <w:t>21,0</w:t>
            </w:r>
          </w:p>
        </w:tc>
      </w:tr>
      <w:tr w:rsidR="00105EE4" w:rsidRPr="000C2332" w14:paraId="723EEA22" w14:textId="77777777" w:rsidTr="00A85981">
        <w:tc>
          <w:tcPr>
            <w:tcW w:w="2808" w:type="dxa"/>
            <w:shd w:val="clear" w:color="auto" w:fill="auto"/>
          </w:tcPr>
          <w:p w14:paraId="1475B9CF" w14:textId="77777777" w:rsidR="00105EE4" w:rsidRPr="000C2332" w:rsidRDefault="00105EE4" w:rsidP="00A85981">
            <w:pPr>
              <w:jc w:val="both"/>
              <w:rPr>
                <w:sz w:val="26"/>
                <w:szCs w:val="26"/>
              </w:rPr>
            </w:pPr>
            <w:r w:rsidRPr="000C2332">
              <w:rPr>
                <w:sz w:val="26"/>
                <w:szCs w:val="26"/>
              </w:rPr>
              <w:t>с. Каракша</w:t>
            </w:r>
          </w:p>
        </w:tc>
        <w:tc>
          <w:tcPr>
            <w:tcW w:w="1620" w:type="dxa"/>
            <w:shd w:val="clear" w:color="auto" w:fill="auto"/>
          </w:tcPr>
          <w:p w14:paraId="0365EE81"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787B7618" w14:textId="77777777" w:rsidR="00105EE4" w:rsidRPr="000C2332" w:rsidRDefault="00105EE4" w:rsidP="00A85981">
            <w:pPr>
              <w:jc w:val="center"/>
              <w:rPr>
                <w:sz w:val="26"/>
                <w:szCs w:val="26"/>
              </w:rPr>
            </w:pPr>
            <w:r w:rsidRPr="000C2332">
              <w:rPr>
                <w:sz w:val="26"/>
                <w:szCs w:val="26"/>
              </w:rPr>
              <w:t>5,9/86</w:t>
            </w:r>
          </w:p>
        </w:tc>
        <w:tc>
          <w:tcPr>
            <w:tcW w:w="1080" w:type="dxa"/>
            <w:shd w:val="clear" w:color="auto" w:fill="auto"/>
          </w:tcPr>
          <w:p w14:paraId="336E6F81" w14:textId="77777777" w:rsidR="00105EE4" w:rsidRPr="000C2332" w:rsidRDefault="00105EE4" w:rsidP="00A85981">
            <w:pPr>
              <w:jc w:val="center"/>
              <w:rPr>
                <w:sz w:val="26"/>
                <w:szCs w:val="26"/>
              </w:rPr>
            </w:pPr>
            <w:r w:rsidRPr="000C2332">
              <w:rPr>
                <w:sz w:val="26"/>
                <w:szCs w:val="26"/>
              </w:rPr>
              <w:t>6,3</w:t>
            </w:r>
          </w:p>
        </w:tc>
        <w:tc>
          <w:tcPr>
            <w:tcW w:w="1080" w:type="dxa"/>
            <w:shd w:val="clear" w:color="auto" w:fill="auto"/>
          </w:tcPr>
          <w:p w14:paraId="2EB87A36" w14:textId="77777777" w:rsidR="00105EE4" w:rsidRPr="000C2332" w:rsidRDefault="00105EE4" w:rsidP="00A85981">
            <w:pPr>
              <w:jc w:val="center"/>
              <w:rPr>
                <w:sz w:val="26"/>
                <w:szCs w:val="26"/>
              </w:rPr>
            </w:pPr>
            <w:r w:rsidRPr="000C2332">
              <w:rPr>
                <w:sz w:val="26"/>
                <w:szCs w:val="26"/>
              </w:rPr>
              <w:t>6,3</w:t>
            </w:r>
          </w:p>
        </w:tc>
        <w:tc>
          <w:tcPr>
            <w:tcW w:w="1980" w:type="dxa"/>
            <w:shd w:val="clear" w:color="auto" w:fill="auto"/>
          </w:tcPr>
          <w:p w14:paraId="763534FE" w14:textId="77777777" w:rsidR="00105EE4" w:rsidRPr="000C2332" w:rsidRDefault="00105EE4" w:rsidP="00A85981">
            <w:pPr>
              <w:jc w:val="center"/>
              <w:rPr>
                <w:sz w:val="26"/>
                <w:szCs w:val="26"/>
              </w:rPr>
            </w:pPr>
            <w:r w:rsidRPr="000C2332">
              <w:rPr>
                <w:sz w:val="26"/>
                <w:szCs w:val="26"/>
              </w:rPr>
              <w:t>17,4</w:t>
            </w:r>
          </w:p>
        </w:tc>
      </w:tr>
      <w:tr w:rsidR="00105EE4" w:rsidRPr="000C2332" w14:paraId="4134849B" w14:textId="77777777" w:rsidTr="00A85981">
        <w:tc>
          <w:tcPr>
            <w:tcW w:w="2808" w:type="dxa"/>
            <w:shd w:val="clear" w:color="auto" w:fill="auto"/>
          </w:tcPr>
          <w:p w14:paraId="72A90FE9" w14:textId="77777777" w:rsidR="00105EE4" w:rsidRPr="000C2332" w:rsidRDefault="00105EE4" w:rsidP="00A85981">
            <w:pPr>
              <w:jc w:val="both"/>
              <w:rPr>
                <w:sz w:val="26"/>
                <w:szCs w:val="26"/>
              </w:rPr>
            </w:pPr>
            <w:r w:rsidRPr="000C2332">
              <w:rPr>
                <w:sz w:val="26"/>
                <w:szCs w:val="26"/>
              </w:rPr>
              <w:t>д. Шкаланка</w:t>
            </w:r>
          </w:p>
        </w:tc>
        <w:tc>
          <w:tcPr>
            <w:tcW w:w="1620" w:type="dxa"/>
            <w:shd w:val="clear" w:color="auto" w:fill="auto"/>
          </w:tcPr>
          <w:p w14:paraId="5AD45DB2"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201B5FD7" w14:textId="77777777" w:rsidR="00105EE4" w:rsidRPr="000C2332" w:rsidRDefault="00105EE4" w:rsidP="00A85981">
            <w:pPr>
              <w:jc w:val="center"/>
              <w:rPr>
                <w:sz w:val="26"/>
                <w:szCs w:val="26"/>
              </w:rPr>
            </w:pPr>
            <w:r w:rsidRPr="000C2332">
              <w:rPr>
                <w:sz w:val="26"/>
                <w:szCs w:val="26"/>
              </w:rPr>
              <w:t>4,6/97</w:t>
            </w:r>
          </w:p>
        </w:tc>
        <w:tc>
          <w:tcPr>
            <w:tcW w:w="1080" w:type="dxa"/>
            <w:shd w:val="clear" w:color="auto" w:fill="auto"/>
          </w:tcPr>
          <w:p w14:paraId="55387D57" w14:textId="77777777" w:rsidR="00105EE4" w:rsidRPr="000C2332" w:rsidRDefault="00105EE4" w:rsidP="00A85981">
            <w:pPr>
              <w:jc w:val="center"/>
              <w:rPr>
                <w:sz w:val="26"/>
                <w:szCs w:val="26"/>
              </w:rPr>
            </w:pPr>
            <w:r w:rsidRPr="000C2332">
              <w:rPr>
                <w:sz w:val="26"/>
                <w:szCs w:val="26"/>
              </w:rPr>
              <w:t>6,3</w:t>
            </w:r>
          </w:p>
        </w:tc>
        <w:tc>
          <w:tcPr>
            <w:tcW w:w="1080" w:type="dxa"/>
            <w:shd w:val="clear" w:color="auto" w:fill="auto"/>
          </w:tcPr>
          <w:p w14:paraId="732D6252" w14:textId="77777777" w:rsidR="00105EE4" w:rsidRPr="000C2332" w:rsidRDefault="00105EE4" w:rsidP="00A85981">
            <w:pPr>
              <w:jc w:val="center"/>
              <w:rPr>
                <w:sz w:val="26"/>
                <w:szCs w:val="26"/>
              </w:rPr>
            </w:pPr>
            <w:r w:rsidRPr="000C2332">
              <w:rPr>
                <w:sz w:val="26"/>
                <w:szCs w:val="26"/>
              </w:rPr>
              <w:t>6,3</w:t>
            </w:r>
          </w:p>
        </w:tc>
        <w:tc>
          <w:tcPr>
            <w:tcW w:w="1980" w:type="dxa"/>
            <w:shd w:val="clear" w:color="auto" w:fill="auto"/>
          </w:tcPr>
          <w:p w14:paraId="2F21DD53" w14:textId="77777777" w:rsidR="00105EE4" w:rsidRPr="000C2332" w:rsidRDefault="00105EE4" w:rsidP="00A85981">
            <w:pPr>
              <w:jc w:val="center"/>
              <w:rPr>
                <w:sz w:val="26"/>
                <w:szCs w:val="26"/>
              </w:rPr>
            </w:pPr>
            <w:r w:rsidRPr="000C2332">
              <w:rPr>
                <w:sz w:val="26"/>
                <w:szCs w:val="26"/>
              </w:rPr>
              <w:t>17,4</w:t>
            </w:r>
          </w:p>
        </w:tc>
      </w:tr>
      <w:tr w:rsidR="00105EE4" w:rsidRPr="000C2332" w14:paraId="4DDAED15" w14:textId="77777777" w:rsidTr="00A85981">
        <w:tc>
          <w:tcPr>
            <w:tcW w:w="2808" w:type="dxa"/>
            <w:shd w:val="clear" w:color="auto" w:fill="auto"/>
          </w:tcPr>
          <w:p w14:paraId="16D004C7" w14:textId="77777777" w:rsidR="00105EE4" w:rsidRPr="000C2332" w:rsidRDefault="00105EE4" w:rsidP="00A85981">
            <w:pPr>
              <w:jc w:val="both"/>
              <w:rPr>
                <w:sz w:val="26"/>
                <w:szCs w:val="26"/>
              </w:rPr>
            </w:pPr>
            <w:r w:rsidRPr="000C2332">
              <w:rPr>
                <w:sz w:val="26"/>
                <w:szCs w:val="26"/>
              </w:rPr>
              <w:t>с. Лум</w:t>
            </w:r>
          </w:p>
        </w:tc>
        <w:tc>
          <w:tcPr>
            <w:tcW w:w="1620" w:type="dxa"/>
            <w:shd w:val="clear" w:color="auto" w:fill="auto"/>
          </w:tcPr>
          <w:p w14:paraId="4554114C"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452863A1" w14:textId="77777777" w:rsidR="00105EE4" w:rsidRPr="000C2332" w:rsidRDefault="00105EE4" w:rsidP="00A85981">
            <w:pPr>
              <w:jc w:val="center"/>
              <w:rPr>
                <w:sz w:val="26"/>
                <w:szCs w:val="26"/>
              </w:rPr>
            </w:pPr>
            <w:r w:rsidRPr="000C2332">
              <w:rPr>
                <w:sz w:val="26"/>
                <w:szCs w:val="26"/>
              </w:rPr>
              <w:t>6,9/86</w:t>
            </w:r>
          </w:p>
        </w:tc>
        <w:tc>
          <w:tcPr>
            <w:tcW w:w="1080" w:type="dxa"/>
            <w:shd w:val="clear" w:color="auto" w:fill="auto"/>
          </w:tcPr>
          <w:p w14:paraId="3982FB38" w14:textId="77777777" w:rsidR="00105EE4" w:rsidRPr="000C2332" w:rsidRDefault="00105EE4" w:rsidP="00A85981">
            <w:pPr>
              <w:jc w:val="center"/>
              <w:rPr>
                <w:sz w:val="26"/>
                <w:szCs w:val="26"/>
              </w:rPr>
            </w:pPr>
            <w:r w:rsidRPr="000C2332">
              <w:rPr>
                <w:sz w:val="26"/>
                <w:szCs w:val="26"/>
              </w:rPr>
              <w:t>5,2</w:t>
            </w:r>
          </w:p>
        </w:tc>
        <w:tc>
          <w:tcPr>
            <w:tcW w:w="1080" w:type="dxa"/>
            <w:shd w:val="clear" w:color="auto" w:fill="auto"/>
          </w:tcPr>
          <w:p w14:paraId="70EC641D" w14:textId="77777777" w:rsidR="00105EE4" w:rsidRPr="000C2332" w:rsidRDefault="00105EE4" w:rsidP="00A85981">
            <w:pPr>
              <w:jc w:val="center"/>
              <w:rPr>
                <w:sz w:val="26"/>
                <w:szCs w:val="26"/>
              </w:rPr>
            </w:pPr>
            <w:r w:rsidRPr="000C2332">
              <w:rPr>
                <w:sz w:val="26"/>
                <w:szCs w:val="26"/>
              </w:rPr>
              <w:t>5,2</w:t>
            </w:r>
          </w:p>
        </w:tc>
        <w:tc>
          <w:tcPr>
            <w:tcW w:w="1980" w:type="dxa"/>
            <w:shd w:val="clear" w:color="auto" w:fill="auto"/>
          </w:tcPr>
          <w:p w14:paraId="37C9A565" w14:textId="77777777" w:rsidR="00105EE4" w:rsidRPr="000C2332" w:rsidRDefault="00105EE4" w:rsidP="00A85981">
            <w:pPr>
              <w:jc w:val="center"/>
              <w:rPr>
                <w:sz w:val="26"/>
                <w:szCs w:val="26"/>
              </w:rPr>
            </w:pPr>
            <w:r w:rsidRPr="000C2332">
              <w:rPr>
                <w:sz w:val="26"/>
                <w:szCs w:val="26"/>
              </w:rPr>
              <w:t>14,4</w:t>
            </w:r>
          </w:p>
        </w:tc>
      </w:tr>
      <w:tr w:rsidR="00105EE4" w:rsidRPr="000C2332" w14:paraId="041AFDEB" w14:textId="77777777" w:rsidTr="00A85981">
        <w:tc>
          <w:tcPr>
            <w:tcW w:w="2808" w:type="dxa"/>
            <w:shd w:val="clear" w:color="auto" w:fill="auto"/>
          </w:tcPr>
          <w:p w14:paraId="62C60CDA" w14:textId="77777777" w:rsidR="00105EE4" w:rsidRPr="000C2332" w:rsidRDefault="00105EE4" w:rsidP="00A85981">
            <w:pPr>
              <w:jc w:val="both"/>
              <w:rPr>
                <w:sz w:val="26"/>
                <w:szCs w:val="26"/>
              </w:rPr>
            </w:pPr>
            <w:r w:rsidRPr="000C2332">
              <w:rPr>
                <w:sz w:val="26"/>
                <w:szCs w:val="26"/>
              </w:rPr>
              <w:t>с. Кугушерга</w:t>
            </w:r>
          </w:p>
        </w:tc>
        <w:tc>
          <w:tcPr>
            <w:tcW w:w="1620" w:type="dxa"/>
            <w:shd w:val="clear" w:color="auto" w:fill="auto"/>
          </w:tcPr>
          <w:p w14:paraId="62E7F94F"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78543E09" w14:textId="77777777" w:rsidR="00105EE4" w:rsidRPr="000C2332" w:rsidRDefault="00105EE4" w:rsidP="00A85981">
            <w:pPr>
              <w:jc w:val="center"/>
              <w:rPr>
                <w:sz w:val="26"/>
                <w:szCs w:val="26"/>
              </w:rPr>
            </w:pPr>
            <w:r w:rsidRPr="000C2332">
              <w:rPr>
                <w:sz w:val="26"/>
                <w:szCs w:val="26"/>
              </w:rPr>
              <w:t>4,5/97</w:t>
            </w:r>
          </w:p>
        </w:tc>
        <w:tc>
          <w:tcPr>
            <w:tcW w:w="1080" w:type="dxa"/>
            <w:shd w:val="clear" w:color="auto" w:fill="auto"/>
          </w:tcPr>
          <w:p w14:paraId="52DCE684" w14:textId="77777777" w:rsidR="00105EE4" w:rsidRPr="000C2332" w:rsidRDefault="00105EE4" w:rsidP="00A85981">
            <w:pPr>
              <w:jc w:val="center"/>
              <w:rPr>
                <w:sz w:val="26"/>
                <w:szCs w:val="26"/>
              </w:rPr>
            </w:pPr>
            <w:r w:rsidRPr="000C2332">
              <w:rPr>
                <w:sz w:val="26"/>
                <w:szCs w:val="26"/>
              </w:rPr>
              <w:t>6,6</w:t>
            </w:r>
          </w:p>
        </w:tc>
        <w:tc>
          <w:tcPr>
            <w:tcW w:w="1080" w:type="dxa"/>
            <w:shd w:val="clear" w:color="auto" w:fill="auto"/>
          </w:tcPr>
          <w:p w14:paraId="7F842A8B" w14:textId="77777777" w:rsidR="00105EE4" w:rsidRPr="000C2332" w:rsidRDefault="00105EE4" w:rsidP="00A85981">
            <w:pPr>
              <w:jc w:val="center"/>
              <w:rPr>
                <w:sz w:val="26"/>
                <w:szCs w:val="26"/>
              </w:rPr>
            </w:pPr>
            <w:r w:rsidRPr="000C2332">
              <w:rPr>
                <w:sz w:val="26"/>
                <w:szCs w:val="26"/>
              </w:rPr>
              <w:t>6,6</w:t>
            </w:r>
          </w:p>
        </w:tc>
        <w:tc>
          <w:tcPr>
            <w:tcW w:w="1980" w:type="dxa"/>
            <w:shd w:val="clear" w:color="auto" w:fill="auto"/>
          </w:tcPr>
          <w:p w14:paraId="0C611979" w14:textId="77777777" w:rsidR="00105EE4" w:rsidRPr="000C2332" w:rsidRDefault="00105EE4" w:rsidP="00A85981">
            <w:pPr>
              <w:jc w:val="center"/>
              <w:rPr>
                <w:sz w:val="26"/>
                <w:szCs w:val="26"/>
              </w:rPr>
            </w:pPr>
            <w:r w:rsidRPr="000C2332">
              <w:rPr>
                <w:sz w:val="26"/>
                <w:szCs w:val="26"/>
              </w:rPr>
              <w:t>13,7</w:t>
            </w:r>
          </w:p>
        </w:tc>
      </w:tr>
      <w:tr w:rsidR="00105EE4" w:rsidRPr="000C2332" w14:paraId="210172BD" w14:textId="77777777" w:rsidTr="00A85981">
        <w:tc>
          <w:tcPr>
            <w:tcW w:w="2808" w:type="dxa"/>
            <w:shd w:val="clear" w:color="auto" w:fill="auto"/>
          </w:tcPr>
          <w:p w14:paraId="1A8BD460" w14:textId="77777777" w:rsidR="00105EE4" w:rsidRPr="000C2332" w:rsidRDefault="00105EE4" w:rsidP="00A85981">
            <w:pPr>
              <w:jc w:val="both"/>
              <w:rPr>
                <w:sz w:val="26"/>
                <w:szCs w:val="26"/>
              </w:rPr>
            </w:pPr>
            <w:r w:rsidRPr="000C2332">
              <w:rPr>
                <w:sz w:val="26"/>
                <w:szCs w:val="26"/>
              </w:rPr>
              <w:t>с. Первомайское</w:t>
            </w:r>
          </w:p>
        </w:tc>
        <w:tc>
          <w:tcPr>
            <w:tcW w:w="1620" w:type="dxa"/>
            <w:shd w:val="clear" w:color="auto" w:fill="auto"/>
          </w:tcPr>
          <w:p w14:paraId="015F1C9A"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38D8FC7D" w14:textId="77777777" w:rsidR="00105EE4" w:rsidRPr="000C2332" w:rsidRDefault="00105EE4" w:rsidP="00A85981">
            <w:pPr>
              <w:jc w:val="center"/>
              <w:rPr>
                <w:sz w:val="26"/>
                <w:szCs w:val="26"/>
              </w:rPr>
            </w:pPr>
            <w:r w:rsidRPr="000C2332">
              <w:rPr>
                <w:sz w:val="26"/>
                <w:szCs w:val="26"/>
              </w:rPr>
              <w:t>8,0/60</w:t>
            </w:r>
          </w:p>
        </w:tc>
        <w:tc>
          <w:tcPr>
            <w:tcW w:w="1080" w:type="dxa"/>
            <w:shd w:val="clear" w:color="auto" w:fill="auto"/>
          </w:tcPr>
          <w:p w14:paraId="775B1842" w14:textId="77777777" w:rsidR="00105EE4" w:rsidRPr="000C2332" w:rsidRDefault="00105EE4" w:rsidP="00A85981">
            <w:pPr>
              <w:jc w:val="center"/>
              <w:rPr>
                <w:sz w:val="26"/>
                <w:szCs w:val="26"/>
              </w:rPr>
            </w:pPr>
            <w:r w:rsidRPr="000C2332">
              <w:rPr>
                <w:sz w:val="26"/>
                <w:szCs w:val="26"/>
              </w:rPr>
              <w:t>13,5</w:t>
            </w:r>
          </w:p>
        </w:tc>
        <w:tc>
          <w:tcPr>
            <w:tcW w:w="1080" w:type="dxa"/>
            <w:shd w:val="clear" w:color="auto" w:fill="auto"/>
          </w:tcPr>
          <w:p w14:paraId="7CBE80E7" w14:textId="77777777" w:rsidR="00105EE4" w:rsidRPr="000C2332" w:rsidRDefault="00105EE4" w:rsidP="00A85981">
            <w:pPr>
              <w:jc w:val="center"/>
              <w:rPr>
                <w:sz w:val="26"/>
                <w:szCs w:val="26"/>
              </w:rPr>
            </w:pPr>
            <w:r w:rsidRPr="000C2332">
              <w:rPr>
                <w:sz w:val="26"/>
                <w:szCs w:val="26"/>
              </w:rPr>
              <w:t>13,5</w:t>
            </w:r>
          </w:p>
        </w:tc>
        <w:tc>
          <w:tcPr>
            <w:tcW w:w="1980" w:type="dxa"/>
            <w:shd w:val="clear" w:color="auto" w:fill="auto"/>
          </w:tcPr>
          <w:p w14:paraId="33641189" w14:textId="77777777" w:rsidR="00105EE4" w:rsidRPr="000C2332" w:rsidRDefault="00105EE4" w:rsidP="00A85981">
            <w:pPr>
              <w:jc w:val="center"/>
              <w:rPr>
                <w:sz w:val="26"/>
                <w:szCs w:val="26"/>
              </w:rPr>
            </w:pPr>
            <w:r w:rsidRPr="000C2332">
              <w:rPr>
                <w:sz w:val="26"/>
                <w:szCs w:val="26"/>
              </w:rPr>
              <w:t>30,0</w:t>
            </w:r>
          </w:p>
        </w:tc>
      </w:tr>
      <w:tr w:rsidR="00105EE4" w:rsidRPr="000C2332" w14:paraId="414BBCCF" w14:textId="77777777" w:rsidTr="00A85981">
        <w:tc>
          <w:tcPr>
            <w:tcW w:w="2808" w:type="dxa"/>
            <w:shd w:val="clear" w:color="auto" w:fill="auto"/>
          </w:tcPr>
          <w:p w14:paraId="4F9B7874" w14:textId="77777777" w:rsidR="00105EE4" w:rsidRPr="000C2332" w:rsidRDefault="00105EE4" w:rsidP="00A85981">
            <w:pPr>
              <w:jc w:val="both"/>
              <w:rPr>
                <w:sz w:val="26"/>
                <w:szCs w:val="26"/>
              </w:rPr>
            </w:pPr>
            <w:r w:rsidRPr="000C2332">
              <w:rPr>
                <w:sz w:val="26"/>
                <w:szCs w:val="26"/>
              </w:rPr>
              <w:t>с. Кугалки</w:t>
            </w:r>
          </w:p>
        </w:tc>
        <w:tc>
          <w:tcPr>
            <w:tcW w:w="1620" w:type="dxa"/>
            <w:shd w:val="clear" w:color="auto" w:fill="auto"/>
          </w:tcPr>
          <w:p w14:paraId="1A68D209"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424E5938" w14:textId="77777777" w:rsidR="00105EE4" w:rsidRPr="000C2332" w:rsidRDefault="00105EE4" w:rsidP="00A85981">
            <w:pPr>
              <w:jc w:val="center"/>
              <w:rPr>
                <w:sz w:val="26"/>
                <w:szCs w:val="26"/>
              </w:rPr>
            </w:pPr>
            <w:r w:rsidRPr="000C2332">
              <w:rPr>
                <w:sz w:val="26"/>
                <w:szCs w:val="26"/>
              </w:rPr>
              <w:t>5,4/70</w:t>
            </w:r>
          </w:p>
        </w:tc>
        <w:tc>
          <w:tcPr>
            <w:tcW w:w="1080" w:type="dxa"/>
            <w:shd w:val="clear" w:color="auto" w:fill="auto"/>
          </w:tcPr>
          <w:p w14:paraId="52C18ACA" w14:textId="77777777" w:rsidR="00105EE4" w:rsidRPr="000C2332" w:rsidRDefault="00105EE4" w:rsidP="00A85981">
            <w:pPr>
              <w:jc w:val="center"/>
              <w:rPr>
                <w:sz w:val="26"/>
                <w:szCs w:val="26"/>
              </w:rPr>
            </w:pPr>
            <w:r w:rsidRPr="000C2332">
              <w:rPr>
                <w:sz w:val="26"/>
                <w:szCs w:val="26"/>
              </w:rPr>
              <w:t>7,3</w:t>
            </w:r>
          </w:p>
        </w:tc>
        <w:tc>
          <w:tcPr>
            <w:tcW w:w="1080" w:type="dxa"/>
            <w:shd w:val="clear" w:color="auto" w:fill="auto"/>
          </w:tcPr>
          <w:p w14:paraId="65F6523B" w14:textId="77777777" w:rsidR="00105EE4" w:rsidRPr="000C2332" w:rsidRDefault="00105EE4" w:rsidP="00A85981">
            <w:pPr>
              <w:jc w:val="center"/>
              <w:rPr>
                <w:sz w:val="26"/>
                <w:szCs w:val="26"/>
              </w:rPr>
            </w:pPr>
            <w:r w:rsidRPr="000C2332">
              <w:rPr>
                <w:sz w:val="26"/>
                <w:szCs w:val="26"/>
              </w:rPr>
              <w:t>7,3</w:t>
            </w:r>
          </w:p>
        </w:tc>
        <w:tc>
          <w:tcPr>
            <w:tcW w:w="1980" w:type="dxa"/>
            <w:shd w:val="clear" w:color="auto" w:fill="auto"/>
          </w:tcPr>
          <w:p w14:paraId="35BD7C06" w14:textId="77777777" w:rsidR="00105EE4" w:rsidRPr="000C2332" w:rsidRDefault="00105EE4" w:rsidP="00A85981">
            <w:pPr>
              <w:jc w:val="center"/>
              <w:rPr>
                <w:sz w:val="26"/>
                <w:szCs w:val="26"/>
              </w:rPr>
            </w:pPr>
            <w:r w:rsidRPr="000C2332">
              <w:rPr>
                <w:sz w:val="26"/>
                <w:szCs w:val="26"/>
              </w:rPr>
              <w:t>22,5</w:t>
            </w:r>
          </w:p>
        </w:tc>
      </w:tr>
      <w:tr w:rsidR="00105EE4" w:rsidRPr="000C2332" w14:paraId="667BA5A1" w14:textId="77777777" w:rsidTr="00A85981">
        <w:tc>
          <w:tcPr>
            <w:tcW w:w="2808" w:type="dxa"/>
            <w:shd w:val="clear" w:color="auto" w:fill="auto"/>
          </w:tcPr>
          <w:p w14:paraId="119727BF" w14:textId="77777777" w:rsidR="00105EE4" w:rsidRPr="000C2332" w:rsidRDefault="00105EE4" w:rsidP="00A85981">
            <w:pPr>
              <w:jc w:val="both"/>
              <w:rPr>
                <w:sz w:val="26"/>
                <w:szCs w:val="26"/>
              </w:rPr>
            </w:pPr>
            <w:r w:rsidRPr="000C2332">
              <w:rPr>
                <w:sz w:val="26"/>
                <w:szCs w:val="26"/>
              </w:rPr>
              <w:t>с. Уртма</w:t>
            </w:r>
          </w:p>
        </w:tc>
        <w:tc>
          <w:tcPr>
            <w:tcW w:w="1620" w:type="dxa"/>
            <w:shd w:val="clear" w:color="auto" w:fill="auto"/>
          </w:tcPr>
          <w:p w14:paraId="6EDC75FE"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1AA7868A" w14:textId="77777777" w:rsidR="00105EE4" w:rsidRPr="000C2332" w:rsidRDefault="00105EE4" w:rsidP="00A85981">
            <w:pPr>
              <w:jc w:val="center"/>
              <w:rPr>
                <w:sz w:val="26"/>
                <w:szCs w:val="26"/>
              </w:rPr>
            </w:pPr>
            <w:r w:rsidRPr="000C2332">
              <w:rPr>
                <w:sz w:val="26"/>
                <w:szCs w:val="26"/>
              </w:rPr>
              <w:t>6,9/85</w:t>
            </w:r>
          </w:p>
        </w:tc>
        <w:tc>
          <w:tcPr>
            <w:tcW w:w="1080" w:type="dxa"/>
            <w:shd w:val="clear" w:color="auto" w:fill="auto"/>
          </w:tcPr>
          <w:p w14:paraId="27E119F3" w14:textId="77777777" w:rsidR="00105EE4" w:rsidRPr="000C2332" w:rsidRDefault="00105EE4" w:rsidP="00A85981">
            <w:pPr>
              <w:jc w:val="center"/>
              <w:rPr>
                <w:sz w:val="26"/>
                <w:szCs w:val="26"/>
              </w:rPr>
            </w:pPr>
            <w:r w:rsidRPr="000C2332">
              <w:rPr>
                <w:sz w:val="26"/>
                <w:szCs w:val="26"/>
              </w:rPr>
              <w:t>11,1</w:t>
            </w:r>
          </w:p>
        </w:tc>
        <w:tc>
          <w:tcPr>
            <w:tcW w:w="1080" w:type="dxa"/>
            <w:shd w:val="clear" w:color="auto" w:fill="auto"/>
          </w:tcPr>
          <w:p w14:paraId="01AD5380" w14:textId="77777777" w:rsidR="00105EE4" w:rsidRPr="000C2332" w:rsidRDefault="00105EE4" w:rsidP="00A85981">
            <w:pPr>
              <w:jc w:val="center"/>
              <w:rPr>
                <w:sz w:val="26"/>
                <w:szCs w:val="26"/>
              </w:rPr>
            </w:pPr>
            <w:r w:rsidRPr="000C2332">
              <w:rPr>
                <w:sz w:val="26"/>
                <w:szCs w:val="26"/>
              </w:rPr>
              <w:t>11,1</w:t>
            </w:r>
          </w:p>
        </w:tc>
        <w:tc>
          <w:tcPr>
            <w:tcW w:w="1980" w:type="dxa"/>
            <w:shd w:val="clear" w:color="auto" w:fill="auto"/>
          </w:tcPr>
          <w:p w14:paraId="71690F44" w14:textId="77777777" w:rsidR="00105EE4" w:rsidRPr="000C2332" w:rsidRDefault="00105EE4" w:rsidP="00A85981">
            <w:pPr>
              <w:jc w:val="center"/>
              <w:rPr>
                <w:sz w:val="26"/>
                <w:szCs w:val="26"/>
              </w:rPr>
            </w:pPr>
            <w:r w:rsidRPr="000C2332">
              <w:rPr>
                <w:sz w:val="26"/>
                <w:szCs w:val="26"/>
              </w:rPr>
              <w:t>32,5</w:t>
            </w:r>
          </w:p>
        </w:tc>
      </w:tr>
      <w:tr w:rsidR="00105EE4" w:rsidRPr="000C2332" w14:paraId="5908F03D" w14:textId="77777777" w:rsidTr="00A85981">
        <w:tc>
          <w:tcPr>
            <w:tcW w:w="2808" w:type="dxa"/>
            <w:shd w:val="clear" w:color="auto" w:fill="auto"/>
          </w:tcPr>
          <w:p w14:paraId="308E010F" w14:textId="77777777" w:rsidR="00105EE4" w:rsidRPr="000C2332" w:rsidRDefault="00105EE4" w:rsidP="00A85981">
            <w:pPr>
              <w:jc w:val="both"/>
              <w:rPr>
                <w:sz w:val="26"/>
                <w:szCs w:val="26"/>
              </w:rPr>
            </w:pPr>
            <w:r w:rsidRPr="000C2332">
              <w:rPr>
                <w:sz w:val="26"/>
                <w:szCs w:val="26"/>
              </w:rPr>
              <w:t>с. Лом</w:t>
            </w:r>
          </w:p>
        </w:tc>
        <w:tc>
          <w:tcPr>
            <w:tcW w:w="1620" w:type="dxa"/>
            <w:shd w:val="clear" w:color="auto" w:fill="auto"/>
          </w:tcPr>
          <w:p w14:paraId="52CB61AF"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5F6F4A1E" w14:textId="77777777" w:rsidR="00105EE4" w:rsidRPr="000C2332" w:rsidRDefault="00105EE4" w:rsidP="00A85981">
            <w:pPr>
              <w:jc w:val="center"/>
              <w:rPr>
                <w:sz w:val="26"/>
                <w:szCs w:val="26"/>
              </w:rPr>
            </w:pPr>
            <w:r w:rsidRPr="000C2332">
              <w:rPr>
                <w:sz w:val="26"/>
                <w:szCs w:val="26"/>
              </w:rPr>
              <w:t>3,3/85</w:t>
            </w:r>
          </w:p>
        </w:tc>
        <w:tc>
          <w:tcPr>
            <w:tcW w:w="1080" w:type="dxa"/>
            <w:shd w:val="clear" w:color="auto" w:fill="auto"/>
          </w:tcPr>
          <w:p w14:paraId="4B7B4F0B" w14:textId="77777777" w:rsidR="00105EE4" w:rsidRPr="000C2332" w:rsidRDefault="00105EE4" w:rsidP="00A85981">
            <w:pPr>
              <w:jc w:val="center"/>
              <w:rPr>
                <w:sz w:val="26"/>
                <w:szCs w:val="26"/>
              </w:rPr>
            </w:pPr>
            <w:r w:rsidRPr="000C2332">
              <w:rPr>
                <w:sz w:val="26"/>
                <w:szCs w:val="26"/>
              </w:rPr>
              <w:t>5,4</w:t>
            </w:r>
          </w:p>
        </w:tc>
        <w:tc>
          <w:tcPr>
            <w:tcW w:w="1080" w:type="dxa"/>
            <w:shd w:val="clear" w:color="auto" w:fill="auto"/>
          </w:tcPr>
          <w:p w14:paraId="54943349" w14:textId="77777777" w:rsidR="00105EE4" w:rsidRPr="000C2332" w:rsidRDefault="00105EE4" w:rsidP="00A85981">
            <w:pPr>
              <w:jc w:val="center"/>
              <w:rPr>
                <w:sz w:val="26"/>
                <w:szCs w:val="26"/>
              </w:rPr>
            </w:pPr>
            <w:r w:rsidRPr="000C2332">
              <w:rPr>
                <w:sz w:val="26"/>
                <w:szCs w:val="26"/>
              </w:rPr>
              <w:t>5,4</w:t>
            </w:r>
          </w:p>
        </w:tc>
        <w:tc>
          <w:tcPr>
            <w:tcW w:w="1980" w:type="dxa"/>
            <w:shd w:val="clear" w:color="auto" w:fill="auto"/>
          </w:tcPr>
          <w:p w14:paraId="54804CA3" w14:textId="77777777" w:rsidR="00105EE4" w:rsidRPr="000C2332" w:rsidRDefault="00105EE4" w:rsidP="00A85981">
            <w:pPr>
              <w:jc w:val="center"/>
              <w:rPr>
                <w:sz w:val="26"/>
                <w:szCs w:val="26"/>
              </w:rPr>
            </w:pPr>
            <w:r w:rsidRPr="000C2332">
              <w:rPr>
                <w:sz w:val="26"/>
                <w:szCs w:val="26"/>
              </w:rPr>
              <w:t>19,3</w:t>
            </w:r>
          </w:p>
        </w:tc>
      </w:tr>
      <w:tr w:rsidR="00105EE4" w:rsidRPr="000C2332" w14:paraId="45830218" w14:textId="77777777" w:rsidTr="00A85981">
        <w:tc>
          <w:tcPr>
            <w:tcW w:w="2808" w:type="dxa"/>
            <w:shd w:val="clear" w:color="auto" w:fill="auto"/>
          </w:tcPr>
          <w:p w14:paraId="46F54AFF" w14:textId="77777777" w:rsidR="00105EE4" w:rsidRPr="000C2332" w:rsidRDefault="00105EE4" w:rsidP="00A85981">
            <w:pPr>
              <w:jc w:val="both"/>
              <w:rPr>
                <w:sz w:val="26"/>
                <w:szCs w:val="26"/>
              </w:rPr>
            </w:pPr>
            <w:r w:rsidRPr="000C2332">
              <w:rPr>
                <w:sz w:val="26"/>
                <w:szCs w:val="26"/>
              </w:rPr>
              <w:t>с. Салобеляк</w:t>
            </w:r>
          </w:p>
        </w:tc>
        <w:tc>
          <w:tcPr>
            <w:tcW w:w="1620" w:type="dxa"/>
            <w:shd w:val="clear" w:color="auto" w:fill="auto"/>
          </w:tcPr>
          <w:p w14:paraId="4B4AF59F"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15BDBE90" w14:textId="77777777" w:rsidR="00105EE4" w:rsidRPr="000C2332" w:rsidRDefault="00105EE4" w:rsidP="00A85981">
            <w:pPr>
              <w:jc w:val="center"/>
              <w:rPr>
                <w:sz w:val="26"/>
                <w:szCs w:val="26"/>
              </w:rPr>
            </w:pPr>
            <w:r w:rsidRPr="000C2332">
              <w:rPr>
                <w:sz w:val="26"/>
                <w:szCs w:val="26"/>
              </w:rPr>
              <w:t>6/70</w:t>
            </w:r>
          </w:p>
        </w:tc>
        <w:tc>
          <w:tcPr>
            <w:tcW w:w="1080" w:type="dxa"/>
            <w:shd w:val="clear" w:color="auto" w:fill="auto"/>
          </w:tcPr>
          <w:p w14:paraId="2B446013" w14:textId="77777777" w:rsidR="00105EE4" w:rsidRPr="000C2332" w:rsidRDefault="00105EE4" w:rsidP="00A85981">
            <w:pPr>
              <w:jc w:val="center"/>
              <w:rPr>
                <w:sz w:val="26"/>
                <w:szCs w:val="26"/>
              </w:rPr>
            </w:pPr>
            <w:r w:rsidRPr="000C2332">
              <w:rPr>
                <w:sz w:val="26"/>
                <w:szCs w:val="26"/>
              </w:rPr>
              <w:t>9,0</w:t>
            </w:r>
          </w:p>
        </w:tc>
        <w:tc>
          <w:tcPr>
            <w:tcW w:w="1080" w:type="dxa"/>
            <w:shd w:val="clear" w:color="auto" w:fill="auto"/>
          </w:tcPr>
          <w:p w14:paraId="7926707F" w14:textId="77777777" w:rsidR="00105EE4" w:rsidRPr="000C2332" w:rsidRDefault="00105EE4" w:rsidP="00A85981">
            <w:pPr>
              <w:jc w:val="center"/>
              <w:rPr>
                <w:sz w:val="26"/>
                <w:szCs w:val="26"/>
              </w:rPr>
            </w:pPr>
            <w:r w:rsidRPr="000C2332">
              <w:rPr>
                <w:sz w:val="26"/>
                <w:szCs w:val="26"/>
              </w:rPr>
              <w:t>9,0</w:t>
            </w:r>
          </w:p>
        </w:tc>
        <w:tc>
          <w:tcPr>
            <w:tcW w:w="1980" w:type="dxa"/>
            <w:shd w:val="clear" w:color="auto" w:fill="auto"/>
          </w:tcPr>
          <w:p w14:paraId="52B6AFCC" w14:textId="77777777" w:rsidR="00105EE4" w:rsidRPr="000C2332" w:rsidRDefault="00105EE4" w:rsidP="00A85981">
            <w:pPr>
              <w:jc w:val="center"/>
              <w:rPr>
                <w:sz w:val="26"/>
                <w:szCs w:val="26"/>
              </w:rPr>
            </w:pPr>
            <w:r w:rsidRPr="000C2332">
              <w:rPr>
                <w:sz w:val="26"/>
                <w:szCs w:val="26"/>
              </w:rPr>
              <w:t>12,1</w:t>
            </w:r>
          </w:p>
        </w:tc>
      </w:tr>
      <w:tr w:rsidR="00105EE4" w:rsidRPr="000C2332" w14:paraId="2F6E731C" w14:textId="77777777" w:rsidTr="00A85981">
        <w:tc>
          <w:tcPr>
            <w:tcW w:w="2808" w:type="dxa"/>
            <w:shd w:val="clear" w:color="auto" w:fill="auto"/>
          </w:tcPr>
          <w:p w14:paraId="4DF43C84" w14:textId="77777777" w:rsidR="00105EE4" w:rsidRPr="000C2332" w:rsidRDefault="00105EE4" w:rsidP="00A85981">
            <w:pPr>
              <w:jc w:val="both"/>
              <w:rPr>
                <w:sz w:val="26"/>
                <w:szCs w:val="26"/>
              </w:rPr>
            </w:pPr>
            <w:r w:rsidRPr="000C2332">
              <w:rPr>
                <w:sz w:val="26"/>
                <w:szCs w:val="26"/>
              </w:rPr>
              <w:t>д. Верхоуслино</w:t>
            </w:r>
          </w:p>
        </w:tc>
        <w:tc>
          <w:tcPr>
            <w:tcW w:w="1620" w:type="dxa"/>
            <w:shd w:val="clear" w:color="auto" w:fill="auto"/>
          </w:tcPr>
          <w:p w14:paraId="2DC28013"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19B836DD" w14:textId="77777777" w:rsidR="00105EE4" w:rsidRPr="000C2332" w:rsidRDefault="00105EE4" w:rsidP="00A85981">
            <w:pPr>
              <w:jc w:val="center"/>
              <w:rPr>
                <w:sz w:val="26"/>
                <w:szCs w:val="26"/>
              </w:rPr>
            </w:pPr>
            <w:r w:rsidRPr="000C2332">
              <w:rPr>
                <w:sz w:val="26"/>
                <w:szCs w:val="26"/>
              </w:rPr>
              <w:t>5/60</w:t>
            </w:r>
          </w:p>
        </w:tc>
        <w:tc>
          <w:tcPr>
            <w:tcW w:w="1080" w:type="dxa"/>
            <w:shd w:val="clear" w:color="auto" w:fill="auto"/>
          </w:tcPr>
          <w:p w14:paraId="4B1D8D95" w14:textId="77777777" w:rsidR="00105EE4" w:rsidRPr="000C2332" w:rsidRDefault="00105EE4" w:rsidP="00A85981">
            <w:pPr>
              <w:jc w:val="center"/>
              <w:rPr>
                <w:sz w:val="26"/>
                <w:szCs w:val="26"/>
              </w:rPr>
            </w:pPr>
            <w:r w:rsidRPr="000C2332">
              <w:rPr>
                <w:sz w:val="26"/>
                <w:szCs w:val="26"/>
              </w:rPr>
              <w:t>8,0</w:t>
            </w:r>
          </w:p>
        </w:tc>
        <w:tc>
          <w:tcPr>
            <w:tcW w:w="1080" w:type="dxa"/>
            <w:shd w:val="clear" w:color="auto" w:fill="auto"/>
          </w:tcPr>
          <w:p w14:paraId="47CD6A0A" w14:textId="77777777" w:rsidR="00105EE4" w:rsidRPr="000C2332" w:rsidRDefault="00105EE4" w:rsidP="00A85981">
            <w:pPr>
              <w:jc w:val="center"/>
              <w:rPr>
                <w:sz w:val="26"/>
                <w:szCs w:val="26"/>
              </w:rPr>
            </w:pPr>
            <w:r w:rsidRPr="000C2332">
              <w:rPr>
                <w:sz w:val="26"/>
                <w:szCs w:val="26"/>
              </w:rPr>
              <w:t>8,0</w:t>
            </w:r>
          </w:p>
        </w:tc>
        <w:tc>
          <w:tcPr>
            <w:tcW w:w="1980" w:type="dxa"/>
            <w:shd w:val="clear" w:color="auto" w:fill="auto"/>
          </w:tcPr>
          <w:p w14:paraId="2E69E477" w14:textId="77777777" w:rsidR="00105EE4" w:rsidRPr="000C2332" w:rsidRDefault="00105EE4" w:rsidP="00A85981">
            <w:pPr>
              <w:jc w:val="center"/>
              <w:rPr>
                <w:sz w:val="26"/>
                <w:szCs w:val="26"/>
              </w:rPr>
            </w:pPr>
            <w:r w:rsidRPr="000C2332">
              <w:rPr>
                <w:sz w:val="26"/>
                <w:szCs w:val="26"/>
              </w:rPr>
              <w:t>27,7</w:t>
            </w:r>
          </w:p>
        </w:tc>
      </w:tr>
      <w:tr w:rsidR="00105EE4" w:rsidRPr="000C2332" w14:paraId="4F689B43" w14:textId="77777777" w:rsidTr="00A85981">
        <w:tc>
          <w:tcPr>
            <w:tcW w:w="2808" w:type="dxa"/>
            <w:shd w:val="clear" w:color="auto" w:fill="auto"/>
          </w:tcPr>
          <w:p w14:paraId="3B42D6C2" w14:textId="77777777" w:rsidR="00105EE4" w:rsidRPr="000C2332" w:rsidRDefault="00105EE4" w:rsidP="00A85981">
            <w:pPr>
              <w:jc w:val="both"/>
              <w:rPr>
                <w:sz w:val="26"/>
                <w:szCs w:val="26"/>
              </w:rPr>
            </w:pPr>
            <w:r w:rsidRPr="000C2332">
              <w:rPr>
                <w:sz w:val="26"/>
                <w:szCs w:val="26"/>
              </w:rPr>
              <w:t>с. Энгенер</w:t>
            </w:r>
          </w:p>
        </w:tc>
        <w:tc>
          <w:tcPr>
            <w:tcW w:w="1620" w:type="dxa"/>
            <w:shd w:val="clear" w:color="auto" w:fill="auto"/>
          </w:tcPr>
          <w:p w14:paraId="0E35A54C" w14:textId="77777777" w:rsidR="00105EE4" w:rsidRPr="000C2332" w:rsidRDefault="00105EE4" w:rsidP="00A85981">
            <w:pPr>
              <w:jc w:val="center"/>
              <w:rPr>
                <w:sz w:val="26"/>
                <w:szCs w:val="26"/>
              </w:rPr>
            </w:pPr>
            <w:r w:rsidRPr="000C2332">
              <w:rPr>
                <w:sz w:val="26"/>
                <w:szCs w:val="26"/>
              </w:rPr>
              <w:t>1</w:t>
            </w:r>
          </w:p>
        </w:tc>
        <w:tc>
          <w:tcPr>
            <w:tcW w:w="1260" w:type="dxa"/>
            <w:shd w:val="clear" w:color="auto" w:fill="auto"/>
          </w:tcPr>
          <w:p w14:paraId="3B131FC3" w14:textId="77777777" w:rsidR="00105EE4" w:rsidRPr="000C2332" w:rsidRDefault="00105EE4" w:rsidP="00A85981">
            <w:pPr>
              <w:jc w:val="center"/>
              <w:rPr>
                <w:sz w:val="26"/>
                <w:szCs w:val="26"/>
              </w:rPr>
            </w:pPr>
            <w:r w:rsidRPr="000C2332">
              <w:rPr>
                <w:sz w:val="26"/>
                <w:szCs w:val="26"/>
              </w:rPr>
              <w:t>1,8/81</w:t>
            </w:r>
          </w:p>
        </w:tc>
        <w:tc>
          <w:tcPr>
            <w:tcW w:w="1080" w:type="dxa"/>
            <w:shd w:val="clear" w:color="auto" w:fill="auto"/>
          </w:tcPr>
          <w:p w14:paraId="67B65CCC" w14:textId="77777777" w:rsidR="00105EE4" w:rsidRPr="000C2332" w:rsidRDefault="00105EE4" w:rsidP="00A85981">
            <w:pPr>
              <w:jc w:val="center"/>
              <w:rPr>
                <w:sz w:val="26"/>
                <w:szCs w:val="26"/>
              </w:rPr>
            </w:pPr>
            <w:r w:rsidRPr="000C2332">
              <w:rPr>
                <w:sz w:val="26"/>
                <w:szCs w:val="26"/>
              </w:rPr>
              <w:t>5,0</w:t>
            </w:r>
          </w:p>
        </w:tc>
        <w:tc>
          <w:tcPr>
            <w:tcW w:w="1080" w:type="dxa"/>
            <w:shd w:val="clear" w:color="auto" w:fill="auto"/>
          </w:tcPr>
          <w:p w14:paraId="5A12D998" w14:textId="77777777" w:rsidR="00105EE4" w:rsidRPr="000C2332" w:rsidRDefault="00105EE4" w:rsidP="00A85981">
            <w:pPr>
              <w:jc w:val="center"/>
              <w:rPr>
                <w:sz w:val="26"/>
                <w:szCs w:val="26"/>
              </w:rPr>
            </w:pPr>
            <w:r w:rsidRPr="000C2332">
              <w:rPr>
                <w:sz w:val="26"/>
                <w:szCs w:val="26"/>
              </w:rPr>
              <w:t>5,0</w:t>
            </w:r>
          </w:p>
        </w:tc>
        <w:tc>
          <w:tcPr>
            <w:tcW w:w="1980" w:type="dxa"/>
            <w:shd w:val="clear" w:color="auto" w:fill="auto"/>
          </w:tcPr>
          <w:p w14:paraId="2032941B" w14:textId="77777777" w:rsidR="00105EE4" w:rsidRPr="000C2332" w:rsidRDefault="00105EE4" w:rsidP="00A85981">
            <w:pPr>
              <w:jc w:val="center"/>
              <w:rPr>
                <w:sz w:val="26"/>
                <w:szCs w:val="26"/>
              </w:rPr>
            </w:pPr>
            <w:r w:rsidRPr="000C2332">
              <w:rPr>
                <w:sz w:val="26"/>
                <w:szCs w:val="26"/>
              </w:rPr>
              <w:t>16,5</w:t>
            </w:r>
          </w:p>
        </w:tc>
      </w:tr>
      <w:tr w:rsidR="00105EE4" w:rsidRPr="000C2332" w14:paraId="4DBF7828" w14:textId="77777777" w:rsidTr="00A85981">
        <w:tc>
          <w:tcPr>
            <w:tcW w:w="2808" w:type="dxa"/>
            <w:shd w:val="clear" w:color="auto" w:fill="auto"/>
          </w:tcPr>
          <w:p w14:paraId="7B192FCE" w14:textId="77777777" w:rsidR="00105EE4" w:rsidRPr="000C2332" w:rsidRDefault="00105EE4" w:rsidP="00A85981">
            <w:pPr>
              <w:jc w:val="both"/>
              <w:rPr>
                <w:sz w:val="26"/>
                <w:szCs w:val="26"/>
              </w:rPr>
            </w:pPr>
            <w:r w:rsidRPr="000C2332">
              <w:rPr>
                <w:sz w:val="26"/>
                <w:szCs w:val="26"/>
              </w:rPr>
              <w:t>м. Опытное Поле</w:t>
            </w:r>
          </w:p>
        </w:tc>
        <w:tc>
          <w:tcPr>
            <w:tcW w:w="1620" w:type="dxa"/>
            <w:shd w:val="clear" w:color="auto" w:fill="auto"/>
          </w:tcPr>
          <w:p w14:paraId="104BE335" w14:textId="77777777" w:rsidR="00105EE4" w:rsidRPr="000C2332" w:rsidRDefault="00105EE4" w:rsidP="00A85981">
            <w:pPr>
              <w:jc w:val="center"/>
              <w:rPr>
                <w:sz w:val="26"/>
                <w:szCs w:val="26"/>
              </w:rPr>
            </w:pPr>
            <w:r w:rsidRPr="000C2332">
              <w:rPr>
                <w:sz w:val="26"/>
                <w:szCs w:val="26"/>
              </w:rPr>
              <w:t>2</w:t>
            </w:r>
          </w:p>
        </w:tc>
        <w:tc>
          <w:tcPr>
            <w:tcW w:w="1260" w:type="dxa"/>
            <w:shd w:val="clear" w:color="auto" w:fill="auto"/>
          </w:tcPr>
          <w:p w14:paraId="4A5814FC" w14:textId="77777777" w:rsidR="00105EE4" w:rsidRPr="000C2332" w:rsidRDefault="00105EE4" w:rsidP="00A85981">
            <w:pPr>
              <w:jc w:val="center"/>
              <w:rPr>
                <w:sz w:val="26"/>
                <w:szCs w:val="26"/>
              </w:rPr>
            </w:pPr>
            <w:r w:rsidRPr="000C2332">
              <w:rPr>
                <w:sz w:val="26"/>
                <w:szCs w:val="26"/>
              </w:rPr>
              <w:t>7,0/65</w:t>
            </w:r>
          </w:p>
        </w:tc>
        <w:tc>
          <w:tcPr>
            <w:tcW w:w="1080" w:type="dxa"/>
            <w:shd w:val="clear" w:color="auto" w:fill="auto"/>
          </w:tcPr>
          <w:p w14:paraId="3029F23F" w14:textId="77777777" w:rsidR="00105EE4" w:rsidRPr="000C2332" w:rsidRDefault="00105EE4" w:rsidP="00A85981">
            <w:pPr>
              <w:jc w:val="center"/>
              <w:rPr>
                <w:sz w:val="26"/>
                <w:szCs w:val="26"/>
              </w:rPr>
            </w:pPr>
            <w:r w:rsidRPr="000C2332">
              <w:rPr>
                <w:sz w:val="26"/>
                <w:szCs w:val="26"/>
              </w:rPr>
              <w:t>24,4</w:t>
            </w:r>
          </w:p>
        </w:tc>
        <w:tc>
          <w:tcPr>
            <w:tcW w:w="1080" w:type="dxa"/>
            <w:shd w:val="clear" w:color="auto" w:fill="auto"/>
          </w:tcPr>
          <w:p w14:paraId="543F278A" w14:textId="77777777" w:rsidR="00105EE4" w:rsidRPr="000C2332" w:rsidRDefault="00105EE4" w:rsidP="00A85981">
            <w:pPr>
              <w:jc w:val="center"/>
              <w:rPr>
                <w:sz w:val="26"/>
                <w:szCs w:val="26"/>
              </w:rPr>
            </w:pPr>
            <w:r w:rsidRPr="000C2332">
              <w:rPr>
                <w:sz w:val="26"/>
                <w:szCs w:val="26"/>
              </w:rPr>
              <w:t>24,4</w:t>
            </w:r>
          </w:p>
        </w:tc>
        <w:tc>
          <w:tcPr>
            <w:tcW w:w="1980" w:type="dxa"/>
            <w:shd w:val="clear" w:color="auto" w:fill="auto"/>
          </w:tcPr>
          <w:p w14:paraId="15DCAC02" w14:textId="77777777" w:rsidR="00105EE4" w:rsidRPr="000C2332" w:rsidRDefault="00105EE4" w:rsidP="00A85981">
            <w:pPr>
              <w:jc w:val="center"/>
              <w:rPr>
                <w:sz w:val="26"/>
                <w:szCs w:val="26"/>
              </w:rPr>
            </w:pPr>
            <w:r w:rsidRPr="000C2332">
              <w:rPr>
                <w:sz w:val="26"/>
                <w:szCs w:val="26"/>
              </w:rPr>
              <w:t>25,4</w:t>
            </w:r>
          </w:p>
        </w:tc>
      </w:tr>
      <w:tr w:rsidR="00105EE4" w:rsidRPr="000C2332" w14:paraId="6AAAEFD2" w14:textId="77777777" w:rsidTr="00A85981">
        <w:tc>
          <w:tcPr>
            <w:tcW w:w="2808" w:type="dxa"/>
            <w:shd w:val="clear" w:color="auto" w:fill="auto"/>
          </w:tcPr>
          <w:p w14:paraId="45716F8C" w14:textId="77777777" w:rsidR="00105EE4" w:rsidRPr="000C2332" w:rsidRDefault="00105EE4" w:rsidP="00A85981">
            <w:pPr>
              <w:jc w:val="both"/>
              <w:rPr>
                <w:sz w:val="26"/>
                <w:szCs w:val="26"/>
              </w:rPr>
            </w:pPr>
            <w:r w:rsidRPr="000C2332">
              <w:rPr>
                <w:sz w:val="26"/>
                <w:szCs w:val="26"/>
              </w:rPr>
              <w:t>с. Рождественское</w:t>
            </w:r>
          </w:p>
        </w:tc>
        <w:tc>
          <w:tcPr>
            <w:tcW w:w="1620" w:type="dxa"/>
            <w:shd w:val="clear" w:color="auto" w:fill="auto"/>
          </w:tcPr>
          <w:p w14:paraId="2BD11F9C" w14:textId="77777777" w:rsidR="00105EE4" w:rsidRPr="000C2332" w:rsidRDefault="00105EE4" w:rsidP="00A85981">
            <w:pPr>
              <w:jc w:val="center"/>
              <w:rPr>
                <w:sz w:val="26"/>
                <w:szCs w:val="26"/>
              </w:rPr>
            </w:pPr>
            <w:r w:rsidRPr="000C2332">
              <w:rPr>
                <w:sz w:val="26"/>
                <w:szCs w:val="26"/>
              </w:rPr>
              <w:t>2</w:t>
            </w:r>
          </w:p>
        </w:tc>
        <w:tc>
          <w:tcPr>
            <w:tcW w:w="1260" w:type="dxa"/>
            <w:shd w:val="clear" w:color="auto" w:fill="auto"/>
          </w:tcPr>
          <w:p w14:paraId="10B65DAB" w14:textId="77777777" w:rsidR="00105EE4" w:rsidRPr="000C2332" w:rsidRDefault="00105EE4" w:rsidP="00A85981">
            <w:pPr>
              <w:jc w:val="center"/>
              <w:rPr>
                <w:sz w:val="26"/>
                <w:szCs w:val="26"/>
              </w:rPr>
            </w:pPr>
            <w:r w:rsidRPr="000C2332">
              <w:rPr>
                <w:sz w:val="26"/>
                <w:szCs w:val="26"/>
              </w:rPr>
              <w:t>1,8/80</w:t>
            </w:r>
          </w:p>
        </w:tc>
        <w:tc>
          <w:tcPr>
            <w:tcW w:w="1080" w:type="dxa"/>
            <w:shd w:val="clear" w:color="auto" w:fill="auto"/>
          </w:tcPr>
          <w:p w14:paraId="3F34333A" w14:textId="77777777" w:rsidR="00105EE4" w:rsidRPr="000C2332" w:rsidRDefault="00105EE4" w:rsidP="00A85981">
            <w:pPr>
              <w:jc w:val="center"/>
              <w:rPr>
                <w:sz w:val="26"/>
                <w:szCs w:val="26"/>
              </w:rPr>
            </w:pPr>
            <w:r w:rsidRPr="000C2332">
              <w:rPr>
                <w:sz w:val="26"/>
                <w:szCs w:val="26"/>
              </w:rPr>
              <w:t>12,2</w:t>
            </w:r>
          </w:p>
        </w:tc>
        <w:tc>
          <w:tcPr>
            <w:tcW w:w="1080" w:type="dxa"/>
            <w:shd w:val="clear" w:color="auto" w:fill="auto"/>
          </w:tcPr>
          <w:p w14:paraId="509E0432" w14:textId="77777777" w:rsidR="00105EE4" w:rsidRPr="000C2332" w:rsidRDefault="00105EE4" w:rsidP="00A85981">
            <w:pPr>
              <w:jc w:val="center"/>
              <w:rPr>
                <w:sz w:val="26"/>
                <w:szCs w:val="26"/>
              </w:rPr>
            </w:pPr>
            <w:r w:rsidRPr="000C2332">
              <w:rPr>
                <w:sz w:val="26"/>
                <w:szCs w:val="26"/>
              </w:rPr>
              <w:t>12,2</w:t>
            </w:r>
          </w:p>
        </w:tc>
        <w:tc>
          <w:tcPr>
            <w:tcW w:w="1980" w:type="dxa"/>
            <w:shd w:val="clear" w:color="auto" w:fill="auto"/>
          </w:tcPr>
          <w:p w14:paraId="5913E0FB" w14:textId="77777777" w:rsidR="00105EE4" w:rsidRPr="000C2332" w:rsidRDefault="00105EE4" w:rsidP="00A85981">
            <w:pPr>
              <w:jc w:val="center"/>
              <w:rPr>
                <w:sz w:val="26"/>
                <w:szCs w:val="26"/>
              </w:rPr>
            </w:pPr>
            <w:r w:rsidRPr="000C2332">
              <w:rPr>
                <w:sz w:val="26"/>
                <w:szCs w:val="26"/>
              </w:rPr>
              <w:t>53,5</w:t>
            </w:r>
          </w:p>
        </w:tc>
      </w:tr>
      <w:tr w:rsidR="00105EE4" w:rsidRPr="000C2332" w14:paraId="58962051" w14:textId="77777777" w:rsidTr="00A85981">
        <w:tc>
          <w:tcPr>
            <w:tcW w:w="2808" w:type="dxa"/>
            <w:shd w:val="clear" w:color="auto" w:fill="auto"/>
          </w:tcPr>
          <w:p w14:paraId="3ABF480C" w14:textId="77777777" w:rsidR="00105EE4" w:rsidRPr="000C2332" w:rsidRDefault="00105EE4" w:rsidP="00A85981">
            <w:pPr>
              <w:jc w:val="both"/>
              <w:rPr>
                <w:sz w:val="26"/>
                <w:szCs w:val="26"/>
              </w:rPr>
            </w:pPr>
            <w:r w:rsidRPr="000C2332">
              <w:rPr>
                <w:sz w:val="26"/>
                <w:szCs w:val="26"/>
              </w:rPr>
              <w:t>Всего</w:t>
            </w:r>
          </w:p>
        </w:tc>
        <w:tc>
          <w:tcPr>
            <w:tcW w:w="1620" w:type="dxa"/>
            <w:shd w:val="clear" w:color="auto" w:fill="auto"/>
          </w:tcPr>
          <w:p w14:paraId="573BB865" w14:textId="77777777" w:rsidR="00105EE4" w:rsidRPr="000C2332" w:rsidRDefault="00105EE4" w:rsidP="00A85981">
            <w:pPr>
              <w:jc w:val="center"/>
              <w:rPr>
                <w:sz w:val="26"/>
                <w:szCs w:val="26"/>
              </w:rPr>
            </w:pPr>
            <w:r w:rsidRPr="000C2332">
              <w:rPr>
                <w:sz w:val="26"/>
                <w:szCs w:val="26"/>
              </w:rPr>
              <w:t>43</w:t>
            </w:r>
          </w:p>
        </w:tc>
        <w:tc>
          <w:tcPr>
            <w:tcW w:w="1260" w:type="dxa"/>
            <w:shd w:val="clear" w:color="auto" w:fill="auto"/>
          </w:tcPr>
          <w:p w14:paraId="291DD1D6" w14:textId="77777777" w:rsidR="00105EE4" w:rsidRPr="000C2332" w:rsidRDefault="00105EE4" w:rsidP="00A85981">
            <w:pPr>
              <w:jc w:val="center"/>
              <w:rPr>
                <w:sz w:val="26"/>
                <w:szCs w:val="26"/>
              </w:rPr>
            </w:pPr>
            <w:r w:rsidRPr="000C2332">
              <w:rPr>
                <w:sz w:val="26"/>
                <w:szCs w:val="26"/>
              </w:rPr>
              <w:t>204,2</w:t>
            </w:r>
          </w:p>
        </w:tc>
        <w:tc>
          <w:tcPr>
            <w:tcW w:w="1080" w:type="dxa"/>
            <w:shd w:val="clear" w:color="auto" w:fill="auto"/>
          </w:tcPr>
          <w:p w14:paraId="7807BBBB" w14:textId="77777777" w:rsidR="00105EE4" w:rsidRPr="000C2332" w:rsidRDefault="00105EE4" w:rsidP="00A85981">
            <w:pPr>
              <w:jc w:val="center"/>
              <w:rPr>
                <w:sz w:val="26"/>
                <w:szCs w:val="26"/>
              </w:rPr>
            </w:pPr>
            <w:r w:rsidRPr="000C2332">
              <w:rPr>
                <w:sz w:val="26"/>
                <w:szCs w:val="26"/>
              </w:rPr>
              <w:t>849,3</w:t>
            </w:r>
          </w:p>
        </w:tc>
        <w:tc>
          <w:tcPr>
            <w:tcW w:w="1080" w:type="dxa"/>
            <w:shd w:val="clear" w:color="auto" w:fill="auto"/>
          </w:tcPr>
          <w:p w14:paraId="5BB9EF97" w14:textId="77777777" w:rsidR="00105EE4" w:rsidRPr="000C2332" w:rsidRDefault="00105EE4" w:rsidP="00A85981">
            <w:pPr>
              <w:jc w:val="center"/>
              <w:rPr>
                <w:sz w:val="26"/>
                <w:szCs w:val="26"/>
              </w:rPr>
            </w:pPr>
            <w:r w:rsidRPr="000C2332">
              <w:rPr>
                <w:sz w:val="26"/>
                <w:szCs w:val="26"/>
              </w:rPr>
              <w:t>655,3</w:t>
            </w:r>
          </w:p>
        </w:tc>
        <w:tc>
          <w:tcPr>
            <w:tcW w:w="1980" w:type="dxa"/>
            <w:shd w:val="clear" w:color="auto" w:fill="auto"/>
          </w:tcPr>
          <w:p w14:paraId="07295B09" w14:textId="77777777" w:rsidR="00105EE4" w:rsidRPr="000C2332" w:rsidRDefault="00105EE4" w:rsidP="00A85981">
            <w:pPr>
              <w:jc w:val="center"/>
              <w:rPr>
                <w:sz w:val="26"/>
                <w:szCs w:val="26"/>
              </w:rPr>
            </w:pPr>
          </w:p>
        </w:tc>
      </w:tr>
      <w:tr w:rsidR="00105EE4" w:rsidRPr="000C2332" w14:paraId="3B9F537A" w14:textId="77777777" w:rsidTr="00A85981">
        <w:tc>
          <w:tcPr>
            <w:tcW w:w="2808" w:type="dxa"/>
            <w:shd w:val="clear" w:color="auto" w:fill="auto"/>
          </w:tcPr>
          <w:p w14:paraId="1262982C" w14:textId="77777777" w:rsidR="00105EE4" w:rsidRPr="000C2332" w:rsidRDefault="00105EE4" w:rsidP="00A85981">
            <w:pPr>
              <w:jc w:val="both"/>
              <w:rPr>
                <w:sz w:val="26"/>
                <w:szCs w:val="26"/>
              </w:rPr>
            </w:pPr>
            <w:r w:rsidRPr="000C2332">
              <w:rPr>
                <w:sz w:val="26"/>
                <w:szCs w:val="26"/>
              </w:rPr>
              <w:t>в т.ч. село</w:t>
            </w:r>
          </w:p>
        </w:tc>
        <w:tc>
          <w:tcPr>
            <w:tcW w:w="1620" w:type="dxa"/>
            <w:shd w:val="clear" w:color="auto" w:fill="auto"/>
          </w:tcPr>
          <w:p w14:paraId="6B74942B" w14:textId="77777777" w:rsidR="00105EE4" w:rsidRPr="000C2332" w:rsidRDefault="00105EE4" w:rsidP="00A85981">
            <w:pPr>
              <w:jc w:val="center"/>
              <w:rPr>
                <w:sz w:val="26"/>
                <w:szCs w:val="26"/>
              </w:rPr>
            </w:pPr>
            <w:r w:rsidRPr="000C2332">
              <w:rPr>
                <w:sz w:val="26"/>
                <w:szCs w:val="26"/>
              </w:rPr>
              <w:t>22</w:t>
            </w:r>
          </w:p>
        </w:tc>
        <w:tc>
          <w:tcPr>
            <w:tcW w:w="1260" w:type="dxa"/>
            <w:shd w:val="clear" w:color="auto" w:fill="auto"/>
          </w:tcPr>
          <w:p w14:paraId="72651AB2" w14:textId="77777777" w:rsidR="00105EE4" w:rsidRPr="000C2332" w:rsidRDefault="00105EE4" w:rsidP="00A85981">
            <w:pPr>
              <w:jc w:val="center"/>
              <w:rPr>
                <w:sz w:val="26"/>
                <w:szCs w:val="26"/>
              </w:rPr>
            </w:pPr>
            <w:r w:rsidRPr="000C2332">
              <w:rPr>
                <w:sz w:val="26"/>
                <w:szCs w:val="26"/>
              </w:rPr>
              <w:t>105,0</w:t>
            </w:r>
          </w:p>
        </w:tc>
        <w:tc>
          <w:tcPr>
            <w:tcW w:w="1080" w:type="dxa"/>
            <w:shd w:val="clear" w:color="auto" w:fill="auto"/>
          </w:tcPr>
          <w:p w14:paraId="2BBE2037" w14:textId="77777777" w:rsidR="00105EE4" w:rsidRPr="000C2332" w:rsidRDefault="00105EE4" w:rsidP="00A85981">
            <w:pPr>
              <w:jc w:val="center"/>
              <w:rPr>
                <w:sz w:val="26"/>
                <w:szCs w:val="26"/>
              </w:rPr>
            </w:pPr>
            <w:r w:rsidRPr="000C2332">
              <w:rPr>
                <w:sz w:val="26"/>
                <w:szCs w:val="26"/>
              </w:rPr>
              <w:t>190,3</w:t>
            </w:r>
          </w:p>
        </w:tc>
        <w:tc>
          <w:tcPr>
            <w:tcW w:w="1080" w:type="dxa"/>
            <w:shd w:val="clear" w:color="auto" w:fill="auto"/>
          </w:tcPr>
          <w:p w14:paraId="37E6BA11" w14:textId="77777777" w:rsidR="00105EE4" w:rsidRPr="000C2332" w:rsidRDefault="00105EE4" w:rsidP="00A85981">
            <w:pPr>
              <w:jc w:val="center"/>
              <w:rPr>
                <w:sz w:val="26"/>
                <w:szCs w:val="26"/>
              </w:rPr>
            </w:pPr>
            <w:r w:rsidRPr="000C2332">
              <w:rPr>
                <w:sz w:val="26"/>
                <w:szCs w:val="26"/>
              </w:rPr>
              <w:t>190,3</w:t>
            </w:r>
          </w:p>
        </w:tc>
        <w:tc>
          <w:tcPr>
            <w:tcW w:w="1980" w:type="dxa"/>
            <w:shd w:val="clear" w:color="auto" w:fill="auto"/>
          </w:tcPr>
          <w:p w14:paraId="297D0115" w14:textId="77777777" w:rsidR="00105EE4" w:rsidRPr="000C2332" w:rsidRDefault="00105EE4" w:rsidP="00A85981">
            <w:pPr>
              <w:jc w:val="center"/>
              <w:rPr>
                <w:sz w:val="26"/>
                <w:szCs w:val="26"/>
              </w:rPr>
            </w:pPr>
          </w:p>
        </w:tc>
      </w:tr>
    </w:tbl>
    <w:p w14:paraId="6A5248C8" w14:textId="77777777" w:rsidR="00105EE4" w:rsidRPr="000C2332" w:rsidRDefault="00105EE4" w:rsidP="00105EE4">
      <w:pPr>
        <w:ind w:firstLine="709"/>
        <w:jc w:val="both"/>
        <w:rPr>
          <w:sz w:val="26"/>
          <w:szCs w:val="26"/>
        </w:rPr>
      </w:pPr>
    </w:p>
    <w:p w14:paraId="4BAA319D" w14:textId="77777777" w:rsidR="00105EE4" w:rsidRPr="000C2332" w:rsidRDefault="00105EE4" w:rsidP="00105EE4">
      <w:pPr>
        <w:ind w:firstLine="708"/>
        <w:jc w:val="both"/>
        <w:rPr>
          <w:sz w:val="26"/>
          <w:szCs w:val="26"/>
        </w:rPr>
      </w:pPr>
      <w:r w:rsidRPr="000C2332">
        <w:rPr>
          <w:sz w:val="26"/>
          <w:szCs w:val="26"/>
        </w:rPr>
        <w:t xml:space="preserve">Износ водопроводных сетей в районе составляет от 56% до 97%. Фактически ежегодно заменяется незначительный процент изношенных коммуникаций. При сохранении тенденции низких объемов замены сетей их аварийность возрастет. </w:t>
      </w:r>
    </w:p>
    <w:p w14:paraId="1DF8DF4E" w14:textId="77777777" w:rsidR="000C2332" w:rsidRPr="000C2332" w:rsidRDefault="000C2332" w:rsidP="00105EE4">
      <w:pPr>
        <w:ind w:firstLine="709"/>
        <w:jc w:val="both"/>
        <w:rPr>
          <w:sz w:val="26"/>
          <w:szCs w:val="26"/>
        </w:rPr>
      </w:pPr>
    </w:p>
    <w:p w14:paraId="6668E5E8" w14:textId="01A4D573" w:rsidR="00105EE4" w:rsidRPr="000C2332" w:rsidRDefault="00105EE4" w:rsidP="00EA7345">
      <w:pPr>
        <w:rPr>
          <w:sz w:val="26"/>
          <w:szCs w:val="26"/>
        </w:rPr>
      </w:pPr>
      <w:r w:rsidRPr="000C2332">
        <w:rPr>
          <w:sz w:val="26"/>
          <w:szCs w:val="26"/>
        </w:rPr>
        <w:t xml:space="preserve">Таблица </w:t>
      </w:r>
      <w:r w:rsidR="00EA7345" w:rsidRPr="000C2332">
        <w:rPr>
          <w:sz w:val="26"/>
          <w:szCs w:val="26"/>
        </w:rPr>
        <w:t>5</w:t>
      </w:r>
      <w:r w:rsidRPr="000C2332">
        <w:rPr>
          <w:sz w:val="26"/>
          <w:szCs w:val="26"/>
        </w:rPr>
        <w:t>.2.</w:t>
      </w:r>
      <w:r w:rsidRPr="000C2332">
        <w:rPr>
          <w:b/>
          <w:sz w:val="26"/>
          <w:szCs w:val="26"/>
        </w:rPr>
        <w:t xml:space="preserve"> </w:t>
      </w:r>
      <w:r w:rsidR="00EA7345" w:rsidRPr="000C2332">
        <w:rPr>
          <w:sz w:val="26"/>
          <w:szCs w:val="26"/>
        </w:rPr>
        <w:t xml:space="preserve">Уличные водопроводные сети Яранского </w:t>
      </w:r>
      <w:r w:rsidRPr="000C2332">
        <w:rPr>
          <w:sz w:val="26"/>
          <w:szCs w:val="26"/>
        </w:rPr>
        <w:t xml:space="preserve">района </w:t>
      </w:r>
    </w:p>
    <w:tbl>
      <w:tblPr>
        <w:tblpPr w:leftFromText="180" w:rightFromText="180" w:vertAnchor="text" w:horzAnchor="margin" w:tblpXSpec="center" w:tblpY="450"/>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546"/>
        <w:gridCol w:w="1959"/>
        <w:gridCol w:w="1899"/>
        <w:gridCol w:w="1815"/>
      </w:tblGrid>
      <w:tr w:rsidR="00EA7345" w:rsidRPr="00E24FE7" w14:paraId="42AD1DCF" w14:textId="77777777" w:rsidTr="00A85981">
        <w:tc>
          <w:tcPr>
            <w:tcW w:w="675" w:type="dxa"/>
            <w:vMerge w:val="restart"/>
          </w:tcPr>
          <w:p w14:paraId="380FACC1" w14:textId="77777777" w:rsidR="00EA7345" w:rsidRPr="00E24FE7" w:rsidRDefault="00EA7345" w:rsidP="00A85981">
            <w:pPr>
              <w:jc w:val="center"/>
            </w:pPr>
            <w:r w:rsidRPr="00E24FE7">
              <w:t>№</w:t>
            </w:r>
          </w:p>
          <w:p w14:paraId="4C633CDB" w14:textId="77777777" w:rsidR="00EA7345" w:rsidRPr="00E24FE7" w:rsidRDefault="00EA7345" w:rsidP="00A85981">
            <w:pPr>
              <w:jc w:val="center"/>
            </w:pPr>
            <w:r w:rsidRPr="00E24FE7">
              <w:t>п/п</w:t>
            </w:r>
          </w:p>
        </w:tc>
        <w:tc>
          <w:tcPr>
            <w:tcW w:w="3546" w:type="dxa"/>
            <w:vMerge w:val="restart"/>
          </w:tcPr>
          <w:p w14:paraId="1622881C" w14:textId="77777777" w:rsidR="00EA7345" w:rsidRPr="00E24FE7" w:rsidRDefault="00EA7345" w:rsidP="00A85981">
            <w:pPr>
              <w:jc w:val="center"/>
            </w:pPr>
            <w:r w:rsidRPr="00E24FE7">
              <w:t>Наименование поселения</w:t>
            </w:r>
          </w:p>
        </w:tc>
        <w:tc>
          <w:tcPr>
            <w:tcW w:w="5673" w:type="dxa"/>
            <w:gridSpan w:val="3"/>
          </w:tcPr>
          <w:p w14:paraId="45CC58E3" w14:textId="77777777" w:rsidR="00EA7345" w:rsidRPr="00E24FE7" w:rsidRDefault="00EA7345" w:rsidP="00A85981">
            <w:pPr>
              <w:jc w:val="center"/>
            </w:pPr>
            <w:r w:rsidRPr="00E24FE7">
              <w:t>Одиночное протяжение уличной водопроводной сети, м</w:t>
            </w:r>
          </w:p>
          <w:p w14:paraId="4B7AD794" w14:textId="77777777" w:rsidR="00EA7345" w:rsidRPr="00E24FE7" w:rsidRDefault="00EA7345" w:rsidP="00A85981">
            <w:pPr>
              <w:jc w:val="center"/>
            </w:pPr>
            <w:r w:rsidRPr="00E24FE7">
              <w:t xml:space="preserve"> / Нуждается в замене, м</w:t>
            </w:r>
          </w:p>
        </w:tc>
      </w:tr>
      <w:tr w:rsidR="00EA7345" w:rsidRPr="00E24FE7" w14:paraId="14304F80" w14:textId="77777777" w:rsidTr="00A85981">
        <w:tc>
          <w:tcPr>
            <w:tcW w:w="675" w:type="dxa"/>
            <w:vMerge/>
          </w:tcPr>
          <w:p w14:paraId="065D6E43" w14:textId="77777777" w:rsidR="00EA7345" w:rsidRPr="00E24FE7" w:rsidRDefault="00EA7345" w:rsidP="00A85981">
            <w:pPr>
              <w:jc w:val="center"/>
            </w:pPr>
          </w:p>
        </w:tc>
        <w:tc>
          <w:tcPr>
            <w:tcW w:w="3546" w:type="dxa"/>
            <w:vMerge/>
          </w:tcPr>
          <w:p w14:paraId="495BAE92" w14:textId="77777777" w:rsidR="00EA7345" w:rsidRPr="00E24FE7" w:rsidRDefault="00EA7345" w:rsidP="00A85981"/>
        </w:tc>
        <w:tc>
          <w:tcPr>
            <w:tcW w:w="1959" w:type="dxa"/>
            <w:vAlign w:val="center"/>
          </w:tcPr>
          <w:p w14:paraId="5D44F3A6" w14:textId="77777777" w:rsidR="00EA7345" w:rsidRPr="00E24FE7" w:rsidRDefault="00EA7345" w:rsidP="00A85981">
            <w:pPr>
              <w:jc w:val="center"/>
            </w:pPr>
            <w:r w:rsidRPr="00E24FE7">
              <w:t>2018</w:t>
            </w:r>
          </w:p>
        </w:tc>
        <w:tc>
          <w:tcPr>
            <w:tcW w:w="1899" w:type="dxa"/>
            <w:vAlign w:val="center"/>
          </w:tcPr>
          <w:p w14:paraId="394414A0" w14:textId="77777777" w:rsidR="00EA7345" w:rsidRPr="00E24FE7" w:rsidRDefault="00EA7345" w:rsidP="00A85981">
            <w:pPr>
              <w:jc w:val="center"/>
            </w:pPr>
            <w:r w:rsidRPr="00E24FE7">
              <w:t>2019</w:t>
            </w:r>
          </w:p>
        </w:tc>
        <w:tc>
          <w:tcPr>
            <w:tcW w:w="1815" w:type="dxa"/>
            <w:vAlign w:val="center"/>
          </w:tcPr>
          <w:p w14:paraId="03D8187E" w14:textId="77777777" w:rsidR="00EA7345" w:rsidRPr="00E24FE7" w:rsidRDefault="00EA7345" w:rsidP="00A85981">
            <w:pPr>
              <w:jc w:val="center"/>
            </w:pPr>
            <w:r w:rsidRPr="00E24FE7">
              <w:t>2020</w:t>
            </w:r>
          </w:p>
        </w:tc>
      </w:tr>
      <w:tr w:rsidR="00EA7345" w:rsidRPr="00E24FE7" w14:paraId="71FD1820" w14:textId="77777777" w:rsidTr="00A85981">
        <w:tc>
          <w:tcPr>
            <w:tcW w:w="675" w:type="dxa"/>
          </w:tcPr>
          <w:p w14:paraId="1C669E0B" w14:textId="77777777" w:rsidR="00EA7345" w:rsidRPr="00E24FE7" w:rsidRDefault="00EA7345" w:rsidP="00A85981">
            <w:pPr>
              <w:jc w:val="center"/>
            </w:pPr>
            <w:r w:rsidRPr="00E24FE7">
              <w:t>1</w:t>
            </w:r>
          </w:p>
        </w:tc>
        <w:tc>
          <w:tcPr>
            <w:tcW w:w="3546" w:type="dxa"/>
          </w:tcPr>
          <w:p w14:paraId="27C9DCD8" w14:textId="77777777" w:rsidR="00EA7345" w:rsidRPr="00E24FE7" w:rsidRDefault="00EA7345" w:rsidP="00A85981">
            <w:r w:rsidRPr="00E24FE7">
              <w:rPr>
                <w:bCs/>
              </w:rPr>
              <w:t>Знаменское сельское поселение</w:t>
            </w:r>
          </w:p>
        </w:tc>
        <w:tc>
          <w:tcPr>
            <w:tcW w:w="1959" w:type="dxa"/>
            <w:vAlign w:val="center"/>
          </w:tcPr>
          <w:p w14:paraId="062A23F0" w14:textId="77777777" w:rsidR="00EA7345" w:rsidRPr="00E24FE7" w:rsidRDefault="00EA7345" w:rsidP="00A85981">
            <w:pPr>
              <w:jc w:val="center"/>
            </w:pPr>
            <w:r w:rsidRPr="00E24FE7">
              <w:t>10654/6400</w:t>
            </w:r>
          </w:p>
        </w:tc>
        <w:tc>
          <w:tcPr>
            <w:tcW w:w="1899" w:type="dxa"/>
            <w:vAlign w:val="center"/>
          </w:tcPr>
          <w:p w14:paraId="19B15D05" w14:textId="77777777" w:rsidR="00EA7345" w:rsidRPr="00E24FE7" w:rsidRDefault="00EA7345" w:rsidP="00A85981">
            <w:pPr>
              <w:jc w:val="center"/>
            </w:pPr>
            <w:r w:rsidRPr="00E24FE7">
              <w:t>10654/5450</w:t>
            </w:r>
          </w:p>
        </w:tc>
        <w:tc>
          <w:tcPr>
            <w:tcW w:w="1815" w:type="dxa"/>
            <w:vAlign w:val="center"/>
          </w:tcPr>
          <w:p w14:paraId="444A5073" w14:textId="77777777" w:rsidR="00EA7345" w:rsidRPr="00E24FE7" w:rsidRDefault="00EA7345" w:rsidP="00A85981">
            <w:pPr>
              <w:jc w:val="center"/>
            </w:pPr>
            <w:r w:rsidRPr="00E24FE7">
              <w:t>10654/</w:t>
            </w:r>
          </w:p>
        </w:tc>
      </w:tr>
      <w:tr w:rsidR="00EA7345" w:rsidRPr="00E24FE7" w14:paraId="71DF877B" w14:textId="77777777" w:rsidTr="00A85981">
        <w:tc>
          <w:tcPr>
            <w:tcW w:w="675" w:type="dxa"/>
          </w:tcPr>
          <w:p w14:paraId="1593875A" w14:textId="77777777" w:rsidR="00EA7345" w:rsidRPr="00E24FE7" w:rsidRDefault="00EA7345" w:rsidP="00A85981">
            <w:pPr>
              <w:jc w:val="center"/>
            </w:pPr>
            <w:r w:rsidRPr="00E24FE7">
              <w:lastRenderedPageBreak/>
              <w:t>2</w:t>
            </w:r>
          </w:p>
        </w:tc>
        <w:tc>
          <w:tcPr>
            <w:tcW w:w="3546" w:type="dxa"/>
          </w:tcPr>
          <w:p w14:paraId="57BC47C2" w14:textId="77777777" w:rsidR="00EA7345" w:rsidRPr="00E24FE7" w:rsidRDefault="00EA7345" w:rsidP="00A85981">
            <w:r w:rsidRPr="00E24FE7">
              <w:rPr>
                <w:bCs/>
              </w:rPr>
              <w:t>Кугальское сельское поселение</w:t>
            </w:r>
          </w:p>
        </w:tc>
        <w:tc>
          <w:tcPr>
            <w:tcW w:w="1959" w:type="dxa"/>
            <w:vAlign w:val="center"/>
          </w:tcPr>
          <w:p w14:paraId="6D19C2ED" w14:textId="77777777" w:rsidR="00EA7345" w:rsidRPr="00E24FE7" w:rsidRDefault="00EA7345" w:rsidP="00A85981">
            <w:pPr>
              <w:jc w:val="center"/>
            </w:pPr>
            <w:r w:rsidRPr="00E24FE7">
              <w:t>12200/1100</w:t>
            </w:r>
          </w:p>
        </w:tc>
        <w:tc>
          <w:tcPr>
            <w:tcW w:w="1899" w:type="dxa"/>
            <w:vAlign w:val="center"/>
          </w:tcPr>
          <w:p w14:paraId="1057FC0E" w14:textId="77777777" w:rsidR="00EA7345" w:rsidRPr="00E24FE7" w:rsidRDefault="00EA7345" w:rsidP="00A85981">
            <w:pPr>
              <w:jc w:val="center"/>
            </w:pPr>
            <w:r w:rsidRPr="00E24FE7">
              <w:t>12200/1100</w:t>
            </w:r>
          </w:p>
        </w:tc>
        <w:tc>
          <w:tcPr>
            <w:tcW w:w="1815" w:type="dxa"/>
            <w:vAlign w:val="center"/>
          </w:tcPr>
          <w:p w14:paraId="1A6D659A" w14:textId="77777777" w:rsidR="00EA7345" w:rsidRPr="00E24FE7" w:rsidRDefault="00EA7345" w:rsidP="00A85981">
            <w:pPr>
              <w:jc w:val="center"/>
            </w:pPr>
            <w:r w:rsidRPr="00E24FE7">
              <w:t>12220/1100</w:t>
            </w:r>
          </w:p>
        </w:tc>
      </w:tr>
      <w:tr w:rsidR="00EA7345" w:rsidRPr="00E24FE7" w14:paraId="26854136" w14:textId="77777777" w:rsidTr="00A85981">
        <w:tc>
          <w:tcPr>
            <w:tcW w:w="675" w:type="dxa"/>
          </w:tcPr>
          <w:p w14:paraId="275D5EEA" w14:textId="77777777" w:rsidR="00EA7345" w:rsidRPr="00E24FE7" w:rsidRDefault="00EA7345" w:rsidP="00A85981">
            <w:pPr>
              <w:jc w:val="center"/>
            </w:pPr>
            <w:r w:rsidRPr="00E24FE7">
              <w:t>3</w:t>
            </w:r>
          </w:p>
        </w:tc>
        <w:tc>
          <w:tcPr>
            <w:tcW w:w="3546" w:type="dxa"/>
          </w:tcPr>
          <w:p w14:paraId="440EF9C5" w14:textId="77777777" w:rsidR="00EA7345" w:rsidRPr="00E24FE7" w:rsidRDefault="00EA7345" w:rsidP="00A85981">
            <w:r w:rsidRPr="00E24FE7">
              <w:rPr>
                <w:bCs/>
              </w:rPr>
              <w:t>Кугушергское сельское поселение</w:t>
            </w:r>
          </w:p>
        </w:tc>
        <w:tc>
          <w:tcPr>
            <w:tcW w:w="1959" w:type="dxa"/>
            <w:vAlign w:val="center"/>
          </w:tcPr>
          <w:p w14:paraId="0D90CE57" w14:textId="77777777" w:rsidR="00EA7345" w:rsidRPr="00E24FE7" w:rsidRDefault="00EA7345" w:rsidP="00A85981">
            <w:pPr>
              <w:jc w:val="center"/>
            </w:pPr>
            <w:r w:rsidRPr="00E24FE7">
              <w:t>6200/3500</w:t>
            </w:r>
          </w:p>
        </w:tc>
        <w:tc>
          <w:tcPr>
            <w:tcW w:w="1899" w:type="dxa"/>
            <w:vAlign w:val="center"/>
          </w:tcPr>
          <w:p w14:paraId="074895EF" w14:textId="77777777" w:rsidR="00EA7345" w:rsidRPr="00E24FE7" w:rsidRDefault="00EA7345" w:rsidP="00A85981">
            <w:pPr>
              <w:jc w:val="center"/>
            </w:pPr>
            <w:r w:rsidRPr="00E24FE7">
              <w:t>6200/2050</w:t>
            </w:r>
          </w:p>
        </w:tc>
        <w:tc>
          <w:tcPr>
            <w:tcW w:w="1815" w:type="dxa"/>
            <w:vAlign w:val="center"/>
          </w:tcPr>
          <w:p w14:paraId="06AC9964" w14:textId="6ECDC844" w:rsidR="00EA7345" w:rsidRPr="00E24FE7" w:rsidRDefault="002566C2" w:rsidP="00A85981">
            <w:pPr>
              <w:jc w:val="center"/>
            </w:pPr>
            <w:r w:rsidRPr="00E24FE7">
              <w:t>н/д</w:t>
            </w:r>
          </w:p>
        </w:tc>
      </w:tr>
      <w:tr w:rsidR="00EA7345" w:rsidRPr="00E24FE7" w14:paraId="09E2F8D3" w14:textId="77777777" w:rsidTr="00A85981">
        <w:tc>
          <w:tcPr>
            <w:tcW w:w="675" w:type="dxa"/>
          </w:tcPr>
          <w:p w14:paraId="61236AB7" w14:textId="77777777" w:rsidR="00EA7345" w:rsidRPr="00E24FE7" w:rsidRDefault="00EA7345" w:rsidP="00A85981">
            <w:pPr>
              <w:jc w:val="center"/>
            </w:pPr>
            <w:r w:rsidRPr="00E24FE7">
              <w:t>4</w:t>
            </w:r>
          </w:p>
        </w:tc>
        <w:tc>
          <w:tcPr>
            <w:tcW w:w="3546" w:type="dxa"/>
          </w:tcPr>
          <w:p w14:paraId="26C1CDDE" w14:textId="77777777" w:rsidR="00EA7345" w:rsidRPr="00E24FE7" w:rsidRDefault="00EA7345" w:rsidP="00A85981">
            <w:r w:rsidRPr="00E24FE7">
              <w:rPr>
                <w:bCs/>
              </w:rPr>
              <w:t>Никольское сельское поселение</w:t>
            </w:r>
          </w:p>
        </w:tc>
        <w:tc>
          <w:tcPr>
            <w:tcW w:w="1959" w:type="dxa"/>
            <w:vAlign w:val="center"/>
          </w:tcPr>
          <w:p w14:paraId="740379E3" w14:textId="77777777" w:rsidR="00EA7345" w:rsidRPr="00E24FE7" w:rsidRDefault="00EA7345" w:rsidP="00A85981">
            <w:pPr>
              <w:jc w:val="center"/>
            </w:pPr>
            <w:r w:rsidRPr="00E24FE7">
              <w:t>15990/1050</w:t>
            </w:r>
          </w:p>
        </w:tc>
        <w:tc>
          <w:tcPr>
            <w:tcW w:w="1899" w:type="dxa"/>
            <w:vAlign w:val="center"/>
          </w:tcPr>
          <w:p w14:paraId="4467FB2A" w14:textId="77777777" w:rsidR="00EA7345" w:rsidRPr="00E24FE7" w:rsidRDefault="00EA7345" w:rsidP="00A85981">
            <w:pPr>
              <w:jc w:val="center"/>
            </w:pPr>
            <w:r w:rsidRPr="00E24FE7">
              <w:t>15990/1050</w:t>
            </w:r>
          </w:p>
        </w:tc>
        <w:tc>
          <w:tcPr>
            <w:tcW w:w="1815" w:type="dxa"/>
            <w:vAlign w:val="center"/>
          </w:tcPr>
          <w:p w14:paraId="641B6448" w14:textId="77777777" w:rsidR="00EA7345" w:rsidRPr="00E24FE7" w:rsidRDefault="00EA7345" w:rsidP="00A85981">
            <w:pPr>
              <w:jc w:val="center"/>
            </w:pPr>
            <w:r w:rsidRPr="00E24FE7">
              <w:t>3410/1050</w:t>
            </w:r>
          </w:p>
        </w:tc>
      </w:tr>
      <w:tr w:rsidR="00EA7345" w:rsidRPr="00E24FE7" w14:paraId="61DBB1D8" w14:textId="77777777" w:rsidTr="00A85981">
        <w:tc>
          <w:tcPr>
            <w:tcW w:w="675" w:type="dxa"/>
          </w:tcPr>
          <w:p w14:paraId="637061E2" w14:textId="77777777" w:rsidR="00EA7345" w:rsidRPr="00E24FE7" w:rsidRDefault="00EA7345" w:rsidP="00A85981">
            <w:pPr>
              <w:jc w:val="center"/>
            </w:pPr>
            <w:r w:rsidRPr="00E24FE7">
              <w:t>5</w:t>
            </w:r>
          </w:p>
        </w:tc>
        <w:tc>
          <w:tcPr>
            <w:tcW w:w="3546" w:type="dxa"/>
          </w:tcPr>
          <w:p w14:paraId="696813E2" w14:textId="77777777" w:rsidR="00EA7345" w:rsidRPr="00E24FE7" w:rsidRDefault="00EA7345" w:rsidP="00A85981">
            <w:r w:rsidRPr="00E24FE7">
              <w:rPr>
                <w:bCs/>
              </w:rPr>
              <w:t>Никулятское сельское поселение</w:t>
            </w:r>
          </w:p>
        </w:tc>
        <w:tc>
          <w:tcPr>
            <w:tcW w:w="1959" w:type="dxa"/>
            <w:vAlign w:val="center"/>
          </w:tcPr>
          <w:p w14:paraId="58CFBDCF" w14:textId="77777777" w:rsidR="00EA7345" w:rsidRPr="00E24FE7" w:rsidRDefault="00EA7345" w:rsidP="00A85981">
            <w:pPr>
              <w:jc w:val="center"/>
            </w:pPr>
            <w:r w:rsidRPr="00E24FE7">
              <w:t>7000/400</w:t>
            </w:r>
          </w:p>
        </w:tc>
        <w:tc>
          <w:tcPr>
            <w:tcW w:w="1899" w:type="dxa"/>
            <w:vAlign w:val="center"/>
          </w:tcPr>
          <w:p w14:paraId="34B19FF1" w14:textId="77777777" w:rsidR="00EA7345" w:rsidRPr="00E24FE7" w:rsidRDefault="00EA7345" w:rsidP="00A85981">
            <w:pPr>
              <w:jc w:val="center"/>
            </w:pPr>
            <w:r w:rsidRPr="00E24FE7">
              <w:t>7000/400</w:t>
            </w:r>
          </w:p>
        </w:tc>
        <w:tc>
          <w:tcPr>
            <w:tcW w:w="1815" w:type="dxa"/>
            <w:vAlign w:val="center"/>
          </w:tcPr>
          <w:p w14:paraId="1D51B00D" w14:textId="77777777" w:rsidR="00EA7345" w:rsidRPr="00E24FE7" w:rsidRDefault="00EA7345" w:rsidP="00A85981">
            <w:pPr>
              <w:jc w:val="center"/>
            </w:pPr>
            <w:r w:rsidRPr="00E24FE7">
              <w:t>2238/400</w:t>
            </w:r>
          </w:p>
        </w:tc>
      </w:tr>
      <w:tr w:rsidR="00EA7345" w:rsidRPr="00E24FE7" w14:paraId="39B61C39" w14:textId="77777777" w:rsidTr="00A85981">
        <w:tc>
          <w:tcPr>
            <w:tcW w:w="675" w:type="dxa"/>
          </w:tcPr>
          <w:p w14:paraId="4442A47A" w14:textId="77777777" w:rsidR="00EA7345" w:rsidRPr="00E24FE7" w:rsidRDefault="00EA7345" w:rsidP="00A85981">
            <w:pPr>
              <w:jc w:val="center"/>
            </w:pPr>
            <w:r w:rsidRPr="00E24FE7">
              <w:t>6</w:t>
            </w:r>
          </w:p>
        </w:tc>
        <w:tc>
          <w:tcPr>
            <w:tcW w:w="3546" w:type="dxa"/>
          </w:tcPr>
          <w:p w14:paraId="4BACC392" w14:textId="77777777" w:rsidR="00EA7345" w:rsidRPr="00E24FE7" w:rsidRDefault="00EA7345" w:rsidP="00A85981">
            <w:r w:rsidRPr="00E24FE7">
              <w:rPr>
                <w:bCs/>
              </w:rPr>
              <w:t>Опытнопольское сельское поселение</w:t>
            </w:r>
          </w:p>
        </w:tc>
        <w:tc>
          <w:tcPr>
            <w:tcW w:w="1959" w:type="dxa"/>
            <w:vAlign w:val="center"/>
          </w:tcPr>
          <w:p w14:paraId="3DD79D6B" w14:textId="77777777" w:rsidR="00EA7345" w:rsidRPr="00E24FE7" w:rsidRDefault="00EA7345" w:rsidP="00A85981">
            <w:pPr>
              <w:jc w:val="center"/>
            </w:pPr>
            <w:r w:rsidRPr="00E24FE7">
              <w:t>11351/4900</w:t>
            </w:r>
          </w:p>
        </w:tc>
        <w:tc>
          <w:tcPr>
            <w:tcW w:w="1899" w:type="dxa"/>
            <w:vAlign w:val="center"/>
          </w:tcPr>
          <w:p w14:paraId="13BEE27F" w14:textId="77777777" w:rsidR="00EA7345" w:rsidRPr="00E24FE7" w:rsidRDefault="00EA7345" w:rsidP="00A85981">
            <w:pPr>
              <w:jc w:val="center"/>
            </w:pPr>
            <w:r w:rsidRPr="00E24FE7">
              <w:t>11351/4900</w:t>
            </w:r>
          </w:p>
        </w:tc>
        <w:tc>
          <w:tcPr>
            <w:tcW w:w="1815" w:type="dxa"/>
            <w:vAlign w:val="center"/>
          </w:tcPr>
          <w:p w14:paraId="1D03E6B3" w14:textId="0DBF0491" w:rsidR="00EA7345" w:rsidRPr="00E24FE7" w:rsidRDefault="002566C2" w:rsidP="00A85981">
            <w:pPr>
              <w:jc w:val="center"/>
            </w:pPr>
            <w:r w:rsidRPr="00E24FE7">
              <w:t>н/д</w:t>
            </w:r>
          </w:p>
        </w:tc>
      </w:tr>
      <w:tr w:rsidR="00EA7345" w:rsidRPr="00E24FE7" w14:paraId="37A7E87F" w14:textId="77777777" w:rsidTr="00A85981">
        <w:tc>
          <w:tcPr>
            <w:tcW w:w="675" w:type="dxa"/>
          </w:tcPr>
          <w:p w14:paraId="1A657D38" w14:textId="77777777" w:rsidR="00EA7345" w:rsidRPr="00E24FE7" w:rsidRDefault="00EA7345" w:rsidP="00A85981">
            <w:pPr>
              <w:jc w:val="center"/>
            </w:pPr>
            <w:r w:rsidRPr="00E24FE7">
              <w:t>7</w:t>
            </w:r>
          </w:p>
        </w:tc>
        <w:tc>
          <w:tcPr>
            <w:tcW w:w="3546" w:type="dxa"/>
          </w:tcPr>
          <w:p w14:paraId="42817DE6" w14:textId="77777777" w:rsidR="00EA7345" w:rsidRPr="00E24FE7" w:rsidRDefault="00EA7345" w:rsidP="00A85981">
            <w:r w:rsidRPr="00E24FE7">
              <w:rPr>
                <w:bCs/>
              </w:rPr>
              <w:t>Салобелякское сельское поселение</w:t>
            </w:r>
          </w:p>
        </w:tc>
        <w:tc>
          <w:tcPr>
            <w:tcW w:w="1959" w:type="dxa"/>
            <w:vAlign w:val="center"/>
          </w:tcPr>
          <w:p w14:paraId="7CC7AF00" w14:textId="77777777" w:rsidR="00EA7345" w:rsidRPr="00E24FE7" w:rsidRDefault="00EA7345" w:rsidP="00A85981">
            <w:pPr>
              <w:jc w:val="center"/>
            </w:pPr>
            <w:r w:rsidRPr="00E24FE7">
              <w:t>11791/7500</w:t>
            </w:r>
          </w:p>
        </w:tc>
        <w:tc>
          <w:tcPr>
            <w:tcW w:w="1899" w:type="dxa"/>
            <w:vAlign w:val="center"/>
          </w:tcPr>
          <w:p w14:paraId="13919A06" w14:textId="77777777" w:rsidR="00EA7345" w:rsidRPr="00E24FE7" w:rsidRDefault="00EA7345" w:rsidP="00A85981">
            <w:pPr>
              <w:jc w:val="center"/>
            </w:pPr>
            <w:r w:rsidRPr="00E24FE7">
              <w:t>11791/7500</w:t>
            </w:r>
          </w:p>
        </w:tc>
        <w:tc>
          <w:tcPr>
            <w:tcW w:w="1815" w:type="dxa"/>
            <w:vAlign w:val="center"/>
          </w:tcPr>
          <w:p w14:paraId="53CE97F1" w14:textId="77777777" w:rsidR="00EA7345" w:rsidRPr="00E24FE7" w:rsidRDefault="00EA7345" w:rsidP="00A85981">
            <w:pPr>
              <w:jc w:val="center"/>
            </w:pPr>
            <w:r w:rsidRPr="00E24FE7">
              <w:t>11791/7500</w:t>
            </w:r>
          </w:p>
        </w:tc>
      </w:tr>
      <w:tr w:rsidR="00EA7345" w:rsidRPr="00E24FE7" w14:paraId="374E8B57" w14:textId="77777777" w:rsidTr="00A85981">
        <w:tc>
          <w:tcPr>
            <w:tcW w:w="675" w:type="dxa"/>
          </w:tcPr>
          <w:p w14:paraId="3F8F11D9" w14:textId="77777777" w:rsidR="00EA7345" w:rsidRPr="00E24FE7" w:rsidRDefault="00EA7345" w:rsidP="00A85981">
            <w:pPr>
              <w:jc w:val="center"/>
            </w:pPr>
            <w:r w:rsidRPr="00E24FE7">
              <w:t>8</w:t>
            </w:r>
          </w:p>
        </w:tc>
        <w:tc>
          <w:tcPr>
            <w:tcW w:w="3546" w:type="dxa"/>
          </w:tcPr>
          <w:p w14:paraId="6EAC9722" w14:textId="77777777" w:rsidR="00EA7345" w:rsidRPr="00E24FE7" w:rsidRDefault="00EA7345" w:rsidP="00A85981">
            <w:r w:rsidRPr="00E24FE7">
              <w:rPr>
                <w:bCs/>
              </w:rPr>
              <w:t>Сердежское сельское поселение</w:t>
            </w:r>
          </w:p>
        </w:tc>
        <w:tc>
          <w:tcPr>
            <w:tcW w:w="1959" w:type="dxa"/>
            <w:vAlign w:val="center"/>
          </w:tcPr>
          <w:p w14:paraId="6E2EE35E" w14:textId="77777777" w:rsidR="00EA7345" w:rsidRPr="00E24FE7" w:rsidRDefault="00EA7345" w:rsidP="00A85981">
            <w:pPr>
              <w:jc w:val="center"/>
            </w:pPr>
            <w:r w:rsidRPr="00E24FE7">
              <w:t>12000/4600</w:t>
            </w:r>
          </w:p>
        </w:tc>
        <w:tc>
          <w:tcPr>
            <w:tcW w:w="1899" w:type="dxa"/>
            <w:vAlign w:val="center"/>
          </w:tcPr>
          <w:p w14:paraId="17D57C45" w14:textId="77777777" w:rsidR="00EA7345" w:rsidRPr="00E24FE7" w:rsidRDefault="00EA7345" w:rsidP="00A85981">
            <w:pPr>
              <w:jc w:val="center"/>
            </w:pPr>
            <w:r w:rsidRPr="00E24FE7">
              <w:t>12000/4600</w:t>
            </w:r>
          </w:p>
        </w:tc>
        <w:tc>
          <w:tcPr>
            <w:tcW w:w="1815" w:type="dxa"/>
            <w:vAlign w:val="center"/>
          </w:tcPr>
          <w:p w14:paraId="740D24ED" w14:textId="77777777" w:rsidR="00EA7345" w:rsidRPr="00E24FE7" w:rsidRDefault="00EA7345" w:rsidP="00A85981">
            <w:pPr>
              <w:jc w:val="center"/>
            </w:pPr>
            <w:r w:rsidRPr="00E24FE7">
              <w:t>6995/200</w:t>
            </w:r>
          </w:p>
        </w:tc>
      </w:tr>
      <w:tr w:rsidR="00EA7345" w:rsidRPr="00E24FE7" w14:paraId="4E0622DB" w14:textId="77777777" w:rsidTr="00A85981">
        <w:tc>
          <w:tcPr>
            <w:tcW w:w="675" w:type="dxa"/>
          </w:tcPr>
          <w:p w14:paraId="5B444A2B" w14:textId="77777777" w:rsidR="00EA7345" w:rsidRPr="00E24FE7" w:rsidRDefault="00EA7345" w:rsidP="00A85981">
            <w:pPr>
              <w:jc w:val="center"/>
            </w:pPr>
            <w:r w:rsidRPr="00E24FE7">
              <w:t>9</w:t>
            </w:r>
          </w:p>
        </w:tc>
        <w:tc>
          <w:tcPr>
            <w:tcW w:w="3546" w:type="dxa"/>
          </w:tcPr>
          <w:p w14:paraId="65DE2AFC" w14:textId="77777777" w:rsidR="00EA7345" w:rsidRPr="00E24FE7" w:rsidRDefault="00EA7345" w:rsidP="00A85981">
            <w:r w:rsidRPr="00E24FE7">
              <w:rPr>
                <w:bCs/>
              </w:rPr>
              <w:t>Шкаланское сельское поселение</w:t>
            </w:r>
          </w:p>
        </w:tc>
        <w:tc>
          <w:tcPr>
            <w:tcW w:w="1959" w:type="dxa"/>
            <w:vAlign w:val="center"/>
          </w:tcPr>
          <w:p w14:paraId="1723FDCF" w14:textId="77777777" w:rsidR="00EA7345" w:rsidRPr="00E24FE7" w:rsidRDefault="00EA7345" w:rsidP="00A85981">
            <w:pPr>
              <w:jc w:val="center"/>
            </w:pPr>
            <w:r w:rsidRPr="00E24FE7">
              <w:t>17400/6300</w:t>
            </w:r>
          </w:p>
        </w:tc>
        <w:tc>
          <w:tcPr>
            <w:tcW w:w="1899" w:type="dxa"/>
            <w:vAlign w:val="center"/>
          </w:tcPr>
          <w:p w14:paraId="5ACCB621" w14:textId="77777777" w:rsidR="00EA7345" w:rsidRPr="00E24FE7" w:rsidRDefault="00EA7345" w:rsidP="00A85981">
            <w:pPr>
              <w:jc w:val="center"/>
            </w:pPr>
            <w:r w:rsidRPr="00E24FE7">
              <w:t>17400/6300</w:t>
            </w:r>
          </w:p>
        </w:tc>
        <w:tc>
          <w:tcPr>
            <w:tcW w:w="1815" w:type="dxa"/>
            <w:vAlign w:val="center"/>
          </w:tcPr>
          <w:p w14:paraId="7A73F836" w14:textId="77777777" w:rsidR="00EA7345" w:rsidRPr="00E24FE7" w:rsidRDefault="00EA7345" w:rsidP="00A85981">
            <w:pPr>
              <w:jc w:val="center"/>
            </w:pPr>
            <w:r w:rsidRPr="00E24FE7">
              <w:t>17400/6300</w:t>
            </w:r>
          </w:p>
        </w:tc>
      </w:tr>
      <w:tr w:rsidR="00EA7345" w:rsidRPr="00E24FE7" w14:paraId="536F68BC" w14:textId="77777777" w:rsidTr="00A85981">
        <w:trPr>
          <w:trHeight w:val="383"/>
        </w:trPr>
        <w:tc>
          <w:tcPr>
            <w:tcW w:w="675" w:type="dxa"/>
          </w:tcPr>
          <w:p w14:paraId="5C74137C" w14:textId="77777777" w:rsidR="00EA7345" w:rsidRPr="00E24FE7" w:rsidRDefault="00EA7345" w:rsidP="00A85981">
            <w:pPr>
              <w:jc w:val="center"/>
            </w:pPr>
            <w:r w:rsidRPr="00E24FE7">
              <w:t>10</w:t>
            </w:r>
          </w:p>
        </w:tc>
        <w:tc>
          <w:tcPr>
            <w:tcW w:w="3546" w:type="dxa"/>
          </w:tcPr>
          <w:p w14:paraId="6C1C5369" w14:textId="77777777" w:rsidR="00EA7345" w:rsidRPr="00E24FE7" w:rsidRDefault="00EA7345" w:rsidP="00A85981">
            <w:r w:rsidRPr="00E24FE7">
              <w:t>Яранское городское поселение</w:t>
            </w:r>
          </w:p>
        </w:tc>
        <w:tc>
          <w:tcPr>
            <w:tcW w:w="1959" w:type="dxa"/>
            <w:vAlign w:val="center"/>
          </w:tcPr>
          <w:p w14:paraId="15B8DB68" w14:textId="77777777" w:rsidR="00EA7345" w:rsidRPr="00E24FE7" w:rsidRDefault="00EA7345" w:rsidP="00A85981">
            <w:pPr>
              <w:jc w:val="center"/>
            </w:pPr>
            <w:r w:rsidRPr="00E24FE7">
              <w:t>87640/46400</w:t>
            </w:r>
          </w:p>
        </w:tc>
        <w:tc>
          <w:tcPr>
            <w:tcW w:w="1899" w:type="dxa"/>
            <w:vAlign w:val="center"/>
          </w:tcPr>
          <w:p w14:paraId="6FC5ECC9" w14:textId="77777777" w:rsidR="00EA7345" w:rsidRPr="00E24FE7" w:rsidRDefault="00EA7345" w:rsidP="00A85981">
            <w:pPr>
              <w:jc w:val="center"/>
            </w:pPr>
            <w:r w:rsidRPr="00E24FE7">
              <w:t>105040/56300</w:t>
            </w:r>
          </w:p>
        </w:tc>
        <w:tc>
          <w:tcPr>
            <w:tcW w:w="1815" w:type="dxa"/>
            <w:vAlign w:val="center"/>
          </w:tcPr>
          <w:p w14:paraId="1719CA37" w14:textId="77777777" w:rsidR="00EA7345" w:rsidRPr="00E24FE7" w:rsidRDefault="00EA7345" w:rsidP="00A85981">
            <w:pPr>
              <w:jc w:val="center"/>
            </w:pPr>
            <w:r w:rsidRPr="00E24FE7">
              <w:t>147529/69600</w:t>
            </w:r>
          </w:p>
        </w:tc>
      </w:tr>
      <w:tr w:rsidR="00EA7345" w:rsidRPr="00E24FE7" w14:paraId="59E224A1" w14:textId="77777777" w:rsidTr="00A85981">
        <w:trPr>
          <w:trHeight w:val="383"/>
        </w:trPr>
        <w:tc>
          <w:tcPr>
            <w:tcW w:w="675" w:type="dxa"/>
            <w:vAlign w:val="bottom"/>
          </w:tcPr>
          <w:p w14:paraId="7411DC72" w14:textId="77777777" w:rsidR="00EA7345" w:rsidRPr="00E24FE7" w:rsidRDefault="00EA7345" w:rsidP="00A85981">
            <w:pPr>
              <w:jc w:val="center"/>
            </w:pPr>
          </w:p>
        </w:tc>
        <w:tc>
          <w:tcPr>
            <w:tcW w:w="3546" w:type="dxa"/>
            <w:vAlign w:val="bottom"/>
          </w:tcPr>
          <w:p w14:paraId="6C42EDAF" w14:textId="77777777" w:rsidR="00EA7345" w:rsidRPr="00E24FE7" w:rsidRDefault="00EA7345" w:rsidP="00A85981">
            <w:r w:rsidRPr="00E24FE7">
              <w:t>Итого по району:</w:t>
            </w:r>
          </w:p>
        </w:tc>
        <w:tc>
          <w:tcPr>
            <w:tcW w:w="1959" w:type="dxa"/>
            <w:vAlign w:val="center"/>
          </w:tcPr>
          <w:p w14:paraId="5EA53E8B" w14:textId="132DCDAB" w:rsidR="00EA7345" w:rsidRPr="00E24FE7" w:rsidRDefault="002566C2" w:rsidP="00D850D3">
            <w:pPr>
              <w:jc w:val="center"/>
            </w:pPr>
            <w:r w:rsidRPr="00E24FE7">
              <w:t>192226/82150</w:t>
            </w:r>
          </w:p>
        </w:tc>
        <w:tc>
          <w:tcPr>
            <w:tcW w:w="1899" w:type="dxa"/>
            <w:vAlign w:val="center"/>
          </w:tcPr>
          <w:p w14:paraId="045D50F6" w14:textId="2C355F08" w:rsidR="00EA7345" w:rsidRPr="00E24FE7" w:rsidRDefault="002566C2" w:rsidP="00D850D3">
            <w:pPr>
              <w:jc w:val="center"/>
            </w:pPr>
            <w:r w:rsidRPr="00E24FE7">
              <w:t>209626/</w:t>
            </w:r>
            <w:r w:rsidR="00D850D3" w:rsidRPr="00E24FE7">
              <w:t>89650</w:t>
            </w:r>
          </w:p>
        </w:tc>
        <w:tc>
          <w:tcPr>
            <w:tcW w:w="1815" w:type="dxa"/>
            <w:vAlign w:val="center"/>
          </w:tcPr>
          <w:p w14:paraId="0AF7A784" w14:textId="77777777" w:rsidR="00EA7345" w:rsidRPr="00E24FE7" w:rsidRDefault="00EA7345" w:rsidP="00A85981">
            <w:pPr>
              <w:jc w:val="center"/>
            </w:pPr>
          </w:p>
        </w:tc>
      </w:tr>
    </w:tbl>
    <w:p w14:paraId="5A266662" w14:textId="128B3BBA" w:rsidR="00105EE4" w:rsidRPr="00E24FE7" w:rsidRDefault="00105EE4" w:rsidP="000C2332">
      <w:pPr>
        <w:rPr>
          <w:sz w:val="28"/>
          <w:szCs w:val="28"/>
        </w:rPr>
      </w:pPr>
    </w:p>
    <w:p w14:paraId="2E26AD3E" w14:textId="77777777" w:rsidR="002566C2" w:rsidRPr="000C2332" w:rsidRDefault="002566C2" w:rsidP="000C2332">
      <w:pPr>
        <w:spacing w:after="120"/>
        <w:ind w:firstLine="709"/>
        <w:jc w:val="both"/>
        <w:rPr>
          <w:sz w:val="26"/>
          <w:szCs w:val="26"/>
        </w:rPr>
      </w:pPr>
      <w:bookmarkStart w:id="86" w:name="_Toc225314019"/>
      <w:r w:rsidRPr="000C2332">
        <w:rPr>
          <w:sz w:val="26"/>
          <w:szCs w:val="26"/>
        </w:rPr>
        <w:t xml:space="preserve">Система водопроводного хозяйства требует особого внимания по причине его изношенности. Ввиду недостаточности финансовых средств, планово-предупредительный ремонт практически заменен проведением аварийно-восстановительных работ. </w:t>
      </w:r>
    </w:p>
    <w:p w14:paraId="30293E8F" w14:textId="77777777" w:rsidR="00105EE4" w:rsidRPr="000C2332" w:rsidRDefault="00105EE4" w:rsidP="000C2332">
      <w:pPr>
        <w:ind w:firstLine="709"/>
        <w:rPr>
          <w:sz w:val="26"/>
          <w:szCs w:val="26"/>
        </w:rPr>
      </w:pPr>
    </w:p>
    <w:bookmarkEnd w:id="86"/>
    <w:p w14:paraId="3951CFE3" w14:textId="29A494D4" w:rsidR="00105EE4" w:rsidRPr="000C2332" w:rsidRDefault="00105EE4" w:rsidP="000C2332">
      <w:pPr>
        <w:ind w:firstLine="709"/>
        <w:jc w:val="both"/>
        <w:rPr>
          <w:sz w:val="26"/>
          <w:szCs w:val="26"/>
        </w:rPr>
      </w:pPr>
      <w:r w:rsidRPr="000C2332">
        <w:rPr>
          <w:sz w:val="26"/>
          <w:szCs w:val="26"/>
        </w:rPr>
        <w:t xml:space="preserve">Общая протяженность канализационных сетей в районе составляет </w:t>
      </w:r>
      <w:r w:rsidR="001D3489" w:rsidRPr="000C2332">
        <w:rPr>
          <w:sz w:val="26"/>
          <w:szCs w:val="26"/>
        </w:rPr>
        <w:t>38,8</w:t>
      </w:r>
      <w:r w:rsidRPr="000C2332">
        <w:rPr>
          <w:sz w:val="26"/>
          <w:szCs w:val="26"/>
        </w:rPr>
        <w:t xml:space="preserve"> км, канализационн</w:t>
      </w:r>
      <w:r w:rsidR="001D3489" w:rsidRPr="000C2332">
        <w:rPr>
          <w:sz w:val="26"/>
          <w:szCs w:val="26"/>
        </w:rPr>
        <w:t>ые сети функционируют только в 3</w:t>
      </w:r>
      <w:r w:rsidRPr="000C2332">
        <w:rPr>
          <w:sz w:val="26"/>
          <w:szCs w:val="26"/>
        </w:rPr>
        <w:t xml:space="preserve"> населенных пунктах района (г. Яранск, м. Опытное Поле, м. Знаменка). Жилой фонд района имеет низкий уровень обеспеченности системами канализации. </w:t>
      </w:r>
    </w:p>
    <w:p w14:paraId="12A10C70" w14:textId="030423AD" w:rsidR="00105EE4" w:rsidRPr="000C2332" w:rsidRDefault="002001C4" w:rsidP="000C2332">
      <w:pPr>
        <w:ind w:firstLine="709"/>
        <w:jc w:val="both"/>
        <w:rPr>
          <w:bCs/>
          <w:sz w:val="26"/>
          <w:szCs w:val="26"/>
        </w:rPr>
      </w:pPr>
      <w:r w:rsidRPr="000C2332">
        <w:rPr>
          <w:bCs/>
          <w:sz w:val="26"/>
          <w:szCs w:val="26"/>
        </w:rPr>
        <w:t xml:space="preserve">Услуги водоотведения предоставляет </w:t>
      </w:r>
      <w:r w:rsidR="0006238F" w:rsidRPr="000C2332">
        <w:rPr>
          <w:bCs/>
          <w:sz w:val="26"/>
          <w:szCs w:val="26"/>
        </w:rPr>
        <w:t>МУП «Водоканал»</w:t>
      </w:r>
    </w:p>
    <w:p w14:paraId="65152CDC" w14:textId="77777777" w:rsidR="00105EE4" w:rsidRPr="000C2332" w:rsidRDefault="00105EE4" w:rsidP="000C2332">
      <w:pPr>
        <w:ind w:firstLine="709"/>
        <w:rPr>
          <w:sz w:val="26"/>
          <w:szCs w:val="26"/>
        </w:rPr>
      </w:pPr>
    </w:p>
    <w:p w14:paraId="7866D46D" w14:textId="2899E59B" w:rsidR="00105EE4" w:rsidRPr="000C2332" w:rsidRDefault="00105EE4" w:rsidP="003255EE">
      <w:pPr>
        <w:rPr>
          <w:sz w:val="26"/>
          <w:szCs w:val="26"/>
        </w:rPr>
      </w:pPr>
      <w:r w:rsidRPr="000C2332">
        <w:rPr>
          <w:sz w:val="26"/>
          <w:szCs w:val="26"/>
        </w:rPr>
        <w:t xml:space="preserve">Таблица </w:t>
      </w:r>
      <w:r w:rsidR="003255EE" w:rsidRPr="000C2332">
        <w:rPr>
          <w:sz w:val="26"/>
          <w:szCs w:val="26"/>
        </w:rPr>
        <w:t>5</w:t>
      </w:r>
      <w:r w:rsidRPr="000C2332">
        <w:rPr>
          <w:sz w:val="26"/>
          <w:szCs w:val="26"/>
        </w:rPr>
        <w:t>.3.</w:t>
      </w:r>
      <w:r w:rsidRPr="000C2332">
        <w:rPr>
          <w:b/>
          <w:sz w:val="26"/>
          <w:szCs w:val="26"/>
        </w:rPr>
        <w:t xml:space="preserve"> </w:t>
      </w:r>
      <w:r w:rsidRPr="000C2332">
        <w:rPr>
          <w:sz w:val="26"/>
          <w:szCs w:val="26"/>
        </w:rPr>
        <w:t>Характеристика канализационных сетей Яранского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440"/>
        <w:gridCol w:w="1080"/>
        <w:gridCol w:w="2700"/>
        <w:gridCol w:w="2700"/>
      </w:tblGrid>
      <w:tr w:rsidR="00105EE4" w:rsidRPr="00E24FE7" w14:paraId="77D03CDE" w14:textId="77777777" w:rsidTr="00A85981">
        <w:trPr>
          <w:trHeight w:val="2254"/>
        </w:trPr>
        <w:tc>
          <w:tcPr>
            <w:tcW w:w="1908" w:type="dxa"/>
            <w:shd w:val="clear" w:color="auto" w:fill="auto"/>
          </w:tcPr>
          <w:p w14:paraId="1BF05801" w14:textId="77777777" w:rsidR="00105EE4" w:rsidRPr="000C2332" w:rsidRDefault="00105EE4" w:rsidP="00A85981">
            <w:pPr>
              <w:jc w:val="center"/>
            </w:pPr>
            <w:r w:rsidRPr="000C2332">
              <w:t>Наименование населенного пункта</w:t>
            </w:r>
          </w:p>
        </w:tc>
        <w:tc>
          <w:tcPr>
            <w:tcW w:w="1440" w:type="dxa"/>
            <w:shd w:val="clear" w:color="auto" w:fill="auto"/>
          </w:tcPr>
          <w:p w14:paraId="6E6CE252" w14:textId="77777777" w:rsidR="00105EE4" w:rsidRPr="000C2332" w:rsidRDefault="00105EE4" w:rsidP="00A85981">
            <w:pPr>
              <w:jc w:val="center"/>
            </w:pPr>
            <w:r w:rsidRPr="000C2332">
              <w:t>Протяжен-ность сети, км/износ,%</w:t>
            </w:r>
          </w:p>
        </w:tc>
        <w:tc>
          <w:tcPr>
            <w:tcW w:w="1080" w:type="dxa"/>
            <w:shd w:val="clear" w:color="auto" w:fill="auto"/>
          </w:tcPr>
          <w:p w14:paraId="62335A53" w14:textId="77777777" w:rsidR="00105EE4" w:rsidRPr="000C2332" w:rsidRDefault="00105EE4" w:rsidP="00A85981">
            <w:pPr>
              <w:jc w:val="center"/>
            </w:pPr>
            <w:r w:rsidRPr="000C2332">
              <w:t xml:space="preserve">Расход стоков в </w:t>
            </w:r>
            <w:smartTag w:uri="urn:schemas-microsoft-com:office:smarttags" w:element="metricconverter">
              <w:smartTagPr>
                <w:attr w:name="ProductID" w:val="2007 г"/>
              </w:smartTagPr>
              <w:r w:rsidRPr="000C2332">
                <w:t>2007 г</w:t>
              </w:r>
            </w:smartTag>
            <w:r w:rsidRPr="000C2332">
              <w:t>.</w:t>
            </w:r>
          </w:p>
          <w:p w14:paraId="671D09C7" w14:textId="77777777" w:rsidR="00105EE4" w:rsidRPr="000C2332" w:rsidRDefault="00105EE4" w:rsidP="00A85981">
            <w:pPr>
              <w:jc w:val="center"/>
            </w:pPr>
            <w:r w:rsidRPr="000C2332">
              <w:t>тыс.куб.м.</w:t>
            </w:r>
          </w:p>
        </w:tc>
        <w:tc>
          <w:tcPr>
            <w:tcW w:w="2700" w:type="dxa"/>
            <w:shd w:val="clear" w:color="auto" w:fill="auto"/>
          </w:tcPr>
          <w:p w14:paraId="600CF926" w14:textId="77777777" w:rsidR="00105EE4" w:rsidRPr="000C2332" w:rsidRDefault="00105EE4" w:rsidP="00A85981">
            <w:pPr>
              <w:jc w:val="center"/>
            </w:pPr>
            <w:r w:rsidRPr="000C2332">
              <w:t>Метод очистки, проектная и фактическая производительность</w:t>
            </w:r>
          </w:p>
        </w:tc>
        <w:tc>
          <w:tcPr>
            <w:tcW w:w="2700" w:type="dxa"/>
            <w:shd w:val="clear" w:color="auto" w:fill="auto"/>
          </w:tcPr>
          <w:p w14:paraId="6CBF092F" w14:textId="77777777" w:rsidR="00105EE4" w:rsidRPr="000C2332" w:rsidRDefault="00105EE4" w:rsidP="00A85981">
            <w:pPr>
              <w:jc w:val="center"/>
            </w:pPr>
            <w:r w:rsidRPr="000C2332">
              <w:t>Основные проблемы, планируемые мероприятия</w:t>
            </w:r>
          </w:p>
        </w:tc>
      </w:tr>
      <w:tr w:rsidR="00105EE4" w:rsidRPr="00E24FE7" w14:paraId="50D6FC0D" w14:textId="77777777" w:rsidTr="00A85981">
        <w:tc>
          <w:tcPr>
            <w:tcW w:w="1908" w:type="dxa"/>
            <w:shd w:val="clear" w:color="auto" w:fill="auto"/>
          </w:tcPr>
          <w:p w14:paraId="0ABC06F7" w14:textId="77777777" w:rsidR="00105EE4" w:rsidRPr="000C2332" w:rsidRDefault="00105EE4" w:rsidP="00A85981">
            <w:pPr>
              <w:jc w:val="both"/>
            </w:pPr>
            <w:r w:rsidRPr="000C2332">
              <w:t xml:space="preserve">г. Яранск </w:t>
            </w:r>
          </w:p>
        </w:tc>
        <w:tc>
          <w:tcPr>
            <w:tcW w:w="1440" w:type="dxa"/>
            <w:shd w:val="clear" w:color="auto" w:fill="auto"/>
          </w:tcPr>
          <w:p w14:paraId="6A63DE03" w14:textId="77777777" w:rsidR="00105EE4" w:rsidRPr="000C2332" w:rsidRDefault="00105EE4" w:rsidP="00A85981">
            <w:pPr>
              <w:jc w:val="center"/>
            </w:pPr>
            <w:r w:rsidRPr="000C2332">
              <w:t>37,8/93</w:t>
            </w:r>
          </w:p>
        </w:tc>
        <w:tc>
          <w:tcPr>
            <w:tcW w:w="1080" w:type="dxa"/>
            <w:shd w:val="clear" w:color="auto" w:fill="auto"/>
          </w:tcPr>
          <w:p w14:paraId="14490058" w14:textId="77777777" w:rsidR="00105EE4" w:rsidRPr="000C2332" w:rsidRDefault="00105EE4" w:rsidP="00A85981">
            <w:pPr>
              <w:jc w:val="center"/>
            </w:pPr>
            <w:r w:rsidRPr="000C2332">
              <w:t>654,4</w:t>
            </w:r>
          </w:p>
        </w:tc>
        <w:tc>
          <w:tcPr>
            <w:tcW w:w="2700" w:type="dxa"/>
            <w:shd w:val="clear" w:color="auto" w:fill="auto"/>
          </w:tcPr>
          <w:p w14:paraId="4F9EEEFC" w14:textId="77777777" w:rsidR="00105EE4" w:rsidRPr="000C2332" w:rsidRDefault="00105EE4" w:rsidP="00A85981">
            <w:pPr>
              <w:jc w:val="center"/>
            </w:pPr>
            <w:r w:rsidRPr="000C2332">
              <w:t xml:space="preserve">Биохимический, механический, проектная производительность 6,9 тыс. куб. м/сут.; фактическая производительность6,9 тыс. куб. м/сут </w:t>
            </w:r>
          </w:p>
        </w:tc>
        <w:tc>
          <w:tcPr>
            <w:tcW w:w="2700" w:type="dxa"/>
            <w:shd w:val="clear" w:color="auto" w:fill="auto"/>
          </w:tcPr>
          <w:p w14:paraId="1F430A2C" w14:textId="77777777" w:rsidR="00105EE4" w:rsidRPr="000C2332" w:rsidRDefault="00105EE4" w:rsidP="00A85981">
            <w:r w:rsidRPr="000C2332">
              <w:t>Проблемы: износ сетей, снижение эффективности работы ОСК в связи с износом отдельных участков ОСК.</w:t>
            </w:r>
          </w:p>
          <w:p w14:paraId="69E9FE8B" w14:textId="77777777" w:rsidR="00105EE4" w:rsidRPr="000C2332" w:rsidRDefault="00105EE4" w:rsidP="00A85981">
            <w:r w:rsidRPr="000C2332">
              <w:t xml:space="preserve">Мероприятия: замена отдельных участков сетей в количестве </w:t>
            </w:r>
            <w:smartTag w:uri="urn:schemas-microsoft-com:office:smarttags" w:element="metricconverter">
              <w:smartTagPr>
                <w:attr w:name="ProductID" w:val="5 км"/>
              </w:smartTagPr>
              <w:r w:rsidRPr="000C2332">
                <w:t>5 км</w:t>
              </w:r>
            </w:smartTag>
            <w:r w:rsidRPr="000C2332">
              <w:t xml:space="preserve">; реконструкция иловых карт и песковой площадки ОСК; произвести ремонт аэротенка, первичного </w:t>
            </w:r>
            <w:r w:rsidRPr="000C2332">
              <w:lastRenderedPageBreak/>
              <w:t>и вторичного отстойника, аэробного стабилизатора</w:t>
            </w:r>
          </w:p>
        </w:tc>
      </w:tr>
      <w:tr w:rsidR="00105EE4" w:rsidRPr="00E24FE7" w14:paraId="7547558A" w14:textId="77777777" w:rsidTr="00A85981">
        <w:tc>
          <w:tcPr>
            <w:tcW w:w="1908" w:type="dxa"/>
            <w:shd w:val="clear" w:color="auto" w:fill="auto"/>
          </w:tcPr>
          <w:p w14:paraId="62906B97" w14:textId="77777777" w:rsidR="00105EE4" w:rsidRPr="000C2332" w:rsidRDefault="00105EE4" w:rsidP="00A85981">
            <w:r w:rsidRPr="000C2332">
              <w:lastRenderedPageBreak/>
              <w:t>м. Опытное Поле</w:t>
            </w:r>
          </w:p>
        </w:tc>
        <w:tc>
          <w:tcPr>
            <w:tcW w:w="1440" w:type="dxa"/>
            <w:shd w:val="clear" w:color="auto" w:fill="auto"/>
          </w:tcPr>
          <w:p w14:paraId="597C7D22" w14:textId="77777777" w:rsidR="00105EE4" w:rsidRPr="000C2332" w:rsidRDefault="00105EE4" w:rsidP="00A85981">
            <w:pPr>
              <w:jc w:val="center"/>
            </w:pPr>
            <w:r w:rsidRPr="000C2332">
              <w:t>3,2</w:t>
            </w:r>
          </w:p>
        </w:tc>
        <w:tc>
          <w:tcPr>
            <w:tcW w:w="1080" w:type="dxa"/>
            <w:shd w:val="clear" w:color="auto" w:fill="auto"/>
          </w:tcPr>
          <w:p w14:paraId="17D9762B" w14:textId="77777777" w:rsidR="00105EE4" w:rsidRPr="000C2332" w:rsidRDefault="00105EE4" w:rsidP="00A85981">
            <w:pPr>
              <w:jc w:val="center"/>
            </w:pPr>
            <w:r w:rsidRPr="000C2332">
              <w:t>9,6</w:t>
            </w:r>
          </w:p>
        </w:tc>
        <w:tc>
          <w:tcPr>
            <w:tcW w:w="2700" w:type="dxa"/>
            <w:shd w:val="clear" w:color="auto" w:fill="auto"/>
          </w:tcPr>
          <w:p w14:paraId="0C9709EB" w14:textId="77777777" w:rsidR="00105EE4" w:rsidRPr="000C2332" w:rsidRDefault="00105EE4" w:rsidP="00A85981">
            <w:pPr>
              <w:jc w:val="center"/>
            </w:pPr>
            <w:r w:rsidRPr="000C2332">
              <w:t>Биохимический, механический, проектная производительность 200  куб. м/сут.; фактическая производительность 200 куб. м/сут</w:t>
            </w:r>
          </w:p>
        </w:tc>
        <w:tc>
          <w:tcPr>
            <w:tcW w:w="2700" w:type="dxa"/>
            <w:shd w:val="clear" w:color="auto" w:fill="auto"/>
          </w:tcPr>
          <w:p w14:paraId="19643BFD" w14:textId="77777777" w:rsidR="00105EE4" w:rsidRPr="000C2332" w:rsidRDefault="00105EE4" w:rsidP="00A85981">
            <w:r w:rsidRPr="000C2332">
              <w:t>Проблемы: износ сетей, снижение эффективности работы ОСК в связи с износом отдельных участков ОСК.</w:t>
            </w:r>
          </w:p>
          <w:p w14:paraId="355E148E" w14:textId="77777777" w:rsidR="00105EE4" w:rsidRPr="000C2332" w:rsidRDefault="00105EE4" w:rsidP="00A85981">
            <w:r w:rsidRPr="000C2332">
              <w:t xml:space="preserve">Мероприятия: замена отдельных участков сетей в количестве </w:t>
            </w:r>
            <w:smartTag w:uri="urn:schemas-microsoft-com:office:smarttags" w:element="metricconverter">
              <w:smartTagPr>
                <w:attr w:name="ProductID" w:val="200 м"/>
              </w:smartTagPr>
              <w:r w:rsidRPr="000C2332">
                <w:t>200 м</w:t>
              </w:r>
            </w:smartTag>
            <w:r w:rsidRPr="000C2332">
              <w:t>; произвести ремонт отстойников и песковой площадки ОСК</w:t>
            </w:r>
          </w:p>
        </w:tc>
      </w:tr>
      <w:tr w:rsidR="00105EE4" w:rsidRPr="00E24FE7" w14:paraId="4FE80DE2" w14:textId="77777777" w:rsidTr="00A85981">
        <w:tc>
          <w:tcPr>
            <w:tcW w:w="1908" w:type="dxa"/>
            <w:shd w:val="clear" w:color="auto" w:fill="auto"/>
          </w:tcPr>
          <w:p w14:paraId="4CA973B0" w14:textId="77777777" w:rsidR="00105EE4" w:rsidRPr="000C2332" w:rsidRDefault="00105EE4" w:rsidP="00A85981">
            <w:pPr>
              <w:jc w:val="both"/>
            </w:pPr>
            <w:r w:rsidRPr="000C2332">
              <w:t>м. Знаменка</w:t>
            </w:r>
          </w:p>
        </w:tc>
        <w:tc>
          <w:tcPr>
            <w:tcW w:w="1440" w:type="dxa"/>
            <w:shd w:val="clear" w:color="auto" w:fill="auto"/>
          </w:tcPr>
          <w:p w14:paraId="1BC7F7CA" w14:textId="77777777" w:rsidR="00105EE4" w:rsidRPr="000C2332" w:rsidRDefault="00105EE4" w:rsidP="00A85981">
            <w:pPr>
              <w:jc w:val="center"/>
            </w:pPr>
            <w:r w:rsidRPr="000C2332">
              <w:t>1,6/66</w:t>
            </w:r>
          </w:p>
        </w:tc>
        <w:tc>
          <w:tcPr>
            <w:tcW w:w="1080" w:type="dxa"/>
            <w:shd w:val="clear" w:color="auto" w:fill="auto"/>
          </w:tcPr>
          <w:p w14:paraId="6179B37B" w14:textId="77777777" w:rsidR="00105EE4" w:rsidRPr="000C2332" w:rsidRDefault="00105EE4" w:rsidP="00A85981">
            <w:pPr>
              <w:jc w:val="center"/>
            </w:pPr>
            <w:r w:rsidRPr="000C2332">
              <w:t>9,5</w:t>
            </w:r>
          </w:p>
        </w:tc>
        <w:tc>
          <w:tcPr>
            <w:tcW w:w="2700" w:type="dxa"/>
            <w:shd w:val="clear" w:color="auto" w:fill="auto"/>
          </w:tcPr>
          <w:p w14:paraId="14E7713E" w14:textId="77777777" w:rsidR="00105EE4" w:rsidRPr="000C2332" w:rsidRDefault="00105EE4" w:rsidP="00A85981">
            <w:pPr>
              <w:jc w:val="center"/>
            </w:pPr>
            <w:r w:rsidRPr="000C2332">
              <w:t>Установка БИКОН, проектная мощность 25 куб.м./сут.;фактическая 25 куб.м./сут.</w:t>
            </w:r>
          </w:p>
        </w:tc>
        <w:tc>
          <w:tcPr>
            <w:tcW w:w="2700" w:type="dxa"/>
            <w:shd w:val="clear" w:color="auto" w:fill="auto"/>
          </w:tcPr>
          <w:p w14:paraId="0DF01F29" w14:textId="77777777" w:rsidR="00105EE4" w:rsidRPr="000C2332" w:rsidRDefault="00105EE4" w:rsidP="00A85981">
            <w:r w:rsidRPr="000C2332">
              <w:t xml:space="preserve">Замена отдельных участков сетей </w:t>
            </w:r>
            <w:smartTag w:uri="urn:schemas-microsoft-com:office:smarttags" w:element="metricconverter">
              <w:smartTagPr>
                <w:attr w:name="ProductID" w:val="1,1 км"/>
              </w:smartTagPr>
              <w:r w:rsidRPr="000C2332">
                <w:t>1,1 км</w:t>
              </w:r>
            </w:smartTag>
          </w:p>
        </w:tc>
      </w:tr>
    </w:tbl>
    <w:p w14:paraId="1011EAF1" w14:textId="77777777" w:rsidR="003255EE" w:rsidRPr="00E24FE7" w:rsidRDefault="003255EE" w:rsidP="00105EE4">
      <w:pPr>
        <w:ind w:firstLine="709"/>
        <w:jc w:val="both"/>
        <w:rPr>
          <w:sz w:val="28"/>
          <w:szCs w:val="28"/>
        </w:rPr>
      </w:pPr>
    </w:p>
    <w:p w14:paraId="2E210BBB" w14:textId="0EF2B4E2" w:rsidR="00105EE4" w:rsidRPr="000C2332" w:rsidRDefault="00105EE4" w:rsidP="000C2332">
      <w:pPr>
        <w:ind w:firstLine="709"/>
        <w:jc w:val="both"/>
        <w:rPr>
          <w:sz w:val="26"/>
          <w:szCs w:val="26"/>
        </w:rPr>
      </w:pPr>
      <w:r w:rsidRPr="000C2332">
        <w:rPr>
          <w:sz w:val="26"/>
          <w:szCs w:val="26"/>
        </w:rPr>
        <w:t>Не канализированные населенные пункты оборудованы выгребами.</w:t>
      </w:r>
    </w:p>
    <w:p w14:paraId="44CBC97E" w14:textId="77777777" w:rsidR="00105EE4" w:rsidRPr="000C2332" w:rsidRDefault="00105EE4" w:rsidP="000C2332">
      <w:pPr>
        <w:ind w:firstLine="709"/>
        <w:jc w:val="both"/>
        <w:rPr>
          <w:sz w:val="26"/>
          <w:szCs w:val="26"/>
        </w:rPr>
      </w:pPr>
      <w:r w:rsidRPr="000C2332">
        <w:rPr>
          <w:sz w:val="26"/>
          <w:szCs w:val="26"/>
        </w:rPr>
        <w:t>Сети ливневой канализации на территории района отсутствуют.</w:t>
      </w:r>
    </w:p>
    <w:p w14:paraId="42B7EB8D" w14:textId="77777777" w:rsidR="00105EE4" w:rsidRPr="000C2332" w:rsidRDefault="00105EE4" w:rsidP="000C2332">
      <w:pPr>
        <w:ind w:firstLine="709"/>
        <w:rPr>
          <w:sz w:val="26"/>
          <w:szCs w:val="26"/>
        </w:rPr>
      </w:pPr>
      <w:bookmarkStart w:id="87" w:name="_Toc225314022"/>
    </w:p>
    <w:p w14:paraId="02957DB8" w14:textId="186CE53B" w:rsidR="00105EE4" w:rsidRPr="000C2332" w:rsidRDefault="00105EE4" w:rsidP="000C2332">
      <w:pPr>
        <w:ind w:firstLine="709"/>
        <w:rPr>
          <w:rStyle w:val="22"/>
          <w:rFonts w:ascii="Times New Roman" w:hAnsi="Times New Roman"/>
          <w:b/>
          <w:bCs/>
          <w:i/>
          <w:iCs/>
          <w:sz w:val="26"/>
          <w:szCs w:val="26"/>
        </w:rPr>
      </w:pPr>
      <w:r w:rsidRPr="000C2332">
        <w:rPr>
          <w:b/>
          <w:bCs/>
          <w:i/>
          <w:iCs/>
          <w:sz w:val="26"/>
          <w:szCs w:val="26"/>
        </w:rPr>
        <w:t>Перспективы развития систем водоснабжения и канализации</w:t>
      </w:r>
    </w:p>
    <w:p w14:paraId="3C04B77D" w14:textId="77777777" w:rsidR="00105EE4" w:rsidRPr="000C2332" w:rsidRDefault="00105EE4" w:rsidP="000C2332">
      <w:pPr>
        <w:shd w:val="clear" w:color="auto" w:fill="FFFFFF"/>
        <w:autoSpaceDE w:val="0"/>
        <w:ind w:firstLine="709"/>
        <w:jc w:val="both"/>
        <w:rPr>
          <w:rStyle w:val="22"/>
          <w:rFonts w:ascii="Times New Roman" w:hAnsi="Times New Roman"/>
          <w:sz w:val="26"/>
          <w:szCs w:val="26"/>
        </w:rPr>
      </w:pPr>
      <w:r w:rsidRPr="000C2332">
        <w:rPr>
          <w:rStyle w:val="22"/>
          <w:rFonts w:ascii="Times New Roman" w:hAnsi="Times New Roman"/>
          <w:sz w:val="26"/>
          <w:szCs w:val="26"/>
        </w:rPr>
        <w:t>Ресурсы поверхностных и подземных вод достаточны для обеспечения хозяйственно-питьевых и производственных нужд района.</w:t>
      </w:r>
    </w:p>
    <w:p w14:paraId="1C00005F" w14:textId="77777777" w:rsidR="00105EE4" w:rsidRPr="000C2332" w:rsidRDefault="00105EE4" w:rsidP="000C2332">
      <w:pPr>
        <w:shd w:val="clear" w:color="auto" w:fill="FFFFFF"/>
        <w:autoSpaceDE w:val="0"/>
        <w:ind w:firstLine="709"/>
        <w:jc w:val="both"/>
        <w:rPr>
          <w:rStyle w:val="22"/>
          <w:rFonts w:ascii="Times New Roman" w:hAnsi="Times New Roman"/>
          <w:sz w:val="26"/>
          <w:szCs w:val="26"/>
        </w:rPr>
      </w:pPr>
      <w:r w:rsidRPr="000C2332">
        <w:rPr>
          <w:rStyle w:val="22"/>
          <w:rFonts w:ascii="Times New Roman" w:hAnsi="Times New Roman"/>
          <w:sz w:val="26"/>
          <w:szCs w:val="26"/>
        </w:rPr>
        <w:t>Зоны отдыха, сельские населенные пункты, сельскохозяйственные предприятия и объекты животноводства могут быть обеспечены водой из подземных источников.</w:t>
      </w:r>
    </w:p>
    <w:p w14:paraId="471AEB58" w14:textId="77777777" w:rsidR="00105EE4" w:rsidRPr="000C2332" w:rsidRDefault="00105EE4" w:rsidP="000C2332">
      <w:pPr>
        <w:tabs>
          <w:tab w:val="left" w:pos="0"/>
        </w:tabs>
        <w:ind w:firstLine="709"/>
        <w:jc w:val="both"/>
        <w:rPr>
          <w:sz w:val="26"/>
          <w:szCs w:val="26"/>
        </w:rPr>
      </w:pPr>
      <w:r w:rsidRPr="000C2332">
        <w:rPr>
          <w:sz w:val="26"/>
          <w:szCs w:val="26"/>
        </w:rPr>
        <w:t>Для улучшения условий в сфере предоставления услуг по водоснабжению и водоотведению, необходимо проведение следующих мероприятий:</w:t>
      </w:r>
    </w:p>
    <w:p w14:paraId="6EC35699" w14:textId="77777777" w:rsidR="00105EE4" w:rsidRPr="000C2332" w:rsidRDefault="00105EE4" w:rsidP="000C2332">
      <w:pPr>
        <w:pStyle w:val="a5"/>
        <w:tabs>
          <w:tab w:val="left" w:pos="-360"/>
        </w:tabs>
        <w:ind w:firstLine="709"/>
        <w:rPr>
          <w:bCs/>
          <w:sz w:val="26"/>
          <w:szCs w:val="26"/>
        </w:rPr>
      </w:pPr>
      <w:r w:rsidRPr="000C2332">
        <w:rPr>
          <w:bCs/>
          <w:sz w:val="26"/>
          <w:szCs w:val="26"/>
        </w:rPr>
        <w:t xml:space="preserve">– проведение необходимого объема замены сетей и </w:t>
      </w:r>
      <w:proofErr w:type="gramStart"/>
      <w:r w:rsidRPr="000C2332">
        <w:rPr>
          <w:bCs/>
          <w:sz w:val="26"/>
          <w:szCs w:val="26"/>
        </w:rPr>
        <w:t>оборудования с целью обеспечения надежности и экологической безопасности водоснабжения</w:t>
      </w:r>
      <w:proofErr w:type="gramEnd"/>
      <w:r w:rsidRPr="000C2332">
        <w:rPr>
          <w:bCs/>
          <w:sz w:val="26"/>
          <w:szCs w:val="26"/>
        </w:rPr>
        <w:t xml:space="preserve"> и канализации как части систем жизнеобеспечения поселений; </w:t>
      </w:r>
    </w:p>
    <w:p w14:paraId="56DE1E4C" w14:textId="77777777" w:rsidR="00105EE4" w:rsidRPr="000C2332" w:rsidRDefault="00105EE4" w:rsidP="000C2332">
      <w:pPr>
        <w:tabs>
          <w:tab w:val="left" w:pos="0"/>
        </w:tabs>
        <w:ind w:firstLine="709"/>
        <w:jc w:val="both"/>
        <w:rPr>
          <w:sz w:val="26"/>
          <w:szCs w:val="26"/>
        </w:rPr>
      </w:pPr>
      <w:r w:rsidRPr="000C2332">
        <w:rPr>
          <w:bCs/>
          <w:sz w:val="26"/>
          <w:szCs w:val="26"/>
        </w:rPr>
        <w:t xml:space="preserve">– </w:t>
      </w:r>
      <w:r w:rsidRPr="000C2332">
        <w:rPr>
          <w:sz w:val="26"/>
          <w:szCs w:val="26"/>
        </w:rPr>
        <w:t>ликвидация непроизводительных расходов воды за счет организаций коммерческого и технологического учета на водозаборных сооружениях;</w:t>
      </w:r>
    </w:p>
    <w:p w14:paraId="223D270C" w14:textId="77777777" w:rsidR="00105EE4" w:rsidRPr="000C2332" w:rsidRDefault="00105EE4" w:rsidP="000C2332">
      <w:pPr>
        <w:ind w:firstLine="709"/>
        <w:jc w:val="both"/>
        <w:rPr>
          <w:sz w:val="26"/>
          <w:szCs w:val="26"/>
        </w:rPr>
      </w:pPr>
      <w:r w:rsidRPr="000C2332">
        <w:rPr>
          <w:bCs/>
          <w:sz w:val="26"/>
          <w:szCs w:val="26"/>
        </w:rPr>
        <w:t xml:space="preserve">– </w:t>
      </w:r>
      <w:r w:rsidRPr="000C2332">
        <w:rPr>
          <w:sz w:val="26"/>
          <w:szCs w:val="26"/>
        </w:rPr>
        <w:t>сокращение утечек и затрат на аварийно-восстановительные работы при перекладке ветхих участков водопроводных сетей;</w:t>
      </w:r>
    </w:p>
    <w:p w14:paraId="1F0FBE3E" w14:textId="77777777" w:rsidR="00105EE4" w:rsidRPr="000C2332" w:rsidRDefault="00105EE4" w:rsidP="000C2332">
      <w:pPr>
        <w:ind w:firstLine="709"/>
        <w:jc w:val="both"/>
        <w:rPr>
          <w:sz w:val="26"/>
          <w:szCs w:val="26"/>
        </w:rPr>
      </w:pPr>
      <w:r w:rsidRPr="000C2332">
        <w:rPr>
          <w:bCs/>
          <w:sz w:val="26"/>
          <w:szCs w:val="26"/>
        </w:rPr>
        <w:t xml:space="preserve">– </w:t>
      </w:r>
      <w:r w:rsidRPr="000C2332">
        <w:rPr>
          <w:sz w:val="26"/>
          <w:szCs w:val="26"/>
        </w:rPr>
        <w:t>утепление водонапорных башен;</w:t>
      </w:r>
    </w:p>
    <w:p w14:paraId="3A0223EB" w14:textId="77777777" w:rsidR="00105EE4" w:rsidRPr="000C2332" w:rsidRDefault="00105EE4" w:rsidP="000C2332">
      <w:pPr>
        <w:pStyle w:val="a5"/>
        <w:tabs>
          <w:tab w:val="left" w:pos="-360"/>
        </w:tabs>
        <w:ind w:firstLine="709"/>
        <w:rPr>
          <w:bCs/>
          <w:sz w:val="26"/>
          <w:szCs w:val="26"/>
        </w:rPr>
      </w:pPr>
      <w:r w:rsidRPr="000C2332">
        <w:rPr>
          <w:bCs/>
          <w:sz w:val="26"/>
          <w:szCs w:val="26"/>
        </w:rPr>
        <w:t>– снижение водопотребления на собственные нужды, а также сокращение утечек и потерь;</w:t>
      </w:r>
    </w:p>
    <w:p w14:paraId="7F28CE93" w14:textId="77777777" w:rsidR="00105EE4" w:rsidRPr="000C2332" w:rsidRDefault="00105EE4" w:rsidP="000C2332">
      <w:pPr>
        <w:pStyle w:val="a5"/>
        <w:tabs>
          <w:tab w:val="left" w:pos="-360"/>
        </w:tabs>
        <w:ind w:firstLine="709"/>
        <w:rPr>
          <w:bCs/>
          <w:sz w:val="26"/>
          <w:szCs w:val="26"/>
        </w:rPr>
      </w:pPr>
      <w:r w:rsidRPr="000C2332">
        <w:rPr>
          <w:bCs/>
          <w:sz w:val="26"/>
          <w:szCs w:val="26"/>
        </w:rPr>
        <w:t xml:space="preserve">– сокращение удельного расхода материальных, энергетических и трудовых ресурсов при производстве услуг; </w:t>
      </w:r>
    </w:p>
    <w:p w14:paraId="5B89E64C" w14:textId="77777777" w:rsidR="00105EE4" w:rsidRPr="000C2332" w:rsidRDefault="00105EE4" w:rsidP="000C2332">
      <w:pPr>
        <w:pStyle w:val="a5"/>
        <w:tabs>
          <w:tab w:val="left" w:pos="-360"/>
        </w:tabs>
        <w:ind w:firstLine="709"/>
        <w:rPr>
          <w:bCs/>
          <w:sz w:val="26"/>
          <w:szCs w:val="26"/>
        </w:rPr>
      </w:pPr>
      <w:r w:rsidRPr="000C2332">
        <w:rPr>
          <w:bCs/>
          <w:sz w:val="26"/>
          <w:szCs w:val="26"/>
        </w:rPr>
        <w:t>– оптимизация работы головных сооружений и сетей путем автоматизации;</w:t>
      </w:r>
    </w:p>
    <w:p w14:paraId="5454C60D" w14:textId="77777777" w:rsidR="00105EE4" w:rsidRPr="000C2332" w:rsidRDefault="00105EE4" w:rsidP="000C2332">
      <w:pPr>
        <w:pStyle w:val="a5"/>
        <w:tabs>
          <w:tab w:val="left" w:pos="-360"/>
        </w:tabs>
        <w:ind w:firstLine="709"/>
        <w:rPr>
          <w:bCs/>
          <w:sz w:val="26"/>
          <w:szCs w:val="26"/>
        </w:rPr>
      </w:pPr>
      <w:r w:rsidRPr="000C2332">
        <w:rPr>
          <w:bCs/>
          <w:sz w:val="26"/>
          <w:szCs w:val="26"/>
        </w:rPr>
        <w:t>– сокращение количества инфильтрационной, ливневой и прочей условно чистой воды, попадающей в канализацию;</w:t>
      </w:r>
    </w:p>
    <w:p w14:paraId="533ED5C3" w14:textId="77777777" w:rsidR="00105EE4" w:rsidRPr="000C2332" w:rsidRDefault="00105EE4" w:rsidP="000C2332">
      <w:pPr>
        <w:pStyle w:val="a5"/>
        <w:tabs>
          <w:tab w:val="left" w:pos="-360"/>
        </w:tabs>
        <w:ind w:firstLine="709"/>
        <w:rPr>
          <w:bCs/>
          <w:sz w:val="26"/>
          <w:szCs w:val="26"/>
        </w:rPr>
      </w:pPr>
      <w:r w:rsidRPr="000C2332">
        <w:rPr>
          <w:bCs/>
          <w:sz w:val="26"/>
          <w:szCs w:val="26"/>
        </w:rPr>
        <w:t>– обеспечение мощностями водоснабжения и водоотведения объектов строительства жилья, социальной сферы (с учетом подключения новых потребителей услуг) и повышение эффективности капитальных вложений, создание благоприятного инвестиционного климата в секторе водно-канализационного хозяйства;</w:t>
      </w:r>
    </w:p>
    <w:p w14:paraId="2C9B690A" w14:textId="77777777" w:rsidR="00105EE4" w:rsidRPr="000C2332" w:rsidRDefault="00105EE4" w:rsidP="000C2332">
      <w:pPr>
        <w:pStyle w:val="a5"/>
        <w:tabs>
          <w:tab w:val="left" w:pos="-360"/>
        </w:tabs>
        <w:ind w:firstLine="709"/>
        <w:rPr>
          <w:bCs/>
          <w:sz w:val="26"/>
          <w:szCs w:val="26"/>
        </w:rPr>
      </w:pPr>
      <w:r w:rsidRPr="000C2332">
        <w:rPr>
          <w:bCs/>
          <w:sz w:val="26"/>
          <w:szCs w:val="26"/>
        </w:rPr>
        <w:lastRenderedPageBreak/>
        <w:t xml:space="preserve">– взимание платы исключительно за фактический объем потребляемой и учитываемой по приборам воды на основе продуманной стратегии перехода к приборному учету; </w:t>
      </w:r>
    </w:p>
    <w:p w14:paraId="61197E3F" w14:textId="77777777" w:rsidR="00105EE4" w:rsidRPr="000C2332" w:rsidRDefault="00105EE4" w:rsidP="000C2332">
      <w:pPr>
        <w:pStyle w:val="a5"/>
        <w:tabs>
          <w:tab w:val="left" w:pos="-360"/>
        </w:tabs>
        <w:ind w:firstLine="709"/>
        <w:rPr>
          <w:bCs/>
          <w:sz w:val="26"/>
          <w:szCs w:val="26"/>
        </w:rPr>
      </w:pPr>
      <w:r w:rsidRPr="000C2332">
        <w:rPr>
          <w:bCs/>
          <w:sz w:val="26"/>
          <w:szCs w:val="26"/>
        </w:rPr>
        <w:t>– снижение водопотребления у частных и бюджетофинансируемых потребителей за счет стимулирования установки водомерного оборудования;</w:t>
      </w:r>
    </w:p>
    <w:p w14:paraId="2A0D1A05" w14:textId="77777777" w:rsidR="00105EE4" w:rsidRPr="000C2332" w:rsidRDefault="00105EE4" w:rsidP="000C2332">
      <w:pPr>
        <w:pStyle w:val="a5"/>
        <w:tabs>
          <w:tab w:val="left" w:pos="-360"/>
        </w:tabs>
        <w:ind w:firstLine="709"/>
        <w:rPr>
          <w:sz w:val="26"/>
          <w:szCs w:val="26"/>
        </w:rPr>
      </w:pPr>
      <w:r w:rsidRPr="000C2332">
        <w:rPr>
          <w:bCs/>
          <w:sz w:val="26"/>
          <w:szCs w:val="26"/>
        </w:rPr>
        <w:t>– увеличение до нормативного уровня объемов ремонтных работ на системах</w:t>
      </w:r>
      <w:r w:rsidRPr="000C2332">
        <w:rPr>
          <w:sz w:val="26"/>
          <w:szCs w:val="26"/>
        </w:rPr>
        <w:t xml:space="preserve"> водопровода и канализации.</w:t>
      </w:r>
    </w:p>
    <w:p w14:paraId="53ABF134" w14:textId="77777777" w:rsidR="00105EE4" w:rsidRPr="000C2332" w:rsidRDefault="00105EE4" w:rsidP="000C2332">
      <w:pPr>
        <w:tabs>
          <w:tab w:val="left" w:pos="0"/>
        </w:tabs>
        <w:ind w:firstLine="709"/>
        <w:jc w:val="both"/>
        <w:rPr>
          <w:sz w:val="26"/>
          <w:szCs w:val="26"/>
        </w:rPr>
      </w:pPr>
      <w:r w:rsidRPr="000C2332">
        <w:rPr>
          <w:sz w:val="26"/>
          <w:szCs w:val="26"/>
        </w:rPr>
        <w:t>Наиболее затратным мероприятием является создание и ремонт сетей водоснабжения. Это особенно важно для малых поселений, где мала плотность застройки, низок уровень обеспечения жилищного фонда централизованными системами водоснабжения, сети изношены и требуют практически полной замены.</w:t>
      </w:r>
    </w:p>
    <w:p w14:paraId="06514B5C" w14:textId="77777777" w:rsidR="00105EE4" w:rsidRPr="000C2332" w:rsidRDefault="00105EE4" w:rsidP="000C2332">
      <w:pPr>
        <w:tabs>
          <w:tab w:val="left" w:pos="0"/>
        </w:tabs>
        <w:ind w:firstLine="709"/>
        <w:jc w:val="both"/>
        <w:rPr>
          <w:sz w:val="26"/>
          <w:szCs w:val="26"/>
        </w:rPr>
      </w:pPr>
      <w:r w:rsidRPr="000C2332">
        <w:rPr>
          <w:sz w:val="26"/>
          <w:szCs w:val="26"/>
        </w:rPr>
        <w:t>Мероприятия по модернизации систем водоснабжения населенных пунктов должны быть направлены, прежде всего, на снижение эксплуатационных затрат. Возможный выигрыш от снижения эксплуатационных затрат в результате модернизации определяет предельный объем инвестиционных затрат, при которых это техническое решение целесообразно применять.</w:t>
      </w:r>
    </w:p>
    <w:p w14:paraId="77C4B85F" w14:textId="77777777" w:rsidR="00105EE4" w:rsidRPr="000C2332" w:rsidRDefault="00105EE4" w:rsidP="000C2332">
      <w:pPr>
        <w:tabs>
          <w:tab w:val="left" w:pos="0"/>
        </w:tabs>
        <w:ind w:firstLine="709"/>
        <w:jc w:val="both"/>
        <w:rPr>
          <w:sz w:val="26"/>
          <w:szCs w:val="26"/>
        </w:rPr>
      </w:pPr>
      <w:r w:rsidRPr="000C2332">
        <w:rPr>
          <w:sz w:val="26"/>
          <w:szCs w:val="26"/>
        </w:rPr>
        <w:t xml:space="preserve">Технические решения по развитию и модернизации систем водоотведения должны быть направлены в первую очередь на снижение численности обслуживающего персонала за счет автоматизации технологических процессов, не требующих значительных затрат на обслуживание и ремонт. </w:t>
      </w:r>
    </w:p>
    <w:p w14:paraId="50E21E4E" w14:textId="77777777" w:rsidR="00105EE4" w:rsidRPr="000C2332" w:rsidRDefault="00105EE4" w:rsidP="000C2332">
      <w:pPr>
        <w:shd w:val="clear" w:color="auto" w:fill="FFFFFF"/>
        <w:autoSpaceDE w:val="0"/>
        <w:ind w:firstLine="709"/>
        <w:jc w:val="both"/>
        <w:rPr>
          <w:rStyle w:val="22"/>
          <w:rFonts w:ascii="Times New Roman" w:hAnsi="Times New Roman"/>
          <w:sz w:val="26"/>
          <w:szCs w:val="26"/>
        </w:rPr>
      </w:pPr>
      <w:r w:rsidRPr="000C2332">
        <w:rPr>
          <w:rStyle w:val="22"/>
          <w:rFonts w:ascii="Times New Roman" w:hAnsi="Times New Roman"/>
          <w:sz w:val="26"/>
          <w:szCs w:val="26"/>
        </w:rPr>
        <w:t xml:space="preserve">В целях предупреждения нерационального использования водных ресурсов необходимо оснастить потребителей приборами регулирования, учета и контроля водопотребления, а также установки индивидуальных расходомеров, что особенно перспективно на участках нового жилищного строительства. </w:t>
      </w:r>
    </w:p>
    <w:p w14:paraId="0DB171AD" w14:textId="77777777" w:rsidR="00105EE4" w:rsidRPr="000C2332" w:rsidRDefault="00105EE4" w:rsidP="000C2332">
      <w:pPr>
        <w:shd w:val="clear" w:color="auto" w:fill="FFFFFF"/>
        <w:autoSpaceDE w:val="0"/>
        <w:ind w:firstLine="709"/>
        <w:jc w:val="both"/>
        <w:rPr>
          <w:rStyle w:val="22"/>
          <w:rFonts w:ascii="Times New Roman" w:hAnsi="Times New Roman"/>
          <w:sz w:val="26"/>
          <w:szCs w:val="26"/>
        </w:rPr>
      </w:pPr>
      <w:r w:rsidRPr="000C2332">
        <w:rPr>
          <w:rStyle w:val="22"/>
          <w:rFonts w:ascii="Times New Roman" w:hAnsi="Times New Roman"/>
          <w:sz w:val="26"/>
          <w:szCs w:val="26"/>
        </w:rPr>
        <w:t>На всех промышленных предприятиях возможно внедрение и расширение систем оборотного водоснабжения и повторного использования воды, совершенствование технологии, сокращения водопотребления на единицу продукции.</w:t>
      </w:r>
    </w:p>
    <w:p w14:paraId="6B62BD6E" w14:textId="77777777" w:rsidR="00105EE4" w:rsidRPr="000C2332" w:rsidRDefault="00105EE4" w:rsidP="000C2332">
      <w:pPr>
        <w:pStyle w:val="Aacao"/>
        <w:rPr>
          <w:sz w:val="26"/>
          <w:szCs w:val="26"/>
        </w:rPr>
      </w:pPr>
      <w:r w:rsidRPr="000C2332">
        <w:rPr>
          <w:sz w:val="26"/>
          <w:szCs w:val="26"/>
        </w:rPr>
        <w:t>Эффективная модернизация и развитие систем водоснабжения питьевой водой района должны осуществляться последовательными этапами и планироваться на ближайший и долгосрочный периоды. На каждом этапе определяется организационно-техническое и финансовое обеспечение.</w:t>
      </w:r>
    </w:p>
    <w:p w14:paraId="460A1F05" w14:textId="77777777" w:rsidR="00105EE4" w:rsidRPr="000C2332" w:rsidRDefault="00105EE4" w:rsidP="000C2332">
      <w:pPr>
        <w:ind w:firstLine="709"/>
        <w:jc w:val="both"/>
        <w:rPr>
          <w:spacing w:val="6"/>
          <w:sz w:val="26"/>
          <w:szCs w:val="26"/>
        </w:rPr>
      </w:pPr>
      <w:r w:rsidRPr="000C2332">
        <w:rPr>
          <w:spacing w:val="6"/>
          <w:sz w:val="26"/>
          <w:szCs w:val="26"/>
        </w:rPr>
        <w:t xml:space="preserve">Для предприятий возможными источниками водоснабжения рассматриваются поверхностные и подземные воды, требующие проведения поисково-оценочных работ с утверждением запасов подземных вод. Подземные воды рекомендуется использовать на хозяйственно-питьевые нужды и для промышленных целей, где требуется по технологии вода питьевого качества. Возможна организация отдельных, обособленных систем хозяйственно-питьевого и производственно-технического водопроводов. </w:t>
      </w:r>
    </w:p>
    <w:p w14:paraId="0D54D89D" w14:textId="77777777" w:rsidR="00105EE4" w:rsidRPr="000C2332" w:rsidRDefault="00105EE4" w:rsidP="000C2332">
      <w:pPr>
        <w:ind w:firstLine="709"/>
        <w:jc w:val="both"/>
        <w:rPr>
          <w:sz w:val="26"/>
          <w:szCs w:val="26"/>
        </w:rPr>
      </w:pPr>
      <w:r w:rsidRPr="000C2332">
        <w:rPr>
          <w:sz w:val="26"/>
          <w:szCs w:val="26"/>
        </w:rPr>
        <w:t>При организации системы канализации необходимо предусмотреть отвод вместе с бытовыми сточными водами и загрязненных стоков промышленных предприятий, подлежащих биологической очистке.</w:t>
      </w:r>
    </w:p>
    <w:p w14:paraId="0B06B1B1" w14:textId="77777777" w:rsidR="00105EE4" w:rsidRPr="000C2332" w:rsidRDefault="00105EE4" w:rsidP="000C2332">
      <w:pPr>
        <w:ind w:firstLine="709"/>
        <w:jc w:val="both"/>
        <w:rPr>
          <w:sz w:val="26"/>
          <w:szCs w:val="26"/>
        </w:rPr>
      </w:pPr>
      <w:r w:rsidRPr="000C2332">
        <w:rPr>
          <w:sz w:val="26"/>
          <w:szCs w:val="26"/>
        </w:rPr>
        <w:t>Производственные и промливневые стоки должны приниматься в общую систему бытовой или дождевой канализации после локальных очистных сооружений, на которых производится предварительная очистка перед попаданием в общую систему, степень которой определяется правилами спуска сточных вод в хозяйственную сеть.</w:t>
      </w:r>
    </w:p>
    <w:p w14:paraId="1ADB7EB0" w14:textId="77777777" w:rsidR="00105EE4" w:rsidRPr="000C2332" w:rsidRDefault="00105EE4" w:rsidP="000C2332">
      <w:pPr>
        <w:ind w:firstLine="709"/>
        <w:jc w:val="both"/>
        <w:rPr>
          <w:sz w:val="26"/>
          <w:szCs w:val="26"/>
        </w:rPr>
      </w:pPr>
      <w:r w:rsidRPr="000C2332">
        <w:rPr>
          <w:sz w:val="26"/>
          <w:szCs w:val="26"/>
        </w:rPr>
        <w:t xml:space="preserve">Для объектов животноводческих комплексов и птицефабрик необходимо предусмотреть строительство новых или расширение и реконструкцию существующих </w:t>
      </w:r>
      <w:r w:rsidRPr="000C2332">
        <w:rPr>
          <w:sz w:val="26"/>
          <w:szCs w:val="26"/>
        </w:rPr>
        <w:lastRenderedPageBreak/>
        <w:t>систем канализации и очистных сооружений, отвечающих современным требованиям по очистке стоков.</w:t>
      </w:r>
    </w:p>
    <w:p w14:paraId="7197DFEE" w14:textId="77777777" w:rsidR="00105EE4" w:rsidRPr="000C2332" w:rsidRDefault="00105EE4" w:rsidP="000C2332">
      <w:pPr>
        <w:ind w:firstLine="709"/>
        <w:jc w:val="both"/>
        <w:rPr>
          <w:sz w:val="26"/>
          <w:szCs w:val="26"/>
        </w:rPr>
      </w:pPr>
      <w:r w:rsidRPr="000C2332">
        <w:rPr>
          <w:sz w:val="26"/>
          <w:szCs w:val="26"/>
        </w:rPr>
        <w:t>Из не канализованной застройки, оборудованной выгребами, стоки должны вывозиться на специально оборудованные сооружения – сливные станции, которые, как правило, должны размещаться вблизи очистных сооружений. Для навозной жижи должны устраиваться непроницаемые для грунтовых и поверхностных вод бетонные сборники, после чего должны проводиться мероприятия по компостированию жижи на удобрения.</w:t>
      </w:r>
    </w:p>
    <w:p w14:paraId="6A769DED" w14:textId="77777777" w:rsidR="00105EE4" w:rsidRPr="000C2332" w:rsidRDefault="00105EE4" w:rsidP="000C2332">
      <w:pPr>
        <w:ind w:firstLine="709"/>
        <w:jc w:val="both"/>
        <w:rPr>
          <w:sz w:val="26"/>
          <w:szCs w:val="26"/>
        </w:rPr>
      </w:pPr>
      <w:r w:rsidRPr="000C2332">
        <w:rPr>
          <w:sz w:val="26"/>
          <w:szCs w:val="26"/>
        </w:rPr>
        <w:t xml:space="preserve">Все промышленные и животноводческие стоки, а также сточные воды локально расположенных зон отдыха, которые экономически нецелесообразно направлять на централизованные системы </w:t>
      </w:r>
      <w:proofErr w:type="gramStart"/>
      <w:r w:rsidRPr="000C2332">
        <w:rPr>
          <w:sz w:val="26"/>
          <w:szCs w:val="26"/>
        </w:rPr>
        <w:t>канализации,  должны</w:t>
      </w:r>
      <w:proofErr w:type="gramEnd"/>
      <w:r w:rsidRPr="000C2332">
        <w:rPr>
          <w:sz w:val="26"/>
          <w:szCs w:val="26"/>
        </w:rPr>
        <w:t xml:space="preserve"> очищаться на собственных очистных сооружениях, с обеспечением степени очистки, отвечающей нормативным требованиям.</w:t>
      </w:r>
    </w:p>
    <w:bookmarkEnd w:id="87"/>
    <w:p w14:paraId="690BAA75" w14:textId="212DD164" w:rsidR="00133787" w:rsidRPr="000C2332" w:rsidRDefault="00133787" w:rsidP="000C2332">
      <w:pPr>
        <w:pStyle w:val="20"/>
        <w:ind w:left="709"/>
        <w:rPr>
          <w:rFonts w:ascii="Times New Roman" w:hAnsi="Times New Roman"/>
          <w:i w:val="0"/>
          <w:iCs w:val="0"/>
          <w:sz w:val="26"/>
          <w:szCs w:val="26"/>
        </w:rPr>
      </w:pPr>
      <w:r w:rsidRPr="000C2332">
        <w:rPr>
          <w:rFonts w:ascii="Times New Roman" w:hAnsi="Times New Roman"/>
          <w:i w:val="0"/>
          <w:iCs w:val="0"/>
          <w:sz w:val="26"/>
          <w:szCs w:val="26"/>
        </w:rPr>
        <w:t>5.2 Теплоснабжение</w:t>
      </w:r>
    </w:p>
    <w:p w14:paraId="262C1115" w14:textId="77777777" w:rsidR="00FD0357" w:rsidRPr="000C2332" w:rsidRDefault="00FD0357" w:rsidP="000C2332">
      <w:pPr>
        <w:rPr>
          <w:sz w:val="26"/>
          <w:szCs w:val="26"/>
        </w:rPr>
      </w:pPr>
    </w:p>
    <w:p w14:paraId="541D7F1B" w14:textId="28AB7032" w:rsidR="00105EE4" w:rsidRPr="000C2332" w:rsidRDefault="00105EE4" w:rsidP="000C2332">
      <w:pPr>
        <w:ind w:firstLine="709"/>
        <w:jc w:val="both"/>
        <w:rPr>
          <w:b/>
          <w:sz w:val="26"/>
          <w:szCs w:val="26"/>
        </w:rPr>
      </w:pPr>
      <w:r w:rsidRPr="000C2332">
        <w:rPr>
          <w:sz w:val="26"/>
          <w:szCs w:val="26"/>
        </w:rPr>
        <w:t xml:space="preserve">Услуги по теплоснабжению в Яранском районе оказывают следующие предприятия: МУП «Вулкан», </w:t>
      </w:r>
      <w:r w:rsidR="002001C4" w:rsidRPr="000C2332">
        <w:rPr>
          <w:sz w:val="26"/>
          <w:szCs w:val="26"/>
        </w:rPr>
        <w:t>ПК и ТС «ОАО «Коммунэнерго»</w:t>
      </w:r>
      <w:r w:rsidR="00F754B1" w:rsidRPr="000C2332">
        <w:rPr>
          <w:sz w:val="26"/>
          <w:szCs w:val="26"/>
        </w:rPr>
        <w:t>, КОГОБУ СПО «Яранский аграрный техникум», ООО «Возрождение»,</w:t>
      </w:r>
      <w:r w:rsidR="00A17761" w:rsidRPr="000C2332">
        <w:rPr>
          <w:sz w:val="26"/>
          <w:szCs w:val="26"/>
        </w:rPr>
        <w:t xml:space="preserve"> КОГОАУ СПО «Яранский технологический техникум»</w:t>
      </w:r>
    </w:p>
    <w:p w14:paraId="052FBA1C" w14:textId="5DF03E49" w:rsidR="00105EE4" w:rsidRPr="000C2332" w:rsidRDefault="00105EE4" w:rsidP="000C2332">
      <w:pPr>
        <w:ind w:firstLine="709"/>
        <w:jc w:val="both"/>
        <w:rPr>
          <w:sz w:val="26"/>
          <w:szCs w:val="26"/>
        </w:rPr>
      </w:pPr>
      <w:r w:rsidRPr="000C2332">
        <w:rPr>
          <w:sz w:val="26"/>
          <w:szCs w:val="26"/>
        </w:rPr>
        <w:t xml:space="preserve">В подавляющем большинстве населенных пунктов района население для обогрева жилья приспосабливает каменные и чугунные печи на дровах. В таблице </w:t>
      </w:r>
      <w:r w:rsidR="002001C4" w:rsidRPr="000C2332">
        <w:rPr>
          <w:sz w:val="26"/>
          <w:szCs w:val="26"/>
        </w:rPr>
        <w:t>5</w:t>
      </w:r>
      <w:r w:rsidRPr="000C2332">
        <w:rPr>
          <w:sz w:val="26"/>
          <w:szCs w:val="26"/>
        </w:rPr>
        <w:t>.</w:t>
      </w:r>
      <w:r w:rsidR="002001C4" w:rsidRPr="000C2332">
        <w:rPr>
          <w:sz w:val="26"/>
          <w:szCs w:val="26"/>
        </w:rPr>
        <w:t>4</w:t>
      </w:r>
      <w:r w:rsidRPr="000C2332">
        <w:rPr>
          <w:sz w:val="26"/>
          <w:szCs w:val="26"/>
        </w:rPr>
        <w:t>. приведена характеристика источников теплоснабжения населенных пунктов района за 20</w:t>
      </w:r>
      <w:r w:rsidR="00A20F94" w:rsidRPr="000C2332">
        <w:rPr>
          <w:sz w:val="26"/>
          <w:szCs w:val="26"/>
        </w:rPr>
        <w:t>21</w:t>
      </w:r>
      <w:r w:rsidRPr="000C2332">
        <w:rPr>
          <w:sz w:val="26"/>
          <w:szCs w:val="26"/>
        </w:rPr>
        <w:t xml:space="preserve"> год.</w:t>
      </w:r>
    </w:p>
    <w:p w14:paraId="13037B52" w14:textId="77777777" w:rsidR="00105EE4" w:rsidRPr="000C2332" w:rsidRDefault="00105EE4" w:rsidP="000C2332">
      <w:pPr>
        <w:ind w:firstLine="709"/>
        <w:jc w:val="both"/>
        <w:rPr>
          <w:sz w:val="26"/>
          <w:szCs w:val="26"/>
        </w:rPr>
      </w:pPr>
    </w:p>
    <w:p w14:paraId="079EC6A5" w14:textId="77777777" w:rsidR="00105EE4" w:rsidRPr="00E24FE7" w:rsidRDefault="00105EE4" w:rsidP="00105EE4">
      <w:pPr>
        <w:ind w:firstLine="709"/>
        <w:jc w:val="both"/>
        <w:rPr>
          <w:sz w:val="28"/>
          <w:szCs w:val="28"/>
        </w:rPr>
      </w:pPr>
    </w:p>
    <w:p w14:paraId="713750D9" w14:textId="77777777" w:rsidR="00105EE4" w:rsidRPr="00E24FE7" w:rsidRDefault="00105EE4" w:rsidP="00105EE4">
      <w:pPr>
        <w:ind w:firstLine="709"/>
        <w:jc w:val="both"/>
        <w:rPr>
          <w:sz w:val="28"/>
          <w:szCs w:val="28"/>
        </w:rPr>
      </w:pPr>
    </w:p>
    <w:p w14:paraId="33B80B59" w14:textId="77777777" w:rsidR="00105EE4" w:rsidRPr="00E24FE7" w:rsidRDefault="00105EE4" w:rsidP="00105EE4">
      <w:pPr>
        <w:ind w:firstLine="709"/>
        <w:jc w:val="both"/>
        <w:rPr>
          <w:sz w:val="28"/>
          <w:szCs w:val="28"/>
        </w:rPr>
        <w:sectPr w:rsidR="00105EE4" w:rsidRPr="00E24FE7" w:rsidSect="00FD63E1">
          <w:headerReference w:type="even" r:id="rId14"/>
          <w:headerReference w:type="default" r:id="rId15"/>
          <w:footerReference w:type="even" r:id="rId16"/>
          <w:footerReference w:type="default" r:id="rId17"/>
          <w:pgSz w:w="11906" w:h="16838" w:code="9"/>
          <w:pgMar w:top="567" w:right="851" w:bottom="993" w:left="1418" w:header="709" w:footer="709" w:gutter="0"/>
          <w:cols w:space="708"/>
          <w:titlePg/>
          <w:docGrid w:linePitch="360"/>
        </w:sectPr>
      </w:pPr>
    </w:p>
    <w:p w14:paraId="3698377D" w14:textId="769CBF04" w:rsidR="00105EE4" w:rsidRPr="00FD63E1" w:rsidRDefault="00105EE4" w:rsidP="00105EE4">
      <w:pPr>
        <w:jc w:val="both"/>
        <w:rPr>
          <w:sz w:val="26"/>
          <w:szCs w:val="26"/>
        </w:rPr>
      </w:pPr>
      <w:r w:rsidRPr="00FD63E1">
        <w:rPr>
          <w:sz w:val="26"/>
          <w:szCs w:val="26"/>
        </w:rPr>
        <w:lastRenderedPageBreak/>
        <w:t xml:space="preserve">Таблица </w:t>
      </w:r>
      <w:r w:rsidR="002001C4" w:rsidRPr="00FD63E1">
        <w:rPr>
          <w:sz w:val="26"/>
          <w:szCs w:val="26"/>
        </w:rPr>
        <w:t>5</w:t>
      </w:r>
      <w:r w:rsidRPr="00FD63E1">
        <w:rPr>
          <w:sz w:val="26"/>
          <w:szCs w:val="26"/>
        </w:rPr>
        <w:t>.</w:t>
      </w:r>
      <w:r w:rsidR="002001C4" w:rsidRPr="00FD63E1">
        <w:rPr>
          <w:sz w:val="26"/>
          <w:szCs w:val="26"/>
        </w:rPr>
        <w:t>4</w:t>
      </w:r>
      <w:r w:rsidRPr="00FD63E1">
        <w:rPr>
          <w:sz w:val="26"/>
          <w:szCs w:val="26"/>
        </w:rPr>
        <w:t>.</w:t>
      </w:r>
      <w:r w:rsidRPr="00FD63E1">
        <w:rPr>
          <w:b/>
          <w:sz w:val="26"/>
          <w:szCs w:val="26"/>
        </w:rPr>
        <w:t xml:space="preserve"> </w:t>
      </w:r>
      <w:r w:rsidRPr="00FD63E1">
        <w:rPr>
          <w:sz w:val="26"/>
          <w:szCs w:val="26"/>
        </w:rPr>
        <w:t>Характеристика источников теплоснабжения н</w:t>
      </w:r>
      <w:r w:rsidR="00A10F6B" w:rsidRPr="00FD63E1">
        <w:rPr>
          <w:sz w:val="26"/>
          <w:szCs w:val="26"/>
        </w:rPr>
        <w:t>аселенных пунктов района за 2021</w:t>
      </w:r>
      <w:r w:rsidRPr="00FD63E1">
        <w:rPr>
          <w:sz w:val="26"/>
          <w:szCs w:val="26"/>
        </w:rPr>
        <w:t xml:space="preserve"> год.</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
        <w:gridCol w:w="3375"/>
        <w:gridCol w:w="1260"/>
        <w:gridCol w:w="1080"/>
        <w:gridCol w:w="2713"/>
        <w:gridCol w:w="707"/>
        <w:gridCol w:w="1233"/>
        <w:gridCol w:w="900"/>
        <w:gridCol w:w="2270"/>
        <w:gridCol w:w="1253"/>
      </w:tblGrid>
      <w:tr w:rsidR="00105EE4" w:rsidRPr="00E24FE7" w14:paraId="65B84A3E" w14:textId="77777777" w:rsidTr="00A6619F">
        <w:trPr>
          <w:trHeight w:val="921"/>
        </w:trPr>
        <w:tc>
          <w:tcPr>
            <w:tcW w:w="513" w:type="dxa"/>
            <w:shd w:val="clear" w:color="auto" w:fill="auto"/>
          </w:tcPr>
          <w:p w14:paraId="08958E4E" w14:textId="77777777" w:rsidR="00105EE4" w:rsidRPr="00E24FE7" w:rsidRDefault="00105EE4" w:rsidP="00A85981">
            <w:pPr>
              <w:jc w:val="both"/>
              <w:rPr>
                <w:sz w:val="22"/>
                <w:szCs w:val="22"/>
              </w:rPr>
            </w:pPr>
            <w:r w:rsidRPr="00E24FE7">
              <w:rPr>
                <w:sz w:val="22"/>
                <w:szCs w:val="22"/>
              </w:rPr>
              <w:t>№</w:t>
            </w:r>
          </w:p>
          <w:p w14:paraId="6C80FC48" w14:textId="77777777" w:rsidR="00105EE4" w:rsidRPr="00E24FE7" w:rsidRDefault="00105EE4" w:rsidP="00A85981">
            <w:pPr>
              <w:jc w:val="both"/>
              <w:rPr>
                <w:sz w:val="22"/>
                <w:szCs w:val="22"/>
              </w:rPr>
            </w:pPr>
            <w:r w:rsidRPr="00E24FE7">
              <w:rPr>
                <w:sz w:val="22"/>
                <w:szCs w:val="22"/>
              </w:rPr>
              <w:t>п/п</w:t>
            </w:r>
          </w:p>
        </w:tc>
        <w:tc>
          <w:tcPr>
            <w:tcW w:w="3375" w:type="dxa"/>
            <w:shd w:val="clear" w:color="auto" w:fill="auto"/>
          </w:tcPr>
          <w:p w14:paraId="2B5B4DF8" w14:textId="77777777" w:rsidR="00105EE4" w:rsidRPr="00E24FE7" w:rsidRDefault="00105EE4" w:rsidP="00A85981">
            <w:pPr>
              <w:jc w:val="both"/>
              <w:rPr>
                <w:sz w:val="22"/>
                <w:szCs w:val="22"/>
              </w:rPr>
            </w:pPr>
            <w:r w:rsidRPr="00E24FE7">
              <w:rPr>
                <w:sz w:val="22"/>
                <w:szCs w:val="22"/>
              </w:rPr>
              <w:t>Местонахождение котельной</w:t>
            </w:r>
          </w:p>
        </w:tc>
        <w:tc>
          <w:tcPr>
            <w:tcW w:w="1260" w:type="dxa"/>
            <w:shd w:val="clear" w:color="auto" w:fill="auto"/>
          </w:tcPr>
          <w:p w14:paraId="68CAE7A7" w14:textId="2A506265" w:rsidR="00105EE4" w:rsidRPr="00E24FE7" w:rsidRDefault="00105EE4" w:rsidP="002C7408">
            <w:pPr>
              <w:jc w:val="both"/>
              <w:rPr>
                <w:sz w:val="22"/>
                <w:szCs w:val="22"/>
              </w:rPr>
            </w:pPr>
            <w:r w:rsidRPr="00E24FE7">
              <w:rPr>
                <w:sz w:val="22"/>
                <w:szCs w:val="22"/>
              </w:rPr>
              <w:t xml:space="preserve">Уста-новленная мощность </w:t>
            </w:r>
            <w:r w:rsidR="002C7408">
              <w:rPr>
                <w:sz w:val="22"/>
                <w:szCs w:val="22"/>
              </w:rPr>
              <w:t>котельной</w:t>
            </w:r>
          </w:p>
        </w:tc>
        <w:tc>
          <w:tcPr>
            <w:tcW w:w="1080" w:type="dxa"/>
            <w:shd w:val="clear" w:color="auto" w:fill="auto"/>
          </w:tcPr>
          <w:p w14:paraId="4B25D339" w14:textId="77777777" w:rsidR="00105EE4" w:rsidRPr="00E24FE7" w:rsidRDefault="00105EE4" w:rsidP="00A85981">
            <w:pPr>
              <w:jc w:val="both"/>
              <w:rPr>
                <w:sz w:val="22"/>
                <w:szCs w:val="22"/>
              </w:rPr>
            </w:pPr>
            <w:r w:rsidRPr="00E24FE7">
              <w:rPr>
                <w:sz w:val="22"/>
                <w:szCs w:val="22"/>
              </w:rPr>
              <w:t>Подклю-ченная тепловая нагрузкаГкал/час</w:t>
            </w:r>
          </w:p>
        </w:tc>
        <w:tc>
          <w:tcPr>
            <w:tcW w:w="2713" w:type="dxa"/>
            <w:shd w:val="clear" w:color="auto" w:fill="auto"/>
          </w:tcPr>
          <w:p w14:paraId="05251E95" w14:textId="77777777" w:rsidR="00105EE4" w:rsidRPr="00E24FE7" w:rsidRDefault="00105EE4" w:rsidP="00A85981">
            <w:pPr>
              <w:jc w:val="both"/>
              <w:rPr>
                <w:sz w:val="22"/>
                <w:szCs w:val="22"/>
              </w:rPr>
            </w:pPr>
            <w:r w:rsidRPr="00E24FE7">
              <w:rPr>
                <w:sz w:val="22"/>
                <w:szCs w:val="22"/>
              </w:rPr>
              <w:t>Тип котлов</w:t>
            </w:r>
          </w:p>
        </w:tc>
        <w:tc>
          <w:tcPr>
            <w:tcW w:w="707" w:type="dxa"/>
            <w:shd w:val="clear" w:color="auto" w:fill="auto"/>
          </w:tcPr>
          <w:p w14:paraId="7C12EAAE" w14:textId="77777777" w:rsidR="00105EE4" w:rsidRPr="00E24FE7" w:rsidRDefault="00105EE4" w:rsidP="00A85981">
            <w:pPr>
              <w:jc w:val="both"/>
              <w:rPr>
                <w:sz w:val="22"/>
                <w:szCs w:val="22"/>
              </w:rPr>
            </w:pPr>
            <w:r w:rsidRPr="00E24FE7">
              <w:rPr>
                <w:sz w:val="22"/>
                <w:szCs w:val="22"/>
              </w:rPr>
              <w:t>Кол-во кот-лов, шт</w:t>
            </w:r>
          </w:p>
        </w:tc>
        <w:tc>
          <w:tcPr>
            <w:tcW w:w="1233" w:type="dxa"/>
            <w:shd w:val="clear" w:color="auto" w:fill="auto"/>
          </w:tcPr>
          <w:p w14:paraId="7CC20A05" w14:textId="77777777" w:rsidR="00105EE4" w:rsidRPr="00E24FE7" w:rsidRDefault="00105EE4" w:rsidP="00A85981">
            <w:pPr>
              <w:jc w:val="both"/>
              <w:rPr>
                <w:sz w:val="22"/>
                <w:szCs w:val="22"/>
              </w:rPr>
            </w:pPr>
            <w:r w:rsidRPr="00E24FE7">
              <w:rPr>
                <w:sz w:val="22"/>
                <w:szCs w:val="22"/>
              </w:rPr>
              <w:t>Год ввода в эксплуа-тацию</w:t>
            </w:r>
          </w:p>
        </w:tc>
        <w:tc>
          <w:tcPr>
            <w:tcW w:w="900" w:type="dxa"/>
            <w:shd w:val="clear" w:color="auto" w:fill="auto"/>
          </w:tcPr>
          <w:p w14:paraId="3B0768EA" w14:textId="77777777" w:rsidR="00105EE4" w:rsidRPr="00E24FE7" w:rsidRDefault="00105EE4" w:rsidP="00A85981">
            <w:pPr>
              <w:jc w:val="both"/>
              <w:rPr>
                <w:sz w:val="22"/>
                <w:szCs w:val="22"/>
              </w:rPr>
            </w:pPr>
            <w:r w:rsidRPr="00E24FE7">
              <w:rPr>
                <w:sz w:val="22"/>
                <w:szCs w:val="22"/>
              </w:rPr>
              <w:t>% износа котлов</w:t>
            </w:r>
          </w:p>
        </w:tc>
        <w:tc>
          <w:tcPr>
            <w:tcW w:w="2270" w:type="dxa"/>
            <w:shd w:val="clear" w:color="auto" w:fill="auto"/>
          </w:tcPr>
          <w:p w14:paraId="26509FAB" w14:textId="77777777" w:rsidR="00105EE4" w:rsidRPr="00E24FE7" w:rsidRDefault="00105EE4" w:rsidP="00A85981">
            <w:pPr>
              <w:jc w:val="both"/>
              <w:rPr>
                <w:sz w:val="22"/>
                <w:szCs w:val="22"/>
              </w:rPr>
            </w:pPr>
            <w:r w:rsidRPr="00E24FE7">
              <w:rPr>
                <w:sz w:val="22"/>
                <w:szCs w:val="22"/>
              </w:rPr>
              <w:t>Вид топлива</w:t>
            </w:r>
          </w:p>
        </w:tc>
        <w:tc>
          <w:tcPr>
            <w:tcW w:w="1253" w:type="dxa"/>
            <w:shd w:val="clear" w:color="auto" w:fill="auto"/>
          </w:tcPr>
          <w:p w14:paraId="7E0A219C" w14:textId="77777777" w:rsidR="00105EE4" w:rsidRPr="00E24FE7" w:rsidRDefault="00105EE4" w:rsidP="00A85981">
            <w:pPr>
              <w:jc w:val="both"/>
              <w:rPr>
                <w:sz w:val="22"/>
                <w:szCs w:val="22"/>
              </w:rPr>
            </w:pPr>
            <w:r w:rsidRPr="00E24FE7">
              <w:rPr>
                <w:sz w:val="22"/>
                <w:szCs w:val="22"/>
              </w:rPr>
              <w:t>Протяженность тепловых сетей, км</w:t>
            </w:r>
          </w:p>
        </w:tc>
      </w:tr>
      <w:tr w:rsidR="00F754B1" w:rsidRPr="00E24FE7" w14:paraId="7D3C294E" w14:textId="77777777" w:rsidTr="00A6619F">
        <w:tc>
          <w:tcPr>
            <w:tcW w:w="513" w:type="dxa"/>
            <w:shd w:val="clear" w:color="auto" w:fill="auto"/>
          </w:tcPr>
          <w:p w14:paraId="60610B6A" w14:textId="37EC77C3" w:rsidR="00F754B1" w:rsidRPr="00E24FE7" w:rsidRDefault="00F754B1" w:rsidP="00A85981">
            <w:pPr>
              <w:jc w:val="both"/>
              <w:rPr>
                <w:sz w:val="28"/>
                <w:szCs w:val="28"/>
              </w:rPr>
            </w:pPr>
            <w:r>
              <w:rPr>
                <w:sz w:val="28"/>
                <w:szCs w:val="28"/>
              </w:rPr>
              <w:t>1</w:t>
            </w:r>
          </w:p>
        </w:tc>
        <w:tc>
          <w:tcPr>
            <w:tcW w:w="3375" w:type="dxa"/>
            <w:shd w:val="clear" w:color="auto" w:fill="auto"/>
          </w:tcPr>
          <w:p w14:paraId="05FFD1E7" w14:textId="1C46A018" w:rsidR="00F754B1" w:rsidRPr="00E24FE7" w:rsidRDefault="00F754B1" w:rsidP="00A85981">
            <w:pPr>
              <w:jc w:val="both"/>
              <w:rPr>
                <w:sz w:val="28"/>
                <w:szCs w:val="28"/>
              </w:rPr>
            </w:pPr>
            <w:r w:rsidRPr="00EA1869">
              <w:rPr>
                <w:sz w:val="20"/>
                <w:szCs w:val="20"/>
              </w:rPr>
              <w:t>Котельная КОГОБУ СПО «Яранский аграрный техникум», м.Знаменка, ул.Кирова</w:t>
            </w:r>
            <w:r>
              <w:rPr>
                <w:sz w:val="20"/>
                <w:szCs w:val="20"/>
              </w:rPr>
              <w:t>,28</w:t>
            </w:r>
          </w:p>
        </w:tc>
        <w:tc>
          <w:tcPr>
            <w:tcW w:w="1260" w:type="dxa"/>
            <w:shd w:val="clear" w:color="auto" w:fill="auto"/>
          </w:tcPr>
          <w:p w14:paraId="42245014" w14:textId="0F5E3243" w:rsidR="00F754B1" w:rsidRPr="003828A9" w:rsidRDefault="00F754B1" w:rsidP="00A85981">
            <w:pPr>
              <w:jc w:val="both"/>
              <w:rPr>
                <w:sz w:val="22"/>
                <w:szCs w:val="22"/>
              </w:rPr>
            </w:pPr>
            <w:r>
              <w:rPr>
                <w:sz w:val="22"/>
                <w:szCs w:val="22"/>
              </w:rPr>
              <w:t>4,32</w:t>
            </w:r>
          </w:p>
        </w:tc>
        <w:tc>
          <w:tcPr>
            <w:tcW w:w="1080" w:type="dxa"/>
            <w:shd w:val="clear" w:color="auto" w:fill="auto"/>
          </w:tcPr>
          <w:p w14:paraId="0620DBD9" w14:textId="77777777" w:rsidR="00F754B1" w:rsidRPr="003828A9" w:rsidRDefault="00F754B1" w:rsidP="00A85981">
            <w:pPr>
              <w:jc w:val="both"/>
              <w:rPr>
                <w:sz w:val="22"/>
                <w:szCs w:val="22"/>
              </w:rPr>
            </w:pPr>
            <w:r w:rsidRPr="003828A9">
              <w:rPr>
                <w:sz w:val="22"/>
                <w:szCs w:val="22"/>
              </w:rPr>
              <w:t>2,3</w:t>
            </w:r>
          </w:p>
        </w:tc>
        <w:tc>
          <w:tcPr>
            <w:tcW w:w="2713" w:type="dxa"/>
            <w:shd w:val="clear" w:color="auto" w:fill="auto"/>
          </w:tcPr>
          <w:p w14:paraId="4077B802" w14:textId="77777777" w:rsidR="00F754B1" w:rsidRDefault="00F754B1" w:rsidP="00A85981">
            <w:pPr>
              <w:jc w:val="both"/>
              <w:rPr>
                <w:sz w:val="22"/>
                <w:szCs w:val="22"/>
              </w:rPr>
            </w:pPr>
            <w:r w:rsidRPr="003828A9">
              <w:rPr>
                <w:sz w:val="22"/>
                <w:szCs w:val="22"/>
              </w:rPr>
              <w:t>КВР-0,</w:t>
            </w:r>
            <w:r>
              <w:rPr>
                <w:sz w:val="22"/>
                <w:szCs w:val="22"/>
              </w:rPr>
              <w:t>16</w:t>
            </w:r>
          </w:p>
          <w:p w14:paraId="359EB95F" w14:textId="2BF48BE2" w:rsidR="00F754B1" w:rsidRPr="003828A9" w:rsidRDefault="00F754B1" w:rsidP="00A85981">
            <w:pPr>
              <w:jc w:val="both"/>
              <w:rPr>
                <w:sz w:val="22"/>
                <w:szCs w:val="22"/>
              </w:rPr>
            </w:pPr>
            <w:r>
              <w:rPr>
                <w:sz w:val="22"/>
                <w:szCs w:val="22"/>
              </w:rPr>
              <w:t>Братск-1,3</w:t>
            </w:r>
          </w:p>
        </w:tc>
        <w:tc>
          <w:tcPr>
            <w:tcW w:w="707" w:type="dxa"/>
            <w:shd w:val="clear" w:color="auto" w:fill="auto"/>
          </w:tcPr>
          <w:p w14:paraId="253A4B6D" w14:textId="20A40BCF" w:rsidR="00F754B1" w:rsidRPr="003828A9" w:rsidRDefault="00F754B1" w:rsidP="00A85981">
            <w:pPr>
              <w:rPr>
                <w:sz w:val="22"/>
                <w:szCs w:val="22"/>
              </w:rPr>
            </w:pPr>
            <w:r w:rsidRPr="003828A9">
              <w:rPr>
                <w:sz w:val="22"/>
                <w:szCs w:val="22"/>
              </w:rPr>
              <w:t>4</w:t>
            </w:r>
          </w:p>
        </w:tc>
        <w:tc>
          <w:tcPr>
            <w:tcW w:w="1233" w:type="dxa"/>
            <w:shd w:val="clear" w:color="auto" w:fill="auto"/>
          </w:tcPr>
          <w:p w14:paraId="28948A87" w14:textId="77777777" w:rsidR="00F754B1" w:rsidRDefault="00F754B1" w:rsidP="00A85981">
            <w:pPr>
              <w:jc w:val="both"/>
              <w:rPr>
                <w:sz w:val="22"/>
                <w:szCs w:val="22"/>
              </w:rPr>
            </w:pPr>
            <w:r>
              <w:rPr>
                <w:sz w:val="22"/>
                <w:szCs w:val="22"/>
              </w:rPr>
              <w:t>2016</w:t>
            </w:r>
          </w:p>
          <w:p w14:paraId="486C6D3D" w14:textId="5A6E3C21" w:rsidR="00F754B1" w:rsidRPr="003828A9" w:rsidRDefault="00F754B1" w:rsidP="00A85981">
            <w:pPr>
              <w:jc w:val="both"/>
              <w:rPr>
                <w:sz w:val="22"/>
                <w:szCs w:val="22"/>
              </w:rPr>
            </w:pPr>
            <w:r>
              <w:rPr>
                <w:sz w:val="22"/>
                <w:szCs w:val="22"/>
              </w:rPr>
              <w:t>2008</w:t>
            </w:r>
          </w:p>
        </w:tc>
        <w:tc>
          <w:tcPr>
            <w:tcW w:w="900" w:type="dxa"/>
            <w:shd w:val="clear" w:color="auto" w:fill="auto"/>
          </w:tcPr>
          <w:p w14:paraId="02A7926F" w14:textId="3B1D1782" w:rsidR="00F754B1" w:rsidRPr="003828A9" w:rsidRDefault="00F754B1" w:rsidP="00A85981">
            <w:pPr>
              <w:jc w:val="both"/>
              <w:rPr>
                <w:sz w:val="22"/>
                <w:szCs w:val="22"/>
              </w:rPr>
            </w:pPr>
            <w:r>
              <w:rPr>
                <w:sz w:val="22"/>
                <w:szCs w:val="22"/>
              </w:rPr>
              <w:t>5</w:t>
            </w:r>
            <w:r w:rsidRPr="003828A9">
              <w:rPr>
                <w:sz w:val="22"/>
                <w:szCs w:val="22"/>
              </w:rPr>
              <w:t>0</w:t>
            </w:r>
          </w:p>
        </w:tc>
        <w:tc>
          <w:tcPr>
            <w:tcW w:w="2270" w:type="dxa"/>
            <w:shd w:val="clear" w:color="auto" w:fill="auto"/>
          </w:tcPr>
          <w:p w14:paraId="71A9548F" w14:textId="77777777" w:rsidR="00F754B1" w:rsidRPr="003828A9" w:rsidRDefault="00F754B1" w:rsidP="00A85981">
            <w:pPr>
              <w:jc w:val="both"/>
              <w:rPr>
                <w:sz w:val="22"/>
                <w:szCs w:val="22"/>
              </w:rPr>
            </w:pPr>
            <w:r w:rsidRPr="003828A9">
              <w:rPr>
                <w:sz w:val="22"/>
                <w:szCs w:val="22"/>
              </w:rPr>
              <w:t>Каменный уголь</w:t>
            </w:r>
          </w:p>
        </w:tc>
        <w:tc>
          <w:tcPr>
            <w:tcW w:w="1253" w:type="dxa"/>
            <w:shd w:val="clear" w:color="auto" w:fill="auto"/>
          </w:tcPr>
          <w:p w14:paraId="081DE08D" w14:textId="77777777" w:rsidR="00F754B1" w:rsidRPr="003828A9" w:rsidRDefault="00F754B1" w:rsidP="00A85981">
            <w:pPr>
              <w:jc w:val="both"/>
              <w:rPr>
                <w:sz w:val="22"/>
                <w:szCs w:val="22"/>
              </w:rPr>
            </w:pPr>
            <w:r w:rsidRPr="003828A9">
              <w:rPr>
                <w:sz w:val="22"/>
                <w:szCs w:val="22"/>
              </w:rPr>
              <w:t>1,8</w:t>
            </w:r>
          </w:p>
        </w:tc>
      </w:tr>
      <w:tr w:rsidR="00A10F6B" w:rsidRPr="00E24FE7" w14:paraId="32C24C51" w14:textId="77777777" w:rsidTr="00A6619F">
        <w:tc>
          <w:tcPr>
            <w:tcW w:w="513" w:type="dxa"/>
            <w:shd w:val="clear" w:color="auto" w:fill="auto"/>
          </w:tcPr>
          <w:p w14:paraId="0B79FE75" w14:textId="65932E90" w:rsidR="00A10F6B" w:rsidRPr="00E24FE7" w:rsidRDefault="00112313" w:rsidP="00A85981">
            <w:pPr>
              <w:jc w:val="both"/>
              <w:rPr>
                <w:sz w:val="28"/>
                <w:szCs w:val="28"/>
              </w:rPr>
            </w:pPr>
            <w:r>
              <w:rPr>
                <w:sz w:val="28"/>
                <w:szCs w:val="28"/>
              </w:rPr>
              <w:t>2</w:t>
            </w:r>
          </w:p>
        </w:tc>
        <w:tc>
          <w:tcPr>
            <w:tcW w:w="3375" w:type="dxa"/>
            <w:shd w:val="clear" w:color="auto" w:fill="auto"/>
            <w:vAlign w:val="center"/>
          </w:tcPr>
          <w:p w14:paraId="62239589" w14:textId="2E863D84" w:rsidR="00A10F6B" w:rsidRPr="00A20F94" w:rsidRDefault="00A10F6B" w:rsidP="00A85981">
            <w:pPr>
              <w:jc w:val="both"/>
              <w:rPr>
                <w:sz w:val="28"/>
                <w:szCs w:val="28"/>
                <w:highlight w:val="yellow"/>
              </w:rPr>
            </w:pPr>
            <w:r w:rsidRPr="00EA1869">
              <w:rPr>
                <w:sz w:val="20"/>
                <w:szCs w:val="20"/>
              </w:rPr>
              <w:t>Котельная МКОУ ООШ с.</w:t>
            </w:r>
            <w:r>
              <w:rPr>
                <w:sz w:val="20"/>
                <w:szCs w:val="20"/>
              </w:rPr>
              <w:t xml:space="preserve"> </w:t>
            </w:r>
            <w:r w:rsidRPr="00EA1869">
              <w:rPr>
                <w:sz w:val="20"/>
                <w:szCs w:val="20"/>
              </w:rPr>
              <w:t xml:space="preserve">Каракша, </w:t>
            </w:r>
            <w:r>
              <w:rPr>
                <w:sz w:val="20"/>
                <w:szCs w:val="20"/>
              </w:rPr>
              <w:t xml:space="preserve">      </w:t>
            </w:r>
            <w:r w:rsidRPr="00EA1869">
              <w:rPr>
                <w:sz w:val="20"/>
                <w:szCs w:val="20"/>
              </w:rPr>
              <w:t>ул.</w:t>
            </w:r>
            <w:r>
              <w:rPr>
                <w:sz w:val="20"/>
                <w:szCs w:val="20"/>
              </w:rPr>
              <w:t xml:space="preserve"> </w:t>
            </w:r>
            <w:r w:rsidRPr="00EA1869">
              <w:rPr>
                <w:sz w:val="20"/>
                <w:szCs w:val="20"/>
              </w:rPr>
              <w:t>Космодемьянская, 58а</w:t>
            </w:r>
          </w:p>
        </w:tc>
        <w:tc>
          <w:tcPr>
            <w:tcW w:w="1260" w:type="dxa"/>
            <w:shd w:val="clear" w:color="auto" w:fill="auto"/>
          </w:tcPr>
          <w:p w14:paraId="0A2C8A1B" w14:textId="77777777" w:rsidR="00A10F6B" w:rsidRPr="003828A9" w:rsidRDefault="00A10F6B" w:rsidP="00A85981">
            <w:pPr>
              <w:jc w:val="both"/>
              <w:rPr>
                <w:sz w:val="22"/>
                <w:szCs w:val="22"/>
              </w:rPr>
            </w:pPr>
            <w:r w:rsidRPr="003828A9">
              <w:rPr>
                <w:sz w:val="22"/>
                <w:szCs w:val="22"/>
              </w:rPr>
              <w:t>0,3</w:t>
            </w:r>
          </w:p>
        </w:tc>
        <w:tc>
          <w:tcPr>
            <w:tcW w:w="1080" w:type="dxa"/>
            <w:shd w:val="clear" w:color="auto" w:fill="auto"/>
          </w:tcPr>
          <w:p w14:paraId="69BADF69" w14:textId="77777777" w:rsidR="00A10F6B" w:rsidRPr="003828A9" w:rsidRDefault="00A10F6B" w:rsidP="00A85981">
            <w:pPr>
              <w:jc w:val="both"/>
              <w:rPr>
                <w:sz w:val="22"/>
                <w:szCs w:val="22"/>
              </w:rPr>
            </w:pPr>
            <w:r w:rsidRPr="003828A9">
              <w:rPr>
                <w:sz w:val="22"/>
                <w:szCs w:val="22"/>
              </w:rPr>
              <w:t>0,13</w:t>
            </w:r>
          </w:p>
        </w:tc>
        <w:tc>
          <w:tcPr>
            <w:tcW w:w="2713" w:type="dxa"/>
            <w:shd w:val="clear" w:color="auto" w:fill="auto"/>
          </w:tcPr>
          <w:p w14:paraId="4119A26D" w14:textId="5BFA3390" w:rsidR="00A10F6B" w:rsidRPr="003828A9" w:rsidRDefault="00A10F6B" w:rsidP="00A85981">
            <w:pPr>
              <w:rPr>
                <w:sz w:val="22"/>
                <w:szCs w:val="22"/>
              </w:rPr>
            </w:pPr>
            <w:r w:rsidRPr="003828A9">
              <w:rPr>
                <w:sz w:val="22"/>
                <w:szCs w:val="22"/>
              </w:rPr>
              <w:t>Стальной сварной</w:t>
            </w:r>
          </w:p>
        </w:tc>
        <w:tc>
          <w:tcPr>
            <w:tcW w:w="707" w:type="dxa"/>
            <w:shd w:val="clear" w:color="auto" w:fill="auto"/>
          </w:tcPr>
          <w:p w14:paraId="0F78FCED" w14:textId="70B15E11" w:rsidR="00A10F6B" w:rsidRPr="003828A9" w:rsidRDefault="00A10F6B" w:rsidP="00A85981">
            <w:pPr>
              <w:jc w:val="both"/>
              <w:rPr>
                <w:sz w:val="22"/>
                <w:szCs w:val="22"/>
              </w:rPr>
            </w:pPr>
            <w:r w:rsidRPr="003828A9">
              <w:rPr>
                <w:sz w:val="22"/>
                <w:szCs w:val="22"/>
              </w:rPr>
              <w:t>2</w:t>
            </w:r>
          </w:p>
        </w:tc>
        <w:tc>
          <w:tcPr>
            <w:tcW w:w="1233" w:type="dxa"/>
            <w:shd w:val="clear" w:color="auto" w:fill="auto"/>
          </w:tcPr>
          <w:p w14:paraId="2F8BD4F5" w14:textId="77777777" w:rsidR="00A10F6B" w:rsidRPr="003828A9" w:rsidRDefault="00A10F6B" w:rsidP="00A85981">
            <w:pPr>
              <w:jc w:val="both"/>
              <w:rPr>
                <w:sz w:val="22"/>
                <w:szCs w:val="22"/>
              </w:rPr>
            </w:pPr>
            <w:r w:rsidRPr="003828A9">
              <w:rPr>
                <w:sz w:val="22"/>
                <w:szCs w:val="22"/>
              </w:rPr>
              <w:t>1996</w:t>
            </w:r>
          </w:p>
        </w:tc>
        <w:tc>
          <w:tcPr>
            <w:tcW w:w="900" w:type="dxa"/>
            <w:shd w:val="clear" w:color="auto" w:fill="auto"/>
          </w:tcPr>
          <w:p w14:paraId="22759213" w14:textId="77777777" w:rsidR="00A10F6B" w:rsidRPr="003828A9" w:rsidRDefault="00A10F6B" w:rsidP="00A85981">
            <w:pPr>
              <w:jc w:val="both"/>
              <w:rPr>
                <w:sz w:val="22"/>
                <w:szCs w:val="22"/>
              </w:rPr>
            </w:pPr>
            <w:r w:rsidRPr="003828A9">
              <w:rPr>
                <w:sz w:val="22"/>
                <w:szCs w:val="22"/>
              </w:rPr>
              <w:t>80</w:t>
            </w:r>
          </w:p>
        </w:tc>
        <w:tc>
          <w:tcPr>
            <w:tcW w:w="2270" w:type="dxa"/>
            <w:shd w:val="clear" w:color="auto" w:fill="auto"/>
          </w:tcPr>
          <w:p w14:paraId="137198EE" w14:textId="77777777" w:rsidR="00A10F6B" w:rsidRPr="003828A9" w:rsidRDefault="00A10F6B" w:rsidP="00A85981">
            <w:pPr>
              <w:rPr>
                <w:sz w:val="22"/>
                <w:szCs w:val="22"/>
              </w:rPr>
            </w:pPr>
            <w:r w:rsidRPr="003828A9">
              <w:rPr>
                <w:sz w:val="22"/>
                <w:szCs w:val="22"/>
              </w:rPr>
              <w:t>Каменный уголь</w:t>
            </w:r>
          </w:p>
        </w:tc>
        <w:tc>
          <w:tcPr>
            <w:tcW w:w="1253" w:type="dxa"/>
            <w:shd w:val="clear" w:color="auto" w:fill="auto"/>
          </w:tcPr>
          <w:p w14:paraId="08049484" w14:textId="766572BC" w:rsidR="00A10F6B" w:rsidRPr="003828A9" w:rsidRDefault="00A10F6B" w:rsidP="00A85981">
            <w:pPr>
              <w:jc w:val="both"/>
              <w:rPr>
                <w:sz w:val="22"/>
                <w:szCs w:val="22"/>
              </w:rPr>
            </w:pPr>
            <w:r w:rsidRPr="003828A9">
              <w:rPr>
                <w:sz w:val="22"/>
                <w:szCs w:val="22"/>
              </w:rPr>
              <w:t>0,03</w:t>
            </w:r>
          </w:p>
        </w:tc>
      </w:tr>
      <w:tr w:rsidR="00A10F6B" w:rsidRPr="00E24FE7" w14:paraId="42E014F4" w14:textId="77777777" w:rsidTr="00A6619F">
        <w:tc>
          <w:tcPr>
            <w:tcW w:w="513" w:type="dxa"/>
            <w:shd w:val="clear" w:color="auto" w:fill="auto"/>
          </w:tcPr>
          <w:p w14:paraId="27BB1DB9" w14:textId="06270A26" w:rsidR="00A10F6B" w:rsidRPr="00E24FE7" w:rsidRDefault="00112313" w:rsidP="00A85981">
            <w:pPr>
              <w:jc w:val="both"/>
              <w:rPr>
                <w:sz w:val="28"/>
                <w:szCs w:val="28"/>
              </w:rPr>
            </w:pPr>
            <w:r>
              <w:rPr>
                <w:sz w:val="28"/>
                <w:szCs w:val="28"/>
              </w:rPr>
              <w:t>3</w:t>
            </w:r>
          </w:p>
        </w:tc>
        <w:tc>
          <w:tcPr>
            <w:tcW w:w="3375" w:type="dxa"/>
            <w:shd w:val="clear" w:color="auto" w:fill="auto"/>
            <w:vAlign w:val="center"/>
          </w:tcPr>
          <w:p w14:paraId="506FF9BA" w14:textId="2E980304" w:rsidR="00A10F6B" w:rsidRPr="00E24FE7" w:rsidRDefault="00A10F6B" w:rsidP="00A85981">
            <w:pPr>
              <w:jc w:val="both"/>
              <w:rPr>
                <w:sz w:val="28"/>
                <w:szCs w:val="28"/>
              </w:rPr>
            </w:pPr>
            <w:r w:rsidRPr="00EA1869">
              <w:rPr>
                <w:sz w:val="20"/>
                <w:szCs w:val="20"/>
              </w:rPr>
              <w:t>Котельная Кугальский СДК, с.Кугалки, ул. Механизаторов, 11</w:t>
            </w:r>
          </w:p>
        </w:tc>
        <w:tc>
          <w:tcPr>
            <w:tcW w:w="1260" w:type="dxa"/>
            <w:shd w:val="clear" w:color="auto" w:fill="auto"/>
          </w:tcPr>
          <w:p w14:paraId="72CC4542" w14:textId="77777777" w:rsidR="00A10F6B" w:rsidRPr="003828A9" w:rsidRDefault="00A10F6B" w:rsidP="00A85981">
            <w:pPr>
              <w:jc w:val="both"/>
              <w:rPr>
                <w:sz w:val="22"/>
                <w:szCs w:val="22"/>
              </w:rPr>
            </w:pPr>
            <w:r w:rsidRPr="003828A9">
              <w:rPr>
                <w:sz w:val="22"/>
                <w:szCs w:val="22"/>
              </w:rPr>
              <w:t>0,3</w:t>
            </w:r>
          </w:p>
        </w:tc>
        <w:tc>
          <w:tcPr>
            <w:tcW w:w="1080" w:type="dxa"/>
            <w:shd w:val="clear" w:color="auto" w:fill="auto"/>
          </w:tcPr>
          <w:p w14:paraId="2189FC60" w14:textId="77777777" w:rsidR="00A10F6B" w:rsidRPr="003828A9" w:rsidRDefault="00A10F6B" w:rsidP="00A85981">
            <w:pPr>
              <w:jc w:val="both"/>
              <w:rPr>
                <w:sz w:val="22"/>
                <w:szCs w:val="22"/>
              </w:rPr>
            </w:pPr>
            <w:r w:rsidRPr="003828A9">
              <w:rPr>
                <w:sz w:val="22"/>
                <w:szCs w:val="22"/>
              </w:rPr>
              <w:t>0,16</w:t>
            </w:r>
          </w:p>
        </w:tc>
        <w:tc>
          <w:tcPr>
            <w:tcW w:w="2713" w:type="dxa"/>
            <w:shd w:val="clear" w:color="auto" w:fill="auto"/>
          </w:tcPr>
          <w:p w14:paraId="45A3AB0B" w14:textId="77777777" w:rsidR="00A10F6B" w:rsidRPr="003828A9" w:rsidRDefault="00A10F6B" w:rsidP="00A85981">
            <w:pPr>
              <w:rPr>
                <w:sz w:val="22"/>
                <w:szCs w:val="22"/>
              </w:rPr>
            </w:pPr>
            <w:r w:rsidRPr="003828A9">
              <w:rPr>
                <w:sz w:val="22"/>
                <w:szCs w:val="22"/>
              </w:rPr>
              <w:t>Универсал-6</w:t>
            </w:r>
          </w:p>
        </w:tc>
        <w:tc>
          <w:tcPr>
            <w:tcW w:w="707" w:type="dxa"/>
            <w:shd w:val="clear" w:color="auto" w:fill="auto"/>
          </w:tcPr>
          <w:p w14:paraId="32E5995E" w14:textId="77777777" w:rsidR="00A10F6B" w:rsidRPr="003828A9" w:rsidRDefault="00A10F6B" w:rsidP="00A85981">
            <w:pPr>
              <w:jc w:val="both"/>
              <w:rPr>
                <w:sz w:val="22"/>
                <w:szCs w:val="22"/>
              </w:rPr>
            </w:pPr>
            <w:r w:rsidRPr="003828A9">
              <w:rPr>
                <w:sz w:val="22"/>
                <w:szCs w:val="22"/>
              </w:rPr>
              <w:t>1</w:t>
            </w:r>
          </w:p>
        </w:tc>
        <w:tc>
          <w:tcPr>
            <w:tcW w:w="1233" w:type="dxa"/>
            <w:shd w:val="clear" w:color="auto" w:fill="auto"/>
          </w:tcPr>
          <w:p w14:paraId="2D3972DB" w14:textId="77777777" w:rsidR="00A10F6B" w:rsidRPr="003828A9" w:rsidRDefault="00A10F6B" w:rsidP="00A85981">
            <w:pPr>
              <w:jc w:val="both"/>
              <w:rPr>
                <w:sz w:val="22"/>
                <w:szCs w:val="22"/>
              </w:rPr>
            </w:pPr>
            <w:r w:rsidRPr="003828A9">
              <w:rPr>
                <w:sz w:val="22"/>
                <w:szCs w:val="22"/>
              </w:rPr>
              <w:t>2000</w:t>
            </w:r>
          </w:p>
        </w:tc>
        <w:tc>
          <w:tcPr>
            <w:tcW w:w="900" w:type="dxa"/>
            <w:shd w:val="clear" w:color="auto" w:fill="auto"/>
          </w:tcPr>
          <w:p w14:paraId="0FF80EE2" w14:textId="64627CF3" w:rsidR="00A10F6B" w:rsidRPr="003828A9" w:rsidRDefault="003828A9" w:rsidP="00A85981">
            <w:pPr>
              <w:jc w:val="both"/>
              <w:rPr>
                <w:sz w:val="22"/>
                <w:szCs w:val="22"/>
              </w:rPr>
            </w:pPr>
            <w:r w:rsidRPr="003828A9">
              <w:rPr>
                <w:sz w:val="22"/>
                <w:szCs w:val="22"/>
              </w:rPr>
              <w:t>8</w:t>
            </w:r>
            <w:r w:rsidR="00A10F6B" w:rsidRPr="003828A9">
              <w:rPr>
                <w:sz w:val="22"/>
                <w:szCs w:val="22"/>
              </w:rPr>
              <w:t>0</w:t>
            </w:r>
          </w:p>
        </w:tc>
        <w:tc>
          <w:tcPr>
            <w:tcW w:w="2270" w:type="dxa"/>
            <w:shd w:val="clear" w:color="auto" w:fill="auto"/>
          </w:tcPr>
          <w:p w14:paraId="3A5FA6FB" w14:textId="3E595B61" w:rsidR="00A10F6B" w:rsidRPr="003828A9" w:rsidRDefault="00A10F6B" w:rsidP="00A85981">
            <w:pPr>
              <w:rPr>
                <w:sz w:val="22"/>
                <w:szCs w:val="22"/>
              </w:rPr>
            </w:pPr>
            <w:r w:rsidRPr="003828A9">
              <w:rPr>
                <w:sz w:val="22"/>
                <w:szCs w:val="22"/>
              </w:rPr>
              <w:t>Дрова топливные</w:t>
            </w:r>
          </w:p>
        </w:tc>
        <w:tc>
          <w:tcPr>
            <w:tcW w:w="1253" w:type="dxa"/>
            <w:shd w:val="clear" w:color="auto" w:fill="auto"/>
          </w:tcPr>
          <w:p w14:paraId="0295AB7A" w14:textId="3BDA54D9" w:rsidR="00A10F6B" w:rsidRPr="003828A9" w:rsidRDefault="002C7408" w:rsidP="00A85981">
            <w:pPr>
              <w:jc w:val="both"/>
              <w:rPr>
                <w:sz w:val="22"/>
                <w:szCs w:val="22"/>
              </w:rPr>
            </w:pPr>
            <w:r>
              <w:rPr>
                <w:sz w:val="22"/>
                <w:szCs w:val="22"/>
              </w:rPr>
              <w:t>0,01</w:t>
            </w:r>
          </w:p>
        </w:tc>
      </w:tr>
      <w:tr w:rsidR="00A10F6B" w:rsidRPr="00E24FE7" w14:paraId="34F7EC35" w14:textId="77777777" w:rsidTr="00A6619F">
        <w:tc>
          <w:tcPr>
            <w:tcW w:w="513" w:type="dxa"/>
            <w:shd w:val="clear" w:color="auto" w:fill="auto"/>
          </w:tcPr>
          <w:p w14:paraId="47D8484D" w14:textId="22BD1824" w:rsidR="00A10F6B" w:rsidRPr="00E24FE7" w:rsidRDefault="00112313" w:rsidP="00A85981">
            <w:pPr>
              <w:jc w:val="both"/>
              <w:rPr>
                <w:sz w:val="28"/>
                <w:szCs w:val="28"/>
              </w:rPr>
            </w:pPr>
            <w:r>
              <w:rPr>
                <w:sz w:val="28"/>
                <w:szCs w:val="28"/>
              </w:rPr>
              <w:t>4</w:t>
            </w:r>
          </w:p>
        </w:tc>
        <w:tc>
          <w:tcPr>
            <w:tcW w:w="3375" w:type="dxa"/>
            <w:shd w:val="clear" w:color="auto" w:fill="auto"/>
            <w:vAlign w:val="center"/>
          </w:tcPr>
          <w:p w14:paraId="4F5A8A63" w14:textId="7D769CE6" w:rsidR="00A10F6B" w:rsidRPr="00E24FE7" w:rsidRDefault="00A10F6B" w:rsidP="00A85981">
            <w:pPr>
              <w:jc w:val="both"/>
              <w:rPr>
                <w:sz w:val="28"/>
                <w:szCs w:val="28"/>
              </w:rPr>
            </w:pPr>
            <w:r w:rsidRPr="00EA1869">
              <w:rPr>
                <w:sz w:val="20"/>
                <w:szCs w:val="20"/>
              </w:rPr>
              <w:t>Котельная Кугушергского СДК, с.Кугушерга, ул. Свободы, 27</w:t>
            </w:r>
          </w:p>
        </w:tc>
        <w:tc>
          <w:tcPr>
            <w:tcW w:w="1260" w:type="dxa"/>
            <w:shd w:val="clear" w:color="auto" w:fill="auto"/>
          </w:tcPr>
          <w:p w14:paraId="5F7BDEB1" w14:textId="77777777" w:rsidR="00A10F6B" w:rsidRPr="003828A9" w:rsidRDefault="00A10F6B" w:rsidP="00A85981">
            <w:pPr>
              <w:jc w:val="both"/>
              <w:rPr>
                <w:sz w:val="22"/>
                <w:szCs w:val="22"/>
              </w:rPr>
            </w:pPr>
            <w:r w:rsidRPr="003828A9">
              <w:rPr>
                <w:sz w:val="22"/>
                <w:szCs w:val="22"/>
              </w:rPr>
              <w:t>0,3</w:t>
            </w:r>
          </w:p>
        </w:tc>
        <w:tc>
          <w:tcPr>
            <w:tcW w:w="1080" w:type="dxa"/>
            <w:shd w:val="clear" w:color="auto" w:fill="auto"/>
          </w:tcPr>
          <w:p w14:paraId="2E1B0744" w14:textId="77777777" w:rsidR="00A10F6B" w:rsidRPr="003828A9" w:rsidRDefault="00A10F6B" w:rsidP="00A85981">
            <w:pPr>
              <w:jc w:val="both"/>
              <w:rPr>
                <w:sz w:val="22"/>
                <w:szCs w:val="22"/>
              </w:rPr>
            </w:pPr>
            <w:r w:rsidRPr="003828A9">
              <w:rPr>
                <w:sz w:val="22"/>
                <w:szCs w:val="22"/>
              </w:rPr>
              <w:t>0,21</w:t>
            </w:r>
          </w:p>
        </w:tc>
        <w:tc>
          <w:tcPr>
            <w:tcW w:w="2713" w:type="dxa"/>
            <w:shd w:val="clear" w:color="auto" w:fill="auto"/>
          </w:tcPr>
          <w:p w14:paraId="5DF282CF" w14:textId="77777777" w:rsidR="00A10F6B" w:rsidRPr="003828A9" w:rsidRDefault="00A10F6B" w:rsidP="00A85981">
            <w:pPr>
              <w:jc w:val="both"/>
              <w:rPr>
                <w:sz w:val="22"/>
                <w:szCs w:val="22"/>
              </w:rPr>
            </w:pPr>
            <w:r w:rsidRPr="003828A9">
              <w:rPr>
                <w:sz w:val="22"/>
                <w:szCs w:val="22"/>
              </w:rPr>
              <w:t>Стальной сварной</w:t>
            </w:r>
          </w:p>
        </w:tc>
        <w:tc>
          <w:tcPr>
            <w:tcW w:w="707" w:type="dxa"/>
            <w:shd w:val="clear" w:color="auto" w:fill="auto"/>
          </w:tcPr>
          <w:p w14:paraId="3B912780" w14:textId="77777777" w:rsidR="00A10F6B" w:rsidRPr="003828A9" w:rsidRDefault="00A10F6B" w:rsidP="00A85981">
            <w:pPr>
              <w:jc w:val="both"/>
              <w:rPr>
                <w:sz w:val="22"/>
                <w:szCs w:val="22"/>
              </w:rPr>
            </w:pPr>
            <w:r w:rsidRPr="003828A9">
              <w:rPr>
                <w:sz w:val="22"/>
                <w:szCs w:val="22"/>
              </w:rPr>
              <w:t>1</w:t>
            </w:r>
          </w:p>
        </w:tc>
        <w:tc>
          <w:tcPr>
            <w:tcW w:w="1233" w:type="dxa"/>
            <w:shd w:val="clear" w:color="auto" w:fill="auto"/>
          </w:tcPr>
          <w:p w14:paraId="4AA52D58" w14:textId="77777777" w:rsidR="00A10F6B" w:rsidRPr="003828A9" w:rsidRDefault="00A10F6B" w:rsidP="00A85981">
            <w:pPr>
              <w:jc w:val="both"/>
              <w:rPr>
                <w:sz w:val="22"/>
                <w:szCs w:val="22"/>
              </w:rPr>
            </w:pPr>
            <w:r w:rsidRPr="003828A9">
              <w:rPr>
                <w:sz w:val="22"/>
                <w:szCs w:val="22"/>
              </w:rPr>
              <w:t>1993</w:t>
            </w:r>
          </w:p>
        </w:tc>
        <w:tc>
          <w:tcPr>
            <w:tcW w:w="900" w:type="dxa"/>
            <w:shd w:val="clear" w:color="auto" w:fill="auto"/>
          </w:tcPr>
          <w:p w14:paraId="3DC96CA0" w14:textId="77777777" w:rsidR="00A10F6B" w:rsidRPr="003828A9" w:rsidRDefault="00A10F6B" w:rsidP="00A85981">
            <w:pPr>
              <w:jc w:val="both"/>
              <w:rPr>
                <w:sz w:val="22"/>
                <w:szCs w:val="22"/>
              </w:rPr>
            </w:pPr>
            <w:r w:rsidRPr="003828A9">
              <w:rPr>
                <w:sz w:val="22"/>
                <w:szCs w:val="22"/>
              </w:rPr>
              <w:t>70</w:t>
            </w:r>
          </w:p>
        </w:tc>
        <w:tc>
          <w:tcPr>
            <w:tcW w:w="2270" w:type="dxa"/>
            <w:shd w:val="clear" w:color="auto" w:fill="auto"/>
          </w:tcPr>
          <w:p w14:paraId="7358FFED" w14:textId="3693ACC7" w:rsidR="00A10F6B" w:rsidRPr="003828A9" w:rsidRDefault="002C7408" w:rsidP="00A85981">
            <w:pPr>
              <w:rPr>
                <w:sz w:val="22"/>
                <w:szCs w:val="22"/>
              </w:rPr>
            </w:pPr>
            <w:r>
              <w:rPr>
                <w:sz w:val="22"/>
                <w:szCs w:val="22"/>
              </w:rPr>
              <w:t>Дрова топливные</w:t>
            </w:r>
          </w:p>
        </w:tc>
        <w:tc>
          <w:tcPr>
            <w:tcW w:w="1253" w:type="dxa"/>
            <w:shd w:val="clear" w:color="auto" w:fill="auto"/>
          </w:tcPr>
          <w:p w14:paraId="385F2414" w14:textId="2BF5FFE1" w:rsidR="00A10F6B" w:rsidRPr="003828A9" w:rsidRDefault="00A10F6B" w:rsidP="00A85981">
            <w:pPr>
              <w:jc w:val="both"/>
              <w:rPr>
                <w:sz w:val="22"/>
                <w:szCs w:val="22"/>
              </w:rPr>
            </w:pPr>
            <w:r w:rsidRPr="003828A9">
              <w:rPr>
                <w:sz w:val="22"/>
                <w:szCs w:val="22"/>
              </w:rPr>
              <w:t>0,02</w:t>
            </w:r>
          </w:p>
        </w:tc>
      </w:tr>
      <w:tr w:rsidR="00A10F6B" w:rsidRPr="00E24FE7" w14:paraId="05A2F50F" w14:textId="77777777" w:rsidTr="00A6619F">
        <w:tc>
          <w:tcPr>
            <w:tcW w:w="513" w:type="dxa"/>
            <w:shd w:val="clear" w:color="auto" w:fill="auto"/>
          </w:tcPr>
          <w:p w14:paraId="1FCBC1A3" w14:textId="4B53E9BB" w:rsidR="00A10F6B" w:rsidRPr="00E24FE7" w:rsidRDefault="00112313" w:rsidP="00A85981">
            <w:pPr>
              <w:jc w:val="both"/>
              <w:rPr>
                <w:sz w:val="28"/>
                <w:szCs w:val="28"/>
              </w:rPr>
            </w:pPr>
            <w:r>
              <w:rPr>
                <w:sz w:val="28"/>
                <w:szCs w:val="28"/>
              </w:rPr>
              <w:t>5</w:t>
            </w:r>
          </w:p>
        </w:tc>
        <w:tc>
          <w:tcPr>
            <w:tcW w:w="3375" w:type="dxa"/>
            <w:shd w:val="clear" w:color="auto" w:fill="auto"/>
            <w:vAlign w:val="center"/>
          </w:tcPr>
          <w:p w14:paraId="66D04DCC" w14:textId="208447F2" w:rsidR="00A10F6B" w:rsidRPr="00E24FE7" w:rsidRDefault="00A10F6B" w:rsidP="00A85981">
            <w:pPr>
              <w:jc w:val="both"/>
              <w:rPr>
                <w:sz w:val="28"/>
                <w:szCs w:val="28"/>
              </w:rPr>
            </w:pPr>
            <w:r w:rsidRPr="00EA1869">
              <w:rPr>
                <w:sz w:val="20"/>
                <w:szCs w:val="20"/>
              </w:rPr>
              <w:t>Котельная МКОУ ООШ с.Никола, ул.Школьная, 22</w:t>
            </w:r>
          </w:p>
        </w:tc>
        <w:tc>
          <w:tcPr>
            <w:tcW w:w="1260" w:type="dxa"/>
            <w:shd w:val="clear" w:color="auto" w:fill="auto"/>
          </w:tcPr>
          <w:p w14:paraId="6045852A" w14:textId="54C010B3" w:rsidR="00A10F6B" w:rsidRPr="003828A9" w:rsidRDefault="002C7408" w:rsidP="00A85981">
            <w:pPr>
              <w:jc w:val="both"/>
              <w:rPr>
                <w:sz w:val="22"/>
                <w:szCs w:val="22"/>
              </w:rPr>
            </w:pPr>
            <w:r>
              <w:rPr>
                <w:sz w:val="22"/>
                <w:szCs w:val="22"/>
              </w:rPr>
              <w:t>0,6</w:t>
            </w:r>
          </w:p>
        </w:tc>
        <w:tc>
          <w:tcPr>
            <w:tcW w:w="1080" w:type="dxa"/>
            <w:shd w:val="clear" w:color="auto" w:fill="auto"/>
          </w:tcPr>
          <w:p w14:paraId="66129856" w14:textId="77777777" w:rsidR="00A10F6B" w:rsidRPr="003828A9" w:rsidRDefault="00A10F6B" w:rsidP="00A85981">
            <w:pPr>
              <w:jc w:val="both"/>
              <w:rPr>
                <w:sz w:val="22"/>
                <w:szCs w:val="22"/>
              </w:rPr>
            </w:pPr>
            <w:r w:rsidRPr="003828A9">
              <w:rPr>
                <w:sz w:val="22"/>
                <w:szCs w:val="22"/>
              </w:rPr>
              <w:t>0,14</w:t>
            </w:r>
          </w:p>
        </w:tc>
        <w:tc>
          <w:tcPr>
            <w:tcW w:w="2713" w:type="dxa"/>
            <w:shd w:val="clear" w:color="auto" w:fill="auto"/>
          </w:tcPr>
          <w:p w14:paraId="726B13A6" w14:textId="77777777" w:rsidR="00A10F6B" w:rsidRPr="003828A9" w:rsidRDefault="00A10F6B" w:rsidP="00A85981">
            <w:pPr>
              <w:jc w:val="both"/>
              <w:rPr>
                <w:sz w:val="22"/>
                <w:szCs w:val="22"/>
              </w:rPr>
            </w:pPr>
            <w:r w:rsidRPr="003828A9">
              <w:rPr>
                <w:sz w:val="22"/>
                <w:szCs w:val="22"/>
              </w:rPr>
              <w:t>Каскад-2</w:t>
            </w:r>
          </w:p>
        </w:tc>
        <w:tc>
          <w:tcPr>
            <w:tcW w:w="707" w:type="dxa"/>
            <w:shd w:val="clear" w:color="auto" w:fill="auto"/>
          </w:tcPr>
          <w:p w14:paraId="10DDC38A" w14:textId="6DAD5BC5" w:rsidR="00A10F6B" w:rsidRPr="003828A9" w:rsidRDefault="00A10F6B" w:rsidP="00A85981">
            <w:pPr>
              <w:jc w:val="both"/>
              <w:rPr>
                <w:sz w:val="22"/>
                <w:szCs w:val="22"/>
              </w:rPr>
            </w:pPr>
            <w:r w:rsidRPr="003828A9">
              <w:rPr>
                <w:sz w:val="22"/>
                <w:szCs w:val="22"/>
              </w:rPr>
              <w:t>2</w:t>
            </w:r>
          </w:p>
        </w:tc>
        <w:tc>
          <w:tcPr>
            <w:tcW w:w="1233" w:type="dxa"/>
            <w:shd w:val="clear" w:color="auto" w:fill="auto"/>
          </w:tcPr>
          <w:p w14:paraId="26A33EE8" w14:textId="77777777" w:rsidR="00A10F6B" w:rsidRPr="003828A9" w:rsidRDefault="00A10F6B" w:rsidP="00A85981">
            <w:pPr>
              <w:jc w:val="both"/>
              <w:rPr>
                <w:sz w:val="22"/>
                <w:szCs w:val="22"/>
              </w:rPr>
            </w:pPr>
            <w:r w:rsidRPr="003828A9">
              <w:rPr>
                <w:sz w:val="22"/>
                <w:szCs w:val="22"/>
              </w:rPr>
              <w:t>1992</w:t>
            </w:r>
          </w:p>
        </w:tc>
        <w:tc>
          <w:tcPr>
            <w:tcW w:w="900" w:type="dxa"/>
            <w:shd w:val="clear" w:color="auto" w:fill="auto"/>
          </w:tcPr>
          <w:p w14:paraId="5FB0FF7B" w14:textId="77777777" w:rsidR="00A10F6B" w:rsidRPr="003828A9" w:rsidRDefault="00A10F6B" w:rsidP="00A85981">
            <w:pPr>
              <w:jc w:val="both"/>
              <w:rPr>
                <w:sz w:val="22"/>
                <w:szCs w:val="22"/>
              </w:rPr>
            </w:pPr>
            <w:r w:rsidRPr="003828A9">
              <w:rPr>
                <w:sz w:val="22"/>
                <w:szCs w:val="22"/>
              </w:rPr>
              <w:t>70</w:t>
            </w:r>
          </w:p>
        </w:tc>
        <w:tc>
          <w:tcPr>
            <w:tcW w:w="2270" w:type="dxa"/>
            <w:shd w:val="clear" w:color="auto" w:fill="auto"/>
          </w:tcPr>
          <w:p w14:paraId="2445EA2D" w14:textId="77777777" w:rsidR="00A10F6B" w:rsidRPr="003828A9" w:rsidRDefault="00A10F6B" w:rsidP="00A85981">
            <w:pPr>
              <w:rPr>
                <w:sz w:val="22"/>
                <w:szCs w:val="22"/>
              </w:rPr>
            </w:pPr>
            <w:r w:rsidRPr="003828A9">
              <w:rPr>
                <w:sz w:val="22"/>
                <w:szCs w:val="22"/>
              </w:rPr>
              <w:t>Каменный уголь</w:t>
            </w:r>
          </w:p>
        </w:tc>
        <w:tc>
          <w:tcPr>
            <w:tcW w:w="1253" w:type="dxa"/>
            <w:shd w:val="clear" w:color="auto" w:fill="auto"/>
          </w:tcPr>
          <w:p w14:paraId="293587AE" w14:textId="77777777" w:rsidR="00A10F6B" w:rsidRPr="003828A9" w:rsidRDefault="00A10F6B" w:rsidP="00A85981">
            <w:pPr>
              <w:jc w:val="both"/>
              <w:rPr>
                <w:sz w:val="22"/>
                <w:szCs w:val="22"/>
              </w:rPr>
            </w:pPr>
            <w:r w:rsidRPr="003828A9">
              <w:rPr>
                <w:sz w:val="22"/>
                <w:szCs w:val="22"/>
              </w:rPr>
              <w:t>0,09</w:t>
            </w:r>
          </w:p>
        </w:tc>
      </w:tr>
      <w:tr w:rsidR="00A10F6B" w:rsidRPr="00E24FE7" w14:paraId="7F3DB46F" w14:textId="77777777" w:rsidTr="00A6619F">
        <w:tc>
          <w:tcPr>
            <w:tcW w:w="513" w:type="dxa"/>
            <w:shd w:val="clear" w:color="auto" w:fill="auto"/>
          </w:tcPr>
          <w:p w14:paraId="79B6EF51" w14:textId="6D3A7DCD" w:rsidR="00A10F6B" w:rsidRPr="00E24FE7" w:rsidRDefault="00112313" w:rsidP="00A85981">
            <w:pPr>
              <w:jc w:val="both"/>
              <w:rPr>
                <w:sz w:val="28"/>
                <w:szCs w:val="28"/>
              </w:rPr>
            </w:pPr>
            <w:r>
              <w:rPr>
                <w:sz w:val="28"/>
                <w:szCs w:val="28"/>
              </w:rPr>
              <w:t>6</w:t>
            </w:r>
          </w:p>
        </w:tc>
        <w:tc>
          <w:tcPr>
            <w:tcW w:w="3375" w:type="dxa"/>
            <w:shd w:val="clear" w:color="auto" w:fill="auto"/>
            <w:vAlign w:val="center"/>
          </w:tcPr>
          <w:p w14:paraId="7A07DFFF" w14:textId="258886E1" w:rsidR="00A10F6B" w:rsidRPr="00E24FE7" w:rsidRDefault="00A10F6B" w:rsidP="00A85981">
            <w:pPr>
              <w:jc w:val="both"/>
              <w:rPr>
                <w:sz w:val="28"/>
                <w:szCs w:val="28"/>
              </w:rPr>
            </w:pPr>
            <w:r w:rsidRPr="00EA1869">
              <w:rPr>
                <w:sz w:val="20"/>
                <w:szCs w:val="20"/>
              </w:rPr>
              <w:t xml:space="preserve">Котельная </w:t>
            </w:r>
            <w:r>
              <w:rPr>
                <w:sz w:val="20"/>
                <w:szCs w:val="20"/>
              </w:rPr>
              <w:t>СДК</w:t>
            </w:r>
            <w:r w:rsidRPr="00EA1869">
              <w:rPr>
                <w:sz w:val="20"/>
                <w:szCs w:val="20"/>
              </w:rPr>
              <w:t xml:space="preserve"> с.Никулята</w:t>
            </w:r>
            <w:r>
              <w:rPr>
                <w:sz w:val="20"/>
                <w:szCs w:val="20"/>
              </w:rPr>
              <w:t xml:space="preserve"> </w:t>
            </w:r>
          </w:p>
        </w:tc>
        <w:tc>
          <w:tcPr>
            <w:tcW w:w="1260" w:type="dxa"/>
            <w:shd w:val="clear" w:color="auto" w:fill="auto"/>
          </w:tcPr>
          <w:p w14:paraId="1B29374B" w14:textId="77777777" w:rsidR="00A10F6B" w:rsidRPr="003828A9" w:rsidRDefault="00A10F6B" w:rsidP="00A85981">
            <w:pPr>
              <w:jc w:val="both"/>
              <w:rPr>
                <w:sz w:val="22"/>
                <w:szCs w:val="22"/>
              </w:rPr>
            </w:pPr>
            <w:r w:rsidRPr="003828A9">
              <w:rPr>
                <w:sz w:val="22"/>
                <w:szCs w:val="22"/>
              </w:rPr>
              <w:t>0,6</w:t>
            </w:r>
          </w:p>
        </w:tc>
        <w:tc>
          <w:tcPr>
            <w:tcW w:w="1080" w:type="dxa"/>
            <w:shd w:val="clear" w:color="auto" w:fill="auto"/>
          </w:tcPr>
          <w:p w14:paraId="173B0341" w14:textId="77777777" w:rsidR="00A10F6B" w:rsidRPr="003828A9" w:rsidRDefault="00A10F6B" w:rsidP="00A85981">
            <w:pPr>
              <w:jc w:val="both"/>
              <w:rPr>
                <w:sz w:val="22"/>
                <w:szCs w:val="22"/>
              </w:rPr>
            </w:pPr>
            <w:r w:rsidRPr="003828A9">
              <w:rPr>
                <w:sz w:val="22"/>
                <w:szCs w:val="22"/>
              </w:rPr>
              <w:t>0,3</w:t>
            </w:r>
          </w:p>
        </w:tc>
        <w:tc>
          <w:tcPr>
            <w:tcW w:w="2713" w:type="dxa"/>
            <w:shd w:val="clear" w:color="auto" w:fill="auto"/>
          </w:tcPr>
          <w:p w14:paraId="4DF88145" w14:textId="77777777" w:rsidR="00A10F6B" w:rsidRPr="003828A9" w:rsidRDefault="00A10F6B" w:rsidP="00A85981">
            <w:pPr>
              <w:jc w:val="both"/>
              <w:rPr>
                <w:sz w:val="22"/>
                <w:szCs w:val="22"/>
              </w:rPr>
            </w:pPr>
            <w:r w:rsidRPr="003828A9">
              <w:rPr>
                <w:sz w:val="22"/>
                <w:szCs w:val="22"/>
              </w:rPr>
              <w:t>Универсал-6</w:t>
            </w:r>
          </w:p>
        </w:tc>
        <w:tc>
          <w:tcPr>
            <w:tcW w:w="707" w:type="dxa"/>
            <w:shd w:val="clear" w:color="auto" w:fill="auto"/>
          </w:tcPr>
          <w:p w14:paraId="518417CC" w14:textId="77777777" w:rsidR="00A10F6B" w:rsidRPr="003828A9" w:rsidRDefault="00A10F6B" w:rsidP="00A85981">
            <w:pPr>
              <w:jc w:val="both"/>
              <w:rPr>
                <w:sz w:val="22"/>
                <w:szCs w:val="22"/>
              </w:rPr>
            </w:pPr>
            <w:r w:rsidRPr="003828A9">
              <w:rPr>
                <w:sz w:val="22"/>
                <w:szCs w:val="22"/>
              </w:rPr>
              <w:t>2</w:t>
            </w:r>
          </w:p>
        </w:tc>
        <w:tc>
          <w:tcPr>
            <w:tcW w:w="1233" w:type="dxa"/>
            <w:shd w:val="clear" w:color="auto" w:fill="auto"/>
          </w:tcPr>
          <w:p w14:paraId="5391BDE2" w14:textId="77777777" w:rsidR="00A10F6B" w:rsidRPr="003828A9" w:rsidRDefault="00A10F6B" w:rsidP="00A85981">
            <w:pPr>
              <w:jc w:val="both"/>
              <w:rPr>
                <w:sz w:val="22"/>
                <w:szCs w:val="22"/>
              </w:rPr>
            </w:pPr>
            <w:r w:rsidRPr="003828A9">
              <w:rPr>
                <w:sz w:val="22"/>
                <w:szCs w:val="22"/>
              </w:rPr>
              <w:t>1985</w:t>
            </w:r>
          </w:p>
        </w:tc>
        <w:tc>
          <w:tcPr>
            <w:tcW w:w="900" w:type="dxa"/>
            <w:shd w:val="clear" w:color="auto" w:fill="auto"/>
          </w:tcPr>
          <w:p w14:paraId="192E599A" w14:textId="6D633B27" w:rsidR="00A10F6B" w:rsidRPr="003828A9" w:rsidRDefault="003828A9" w:rsidP="00A85981">
            <w:pPr>
              <w:jc w:val="both"/>
              <w:rPr>
                <w:sz w:val="22"/>
                <w:szCs w:val="22"/>
              </w:rPr>
            </w:pPr>
            <w:r w:rsidRPr="003828A9">
              <w:rPr>
                <w:sz w:val="22"/>
                <w:szCs w:val="22"/>
              </w:rPr>
              <w:t>8</w:t>
            </w:r>
            <w:r w:rsidR="00A10F6B" w:rsidRPr="003828A9">
              <w:rPr>
                <w:sz w:val="22"/>
                <w:szCs w:val="22"/>
              </w:rPr>
              <w:t>0</w:t>
            </w:r>
          </w:p>
        </w:tc>
        <w:tc>
          <w:tcPr>
            <w:tcW w:w="2270" w:type="dxa"/>
            <w:shd w:val="clear" w:color="auto" w:fill="auto"/>
          </w:tcPr>
          <w:p w14:paraId="22301BE6" w14:textId="4C514BCE" w:rsidR="00A10F6B" w:rsidRPr="003828A9" w:rsidRDefault="006D7212" w:rsidP="00A85981">
            <w:pPr>
              <w:rPr>
                <w:sz w:val="22"/>
                <w:szCs w:val="22"/>
              </w:rPr>
            </w:pPr>
            <w:r>
              <w:rPr>
                <w:sz w:val="22"/>
                <w:szCs w:val="22"/>
              </w:rPr>
              <w:t>Дрова топливные</w:t>
            </w:r>
          </w:p>
        </w:tc>
        <w:tc>
          <w:tcPr>
            <w:tcW w:w="1253" w:type="dxa"/>
            <w:shd w:val="clear" w:color="auto" w:fill="auto"/>
          </w:tcPr>
          <w:p w14:paraId="2AAB0DD0" w14:textId="16AB2A21" w:rsidR="00A10F6B" w:rsidRPr="003828A9" w:rsidRDefault="00A10F6B" w:rsidP="00A85981">
            <w:pPr>
              <w:jc w:val="both"/>
              <w:rPr>
                <w:sz w:val="22"/>
                <w:szCs w:val="22"/>
              </w:rPr>
            </w:pPr>
            <w:r w:rsidRPr="003828A9">
              <w:rPr>
                <w:sz w:val="22"/>
                <w:szCs w:val="22"/>
              </w:rPr>
              <w:t>0,05</w:t>
            </w:r>
          </w:p>
        </w:tc>
      </w:tr>
      <w:tr w:rsidR="00A10F6B" w:rsidRPr="00E24FE7" w14:paraId="6EE9645E" w14:textId="77777777" w:rsidTr="00A6619F">
        <w:tc>
          <w:tcPr>
            <w:tcW w:w="513" w:type="dxa"/>
            <w:shd w:val="clear" w:color="auto" w:fill="auto"/>
          </w:tcPr>
          <w:p w14:paraId="7EE43538" w14:textId="77F91DA0" w:rsidR="00A10F6B" w:rsidRPr="00E24FE7" w:rsidRDefault="00112313" w:rsidP="00A85981">
            <w:pPr>
              <w:jc w:val="both"/>
              <w:rPr>
                <w:sz w:val="28"/>
                <w:szCs w:val="28"/>
              </w:rPr>
            </w:pPr>
            <w:r>
              <w:rPr>
                <w:sz w:val="28"/>
                <w:szCs w:val="28"/>
              </w:rPr>
              <w:t>7</w:t>
            </w:r>
          </w:p>
        </w:tc>
        <w:tc>
          <w:tcPr>
            <w:tcW w:w="3375" w:type="dxa"/>
            <w:shd w:val="clear" w:color="auto" w:fill="auto"/>
            <w:vAlign w:val="center"/>
          </w:tcPr>
          <w:p w14:paraId="13DAAEEA" w14:textId="015137AD" w:rsidR="00A10F6B" w:rsidRPr="00E24FE7" w:rsidRDefault="00A10F6B" w:rsidP="00A85981">
            <w:pPr>
              <w:jc w:val="both"/>
              <w:rPr>
                <w:sz w:val="28"/>
                <w:szCs w:val="28"/>
              </w:rPr>
            </w:pPr>
            <w:r w:rsidRPr="00EA1869">
              <w:rPr>
                <w:sz w:val="20"/>
                <w:szCs w:val="20"/>
              </w:rPr>
              <w:t>Котельная</w:t>
            </w:r>
            <w:r>
              <w:rPr>
                <w:sz w:val="20"/>
                <w:szCs w:val="20"/>
              </w:rPr>
              <w:t xml:space="preserve"> МКОУ ООШ д.Пушкино, </w:t>
            </w:r>
            <w:r w:rsidRPr="00EA1869">
              <w:rPr>
                <w:sz w:val="20"/>
                <w:szCs w:val="20"/>
              </w:rPr>
              <w:t>ул.Школьная, 1а</w:t>
            </w:r>
          </w:p>
        </w:tc>
        <w:tc>
          <w:tcPr>
            <w:tcW w:w="1260" w:type="dxa"/>
            <w:shd w:val="clear" w:color="auto" w:fill="auto"/>
          </w:tcPr>
          <w:p w14:paraId="47750D5E" w14:textId="77777777" w:rsidR="00A10F6B" w:rsidRPr="003828A9" w:rsidRDefault="00A10F6B" w:rsidP="00A85981">
            <w:pPr>
              <w:jc w:val="both"/>
              <w:rPr>
                <w:sz w:val="22"/>
                <w:szCs w:val="22"/>
              </w:rPr>
            </w:pPr>
            <w:r w:rsidRPr="003828A9">
              <w:rPr>
                <w:sz w:val="22"/>
                <w:szCs w:val="22"/>
              </w:rPr>
              <w:t>0,23</w:t>
            </w:r>
          </w:p>
        </w:tc>
        <w:tc>
          <w:tcPr>
            <w:tcW w:w="1080" w:type="dxa"/>
            <w:shd w:val="clear" w:color="auto" w:fill="auto"/>
          </w:tcPr>
          <w:p w14:paraId="708E9820" w14:textId="77777777" w:rsidR="00A10F6B" w:rsidRPr="003828A9" w:rsidRDefault="00A10F6B" w:rsidP="00A85981">
            <w:pPr>
              <w:jc w:val="both"/>
              <w:rPr>
                <w:sz w:val="22"/>
                <w:szCs w:val="22"/>
              </w:rPr>
            </w:pPr>
            <w:r w:rsidRPr="003828A9">
              <w:rPr>
                <w:sz w:val="22"/>
                <w:szCs w:val="22"/>
              </w:rPr>
              <w:t>0,09</w:t>
            </w:r>
          </w:p>
        </w:tc>
        <w:tc>
          <w:tcPr>
            <w:tcW w:w="2713" w:type="dxa"/>
            <w:shd w:val="clear" w:color="auto" w:fill="auto"/>
          </w:tcPr>
          <w:p w14:paraId="296F00AF" w14:textId="77777777" w:rsidR="00A10F6B" w:rsidRPr="003828A9" w:rsidRDefault="00A10F6B" w:rsidP="00A85981">
            <w:pPr>
              <w:jc w:val="both"/>
              <w:rPr>
                <w:sz w:val="22"/>
                <w:szCs w:val="22"/>
              </w:rPr>
            </w:pPr>
            <w:r w:rsidRPr="003828A9">
              <w:rPr>
                <w:sz w:val="22"/>
                <w:szCs w:val="22"/>
              </w:rPr>
              <w:t>Универсал-5М</w:t>
            </w:r>
          </w:p>
        </w:tc>
        <w:tc>
          <w:tcPr>
            <w:tcW w:w="707" w:type="dxa"/>
            <w:shd w:val="clear" w:color="auto" w:fill="auto"/>
          </w:tcPr>
          <w:p w14:paraId="2279F332" w14:textId="3A211DC2" w:rsidR="00A10F6B" w:rsidRPr="003828A9" w:rsidRDefault="00A10F6B" w:rsidP="00A85981">
            <w:pPr>
              <w:jc w:val="both"/>
              <w:rPr>
                <w:sz w:val="22"/>
                <w:szCs w:val="22"/>
              </w:rPr>
            </w:pPr>
            <w:r w:rsidRPr="003828A9">
              <w:rPr>
                <w:sz w:val="22"/>
                <w:szCs w:val="22"/>
              </w:rPr>
              <w:t>2</w:t>
            </w:r>
          </w:p>
        </w:tc>
        <w:tc>
          <w:tcPr>
            <w:tcW w:w="1233" w:type="dxa"/>
            <w:shd w:val="clear" w:color="auto" w:fill="auto"/>
          </w:tcPr>
          <w:p w14:paraId="3B7392CA" w14:textId="77777777" w:rsidR="00A10F6B" w:rsidRPr="003828A9" w:rsidRDefault="00A10F6B" w:rsidP="00A85981">
            <w:pPr>
              <w:jc w:val="both"/>
              <w:rPr>
                <w:sz w:val="22"/>
                <w:szCs w:val="22"/>
              </w:rPr>
            </w:pPr>
            <w:r w:rsidRPr="003828A9">
              <w:rPr>
                <w:sz w:val="22"/>
                <w:szCs w:val="22"/>
              </w:rPr>
              <w:t>1986</w:t>
            </w:r>
          </w:p>
        </w:tc>
        <w:tc>
          <w:tcPr>
            <w:tcW w:w="900" w:type="dxa"/>
            <w:shd w:val="clear" w:color="auto" w:fill="auto"/>
          </w:tcPr>
          <w:p w14:paraId="5BD3301D" w14:textId="77777777" w:rsidR="00A10F6B" w:rsidRPr="003828A9" w:rsidRDefault="00A10F6B" w:rsidP="00A85981">
            <w:pPr>
              <w:jc w:val="both"/>
              <w:rPr>
                <w:sz w:val="22"/>
                <w:szCs w:val="22"/>
              </w:rPr>
            </w:pPr>
            <w:r w:rsidRPr="003828A9">
              <w:rPr>
                <w:sz w:val="22"/>
                <w:szCs w:val="22"/>
              </w:rPr>
              <w:t>70</w:t>
            </w:r>
          </w:p>
        </w:tc>
        <w:tc>
          <w:tcPr>
            <w:tcW w:w="2270" w:type="dxa"/>
            <w:shd w:val="clear" w:color="auto" w:fill="auto"/>
          </w:tcPr>
          <w:p w14:paraId="4FE9B57B" w14:textId="77777777" w:rsidR="00A10F6B" w:rsidRPr="003828A9" w:rsidRDefault="00A10F6B" w:rsidP="00A85981">
            <w:pPr>
              <w:rPr>
                <w:sz w:val="22"/>
                <w:szCs w:val="22"/>
              </w:rPr>
            </w:pPr>
            <w:r w:rsidRPr="003828A9">
              <w:rPr>
                <w:sz w:val="22"/>
                <w:szCs w:val="22"/>
              </w:rPr>
              <w:t>Каменный уголь</w:t>
            </w:r>
          </w:p>
        </w:tc>
        <w:tc>
          <w:tcPr>
            <w:tcW w:w="1253" w:type="dxa"/>
            <w:shd w:val="clear" w:color="auto" w:fill="auto"/>
          </w:tcPr>
          <w:p w14:paraId="53E40D91" w14:textId="0BA58089" w:rsidR="00A10F6B" w:rsidRPr="003828A9" w:rsidRDefault="002C7408" w:rsidP="00A85981">
            <w:pPr>
              <w:jc w:val="both"/>
              <w:rPr>
                <w:sz w:val="22"/>
                <w:szCs w:val="22"/>
              </w:rPr>
            </w:pPr>
            <w:r>
              <w:rPr>
                <w:sz w:val="22"/>
                <w:szCs w:val="22"/>
              </w:rPr>
              <w:t>0,02</w:t>
            </w:r>
          </w:p>
        </w:tc>
      </w:tr>
      <w:tr w:rsidR="002C7408" w:rsidRPr="00E24FE7" w14:paraId="038DAA3B" w14:textId="77777777" w:rsidTr="00A6619F">
        <w:tc>
          <w:tcPr>
            <w:tcW w:w="513" w:type="dxa"/>
            <w:shd w:val="clear" w:color="auto" w:fill="auto"/>
          </w:tcPr>
          <w:p w14:paraId="0688907C" w14:textId="2AF28294" w:rsidR="002C7408" w:rsidRPr="00E24FE7" w:rsidRDefault="00112313" w:rsidP="00A85981">
            <w:pPr>
              <w:jc w:val="both"/>
              <w:rPr>
                <w:sz w:val="28"/>
                <w:szCs w:val="28"/>
              </w:rPr>
            </w:pPr>
            <w:r>
              <w:rPr>
                <w:sz w:val="28"/>
                <w:szCs w:val="28"/>
              </w:rPr>
              <w:t>8</w:t>
            </w:r>
          </w:p>
        </w:tc>
        <w:tc>
          <w:tcPr>
            <w:tcW w:w="3375" w:type="dxa"/>
            <w:shd w:val="clear" w:color="auto" w:fill="auto"/>
            <w:vAlign w:val="center"/>
          </w:tcPr>
          <w:p w14:paraId="401B9BAC" w14:textId="63F65D32" w:rsidR="002C7408" w:rsidRPr="00EA1869" w:rsidRDefault="002C7408" w:rsidP="00A85981">
            <w:pPr>
              <w:jc w:val="both"/>
              <w:rPr>
                <w:sz w:val="20"/>
                <w:szCs w:val="20"/>
              </w:rPr>
            </w:pPr>
            <w:r w:rsidRPr="00EA1869">
              <w:rPr>
                <w:sz w:val="20"/>
                <w:szCs w:val="20"/>
              </w:rPr>
              <w:t>К</w:t>
            </w:r>
            <w:r>
              <w:rPr>
                <w:sz w:val="20"/>
                <w:szCs w:val="20"/>
              </w:rPr>
              <w:t xml:space="preserve">отельная МКОУ ООШ с.Салобеляк, </w:t>
            </w:r>
            <w:r w:rsidRPr="00EA1869">
              <w:rPr>
                <w:sz w:val="20"/>
                <w:szCs w:val="20"/>
              </w:rPr>
              <w:t>ул. Школьная, 2</w:t>
            </w:r>
          </w:p>
        </w:tc>
        <w:tc>
          <w:tcPr>
            <w:tcW w:w="1260" w:type="dxa"/>
            <w:shd w:val="clear" w:color="auto" w:fill="auto"/>
          </w:tcPr>
          <w:p w14:paraId="7E2FD8EB" w14:textId="674D7333" w:rsidR="002C7408" w:rsidRPr="003828A9" w:rsidRDefault="002C7408" w:rsidP="00A85981">
            <w:pPr>
              <w:jc w:val="both"/>
              <w:rPr>
                <w:sz w:val="22"/>
                <w:szCs w:val="22"/>
              </w:rPr>
            </w:pPr>
            <w:r>
              <w:rPr>
                <w:sz w:val="22"/>
                <w:szCs w:val="22"/>
              </w:rPr>
              <w:t>1,1</w:t>
            </w:r>
          </w:p>
        </w:tc>
        <w:tc>
          <w:tcPr>
            <w:tcW w:w="1080" w:type="dxa"/>
            <w:shd w:val="clear" w:color="auto" w:fill="auto"/>
          </w:tcPr>
          <w:p w14:paraId="0CA19B7F" w14:textId="5176C27C" w:rsidR="002C7408" w:rsidRPr="003828A9" w:rsidRDefault="00D914FF" w:rsidP="00A85981">
            <w:pPr>
              <w:jc w:val="both"/>
              <w:rPr>
                <w:sz w:val="22"/>
                <w:szCs w:val="22"/>
              </w:rPr>
            </w:pPr>
            <w:r>
              <w:rPr>
                <w:sz w:val="22"/>
                <w:szCs w:val="22"/>
              </w:rPr>
              <w:t>1,12</w:t>
            </w:r>
          </w:p>
        </w:tc>
        <w:tc>
          <w:tcPr>
            <w:tcW w:w="2713" w:type="dxa"/>
            <w:shd w:val="clear" w:color="auto" w:fill="auto"/>
          </w:tcPr>
          <w:p w14:paraId="2ED70ECF" w14:textId="66642683" w:rsidR="002C7408" w:rsidRPr="003828A9" w:rsidRDefault="002C7408" w:rsidP="00A85981">
            <w:pPr>
              <w:jc w:val="both"/>
              <w:rPr>
                <w:sz w:val="22"/>
                <w:szCs w:val="22"/>
              </w:rPr>
            </w:pPr>
            <w:r w:rsidRPr="003828A9">
              <w:rPr>
                <w:sz w:val="22"/>
                <w:szCs w:val="22"/>
              </w:rPr>
              <w:t>Универсал-5М</w:t>
            </w:r>
          </w:p>
        </w:tc>
        <w:tc>
          <w:tcPr>
            <w:tcW w:w="707" w:type="dxa"/>
            <w:shd w:val="clear" w:color="auto" w:fill="auto"/>
          </w:tcPr>
          <w:p w14:paraId="0B5FF378" w14:textId="2B2650EC" w:rsidR="002C7408" w:rsidRPr="003828A9" w:rsidRDefault="002C7408" w:rsidP="00A85981">
            <w:pPr>
              <w:jc w:val="both"/>
              <w:rPr>
                <w:sz w:val="22"/>
                <w:szCs w:val="22"/>
              </w:rPr>
            </w:pPr>
            <w:r w:rsidRPr="003828A9">
              <w:rPr>
                <w:sz w:val="22"/>
                <w:szCs w:val="22"/>
              </w:rPr>
              <w:t>2</w:t>
            </w:r>
          </w:p>
        </w:tc>
        <w:tc>
          <w:tcPr>
            <w:tcW w:w="1233" w:type="dxa"/>
            <w:shd w:val="clear" w:color="auto" w:fill="auto"/>
          </w:tcPr>
          <w:p w14:paraId="7B0BF504" w14:textId="7ABA243E" w:rsidR="002C7408" w:rsidRPr="003828A9" w:rsidRDefault="002C7408" w:rsidP="00A85981">
            <w:pPr>
              <w:jc w:val="both"/>
              <w:rPr>
                <w:sz w:val="22"/>
                <w:szCs w:val="22"/>
              </w:rPr>
            </w:pPr>
            <w:r w:rsidRPr="003828A9">
              <w:rPr>
                <w:sz w:val="22"/>
                <w:szCs w:val="22"/>
              </w:rPr>
              <w:t>198</w:t>
            </w:r>
            <w:r>
              <w:rPr>
                <w:sz w:val="22"/>
                <w:szCs w:val="22"/>
              </w:rPr>
              <w:t>5</w:t>
            </w:r>
          </w:p>
        </w:tc>
        <w:tc>
          <w:tcPr>
            <w:tcW w:w="900" w:type="dxa"/>
            <w:shd w:val="clear" w:color="auto" w:fill="auto"/>
          </w:tcPr>
          <w:p w14:paraId="14C3A406" w14:textId="65C9D962" w:rsidR="002C7408" w:rsidRPr="003828A9" w:rsidRDefault="002C7408" w:rsidP="00A85981">
            <w:pPr>
              <w:jc w:val="both"/>
              <w:rPr>
                <w:sz w:val="22"/>
                <w:szCs w:val="22"/>
              </w:rPr>
            </w:pPr>
            <w:r>
              <w:rPr>
                <w:sz w:val="22"/>
                <w:szCs w:val="22"/>
              </w:rPr>
              <w:t>8</w:t>
            </w:r>
            <w:r w:rsidRPr="003828A9">
              <w:rPr>
                <w:sz w:val="22"/>
                <w:szCs w:val="22"/>
              </w:rPr>
              <w:t>0</w:t>
            </w:r>
          </w:p>
        </w:tc>
        <w:tc>
          <w:tcPr>
            <w:tcW w:w="2270" w:type="dxa"/>
            <w:shd w:val="clear" w:color="auto" w:fill="auto"/>
          </w:tcPr>
          <w:p w14:paraId="3078408A" w14:textId="0EC3EF1A" w:rsidR="002C7408" w:rsidRPr="003828A9" w:rsidRDefault="002C7408" w:rsidP="00A85981">
            <w:pPr>
              <w:rPr>
                <w:sz w:val="22"/>
                <w:szCs w:val="22"/>
              </w:rPr>
            </w:pPr>
            <w:r w:rsidRPr="003828A9">
              <w:rPr>
                <w:sz w:val="22"/>
                <w:szCs w:val="22"/>
              </w:rPr>
              <w:t>Каменный уголь</w:t>
            </w:r>
          </w:p>
        </w:tc>
        <w:tc>
          <w:tcPr>
            <w:tcW w:w="1253" w:type="dxa"/>
            <w:shd w:val="clear" w:color="auto" w:fill="auto"/>
          </w:tcPr>
          <w:p w14:paraId="1050B71E" w14:textId="6740CBE1" w:rsidR="002C7408" w:rsidRPr="003828A9" w:rsidRDefault="002C7408" w:rsidP="00A85981">
            <w:pPr>
              <w:jc w:val="both"/>
              <w:rPr>
                <w:sz w:val="22"/>
                <w:szCs w:val="22"/>
              </w:rPr>
            </w:pPr>
            <w:r>
              <w:rPr>
                <w:sz w:val="22"/>
                <w:szCs w:val="22"/>
              </w:rPr>
              <w:t>0,12</w:t>
            </w:r>
          </w:p>
        </w:tc>
      </w:tr>
      <w:tr w:rsidR="003828A9" w:rsidRPr="00E24FE7" w14:paraId="7F791732" w14:textId="77777777" w:rsidTr="00A6619F">
        <w:tc>
          <w:tcPr>
            <w:tcW w:w="513" w:type="dxa"/>
            <w:shd w:val="clear" w:color="auto" w:fill="auto"/>
          </w:tcPr>
          <w:p w14:paraId="34C254B6" w14:textId="3488408F" w:rsidR="003828A9" w:rsidRPr="00E24FE7" w:rsidRDefault="00112313" w:rsidP="00A85981">
            <w:pPr>
              <w:jc w:val="both"/>
              <w:rPr>
                <w:sz w:val="28"/>
                <w:szCs w:val="28"/>
              </w:rPr>
            </w:pPr>
            <w:r>
              <w:rPr>
                <w:sz w:val="28"/>
                <w:szCs w:val="28"/>
              </w:rPr>
              <w:t>9</w:t>
            </w:r>
          </w:p>
        </w:tc>
        <w:tc>
          <w:tcPr>
            <w:tcW w:w="3375" w:type="dxa"/>
            <w:shd w:val="clear" w:color="auto" w:fill="auto"/>
            <w:vAlign w:val="center"/>
          </w:tcPr>
          <w:p w14:paraId="1E38AADA" w14:textId="3064E557" w:rsidR="003828A9" w:rsidRPr="00E24FE7" w:rsidRDefault="003828A9" w:rsidP="00A85981">
            <w:pPr>
              <w:jc w:val="both"/>
              <w:rPr>
                <w:sz w:val="28"/>
                <w:szCs w:val="28"/>
              </w:rPr>
            </w:pPr>
            <w:r w:rsidRPr="00EA1869">
              <w:rPr>
                <w:sz w:val="20"/>
                <w:szCs w:val="20"/>
              </w:rPr>
              <w:t>Котельная ООО "Возрождение", г.Яранск, ул.Южная, 21</w:t>
            </w:r>
          </w:p>
        </w:tc>
        <w:tc>
          <w:tcPr>
            <w:tcW w:w="1260" w:type="dxa"/>
            <w:shd w:val="clear" w:color="auto" w:fill="auto"/>
          </w:tcPr>
          <w:p w14:paraId="7EFF33C6" w14:textId="67575437" w:rsidR="003828A9" w:rsidRPr="003828A9" w:rsidRDefault="002C7408" w:rsidP="00A85981">
            <w:pPr>
              <w:jc w:val="both"/>
              <w:rPr>
                <w:sz w:val="22"/>
                <w:szCs w:val="22"/>
              </w:rPr>
            </w:pPr>
            <w:r>
              <w:rPr>
                <w:sz w:val="22"/>
                <w:szCs w:val="22"/>
              </w:rPr>
              <w:t>3,2</w:t>
            </w:r>
          </w:p>
        </w:tc>
        <w:tc>
          <w:tcPr>
            <w:tcW w:w="1080" w:type="dxa"/>
            <w:shd w:val="clear" w:color="auto" w:fill="auto"/>
          </w:tcPr>
          <w:p w14:paraId="1F72372E" w14:textId="77777777" w:rsidR="003828A9" w:rsidRPr="003828A9" w:rsidRDefault="003828A9" w:rsidP="00A85981">
            <w:pPr>
              <w:jc w:val="both"/>
              <w:rPr>
                <w:sz w:val="22"/>
                <w:szCs w:val="22"/>
              </w:rPr>
            </w:pPr>
            <w:r w:rsidRPr="003828A9">
              <w:rPr>
                <w:sz w:val="22"/>
                <w:szCs w:val="22"/>
              </w:rPr>
              <w:t>2,56</w:t>
            </w:r>
          </w:p>
        </w:tc>
        <w:tc>
          <w:tcPr>
            <w:tcW w:w="2713" w:type="dxa"/>
            <w:shd w:val="clear" w:color="auto" w:fill="auto"/>
          </w:tcPr>
          <w:p w14:paraId="7BBBAA1D" w14:textId="77777777" w:rsidR="003828A9" w:rsidRPr="003828A9" w:rsidRDefault="003828A9" w:rsidP="00A85981">
            <w:pPr>
              <w:jc w:val="both"/>
              <w:rPr>
                <w:sz w:val="22"/>
                <w:szCs w:val="22"/>
              </w:rPr>
            </w:pPr>
            <w:r w:rsidRPr="003828A9">
              <w:rPr>
                <w:sz w:val="22"/>
                <w:szCs w:val="22"/>
              </w:rPr>
              <w:t>КВА-0,63</w:t>
            </w:r>
          </w:p>
        </w:tc>
        <w:tc>
          <w:tcPr>
            <w:tcW w:w="707" w:type="dxa"/>
            <w:shd w:val="clear" w:color="auto" w:fill="auto"/>
          </w:tcPr>
          <w:p w14:paraId="697A0289" w14:textId="2240EDEF" w:rsidR="003828A9" w:rsidRPr="003828A9" w:rsidRDefault="003828A9" w:rsidP="00A85981">
            <w:pPr>
              <w:jc w:val="both"/>
              <w:rPr>
                <w:sz w:val="22"/>
                <w:szCs w:val="22"/>
              </w:rPr>
            </w:pPr>
            <w:r w:rsidRPr="003828A9">
              <w:rPr>
                <w:sz w:val="22"/>
                <w:szCs w:val="22"/>
              </w:rPr>
              <w:t>3</w:t>
            </w:r>
          </w:p>
        </w:tc>
        <w:tc>
          <w:tcPr>
            <w:tcW w:w="1233" w:type="dxa"/>
            <w:shd w:val="clear" w:color="auto" w:fill="auto"/>
          </w:tcPr>
          <w:p w14:paraId="08C0201C" w14:textId="77777777" w:rsidR="003828A9" w:rsidRPr="003828A9" w:rsidRDefault="003828A9" w:rsidP="00A85981">
            <w:pPr>
              <w:jc w:val="both"/>
              <w:rPr>
                <w:sz w:val="22"/>
                <w:szCs w:val="22"/>
              </w:rPr>
            </w:pPr>
            <w:r w:rsidRPr="003828A9">
              <w:rPr>
                <w:sz w:val="22"/>
                <w:szCs w:val="22"/>
              </w:rPr>
              <w:t>2005</w:t>
            </w:r>
          </w:p>
        </w:tc>
        <w:tc>
          <w:tcPr>
            <w:tcW w:w="900" w:type="dxa"/>
            <w:shd w:val="clear" w:color="auto" w:fill="auto"/>
          </w:tcPr>
          <w:p w14:paraId="4D9C7995" w14:textId="77777777" w:rsidR="003828A9" w:rsidRPr="003828A9" w:rsidRDefault="003828A9" w:rsidP="00A85981">
            <w:pPr>
              <w:jc w:val="both"/>
              <w:rPr>
                <w:sz w:val="22"/>
                <w:szCs w:val="22"/>
              </w:rPr>
            </w:pPr>
            <w:r w:rsidRPr="003828A9">
              <w:rPr>
                <w:sz w:val="22"/>
                <w:szCs w:val="22"/>
              </w:rPr>
              <w:t>60</w:t>
            </w:r>
          </w:p>
        </w:tc>
        <w:tc>
          <w:tcPr>
            <w:tcW w:w="2270" w:type="dxa"/>
            <w:shd w:val="clear" w:color="auto" w:fill="auto"/>
          </w:tcPr>
          <w:p w14:paraId="06F137CD" w14:textId="77777777" w:rsidR="003828A9" w:rsidRPr="003828A9" w:rsidRDefault="003828A9" w:rsidP="00A85981">
            <w:pPr>
              <w:jc w:val="both"/>
              <w:rPr>
                <w:sz w:val="22"/>
                <w:szCs w:val="22"/>
              </w:rPr>
            </w:pPr>
            <w:r w:rsidRPr="003828A9">
              <w:rPr>
                <w:sz w:val="22"/>
                <w:szCs w:val="22"/>
              </w:rPr>
              <w:t>Каменный уголь</w:t>
            </w:r>
          </w:p>
        </w:tc>
        <w:tc>
          <w:tcPr>
            <w:tcW w:w="1253" w:type="dxa"/>
            <w:shd w:val="clear" w:color="auto" w:fill="auto"/>
          </w:tcPr>
          <w:p w14:paraId="6EF671CF" w14:textId="77777777" w:rsidR="003828A9" w:rsidRPr="003828A9" w:rsidRDefault="003828A9" w:rsidP="00A85981">
            <w:pPr>
              <w:jc w:val="both"/>
              <w:rPr>
                <w:sz w:val="22"/>
                <w:szCs w:val="22"/>
              </w:rPr>
            </w:pPr>
            <w:r w:rsidRPr="003828A9">
              <w:rPr>
                <w:sz w:val="22"/>
                <w:szCs w:val="22"/>
              </w:rPr>
              <w:t>3,5</w:t>
            </w:r>
          </w:p>
        </w:tc>
      </w:tr>
      <w:tr w:rsidR="003828A9" w:rsidRPr="00E24FE7" w14:paraId="55881E99" w14:textId="77777777" w:rsidTr="00A6619F">
        <w:tc>
          <w:tcPr>
            <w:tcW w:w="513" w:type="dxa"/>
            <w:shd w:val="clear" w:color="auto" w:fill="auto"/>
          </w:tcPr>
          <w:p w14:paraId="6A2D0C25" w14:textId="6A216ACA" w:rsidR="003828A9" w:rsidRPr="00E24FE7" w:rsidRDefault="00112313" w:rsidP="00A85981">
            <w:pPr>
              <w:jc w:val="both"/>
              <w:rPr>
                <w:sz w:val="28"/>
                <w:szCs w:val="28"/>
              </w:rPr>
            </w:pPr>
            <w:r>
              <w:rPr>
                <w:sz w:val="28"/>
                <w:szCs w:val="28"/>
              </w:rPr>
              <w:t>10</w:t>
            </w:r>
          </w:p>
        </w:tc>
        <w:tc>
          <w:tcPr>
            <w:tcW w:w="3375" w:type="dxa"/>
            <w:shd w:val="clear" w:color="auto" w:fill="auto"/>
            <w:vAlign w:val="center"/>
          </w:tcPr>
          <w:p w14:paraId="431229E2" w14:textId="201663BF" w:rsidR="003828A9" w:rsidRPr="00E24FE7" w:rsidRDefault="003828A9" w:rsidP="00A85981">
            <w:pPr>
              <w:jc w:val="both"/>
              <w:rPr>
                <w:sz w:val="28"/>
                <w:szCs w:val="28"/>
              </w:rPr>
            </w:pPr>
            <w:r w:rsidRPr="00EA1869">
              <w:rPr>
                <w:sz w:val="20"/>
                <w:szCs w:val="20"/>
              </w:rPr>
              <w:t>Котельная КОГОАУ СПО ЯГТТ № 1, г.Яранск, ул.Ленина, 11</w:t>
            </w:r>
          </w:p>
        </w:tc>
        <w:tc>
          <w:tcPr>
            <w:tcW w:w="1260" w:type="dxa"/>
            <w:shd w:val="clear" w:color="auto" w:fill="auto"/>
          </w:tcPr>
          <w:p w14:paraId="2ADD9CB8" w14:textId="170B695F" w:rsidR="003828A9" w:rsidRPr="003828A9" w:rsidRDefault="00D914FF" w:rsidP="00A85981">
            <w:pPr>
              <w:jc w:val="both"/>
              <w:rPr>
                <w:sz w:val="22"/>
                <w:szCs w:val="22"/>
              </w:rPr>
            </w:pPr>
            <w:r>
              <w:rPr>
                <w:sz w:val="22"/>
                <w:szCs w:val="22"/>
              </w:rPr>
              <w:t>1,14</w:t>
            </w:r>
          </w:p>
        </w:tc>
        <w:tc>
          <w:tcPr>
            <w:tcW w:w="1080" w:type="dxa"/>
            <w:shd w:val="clear" w:color="auto" w:fill="auto"/>
          </w:tcPr>
          <w:p w14:paraId="12D1FB9D" w14:textId="77777777" w:rsidR="003828A9" w:rsidRPr="003828A9" w:rsidRDefault="003828A9" w:rsidP="00A85981">
            <w:pPr>
              <w:jc w:val="both"/>
              <w:rPr>
                <w:sz w:val="22"/>
                <w:szCs w:val="22"/>
              </w:rPr>
            </w:pPr>
            <w:r w:rsidRPr="003828A9">
              <w:rPr>
                <w:sz w:val="22"/>
                <w:szCs w:val="22"/>
              </w:rPr>
              <w:t>0,38</w:t>
            </w:r>
          </w:p>
        </w:tc>
        <w:tc>
          <w:tcPr>
            <w:tcW w:w="2713" w:type="dxa"/>
            <w:shd w:val="clear" w:color="auto" w:fill="auto"/>
          </w:tcPr>
          <w:p w14:paraId="1CAE756D" w14:textId="77777777" w:rsidR="003828A9" w:rsidRPr="003828A9" w:rsidRDefault="003828A9" w:rsidP="00A85981">
            <w:pPr>
              <w:jc w:val="both"/>
              <w:rPr>
                <w:sz w:val="22"/>
                <w:szCs w:val="22"/>
              </w:rPr>
            </w:pPr>
            <w:r w:rsidRPr="003828A9">
              <w:rPr>
                <w:sz w:val="22"/>
                <w:szCs w:val="22"/>
              </w:rPr>
              <w:t>Стальной сварной</w:t>
            </w:r>
          </w:p>
        </w:tc>
        <w:tc>
          <w:tcPr>
            <w:tcW w:w="707" w:type="dxa"/>
            <w:shd w:val="clear" w:color="auto" w:fill="auto"/>
          </w:tcPr>
          <w:p w14:paraId="6BDBA3B2" w14:textId="77777777" w:rsidR="003828A9" w:rsidRPr="003828A9" w:rsidRDefault="003828A9" w:rsidP="00A85981">
            <w:pPr>
              <w:jc w:val="both"/>
              <w:rPr>
                <w:sz w:val="22"/>
                <w:szCs w:val="22"/>
              </w:rPr>
            </w:pPr>
            <w:r w:rsidRPr="003828A9">
              <w:rPr>
                <w:sz w:val="22"/>
                <w:szCs w:val="22"/>
              </w:rPr>
              <w:t>1</w:t>
            </w:r>
          </w:p>
        </w:tc>
        <w:tc>
          <w:tcPr>
            <w:tcW w:w="1233" w:type="dxa"/>
            <w:shd w:val="clear" w:color="auto" w:fill="auto"/>
          </w:tcPr>
          <w:p w14:paraId="6423E058" w14:textId="77777777" w:rsidR="003828A9" w:rsidRPr="003828A9" w:rsidRDefault="003828A9" w:rsidP="00A85981">
            <w:pPr>
              <w:jc w:val="both"/>
              <w:rPr>
                <w:sz w:val="22"/>
                <w:szCs w:val="22"/>
              </w:rPr>
            </w:pPr>
            <w:r w:rsidRPr="003828A9">
              <w:rPr>
                <w:sz w:val="22"/>
                <w:szCs w:val="22"/>
              </w:rPr>
              <w:t>1999</w:t>
            </w:r>
          </w:p>
        </w:tc>
        <w:tc>
          <w:tcPr>
            <w:tcW w:w="900" w:type="dxa"/>
            <w:shd w:val="clear" w:color="auto" w:fill="auto"/>
          </w:tcPr>
          <w:p w14:paraId="4F627366" w14:textId="4F5CE325" w:rsidR="003828A9" w:rsidRPr="003828A9" w:rsidRDefault="003828A9" w:rsidP="00A85981">
            <w:pPr>
              <w:jc w:val="both"/>
              <w:rPr>
                <w:sz w:val="22"/>
                <w:szCs w:val="22"/>
              </w:rPr>
            </w:pPr>
            <w:r w:rsidRPr="003828A9">
              <w:rPr>
                <w:sz w:val="22"/>
                <w:szCs w:val="22"/>
              </w:rPr>
              <w:t>80</w:t>
            </w:r>
          </w:p>
        </w:tc>
        <w:tc>
          <w:tcPr>
            <w:tcW w:w="2270" w:type="dxa"/>
            <w:shd w:val="clear" w:color="auto" w:fill="auto"/>
          </w:tcPr>
          <w:p w14:paraId="0EF1EB52" w14:textId="77777777" w:rsidR="003828A9" w:rsidRPr="003828A9" w:rsidRDefault="003828A9" w:rsidP="00A85981">
            <w:pPr>
              <w:jc w:val="both"/>
              <w:rPr>
                <w:sz w:val="22"/>
                <w:szCs w:val="22"/>
              </w:rPr>
            </w:pPr>
            <w:r w:rsidRPr="003828A9">
              <w:rPr>
                <w:sz w:val="22"/>
                <w:szCs w:val="22"/>
              </w:rPr>
              <w:t>Каменный уголь</w:t>
            </w:r>
          </w:p>
        </w:tc>
        <w:tc>
          <w:tcPr>
            <w:tcW w:w="1253" w:type="dxa"/>
            <w:shd w:val="clear" w:color="auto" w:fill="auto"/>
          </w:tcPr>
          <w:p w14:paraId="71DD6567" w14:textId="77777777" w:rsidR="003828A9" w:rsidRPr="003828A9" w:rsidRDefault="003828A9" w:rsidP="00A85981">
            <w:pPr>
              <w:jc w:val="both"/>
              <w:rPr>
                <w:sz w:val="22"/>
                <w:szCs w:val="22"/>
              </w:rPr>
            </w:pPr>
            <w:r w:rsidRPr="003828A9">
              <w:rPr>
                <w:sz w:val="22"/>
                <w:szCs w:val="22"/>
              </w:rPr>
              <w:t>0,02</w:t>
            </w:r>
          </w:p>
        </w:tc>
      </w:tr>
      <w:tr w:rsidR="003828A9" w:rsidRPr="00E24FE7" w14:paraId="3EFAC281" w14:textId="77777777" w:rsidTr="00A6619F">
        <w:tc>
          <w:tcPr>
            <w:tcW w:w="513" w:type="dxa"/>
            <w:shd w:val="clear" w:color="auto" w:fill="auto"/>
          </w:tcPr>
          <w:p w14:paraId="620AA8EC" w14:textId="1F0AB41B" w:rsidR="003828A9" w:rsidRPr="00E24FE7" w:rsidRDefault="00112313" w:rsidP="00A85981">
            <w:pPr>
              <w:jc w:val="both"/>
              <w:rPr>
                <w:sz w:val="28"/>
                <w:szCs w:val="28"/>
              </w:rPr>
            </w:pPr>
            <w:r>
              <w:rPr>
                <w:sz w:val="28"/>
                <w:szCs w:val="28"/>
              </w:rPr>
              <w:t>11</w:t>
            </w:r>
          </w:p>
        </w:tc>
        <w:tc>
          <w:tcPr>
            <w:tcW w:w="3375" w:type="dxa"/>
            <w:shd w:val="clear" w:color="auto" w:fill="auto"/>
            <w:vAlign w:val="center"/>
          </w:tcPr>
          <w:p w14:paraId="4DFF61AA" w14:textId="15FD4B71" w:rsidR="003828A9" w:rsidRPr="00E24FE7" w:rsidRDefault="003828A9" w:rsidP="00A85981">
            <w:pPr>
              <w:jc w:val="both"/>
              <w:rPr>
                <w:sz w:val="28"/>
                <w:szCs w:val="28"/>
              </w:rPr>
            </w:pPr>
            <w:r w:rsidRPr="00EA1869">
              <w:rPr>
                <w:sz w:val="20"/>
                <w:szCs w:val="20"/>
              </w:rPr>
              <w:t>Котельная  КОГОАУ СПО ЯГТТ № 2, г.Яранск, ул.Северная, 2</w:t>
            </w:r>
          </w:p>
        </w:tc>
        <w:tc>
          <w:tcPr>
            <w:tcW w:w="1260" w:type="dxa"/>
            <w:shd w:val="clear" w:color="auto" w:fill="auto"/>
          </w:tcPr>
          <w:p w14:paraId="5952A13B" w14:textId="2BD625D9" w:rsidR="003828A9" w:rsidRPr="003828A9" w:rsidRDefault="00D914FF" w:rsidP="00A85981">
            <w:pPr>
              <w:jc w:val="both"/>
              <w:rPr>
                <w:sz w:val="22"/>
                <w:szCs w:val="22"/>
              </w:rPr>
            </w:pPr>
            <w:r>
              <w:rPr>
                <w:sz w:val="22"/>
                <w:szCs w:val="22"/>
              </w:rPr>
              <w:t>2,79</w:t>
            </w:r>
          </w:p>
        </w:tc>
        <w:tc>
          <w:tcPr>
            <w:tcW w:w="1080" w:type="dxa"/>
            <w:shd w:val="clear" w:color="auto" w:fill="auto"/>
          </w:tcPr>
          <w:p w14:paraId="5200328B" w14:textId="1F9F827C" w:rsidR="003828A9" w:rsidRPr="003828A9" w:rsidRDefault="003828A9" w:rsidP="00A85981">
            <w:pPr>
              <w:jc w:val="both"/>
              <w:rPr>
                <w:sz w:val="22"/>
                <w:szCs w:val="22"/>
              </w:rPr>
            </w:pPr>
            <w:r w:rsidRPr="003828A9">
              <w:rPr>
                <w:sz w:val="22"/>
                <w:szCs w:val="22"/>
              </w:rPr>
              <w:t>1,12</w:t>
            </w:r>
          </w:p>
        </w:tc>
        <w:tc>
          <w:tcPr>
            <w:tcW w:w="2713" w:type="dxa"/>
            <w:shd w:val="clear" w:color="auto" w:fill="auto"/>
          </w:tcPr>
          <w:p w14:paraId="6C9FDDBA" w14:textId="455D9268" w:rsidR="003828A9" w:rsidRPr="003828A9" w:rsidRDefault="003828A9" w:rsidP="00A85981">
            <w:pPr>
              <w:jc w:val="both"/>
              <w:rPr>
                <w:sz w:val="22"/>
                <w:szCs w:val="22"/>
              </w:rPr>
            </w:pPr>
            <w:r w:rsidRPr="003828A9">
              <w:rPr>
                <w:sz w:val="22"/>
                <w:szCs w:val="22"/>
              </w:rPr>
              <w:t>Стальной сварной</w:t>
            </w:r>
          </w:p>
        </w:tc>
        <w:tc>
          <w:tcPr>
            <w:tcW w:w="707" w:type="dxa"/>
            <w:shd w:val="clear" w:color="auto" w:fill="auto"/>
          </w:tcPr>
          <w:p w14:paraId="4C0A239A" w14:textId="27E6A6E8" w:rsidR="003828A9" w:rsidRPr="003828A9" w:rsidRDefault="003828A9" w:rsidP="00A85981">
            <w:pPr>
              <w:rPr>
                <w:sz w:val="22"/>
                <w:szCs w:val="22"/>
              </w:rPr>
            </w:pPr>
            <w:r w:rsidRPr="003828A9">
              <w:rPr>
                <w:sz w:val="22"/>
                <w:szCs w:val="22"/>
              </w:rPr>
              <w:t>1</w:t>
            </w:r>
          </w:p>
        </w:tc>
        <w:tc>
          <w:tcPr>
            <w:tcW w:w="1233" w:type="dxa"/>
            <w:shd w:val="clear" w:color="auto" w:fill="auto"/>
          </w:tcPr>
          <w:p w14:paraId="3C04AEAD" w14:textId="02222254" w:rsidR="003828A9" w:rsidRPr="003828A9" w:rsidRDefault="003828A9" w:rsidP="00A85981">
            <w:pPr>
              <w:rPr>
                <w:sz w:val="22"/>
                <w:szCs w:val="22"/>
              </w:rPr>
            </w:pPr>
            <w:r w:rsidRPr="003828A9">
              <w:rPr>
                <w:sz w:val="22"/>
                <w:szCs w:val="22"/>
              </w:rPr>
              <w:t>1999</w:t>
            </w:r>
          </w:p>
        </w:tc>
        <w:tc>
          <w:tcPr>
            <w:tcW w:w="900" w:type="dxa"/>
            <w:shd w:val="clear" w:color="auto" w:fill="auto"/>
          </w:tcPr>
          <w:p w14:paraId="1AADF39F" w14:textId="5901D132" w:rsidR="003828A9" w:rsidRPr="003828A9" w:rsidRDefault="003828A9" w:rsidP="00A85981">
            <w:pPr>
              <w:jc w:val="both"/>
              <w:rPr>
                <w:sz w:val="22"/>
                <w:szCs w:val="22"/>
              </w:rPr>
            </w:pPr>
            <w:r w:rsidRPr="003828A9">
              <w:rPr>
                <w:sz w:val="22"/>
                <w:szCs w:val="22"/>
              </w:rPr>
              <w:t>80</w:t>
            </w:r>
          </w:p>
        </w:tc>
        <w:tc>
          <w:tcPr>
            <w:tcW w:w="2270" w:type="dxa"/>
            <w:shd w:val="clear" w:color="auto" w:fill="auto"/>
          </w:tcPr>
          <w:p w14:paraId="1E67ED43" w14:textId="70CEC813" w:rsidR="003828A9" w:rsidRPr="003828A9" w:rsidRDefault="003828A9" w:rsidP="00A85981">
            <w:pPr>
              <w:jc w:val="both"/>
              <w:rPr>
                <w:sz w:val="22"/>
                <w:szCs w:val="22"/>
              </w:rPr>
            </w:pPr>
            <w:r w:rsidRPr="003828A9">
              <w:rPr>
                <w:sz w:val="22"/>
                <w:szCs w:val="22"/>
              </w:rPr>
              <w:t>Каменный уголь</w:t>
            </w:r>
          </w:p>
        </w:tc>
        <w:tc>
          <w:tcPr>
            <w:tcW w:w="1253" w:type="dxa"/>
            <w:shd w:val="clear" w:color="auto" w:fill="auto"/>
          </w:tcPr>
          <w:p w14:paraId="1405D64B" w14:textId="47DE8719" w:rsidR="003828A9" w:rsidRPr="003828A9" w:rsidRDefault="003828A9" w:rsidP="00A85981">
            <w:pPr>
              <w:jc w:val="both"/>
              <w:rPr>
                <w:sz w:val="22"/>
                <w:szCs w:val="22"/>
              </w:rPr>
            </w:pPr>
            <w:r w:rsidRPr="003828A9">
              <w:rPr>
                <w:sz w:val="22"/>
                <w:szCs w:val="22"/>
              </w:rPr>
              <w:t>0,146</w:t>
            </w:r>
          </w:p>
        </w:tc>
      </w:tr>
      <w:tr w:rsidR="00EE18AE" w:rsidRPr="00E24FE7" w14:paraId="13B5512E" w14:textId="77777777" w:rsidTr="00A6619F">
        <w:tc>
          <w:tcPr>
            <w:tcW w:w="513" w:type="dxa"/>
            <w:shd w:val="clear" w:color="auto" w:fill="auto"/>
          </w:tcPr>
          <w:p w14:paraId="33C7A60B" w14:textId="78AC38C9" w:rsidR="00EE18AE" w:rsidRPr="00E24FE7" w:rsidRDefault="00EE18AE" w:rsidP="00A85981">
            <w:pPr>
              <w:jc w:val="both"/>
              <w:rPr>
                <w:sz w:val="28"/>
                <w:szCs w:val="28"/>
              </w:rPr>
            </w:pPr>
            <w:r>
              <w:rPr>
                <w:sz w:val="28"/>
                <w:szCs w:val="28"/>
              </w:rPr>
              <w:t>12</w:t>
            </w:r>
          </w:p>
        </w:tc>
        <w:tc>
          <w:tcPr>
            <w:tcW w:w="3375" w:type="dxa"/>
            <w:shd w:val="clear" w:color="auto" w:fill="auto"/>
            <w:vAlign w:val="center"/>
          </w:tcPr>
          <w:p w14:paraId="7975AC22" w14:textId="6132EA85" w:rsidR="00EE18AE" w:rsidRPr="00E24FE7" w:rsidRDefault="00EE18AE" w:rsidP="00A85981">
            <w:pPr>
              <w:jc w:val="both"/>
              <w:rPr>
                <w:sz w:val="28"/>
                <w:szCs w:val="28"/>
              </w:rPr>
            </w:pPr>
            <w:r w:rsidRPr="00D75A5A">
              <w:rPr>
                <w:sz w:val="20"/>
                <w:szCs w:val="20"/>
              </w:rPr>
              <w:t>Котельная № 1 МУП "Вулкан", г.Яранск, ул.Тургенева, 48</w:t>
            </w:r>
          </w:p>
        </w:tc>
        <w:tc>
          <w:tcPr>
            <w:tcW w:w="1260" w:type="dxa"/>
            <w:shd w:val="clear" w:color="auto" w:fill="auto"/>
          </w:tcPr>
          <w:p w14:paraId="3259863E" w14:textId="265E4A0D" w:rsidR="00EE18AE" w:rsidRPr="003828A9" w:rsidRDefault="00EE18AE" w:rsidP="00A85981">
            <w:pPr>
              <w:jc w:val="both"/>
              <w:rPr>
                <w:sz w:val="22"/>
                <w:szCs w:val="22"/>
              </w:rPr>
            </w:pPr>
            <w:r>
              <w:rPr>
                <w:sz w:val="22"/>
                <w:szCs w:val="22"/>
              </w:rPr>
              <w:t>2,12</w:t>
            </w:r>
          </w:p>
        </w:tc>
        <w:tc>
          <w:tcPr>
            <w:tcW w:w="1080" w:type="dxa"/>
            <w:shd w:val="clear" w:color="auto" w:fill="auto"/>
          </w:tcPr>
          <w:p w14:paraId="2F7FD5F6" w14:textId="77777777" w:rsidR="00EE18AE" w:rsidRPr="003828A9" w:rsidRDefault="00EE18AE" w:rsidP="00A85981">
            <w:pPr>
              <w:jc w:val="both"/>
              <w:rPr>
                <w:sz w:val="22"/>
                <w:szCs w:val="22"/>
              </w:rPr>
            </w:pPr>
            <w:r w:rsidRPr="003828A9">
              <w:rPr>
                <w:sz w:val="22"/>
                <w:szCs w:val="22"/>
              </w:rPr>
              <w:t>0,98</w:t>
            </w:r>
          </w:p>
        </w:tc>
        <w:tc>
          <w:tcPr>
            <w:tcW w:w="2713" w:type="dxa"/>
            <w:shd w:val="clear" w:color="auto" w:fill="auto"/>
          </w:tcPr>
          <w:p w14:paraId="71163BA4" w14:textId="7DB4B47A" w:rsidR="00EE18AE" w:rsidRPr="003828A9" w:rsidRDefault="00EE18AE" w:rsidP="00A85981">
            <w:pPr>
              <w:jc w:val="both"/>
              <w:rPr>
                <w:sz w:val="22"/>
                <w:szCs w:val="22"/>
              </w:rPr>
            </w:pPr>
            <w:r w:rsidRPr="003828A9">
              <w:rPr>
                <w:sz w:val="22"/>
                <w:szCs w:val="22"/>
              </w:rPr>
              <w:t>КВР-0,63</w:t>
            </w:r>
          </w:p>
        </w:tc>
        <w:tc>
          <w:tcPr>
            <w:tcW w:w="707" w:type="dxa"/>
            <w:shd w:val="clear" w:color="auto" w:fill="auto"/>
          </w:tcPr>
          <w:p w14:paraId="459AD956" w14:textId="7EC30727" w:rsidR="00EE18AE" w:rsidRPr="003828A9" w:rsidRDefault="00EE18AE" w:rsidP="00A85981">
            <w:pPr>
              <w:jc w:val="both"/>
              <w:rPr>
                <w:sz w:val="22"/>
                <w:szCs w:val="22"/>
              </w:rPr>
            </w:pPr>
            <w:r>
              <w:rPr>
                <w:sz w:val="22"/>
                <w:szCs w:val="22"/>
              </w:rPr>
              <w:t>3</w:t>
            </w:r>
          </w:p>
        </w:tc>
        <w:tc>
          <w:tcPr>
            <w:tcW w:w="1233" w:type="dxa"/>
            <w:shd w:val="clear" w:color="auto" w:fill="auto"/>
          </w:tcPr>
          <w:p w14:paraId="24720A9D" w14:textId="54247581" w:rsidR="00EE18AE" w:rsidRPr="003828A9" w:rsidRDefault="00EE18AE" w:rsidP="00A85981">
            <w:pPr>
              <w:jc w:val="both"/>
              <w:rPr>
                <w:sz w:val="22"/>
                <w:szCs w:val="22"/>
              </w:rPr>
            </w:pPr>
            <w:r>
              <w:rPr>
                <w:sz w:val="22"/>
                <w:szCs w:val="22"/>
              </w:rPr>
              <w:t>2021</w:t>
            </w:r>
          </w:p>
        </w:tc>
        <w:tc>
          <w:tcPr>
            <w:tcW w:w="900" w:type="dxa"/>
            <w:shd w:val="clear" w:color="auto" w:fill="auto"/>
          </w:tcPr>
          <w:p w14:paraId="20F8EF6A" w14:textId="15BCB301" w:rsidR="00EE18AE" w:rsidRPr="003828A9" w:rsidRDefault="00EE18AE" w:rsidP="00A85981">
            <w:pPr>
              <w:jc w:val="both"/>
              <w:rPr>
                <w:sz w:val="22"/>
                <w:szCs w:val="22"/>
              </w:rPr>
            </w:pPr>
            <w:r>
              <w:rPr>
                <w:sz w:val="22"/>
                <w:szCs w:val="22"/>
              </w:rPr>
              <w:t>10</w:t>
            </w:r>
          </w:p>
        </w:tc>
        <w:tc>
          <w:tcPr>
            <w:tcW w:w="2270" w:type="dxa"/>
            <w:shd w:val="clear" w:color="auto" w:fill="auto"/>
          </w:tcPr>
          <w:p w14:paraId="09057247" w14:textId="77777777" w:rsidR="00EE18AE" w:rsidRPr="003828A9" w:rsidRDefault="00EE18AE" w:rsidP="00A85981">
            <w:pPr>
              <w:jc w:val="both"/>
              <w:rPr>
                <w:sz w:val="22"/>
                <w:szCs w:val="22"/>
              </w:rPr>
            </w:pPr>
            <w:r w:rsidRPr="003828A9">
              <w:rPr>
                <w:sz w:val="22"/>
                <w:szCs w:val="22"/>
              </w:rPr>
              <w:t>Каменный уголь</w:t>
            </w:r>
          </w:p>
        </w:tc>
        <w:tc>
          <w:tcPr>
            <w:tcW w:w="1253" w:type="dxa"/>
            <w:shd w:val="clear" w:color="auto" w:fill="auto"/>
          </w:tcPr>
          <w:p w14:paraId="30FDCD2F" w14:textId="6ECE316F" w:rsidR="00EE18AE" w:rsidRPr="003828A9" w:rsidRDefault="00EE18AE" w:rsidP="00A85981">
            <w:pPr>
              <w:jc w:val="both"/>
              <w:rPr>
                <w:sz w:val="22"/>
                <w:szCs w:val="22"/>
              </w:rPr>
            </w:pPr>
            <w:r w:rsidRPr="003828A9">
              <w:rPr>
                <w:sz w:val="22"/>
                <w:szCs w:val="22"/>
              </w:rPr>
              <w:t>0,640</w:t>
            </w:r>
          </w:p>
        </w:tc>
      </w:tr>
      <w:tr w:rsidR="00EE18AE" w:rsidRPr="00E24FE7" w14:paraId="6049CBCE" w14:textId="77777777" w:rsidTr="00A6619F">
        <w:tc>
          <w:tcPr>
            <w:tcW w:w="513" w:type="dxa"/>
            <w:shd w:val="clear" w:color="auto" w:fill="auto"/>
          </w:tcPr>
          <w:p w14:paraId="2DF801AB" w14:textId="020B7414" w:rsidR="00EE18AE" w:rsidRPr="00E24FE7" w:rsidRDefault="00EE18AE" w:rsidP="00A85981">
            <w:pPr>
              <w:jc w:val="both"/>
              <w:rPr>
                <w:sz w:val="28"/>
                <w:szCs w:val="28"/>
              </w:rPr>
            </w:pPr>
            <w:r>
              <w:rPr>
                <w:sz w:val="28"/>
                <w:szCs w:val="28"/>
              </w:rPr>
              <w:t>13</w:t>
            </w:r>
          </w:p>
        </w:tc>
        <w:tc>
          <w:tcPr>
            <w:tcW w:w="3375" w:type="dxa"/>
            <w:shd w:val="clear" w:color="auto" w:fill="auto"/>
            <w:vAlign w:val="center"/>
          </w:tcPr>
          <w:p w14:paraId="1E64BA31" w14:textId="548C1974" w:rsidR="00EE18AE" w:rsidRPr="00E24FE7" w:rsidRDefault="00EE18AE" w:rsidP="00A85981">
            <w:pPr>
              <w:jc w:val="both"/>
              <w:rPr>
                <w:sz w:val="28"/>
                <w:szCs w:val="28"/>
              </w:rPr>
            </w:pPr>
            <w:r w:rsidRPr="00D75A5A">
              <w:rPr>
                <w:sz w:val="20"/>
                <w:szCs w:val="20"/>
              </w:rPr>
              <w:t>Котельная № 2 МУП "Вулкан", г.Яранск, ул. Южная</w:t>
            </w:r>
          </w:p>
        </w:tc>
        <w:tc>
          <w:tcPr>
            <w:tcW w:w="1260" w:type="dxa"/>
            <w:shd w:val="clear" w:color="auto" w:fill="auto"/>
          </w:tcPr>
          <w:p w14:paraId="19479EB4" w14:textId="1A1FEF81" w:rsidR="00EE18AE" w:rsidRPr="003828A9" w:rsidRDefault="00EE18AE" w:rsidP="00A85981">
            <w:pPr>
              <w:jc w:val="both"/>
              <w:rPr>
                <w:sz w:val="22"/>
                <w:szCs w:val="22"/>
              </w:rPr>
            </w:pPr>
            <w:r>
              <w:rPr>
                <w:sz w:val="22"/>
                <w:szCs w:val="22"/>
              </w:rPr>
              <w:t>1,06</w:t>
            </w:r>
          </w:p>
        </w:tc>
        <w:tc>
          <w:tcPr>
            <w:tcW w:w="1080" w:type="dxa"/>
            <w:shd w:val="clear" w:color="auto" w:fill="auto"/>
          </w:tcPr>
          <w:p w14:paraId="6BA01C01" w14:textId="77777777" w:rsidR="00EE18AE" w:rsidRPr="003828A9" w:rsidRDefault="00EE18AE" w:rsidP="00A85981">
            <w:pPr>
              <w:jc w:val="both"/>
              <w:rPr>
                <w:sz w:val="22"/>
                <w:szCs w:val="22"/>
              </w:rPr>
            </w:pPr>
            <w:r w:rsidRPr="003828A9">
              <w:rPr>
                <w:sz w:val="22"/>
                <w:szCs w:val="22"/>
              </w:rPr>
              <w:t>0,69</w:t>
            </w:r>
          </w:p>
        </w:tc>
        <w:tc>
          <w:tcPr>
            <w:tcW w:w="2713" w:type="dxa"/>
            <w:shd w:val="clear" w:color="auto" w:fill="auto"/>
          </w:tcPr>
          <w:p w14:paraId="785F508A" w14:textId="5262EA03" w:rsidR="00EE18AE" w:rsidRPr="003828A9" w:rsidRDefault="00EE18AE" w:rsidP="00A85981">
            <w:pPr>
              <w:rPr>
                <w:sz w:val="22"/>
                <w:szCs w:val="22"/>
              </w:rPr>
            </w:pPr>
            <w:r w:rsidRPr="003828A9">
              <w:rPr>
                <w:sz w:val="22"/>
                <w:szCs w:val="22"/>
              </w:rPr>
              <w:t>КВР-0,63</w:t>
            </w:r>
          </w:p>
        </w:tc>
        <w:tc>
          <w:tcPr>
            <w:tcW w:w="707" w:type="dxa"/>
            <w:shd w:val="clear" w:color="auto" w:fill="auto"/>
          </w:tcPr>
          <w:p w14:paraId="7BA1B9D6" w14:textId="3764F35B" w:rsidR="00EE18AE" w:rsidRPr="003828A9" w:rsidRDefault="00EE18AE" w:rsidP="00A85981">
            <w:pPr>
              <w:jc w:val="both"/>
              <w:rPr>
                <w:sz w:val="22"/>
                <w:szCs w:val="22"/>
              </w:rPr>
            </w:pPr>
            <w:r>
              <w:rPr>
                <w:sz w:val="22"/>
                <w:szCs w:val="22"/>
              </w:rPr>
              <w:t>3</w:t>
            </w:r>
          </w:p>
        </w:tc>
        <w:tc>
          <w:tcPr>
            <w:tcW w:w="1233" w:type="dxa"/>
            <w:shd w:val="clear" w:color="auto" w:fill="auto"/>
          </w:tcPr>
          <w:p w14:paraId="066342C1" w14:textId="2FCA0313" w:rsidR="00EE18AE" w:rsidRPr="003828A9" w:rsidRDefault="00EE18AE" w:rsidP="00EE18AE">
            <w:pPr>
              <w:jc w:val="both"/>
              <w:rPr>
                <w:sz w:val="22"/>
                <w:szCs w:val="22"/>
              </w:rPr>
            </w:pPr>
            <w:r>
              <w:rPr>
                <w:sz w:val="22"/>
                <w:szCs w:val="22"/>
              </w:rPr>
              <w:t>2021</w:t>
            </w:r>
          </w:p>
        </w:tc>
        <w:tc>
          <w:tcPr>
            <w:tcW w:w="900" w:type="dxa"/>
            <w:shd w:val="clear" w:color="auto" w:fill="auto"/>
          </w:tcPr>
          <w:p w14:paraId="29048AE8" w14:textId="29FCDCA1" w:rsidR="00EE18AE" w:rsidRPr="003828A9" w:rsidRDefault="00EE18AE" w:rsidP="00A85981">
            <w:pPr>
              <w:jc w:val="both"/>
              <w:rPr>
                <w:sz w:val="22"/>
                <w:szCs w:val="22"/>
              </w:rPr>
            </w:pPr>
            <w:r>
              <w:rPr>
                <w:sz w:val="22"/>
                <w:szCs w:val="22"/>
              </w:rPr>
              <w:t>1</w:t>
            </w:r>
            <w:r w:rsidRPr="003828A9">
              <w:rPr>
                <w:sz w:val="22"/>
                <w:szCs w:val="22"/>
              </w:rPr>
              <w:t>0</w:t>
            </w:r>
          </w:p>
        </w:tc>
        <w:tc>
          <w:tcPr>
            <w:tcW w:w="2270" w:type="dxa"/>
            <w:shd w:val="clear" w:color="auto" w:fill="auto"/>
          </w:tcPr>
          <w:p w14:paraId="2E51A0E0" w14:textId="77777777" w:rsidR="00EE18AE" w:rsidRPr="003828A9" w:rsidRDefault="00EE18AE" w:rsidP="00A85981">
            <w:pPr>
              <w:jc w:val="both"/>
              <w:rPr>
                <w:sz w:val="22"/>
                <w:szCs w:val="22"/>
              </w:rPr>
            </w:pPr>
            <w:r w:rsidRPr="003828A9">
              <w:rPr>
                <w:sz w:val="22"/>
                <w:szCs w:val="22"/>
              </w:rPr>
              <w:t>Каменный уголь</w:t>
            </w:r>
          </w:p>
        </w:tc>
        <w:tc>
          <w:tcPr>
            <w:tcW w:w="1253" w:type="dxa"/>
            <w:shd w:val="clear" w:color="auto" w:fill="auto"/>
          </w:tcPr>
          <w:p w14:paraId="0C958CDE" w14:textId="774B5CF1" w:rsidR="00EE18AE" w:rsidRPr="003828A9" w:rsidRDefault="00EE18AE" w:rsidP="00A85981">
            <w:pPr>
              <w:jc w:val="both"/>
              <w:rPr>
                <w:sz w:val="22"/>
                <w:szCs w:val="22"/>
              </w:rPr>
            </w:pPr>
            <w:r w:rsidRPr="003828A9">
              <w:rPr>
                <w:sz w:val="22"/>
                <w:szCs w:val="22"/>
              </w:rPr>
              <w:t>0,925</w:t>
            </w:r>
          </w:p>
        </w:tc>
      </w:tr>
      <w:tr w:rsidR="00EE18AE" w:rsidRPr="00E24FE7" w14:paraId="41D0D9C2" w14:textId="77777777" w:rsidTr="00A6619F">
        <w:tc>
          <w:tcPr>
            <w:tcW w:w="513" w:type="dxa"/>
            <w:shd w:val="clear" w:color="auto" w:fill="auto"/>
          </w:tcPr>
          <w:p w14:paraId="0A1C8FA8" w14:textId="0C70DCE4" w:rsidR="00EE18AE" w:rsidRPr="00E24FE7" w:rsidRDefault="00EE18AE" w:rsidP="00A85981">
            <w:pPr>
              <w:jc w:val="both"/>
              <w:rPr>
                <w:sz w:val="28"/>
                <w:szCs w:val="28"/>
              </w:rPr>
            </w:pPr>
            <w:r>
              <w:rPr>
                <w:sz w:val="28"/>
                <w:szCs w:val="28"/>
              </w:rPr>
              <w:t>14</w:t>
            </w:r>
          </w:p>
        </w:tc>
        <w:tc>
          <w:tcPr>
            <w:tcW w:w="3375" w:type="dxa"/>
            <w:shd w:val="clear" w:color="auto" w:fill="auto"/>
            <w:vAlign w:val="center"/>
          </w:tcPr>
          <w:p w14:paraId="04BFD024" w14:textId="6D6F504C" w:rsidR="00EE18AE" w:rsidRPr="00E24FE7" w:rsidRDefault="00EE18AE" w:rsidP="00A85981">
            <w:pPr>
              <w:jc w:val="both"/>
              <w:rPr>
                <w:sz w:val="28"/>
                <w:szCs w:val="28"/>
              </w:rPr>
            </w:pPr>
            <w:r w:rsidRPr="00D75A5A">
              <w:rPr>
                <w:sz w:val="20"/>
                <w:szCs w:val="20"/>
              </w:rPr>
              <w:t>Котельная № 3 МУП "Вулкан", г.Яранск, ул.Мира</w:t>
            </w:r>
          </w:p>
        </w:tc>
        <w:tc>
          <w:tcPr>
            <w:tcW w:w="1260" w:type="dxa"/>
            <w:shd w:val="clear" w:color="auto" w:fill="auto"/>
          </w:tcPr>
          <w:p w14:paraId="4DA099B8" w14:textId="61378FD3" w:rsidR="00EE18AE" w:rsidRPr="003828A9" w:rsidRDefault="00EE18AE" w:rsidP="00A85981">
            <w:pPr>
              <w:jc w:val="both"/>
              <w:rPr>
                <w:sz w:val="22"/>
                <w:szCs w:val="22"/>
              </w:rPr>
            </w:pPr>
            <w:r>
              <w:rPr>
                <w:sz w:val="22"/>
                <w:szCs w:val="22"/>
              </w:rPr>
              <w:t>0,688</w:t>
            </w:r>
          </w:p>
        </w:tc>
        <w:tc>
          <w:tcPr>
            <w:tcW w:w="1080" w:type="dxa"/>
            <w:shd w:val="clear" w:color="auto" w:fill="auto"/>
          </w:tcPr>
          <w:p w14:paraId="2535FADE" w14:textId="77777777" w:rsidR="00EE18AE" w:rsidRPr="003828A9" w:rsidRDefault="00EE18AE" w:rsidP="00A85981">
            <w:pPr>
              <w:jc w:val="both"/>
              <w:rPr>
                <w:sz w:val="22"/>
                <w:szCs w:val="22"/>
              </w:rPr>
            </w:pPr>
            <w:r w:rsidRPr="003828A9">
              <w:rPr>
                <w:sz w:val="22"/>
                <w:szCs w:val="22"/>
              </w:rPr>
              <w:t>0,56</w:t>
            </w:r>
          </w:p>
        </w:tc>
        <w:tc>
          <w:tcPr>
            <w:tcW w:w="2713" w:type="dxa"/>
            <w:shd w:val="clear" w:color="auto" w:fill="auto"/>
          </w:tcPr>
          <w:p w14:paraId="22E5D404" w14:textId="626BC6FB" w:rsidR="00EE18AE" w:rsidRPr="003828A9" w:rsidRDefault="00EE18AE" w:rsidP="00A85981">
            <w:pPr>
              <w:rPr>
                <w:sz w:val="22"/>
                <w:szCs w:val="22"/>
              </w:rPr>
            </w:pPr>
            <w:r w:rsidRPr="003828A9">
              <w:rPr>
                <w:sz w:val="22"/>
                <w:szCs w:val="22"/>
              </w:rPr>
              <w:t>КВР-0,</w:t>
            </w:r>
            <w:r>
              <w:rPr>
                <w:sz w:val="22"/>
                <w:szCs w:val="22"/>
              </w:rPr>
              <w:t>4</w:t>
            </w:r>
          </w:p>
        </w:tc>
        <w:tc>
          <w:tcPr>
            <w:tcW w:w="707" w:type="dxa"/>
            <w:shd w:val="clear" w:color="auto" w:fill="auto"/>
          </w:tcPr>
          <w:p w14:paraId="66036E39" w14:textId="0FC1BBD9" w:rsidR="00EE18AE" w:rsidRPr="003828A9" w:rsidRDefault="00EE18AE" w:rsidP="00A85981">
            <w:pPr>
              <w:jc w:val="both"/>
              <w:rPr>
                <w:sz w:val="22"/>
                <w:szCs w:val="22"/>
              </w:rPr>
            </w:pPr>
            <w:r>
              <w:rPr>
                <w:sz w:val="22"/>
                <w:szCs w:val="22"/>
              </w:rPr>
              <w:t>2</w:t>
            </w:r>
          </w:p>
        </w:tc>
        <w:tc>
          <w:tcPr>
            <w:tcW w:w="1233" w:type="dxa"/>
            <w:shd w:val="clear" w:color="auto" w:fill="auto"/>
          </w:tcPr>
          <w:p w14:paraId="2CA87991" w14:textId="17B9FB96" w:rsidR="00EE18AE" w:rsidRPr="003828A9" w:rsidRDefault="00EE18AE" w:rsidP="00A85981">
            <w:pPr>
              <w:jc w:val="both"/>
              <w:rPr>
                <w:sz w:val="22"/>
                <w:szCs w:val="22"/>
              </w:rPr>
            </w:pPr>
            <w:r>
              <w:rPr>
                <w:sz w:val="22"/>
                <w:szCs w:val="22"/>
              </w:rPr>
              <w:t>2021</w:t>
            </w:r>
          </w:p>
        </w:tc>
        <w:tc>
          <w:tcPr>
            <w:tcW w:w="900" w:type="dxa"/>
            <w:shd w:val="clear" w:color="auto" w:fill="auto"/>
          </w:tcPr>
          <w:p w14:paraId="564C88FD" w14:textId="56DFBAA3" w:rsidR="00EE18AE" w:rsidRPr="003828A9" w:rsidRDefault="00EE18AE" w:rsidP="00A85981">
            <w:pPr>
              <w:jc w:val="both"/>
              <w:rPr>
                <w:sz w:val="22"/>
                <w:szCs w:val="22"/>
              </w:rPr>
            </w:pPr>
            <w:r>
              <w:rPr>
                <w:sz w:val="22"/>
                <w:szCs w:val="22"/>
              </w:rPr>
              <w:t>10</w:t>
            </w:r>
          </w:p>
        </w:tc>
        <w:tc>
          <w:tcPr>
            <w:tcW w:w="2270" w:type="dxa"/>
            <w:shd w:val="clear" w:color="auto" w:fill="auto"/>
          </w:tcPr>
          <w:p w14:paraId="51303F88" w14:textId="0C62EC26" w:rsidR="00EE18AE" w:rsidRPr="003828A9" w:rsidRDefault="00EE18AE" w:rsidP="00A85981">
            <w:pPr>
              <w:jc w:val="both"/>
              <w:rPr>
                <w:sz w:val="22"/>
                <w:szCs w:val="22"/>
              </w:rPr>
            </w:pPr>
            <w:r w:rsidRPr="003828A9">
              <w:rPr>
                <w:sz w:val="22"/>
                <w:szCs w:val="22"/>
              </w:rPr>
              <w:t>Каменный уголь</w:t>
            </w:r>
          </w:p>
        </w:tc>
        <w:tc>
          <w:tcPr>
            <w:tcW w:w="1253" w:type="dxa"/>
            <w:shd w:val="clear" w:color="auto" w:fill="auto"/>
          </w:tcPr>
          <w:p w14:paraId="43021448" w14:textId="21397FDD" w:rsidR="00EE18AE" w:rsidRPr="003828A9" w:rsidRDefault="00EE18AE" w:rsidP="00A85981">
            <w:pPr>
              <w:jc w:val="both"/>
              <w:rPr>
                <w:sz w:val="22"/>
                <w:szCs w:val="22"/>
              </w:rPr>
            </w:pPr>
            <w:r w:rsidRPr="003828A9">
              <w:rPr>
                <w:sz w:val="22"/>
                <w:szCs w:val="22"/>
              </w:rPr>
              <w:t>0,324</w:t>
            </w:r>
          </w:p>
        </w:tc>
      </w:tr>
      <w:tr w:rsidR="00EE18AE" w:rsidRPr="00E24FE7" w14:paraId="49FBB64A" w14:textId="77777777" w:rsidTr="00A6619F">
        <w:tc>
          <w:tcPr>
            <w:tcW w:w="513" w:type="dxa"/>
            <w:shd w:val="clear" w:color="auto" w:fill="auto"/>
          </w:tcPr>
          <w:p w14:paraId="043ECBE2" w14:textId="60D6BE17" w:rsidR="00EE18AE" w:rsidRPr="00E24FE7" w:rsidRDefault="00EE18AE" w:rsidP="00A85981">
            <w:pPr>
              <w:jc w:val="both"/>
              <w:rPr>
                <w:sz w:val="28"/>
                <w:szCs w:val="28"/>
              </w:rPr>
            </w:pPr>
            <w:r>
              <w:rPr>
                <w:sz w:val="28"/>
                <w:szCs w:val="28"/>
              </w:rPr>
              <w:t>15</w:t>
            </w:r>
          </w:p>
        </w:tc>
        <w:tc>
          <w:tcPr>
            <w:tcW w:w="3375" w:type="dxa"/>
            <w:shd w:val="clear" w:color="auto" w:fill="auto"/>
            <w:vAlign w:val="center"/>
          </w:tcPr>
          <w:p w14:paraId="78205FDC" w14:textId="5841B192" w:rsidR="00EE18AE" w:rsidRPr="00E24FE7" w:rsidRDefault="00EE18AE" w:rsidP="00A85981">
            <w:pPr>
              <w:jc w:val="both"/>
              <w:rPr>
                <w:sz w:val="28"/>
                <w:szCs w:val="28"/>
              </w:rPr>
            </w:pPr>
            <w:r w:rsidRPr="00D75A5A">
              <w:rPr>
                <w:sz w:val="20"/>
                <w:szCs w:val="20"/>
              </w:rPr>
              <w:t>Котельная № 4 МУП "Вулкан", г.Яранск, ул.Садовая</w:t>
            </w:r>
          </w:p>
        </w:tc>
        <w:tc>
          <w:tcPr>
            <w:tcW w:w="1260" w:type="dxa"/>
            <w:shd w:val="clear" w:color="auto" w:fill="auto"/>
          </w:tcPr>
          <w:p w14:paraId="0D0A750F" w14:textId="768D369A" w:rsidR="00EE18AE" w:rsidRPr="003828A9" w:rsidRDefault="00EE18AE" w:rsidP="00A85981">
            <w:pPr>
              <w:jc w:val="both"/>
              <w:rPr>
                <w:sz w:val="22"/>
                <w:szCs w:val="22"/>
              </w:rPr>
            </w:pPr>
            <w:r>
              <w:rPr>
                <w:sz w:val="22"/>
                <w:szCs w:val="22"/>
              </w:rPr>
              <w:t>0,688</w:t>
            </w:r>
          </w:p>
        </w:tc>
        <w:tc>
          <w:tcPr>
            <w:tcW w:w="1080" w:type="dxa"/>
            <w:shd w:val="clear" w:color="auto" w:fill="auto"/>
          </w:tcPr>
          <w:p w14:paraId="653976EC" w14:textId="77777777" w:rsidR="00EE18AE" w:rsidRPr="003828A9" w:rsidRDefault="00EE18AE" w:rsidP="00A85981">
            <w:pPr>
              <w:jc w:val="both"/>
              <w:rPr>
                <w:sz w:val="22"/>
                <w:szCs w:val="22"/>
              </w:rPr>
            </w:pPr>
            <w:r w:rsidRPr="003828A9">
              <w:rPr>
                <w:sz w:val="22"/>
                <w:szCs w:val="22"/>
              </w:rPr>
              <w:t>0,69</w:t>
            </w:r>
          </w:p>
        </w:tc>
        <w:tc>
          <w:tcPr>
            <w:tcW w:w="2713" w:type="dxa"/>
            <w:shd w:val="clear" w:color="auto" w:fill="auto"/>
          </w:tcPr>
          <w:p w14:paraId="68941798" w14:textId="000DE768" w:rsidR="00EE18AE" w:rsidRPr="003828A9" w:rsidRDefault="00EE18AE" w:rsidP="00A85981">
            <w:pPr>
              <w:rPr>
                <w:sz w:val="22"/>
                <w:szCs w:val="22"/>
              </w:rPr>
            </w:pPr>
            <w:r w:rsidRPr="003828A9">
              <w:rPr>
                <w:sz w:val="22"/>
                <w:szCs w:val="22"/>
              </w:rPr>
              <w:t>КВР-0,</w:t>
            </w:r>
            <w:r>
              <w:rPr>
                <w:sz w:val="22"/>
                <w:szCs w:val="22"/>
              </w:rPr>
              <w:t>4</w:t>
            </w:r>
          </w:p>
        </w:tc>
        <w:tc>
          <w:tcPr>
            <w:tcW w:w="707" w:type="dxa"/>
            <w:shd w:val="clear" w:color="auto" w:fill="auto"/>
          </w:tcPr>
          <w:p w14:paraId="5F212F57" w14:textId="4FF04AE8" w:rsidR="00EE18AE" w:rsidRPr="003828A9" w:rsidRDefault="00EE18AE" w:rsidP="00A85981">
            <w:pPr>
              <w:jc w:val="both"/>
              <w:rPr>
                <w:sz w:val="22"/>
                <w:szCs w:val="22"/>
              </w:rPr>
            </w:pPr>
            <w:r>
              <w:rPr>
                <w:sz w:val="22"/>
                <w:szCs w:val="22"/>
              </w:rPr>
              <w:t>2</w:t>
            </w:r>
          </w:p>
        </w:tc>
        <w:tc>
          <w:tcPr>
            <w:tcW w:w="1233" w:type="dxa"/>
            <w:shd w:val="clear" w:color="auto" w:fill="auto"/>
          </w:tcPr>
          <w:p w14:paraId="1721F4F3" w14:textId="2F0A9E6C" w:rsidR="00EE18AE" w:rsidRDefault="00EE18AE" w:rsidP="00A85981">
            <w:pPr>
              <w:jc w:val="both"/>
              <w:rPr>
                <w:sz w:val="22"/>
                <w:szCs w:val="22"/>
              </w:rPr>
            </w:pPr>
            <w:r>
              <w:rPr>
                <w:sz w:val="22"/>
                <w:szCs w:val="22"/>
              </w:rPr>
              <w:t>201</w:t>
            </w:r>
            <w:r w:rsidRPr="003828A9">
              <w:rPr>
                <w:sz w:val="22"/>
                <w:szCs w:val="22"/>
              </w:rPr>
              <w:t>3</w:t>
            </w:r>
          </w:p>
          <w:p w14:paraId="0CBEC7AD" w14:textId="4FA4FBBD" w:rsidR="00EE18AE" w:rsidRPr="003828A9" w:rsidRDefault="00EE18AE" w:rsidP="00A85981">
            <w:pPr>
              <w:jc w:val="both"/>
              <w:rPr>
                <w:sz w:val="22"/>
                <w:szCs w:val="22"/>
              </w:rPr>
            </w:pPr>
            <w:r>
              <w:rPr>
                <w:sz w:val="22"/>
                <w:szCs w:val="22"/>
              </w:rPr>
              <w:t>2021</w:t>
            </w:r>
          </w:p>
        </w:tc>
        <w:tc>
          <w:tcPr>
            <w:tcW w:w="900" w:type="dxa"/>
            <w:shd w:val="clear" w:color="auto" w:fill="auto"/>
          </w:tcPr>
          <w:p w14:paraId="0DFEF092" w14:textId="77777777" w:rsidR="00EE18AE" w:rsidRPr="003828A9" w:rsidRDefault="00EE18AE" w:rsidP="00A85981">
            <w:pPr>
              <w:jc w:val="both"/>
              <w:rPr>
                <w:sz w:val="22"/>
                <w:szCs w:val="22"/>
              </w:rPr>
            </w:pPr>
            <w:r w:rsidRPr="003828A9">
              <w:rPr>
                <w:sz w:val="22"/>
                <w:szCs w:val="22"/>
              </w:rPr>
              <w:t>40</w:t>
            </w:r>
          </w:p>
          <w:p w14:paraId="085FD7C6" w14:textId="5AFDA4B8" w:rsidR="00EE18AE" w:rsidRPr="003828A9" w:rsidRDefault="00EE18AE" w:rsidP="00A85981">
            <w:pPr>
              <w:jc w:val="both"/>
              <w:rPr>
                <w:sz w:val="22"/>
                <w:szCs w:val="22"/>
              </w:rPr>
            </w:pPr>
            <w:r>
              <w:rPr>
                <w:sz w:val="22"/>
                <w:szCs w:val="22"/>
              </w:rPr>
              <w:t>10</w:t>
            </w:r>
          </w:p>
        </w:tc>
        <w:tc>
          <w:tcPr>
            <w:tcW w:w="2270" w:type="dxa"/>
            <w:shd w:val="clear" w:color="auto" w:fill="auto"/>
          </w:tcPr>
          <w:p w14:paraId="5FE58C63" w14:textId="022CF303" w:rsidR="00EE18AE" w:rsidRPr="003828A9" w:rsidRDefault="00EE18AE" w:rsidP="00A85981">
            <w:pPr>
              <w:jc w:val="both"/>
              <w:rPr>
                <w:sz w:val="22"/>
                <w:szCs w:val="22"/>
              </w:rPr>
            </w:pPr>
            <w:r w:rsidRPr="003828A9">
              <w:rPr>
                <w:sz w:val="22"/>
                <w:szCs w:val="22"/>
              </w:rPr>
              <w:t>Каменный уголь</w:t>
            </w:r>
          </w:p>
        </w:tc>
        <w:tc>
          <w:tcPr>
            <w:tcW w:w="1253" w:type="dxa"/>
            <w:shd w:val="clear" w:color="auto" w:fill="auto"/>
          </w:tcPr>
          <w:p w14:paraId="04479A6B" w14:textId="35EB13EF" w:rsidR="00EE18AE" w:rsidRPr="003828A9" w:rsidRDefault="00EE18AE" w:rsidP="00A85981">
            <w:pPr>
              <w:jc w:val="both"/>
              <w:rPr>
                <w:sz w:val="22"/>
                <w:szCs w:val="22"/>
              </w:rPr>
            </w:pPr>
            <w:r w:rsidRPr="003828A9">
              <w:rPr>
                <w:sz w:val="22"/>
                <w:szCs w:val="22"/>
              </w:rPr>
              <w:t>0,629</w:t>
            </w:r>
          </w:p>
        </w:tc>
      </w:tr>
      <w:tr w:rsidR="00EE18AE" w:rsidRPr="00E24FE7" w14:paraId="47863CD8" w14:textId="77777777" w:rsidTr="00A6619F">
        <w:tc>
          <w:tcPr>
            <w:tcW w:w="513" w:type="dxa"/>
            <w:shd w:val="clear" w:color="auto" w:fill="auto"/>
          </w:tcPr>
          <w:p w14:paraId="588D104B" w14:textId="29477015" w:rsidR="00EE18AE" w:rsidRPr="00E24FE7" w:rsidRDefault="00EE18AE" w:rsidP="00A85981">
            <w:pPr>
              <w:jc w:val="both"/>
              <w:rPr>
                <w:sz w:val="28"/>
                <w:szCs w:val="28"/>
              </w:rPr>
            </w:pPr>
            <w:r>
              <w:rPr>
                <w:sz w:val="28"/>
                <w:szCs w:val="28"/>
              </w:rPr>
              <w:t>16</w:t>
            </w:r>
          </w:p>
        </w:tc>
        <w:tc>
          <w:tcPr>
            <w:tcW w:w="3375" w:type="dxa"/>
            <w:shd w:val="clear" w:color="auto" w:fill="auto"/>
            <w:vAlign w:val="center"/>
          </w:tcPr>
          <w:p w14:paraId="36B6FE2A" w14:textId="7D12C195" w:rsidR="00EE18AE" w:rsidRPr="00E24FE7" w:rsidRDefault="00EE18AE" w:rsidP="00A85981">
            <w:pPr>
              <w:jc w:val="both"/>
              <w:rPr>
                <w:sz w:val="28"/>
                <w:szCs w:val="28"/>
              </w:rPr>
            </w:pPr>
            <w:r w:rsidRPr="00D75A5A">
              <w:rPr>
                <w:sz w:val="20"/>
                <w:szCs w:val="20"/>
              </w:rPr>
              <w:t>Котельная № 5 МУП "Вулкан", г.Яранск, ул.Лагуновская, 46а</w:t>
            </w:r>
          </w:p>
        </w:tc>
        <w:tc>
          <w:tcPr>
            <w:tcW w:w="1260" w:type="dxa"/>
            <w:shd w:val="clear" w:color="auto" w:fill="auto"/>
          </w:tcPr>
          <w:p w14:paraId="254160D5" w14:textId="35FF2B6C" w:rsidR="00EE18AE" w:rsidRPr="003828A9" w:rsidRDefault="00EE18AE" w:rsidP="00A85981">
            <w:pPr>
              <w:jc w:val="both"/>
              <w:rPr>
                <w:sz w:val="22"/>
                <w:szCs w:val="22"/>
              </w:rPr>
            </w:pPr>
            <w:r>
              <w:rPr>
                <w:sz w:val="22"/>
                <w:szCs w:val="22"/>
              </w:rPr>
              <w:t>7,67</w:t>
            </w:r>
          </w:p>
        </w:tc>
        <w:tc>
          <w:tcPr>
            <w:tcW w:w="1080" w:type="dxa"/>
            <w:shd w:val="clear" w:color="auto" w:fill="auto"/>
          </w:tcPr>
          <w:p w14:paraId="582CA178" w14:textId="77777777" w:rsidR="00EE18AE" w:rsidRPr="003828A9" w:rsidRDefault="00EE18AE" w:rsidP="00A85981">
            <w:pPr>
              <w:jc w:val="both"/>
              <w:rPr>
                <w:sz w:val="22"/>
                <w:szCs w:val="22"/>
              </w:rPr>
            </w:pPr>
            <w:r w:rsidRPr="003828A9">
              <w:rPr>
                <w:sz w:val="22"/>
                <w:szCs w:val="22"/>
              </w:rPr>
              <w:t>0,88</w:t>
            </w:r>
          </w:p>
        </w:tc>
        <w:tc>
          <w:tcPr>
            <w:tcW w:w="2713" w:type="dxa"/>
            <w:shd w:val="clear" w:color="auto" w:fill="auto"/>
          </w:tcPr>
          <w:p w14:paraId="433B6D7B" w14:textId="7FA9980E" w:rsidR="00EE18AE" w:rsidRPr="003828A9" w:rsidRDefault="00EE18AE" w:rsidP="00634380">
            <w:pPr>
              <w:jc w:val="both"/>
              <w:rPr>
                <w:sz w:val="22"/>
                <w:szCs w:val="22"/>
              </w:rPr>
            </w:pPr>
            <w:r w:rsidRPr="003828A9">
              <w:rPr>
                <w:sz w:val="22"/>
                <w:szCs w:val="22"/>
              </w:rPr>
              <w:t>КВР-0,</w:t>
            </w:r>
            <w:r w:rsidR="00634380">
              <w:rPr>
                <w:sz w:val="22"/>
                <w:szCs w:val="22"/>
              </w:rPr>
              <w:t>1,74</w:t>
            </w:r>
          </w:p>
        </w:tc>
        <w:tc>
          <w:tcPr>
            <w:tcW w:w="707" w:type="dxa"/>
            <w:shd w:val="clear" w:color="auto" w:fill="auto"/>
          </w:tcPr>
          <w:p w14:paraId="59E3EF4F" w14:textId="08FD5ACA" w:rsidR="00EE18AE" w:rsidRPr="003828A9" w:rsidRDefault="00634380" w:rsidP="00A85981">
            <w:pPr>
              <w:jc w:val="both"/>
              <w:rPr>
                <w:sz w:val="22"/>
                <w:szCs w:val="22"/>
              </w:rPr>
            </w:pPr>
            <w:r>
              <w:rPr>
                <w:sz w:val="22"/>
                <w:szCs w:val="22"/>
              </w:rPr>
              <w:t>5</w:t>
            </w:r>
          </w:p>
        </w:tc>
        <w:tc>
          <w:tcPr>
            <w:tcW w:w="1233" w:type="dxa"/>
            <w:shd w:val="clear" w:color="auto" w:fill="auto"/>
          </w:tcPr>
          <w:p w14:paraId="18608B8F" w14:textId="70C49791" w:rsidR="00EE18AE" w:rsidRPr="003828A9" w:rsidRDefault="00634380" w:rsidP="00A85981">
            <w:pPr>
              <w:jc w:val="both"/>
              <w:rPr>
                <w:sz w:val="22"/>
                <w:szCs w:val="22"/>
              </w:rPr>
            </w:pPr>
            <w:r>
              <w:rPr>
                <w:sz w:val="22"/>
                <w:szCs w:val="22"/>
              </w:rPr>
              <w:t>2005-2019</w:t>
            </w:r>
          </w:p>
        </w:tc>
        <w:tc>
          <w:tcPr>
            <w:tcW w:w="900" w:type="dxa"/>
            <w:shd w:val="clear" w:color="auto" w:fill="auto"/>
          </w:tcPr>
          <w:p w14:paraId="4AD6A8F7" w14:textId="28DCD1C3" w:rsidR="00EE18AE" w:rsidRPr="003828A9" w:rsidRDefault="00634380" w:rsidP="00A85981">
            <w:pPr>
              <w:jc w:val="both"/>
              <w:rPr>
                <w:sz w:val="22"/>
                <w:szCs w:val="22"/>
              </w:rPr>
            </w:pPr>
            <w:r>
              <w:rPr>
                <w:sz w:val="22"/>
                <w:szCs w:val="22"/>
              </w:rPr>
              <w:t>30</w:t>
            </w:r>
          </w:p>
        </w:tc>
        <w:tc>
          <w:tcPr>
            <w:tcW w:w="2270" w:type="dxa"/>
            <w:shd w:val="clear" w:color="auto" w:fill="auto"/>
          </w:tcPr>
          <w:p w14:paraId="281CF887" w14:textId="15223B23" w:rsidR="00EE18AE" w:rsidRPr="003828A9" w:rsidRDefault="00EE18AE" w:rsidP="00A85981">
            <w:pPr>
              <w:rPr>
                <w:sz w:val="22"/>
                <w:szCs w:val="22"/>
              </w:rPr>
            </w:pPr>
            <w:r w:rsidRPr="003828A9">
              <w:rPr>
                <w:sz w:val="22"/>
                <w:szCs w:val="22"/>
              </w:rPr>
              <w:t>Каменный уголь</w:t>
            </w:r>
          </w:p>
        </w:tc>
        <w:tc>
          <w:tcPr>
            <w:tcW w:w="1253" w:type="dxa"/>
            <w:shd w:val="clear" w:color="auto" w:fill="auto"/>
          </w:tcPr>
          <w:p w14:paraId="7A7722FD" w14:textId="166878B7" w:rsidR="00EE18AE" w:rsidRPr="003828A9" w:rsidRDefault="00EE18AE" w:rsidP="00A85981">
            <w:pPr>
              <w:jc w:val="both"/>
              <w:rPr>
                <w:sz w:val="22"/>
                <w:szCs w:val="22"/>
              </w:rPr>
            </w:pPr>
            <w:r w:rsidRPr="003828A9">
              <w:rPr>
                <w:sz w:val="22"/>
                <w:szCs w:val="22"/>
              </w:rPr>
              <w:t>0,890</w:t>
            </w:r>
          </w:p>
        </w:tc>
      </w:tr>
      <w:tr w:rsidR="00634380" w:rsidRPr="00E24FE7" w14:paraId="7E8D5384" w14:textId="77777777" w:rsidTr="00A6619F">
        <w:tc>
          <w:tcPr>
            <w:tcW w:w="513" w:type="dxa"/>
            <w:shd w:val="clear" w:color="auto" w:fill="auto"/>
          </w:tcPr>
          <w:p w14:paraId="03D90AE8" w14:textId="34A3AA39" w:rsidR="00634380" w:rsidRPr="00E24FE7" w:rsidRDefault="00634380" w:rsidP="00A85981">
            <w:pPr>
              <w:jc w:val="both"/>
              <w:rPr>
                <w:sz w:val="28"/>
                <w:szCs w:val="28"/>
              </w:rPr>
            </w:pPr>
            <w:r>
              <w:rPr>
                <w:sz w:val="28"/>
                <w:szCs w:val="28"/>
              </w:rPr>
              <w:lastRenderedPageBreak/>
              <w:t>17</w:t>
            </w:r>
          </w:p>
        </w:tc>
        <w:tc>
          <w:tcPr>
            <w:tcW w:w="3375" w:type="dxa"/>
            <w:shd w:val="clear" w:color="auto" w:fill="auto"/>
            <w:vAlign w:val="center"/>
          </w:tcPr>
          <w:p w14:paraId="388410FE" w14:textId="3F502AA1" w:rsidR="00634380" w:rsidRPr="00E24FE7" w:rsidRDefault="00634380" w:rsidP="00A85981">
            <w:pPr>
              <w:jc w:val="both"/>
              <w:rPr>
                <w:sz w:val="28"/>
                <w:szCs w:val="28"/>
              </w:rPr>
            </w:pPr>
            <w:r w:rsidRPr="00D75A5A">
              <w:rPr>
                <w:sz w:val="20"/>
                <w:szCs w:val="20"/>
              </w:rPr>
              <w:t>Котельная № 6 МУП "Вулкан", г.Яранск, ул.Кирпичная</w:t>
            </w:r>
          </w:p>
        </w:tc>
        <w:tc>
          <w:tcPr>
            <w:tcW w:w="1260" w:type="dxa"/>
            <w:shd w:val="clear" w:color="auto" w:fill="auto"/>
          </w:tcPr>
          <w:p w14:paraId="3D8CA848" w14:textId="7AAA0359" w:rsidR="00634380" w:rsidRPr="003828A9" w:rsidRDefault="00634380" w:rsidP="00A85981">
            <w:pPr>
              <w:jc w:val="both"/>
              <w:rPr>
                <w:sz w:val="22"/>
                <w:szCs w:val="22"/>
              </w:rPr>
            </w:pPr>
            <w:r>
              <w:rPr>
                <w:sz w:val="22"/>
                <w:szCs w:val="22"/>
              </w:rPr>
              <w:t>1,08</w:t>
            </w:r>
          </w:p>
        </w:tc>
        <w:tc>
          <w:tcPr>
            <w:tcW w:w="1080" w:type="dxa"/>
            <w:shd w:val="clear" w:color="auto" w:fill="auto"/>
          </w:tcPr>
          <w:p w14:paraId="58209AFC" w14:textId="77777777" w:rsidR="00634380" w:rsidRPr="003828A9" w:rsidRDefault="00634380" w:rsidP="00A85981">
            <w:pPr>
              <w:jc w:val="both"/>
              <w:rPr>
                <w:sz w:val="22"/>
                <w:szCs w:val="22"/>
              </w:rPr>
            </w:pPr>
            <w:r w:rsidRPr="003828A9">
              <w:rPr>
                <w:sz w:val="22"/>
                <w:szCs w:val="22"/>
              </w:rPr>
              <w:t>0,19</w:t>
            </w:r>
          </w:p>
        </w:tc>
        <w:tc>
          <w:tcPr>
            <w:tcW w:w="2713" w:type="dxa"/>
            <w:shd w:val="clear" w:color="auto" w:fill="auto"/>
          </w:tcPr>
          <w:p w14:paraId="75E6A4AA" w14:textId="6F4CE555" w:rsidR="00634380" w:rsidRPr="003828A9" w:rsidRDefault="00634380" w:rsidP="00A85981">
            <w:pPr>
              <w:rPr>
                <w:sz w:val="22"/>
                <w:szCs w:val="22"/>
              </w:rPr>
            </w:pPr>
            <w:r w:rsidRPr="003828A9">
              <w:rPr>
                <w:sz w:val="22"/>
                <w:szCs w:val="22"/>
              </w:rPr>
              <w:t>КВР-0,63</w:t>
            </w:r>
          </w:p>
        </w:tc>
        <w:tc>
          <w:tcPr>
            <w:tcW w:w="707" w:type="dxa"/>
            <w:shd w:val="clear" w:color="auto" w:fill="auto"/>
          </w:tcPr>
          <w:p w14:paraId="2C47F5E9" w14:textId="77777777" w:rsidR="00634380" w:rsidRPr="003828A9" w:rsidRDefault="00634380" w:rsidP="00A85981">
            <w:pPr>
              <w:jc w:val="both"/>
              <w:rPr>
                <w:sz w:val="22"/>
                <w:szCs w:val="22"/>
              </w:rPr>
            </w:pPr>
            <w:r w:rsidRPr="003828A9">
              <w:rPr>
                <w:sz w:val="22"/>
                <w:szCs w:val="22"/>
              </w:rPr>
              <w:t>2</w:t>
            </w:r>
          </w:p>
        </w:tc>
        <w:tc>
          <w:tcPr>
            <w:tcW w:w="1233" w:type="dxa"/>
            <w:shd w:val="clear" w:color="auto" w:fill="auto"/>
          </w:tcPr>
          <w:p w14:paraId="5FB1B1B3" w14:textId="7EDD4A7F" w:rsidR="00634380" w:rsidRPr="003828A9" w:rsidRDefault="00634380" w:rsidP="00A85981">
            <w:pPr>
              <w:jc w:val="both"/>
              <w:rPr>
                <w:sz w:val="22"/>
                <w:szCs w:val="22"/>
              </w:rPr>
            </w:pPr>
            <w:r>
              <w:rPr>
                <w:sz w:val="22"/>
                <w:szCs w:val="22"/>
              </w:rPr>
              <w:t>202</w:t>
            </w:r>
            <w:r w:rsidRPr="003828A9">
              <w:rPr>
                <w:sz w:val="22"/>
                <w:szCs w:val="22"/>
              </w:rPr>
              <w:t>1</w:t>
            </w:r>
          </w:p>
        </w:tc>
        <w:tc>
          <w:tcPr>
            <w:tcW w:w="900" w:type="dxa"/>
            <w:shd w:val="clear" w:color="auto" w:fill="auto"/>
          </w:tcPr>
          <w:p w14:paraId="3EFB19DC" w14:textId="306C3743" w:rsidR="00634380" w:rsidRPr="003828A9" w:rsidRDefault="00634380" w:rsidP="00A85981">
            <w:pPr>
              <w:jc w:val="both"/>
              <w:rPr>
                <w:sz w:val="22"/>
                <w:szCs w:val="22"/>
              </w:rPr>
            </w:pPr>
            <w:r>
              <w:rPr>
                <w:sz w:val="22"/>
                <w:szCs w:val="22"/>
              </w:rPr>
              <w:t>10</w:t>
            </w:r>
          </w:p>
        </w:tc>
        <w:tc>
          <w:tcPr>
            <w:tcW w:w="2270" w:type="dxa"/>
            <w:shd w:val="clear" w:color="auto" w:fill="auto"/>
          </w:tcPr>
          <w:p w14:paraId="421BF419" w14:textId="5376EC65" w:rsidR="00634380" w:rsidRPr="003828A9" w:rsidRDefault="00634380" w:rsidP="00A85981">
            <w:pPr>
              <w:rPr>
                <w:sz w:val="22"/>
                <w:szCs w:val="22"/>
              </w:rPr>
            </w:pPr>
            <w:r w:rsidRPr="003828A9">
              <w:rPr>
                <w:sz w:val="22"/>
                <w:szCs w:val="22"/>
              </w:rPr>
              <w:t>Каменный уголь</w:t>
            </w:r>
          </w:p>
        </w:tc>
        <w:tc>
          <w:tcPr>
            <w:tcW w:w="1253" w:type="dxa"/>
            <w:shd w:val="clear" w:color="auto" w:fill="auto"/>
          </w:tcPr>
          <w:p w14:paraId="4570417E" w14:textId="40EBC37F" w:rsidR="00634380" w:rsidRPr="003828A9" w:rsidRDefault="00634380" w:rsidP="00A85981">
            <w:pPr>
              <w:jc w:val="both"/>
              <w:rPr>
                <w:sz w:val="22"/>
                <w:szCs w:val="22"/>
              </w:rPr>
            </w:pPr>
            <w:r w:rsidRPr="003828A9">
              <w:rPr>
                <w:sz w:val="22"/>
                <w:szCs w:val="22"/>
              </w:rPr>
              <w:t>0,570</w:t>
            </w:r>
          </w:p>
        </w:tc>
      </w:tr>
      <w:tr w:rsidR="00634380" w:rsidRPr="00E24FE7" w14:paraId="71DA72D9" w14:textId="77777777" w:rsidTr="00A6619F">
        <w:tc>
          <w:tcPr>
            <w:tcW w:w="513" w:type="dxa"/>
            <w:shd w:val="clear" w:color="auto" w:fill="auto"/>
          </w:tcPr>
          <w:p w14:paraId="0EC9D981" w14:textId="05C62953" w:rsidR="00634380" w:rsidRPr="00E24FE7" w:rsidRDefault="00634380" w:rsidP="00A85981">
            <w:pPr>
              <w:jc w:val="both"/>
              <w:rPr>
                <w:sz w:val="28"/>
                <w:szCs w:val="28"/>
              </w:rPr>
            </w:pPr>
            <w:r>
              <w:rPr>
                <w:sz w:val="28"/>
                <w:szCs w:val="28"/>
              </w:rPr>
              <w:t>18</w:t>
            </w:r>
          </w:p>
        </w:tc>
        <w:tc>
          <w:tcPr>
            <w:tcW w:w="3375" w:type="dxa"/>
            <w:shd w:val="clear" w:color="auto" w:fill="auto"/>
            <w:vAlign w:val="center"/>
          </w:tcPr>
          <w:p w14:paraId="70A9E8BA" w14:textId="2D77ECA2" w:rsidR="00634380" w:rsidRPr="00E24FE7" w:rsidRDefault="00634380" w:rsidP="00A85981">
            <w:pPr>
              <w:jc w:val="both"/>
              <w:rPr>
                <w:sz w:val="28"/>
                <w:szCs w:val="28"/>
              </w:rPr>
            </w:pPr>
            <w:r w:rsidRPr="00D75A5A">
              <w:rPr>
                <w:sz w:val="20"/>
                <w:szCs w:val="20"/>
              </w:rPr>
              <w:t>Котельная № 7 МУП "Вулкан", г.Яранск, ул.Рудницкого, 52</w:t>
            </w:r>
          </w:p>
        </w:tc>
        <w:tc>
          <w:tcPr>
            <w:tcW w:w="1260" w:type="dxa"/>
            <w:shd w:val="clear" w:color="auto" w:fill="auto"/>
          </w:tcPr>
          <w:p w14:paraId="4152109F" w14:textId="530027F0" w:rsidR="00634380" w:rsidRPr="003828A9" w:rsidRDefault="00634380" w:rsidP="00A85981">
            <w:pPr>
              <w:jc w:val="both"/>
              <w:rPr>
                <w:sz w:val="22"/>
                <w:szCs w:val="22"/>
              </w:rPr>
            </w:pPr>
            <w:r>
              <w:rPr>
                <w:sz w:val="22"/>
                <w:szCs w:val="22"/>
              </w:rPr>
              <w:t>4,8</w:t>
            </w:r>
          </w:p>
        </w:tc>
        <w:tc>
          <w:tcPr>
            <w:tcW w:w="1080" w:type="dxa"/>
            <w:shd w:val="clear" w:color="auto" w:fill="auto"/>
          </w:tcPr>
          <w:p w14:paraId="045470B8" w14:textId="77777777" w:rsidR="00634380" w:rsidRPr="003828A9" w:rsidRDefault="00634380" w:rsidP="00A85981">
            <w:pPr>
              <w:jc w:val="both"/>
              <w:rPr>
                <w:sz w:val="22"/>
                <w:szCs w:val="22"/>
              </w:rPr>
            </w:pPr>
            <w:r w:rsidRPr="003828A9">
              <w:rPr>
                <w:sz w:val="22"/>
                <w:szCs w:val="22"/>
              </w:rPr>
              <w:t>0,5</w:t>
            </w:r>
          </w:p>
        </w:tc>
        <w:tc>
          <w:tcPr>
            <w:tcW w:w="2713" w:type="dxa"/>
            <w:shd w:val="clear" w:color="auto" w:fill="auto"/>
          </w:tcPr>
          <w:p w14:paraId="3674E4DD" w14:textId="706C5526" w:rsidR="00634380" w:rsidRPr="003828A9" w:rsidRDefault="00634380" w:rsidP="00A85981">
            <w:pPr>
              <w:rPr>
                <w:sz w:val="22"/>
                <w:szCs w:val="22"/>
              </w:rPr>
            </w:pPr>
            <w:r>
              <w:rPr>
                <w:sz w:val="22"/>
                <w:szCs w:val="22"/>
              </w:rPr>
              <w:t>КВзм</w:t>
            </w:r>
            <w:r w:rsidRPr="003828A9">
              <w:rPr>
                <w:sz w:val="22"/>
                <w:szCs w:val="22"/>
              </w:rPr>
              <w:t>-0,</w:t>
            </w:r>
            <w:r>
              <w:rPr>
                <w:sz w:val="22"/>
                <w:szCs w:val="22"/>
              </w:rPr>
              <w:t>86</w:t>
            </w:r>
          </w:p>
        </w:tc>
        <w:tc>
          <w:tcPr>
            <w:tcW w:w="707" w:type="dxa"/>
            <w:shd w:val="clear" w:color="auto" w:fill="auto"/>
          </w:tcPr>
          <w:p w14:paraId="749C1CBB" w14:textId="4BCE46B4" w:rsidR="00634380" w:rsidRPr="003828A9" w:rsidRDefault="00634380" w:rsidP="00A85981">
            <w:pPr>
              <w:jc w:val="both"/>
              <w:rPr>
                <w:sz w:val="22"/>
                <w:szCs w:val="22"/>
              </w:rPr>
            </w:pPr>
            <w:r>
              <w:rPr>
                <w:sz w:val="22"/>
                <w:szCs w:val="22"/>
              </w:rPr>
              <w:t>3</w:t>
            </w:r>
          </w:p>
        </w:tc>
        <w:tc>
          <w:tcPr>
            <w:tcW w:w="1233" w:type="dxa"/>
            <w:shd w:val="clear" w:color="auto" w:fill="auto"/>
          </w:tcPr>
          <w:p w14:paraId="3FC860BE" w14:textId="5B84A370" w:rsidR="00634380" w:rsidRPr="003828A9" w:rsidRDefault="00634380" w:rsidP="00A85981">
            <w:pPr>
              <w:jc w:val="both"/>
              <w:rPr>
                <w:sz w:val="22"/>
                <w:szCs w:val="22"/>
              </w:rPr>
            </w:pPr>
            <w:r>
              <w:rPr>
                <w:sz w:val="22"/>
                <w:szCs w:val="22"/>
              </w:rPr>
              <w:t>2009</w:t>
            </w:r>
          </w:p>
        </w:tc>
        <w:tc>
          <w:tcPr>
            <w:tcW w:w="900" w:type="dxa"/>
            <w:shd w:val="clear" w:color="auto" w:fill="auto"/>
          </w:tcPr>
          <w:p w14:paraId="3E5F3C28" w14:textId="0A7EF21B" w:rsidR="00634380" w:rsidRPr="003828A9" w:rsidRDefault="00634380" w:rsidP="00A85981">
            <w:pPr>
              <w:jc w:val="both"/>
              <w:rPr>
                <w:sz w:val="22"/>
                <w:szCs w:val="22"/>
              </w:rPr>
            </w:pPr>
            <w:r>
              <w:rPr>
                <w:sz w:val="22"/>
                <w:szCs w:val="22"/>
              </w:rPr>
              <w:t>30</w:t>
            </w:r>
          </w:p>
        </w:tc>
        <w:tc>
          <w:tcPr>
            <w:tcW w:w="2270" w:type="dxa"/>
            <w:shd w:val="clear" w:color="auto" w:fill="auto"/>
          </w:tcPr>
          <w:p w14:paraId="66939D40" w14:textId="02C53CCD" w:rsidR="00634380" w:rsidRPr="003828A9" w:rsidRDefault="00634380" w:rsidP="00A85981">
            <w:pPr>
              <w:rPr>
                <w:sz w:val="22"/>
                <w:szCs w:val="22"/>
              </w:rPr>
            </w:pPr>
            <w:r w:rsidRPr="003828A9">
              <w:rPr>
                <w:sz w:val="22"/>
                <w:szCs w:val="22"/>
              </w:rPr>
              <w:t>Каменный уголь</w:t>
            </w:r>
          </w:p>
        </w:tc>
        <w:tc>
          <w:tcPr>
            <w:tcW w:w="1253" w:type="dxa"/>
            <w:shd w:val="clear" w:color="auto" w:fill="auto"/>
          </w:tcPr>
          <w:p w14:paraId="48048E78" w14:textId="2FB7AFC3" w:rsidR="00634380" w:rsidRPr="003828A9" w:rsidRDefault="00634380" w:rsidP="00A85981">
            <w:pPr>
              <w:jc w:val="both"/>
              <w:rPr>
                <w:sz w:val="22"/>
                <w:szCs w:val="22"/>
              </w:rPr>
            </w:pPr>
            <w:r w:rsidRPr="003828A9">
              <w:rPr>
                <w:sz w:val="22"/>
                <w:szCs w:val="22"/>
              </w:rPr>
              <w:t>0,910</w:t>
            </w:r>
          </w:p>
        </w:tc>
      </w:tr>
      <w:tr w:rsidR="00634380" w:rsidRPr="00E24FE7" w14:paraId="74285DE2" w14:textId="77777777" w:rsidTr="00A6619F">
        <w:tc>
          <w:tcPr>
            <w:tcW w:w="513" w:type="dxa"/>
            <w:shd w:val="clear" w:color="auto" w:fill="auto"/>
          </w:tcPr>
          <w:p w14:paraId="6474E631" w14:textId="1E2BF5C0" w:rsidR="00634380" w:rsidRPr="00E24FE7" w:rsidRDefault="00634380" w:rsidP="00A85981">
            <w:pPr>
              <w:jc w:val="both"/>
              <w:rPr>
                <w:sz w:val="28"/>
                <w:szCs w:val="28"/>
              </w:rPr>
            </w:pPr>
            <w:r>
              <w:rPr>
                <w:sz w:val="28"/>
                <w:szCs w:val="28"/>
              </w:rPr>
              <w:t>19</w:t>
            </w:r>
          </w:p>
        </w:tc>
        <w:tc>
          <w:tcPr>
            <w:tcW w:w="3375" w:type="dxa"/>
            <w:shd w:val="clear" w:color="auto" w:fill="auto"/>
            <w:vAlign w:val="center"/>
          </w:tcPr>
          <w:p w14:paraId="73AFCD46" w14:textId="46B4DE6B" w:rsidR="00634380" w:rsidRPr="00E24FE7" w:rsidRDefault="00634380" w:rsidP="00A85981">
            <w:pPr>
              <w:jc w:val="both"/>
              <w:rPr>
                <w:sz w:val="28"/>
                <w:szCs w:val="28"/>
              </w:rPr>
            </w:pPr>
            <w:r w:rsidRPr="00D75A5A">
              <w:rPr>
                <w:sz w:val="20"/>
                <w:szCs w:val="20"/>
              </w:rPr>
              <w:t>Котельная МУП "Вулкан", г.</w:t>
            </w:r>
            <w:r>
              <w:rPr>
                <w:sz w:val="20"/>
                <w:szCs w:val="20"/>
              </w:rPr>
              <w:t xml:space="preserve"> </w:t>
            </w:r>
            <w:r w:rsidRPr="00D75A5A">
              <w:rPr>
                <w:sz w:val="20"/>
                <w:szCs w:val="20"/>
              </w:rPr>
              <w:t>Яранск, ул.Свободы, 59</w:t>
            </w:r>
          </w:p>
        </w:tc>
        <w:tc>
          <w:tcPr>
            <w:tcW w:w="1260" w:type="dxa"/>
            <w:shd w:val="clear" w:color="auto" w:fill="auto"/>
          </w:tcPr>
          <w:p w14:paraId="3A62F0B7" w14:textId="48090C83" w:rsidR="00634380" w:rsidRPr="002C7408" w:rsidRDefault="00634380" w:rsidP="00A85981">
            <w:pPr>
              <w:jc w:val="both"/>
              <w:rPr>
                <w:sz w:val="22"/>
                <w:szCs w:val="22"/>
              </w:rPr>
            </w:pPr>
            <w:r w:rsidRPr="002C7408">
              <w:rPr>
                <w:sz w:val="22"/>
                <w:szCs w:val="22"/>
              </w:rPr>
              <w:t>2,4</w:t>
            </w:r>
          </w:p>
        </w:tc>
        <w:tc>
          <w:tcPr>
            <w:tcW w:w="1080" w:type="dxa"/>
            <w:shd w:val="clear" w:color="auto" w:fill="auto"/>
          </w:tcPr>
          <w:p w14:paraId="00B960BF" w14:textId="2A6F72CA" w:rsidR="00634380" w:rsidRPr="002C7408" w:rsidRDefault="00634380" w:rsidP="00A85981">
            <w:pPr>
              <w:jc w:val="both"/>
              <w:rPr>
                <w:sz w:val="22"/>
                <w:szCs w:val="22"/>
              </w:rPr>
            </w:pPr>
            <w:r>
              <w:rPr>
                <w:sz w:val="22"/>
                <w:szCs w:val="22"/>
              </w:rPr>
              <w:t>0,88</w:t>
            </w:r>
          </w:p>
        </w:tc>
        <w:tc>
          <w:tcPr>
            <w:tcW w:w="2713" w:type="dxa"/>
            <w:shd w:val="clear" w:color="auto" w:fill="auto"/>
          </w:tcPr>
          <w:p w14:paraId="62C11EB4" w14:textId="248286E6" w:rsidR="00634380" w:rsidRPr="002C7408" w:rsidRDefault="00634380" w:rsidP="00A85981">
            <w:pPr>
              <w:jc w:val="both"/>
              <w:rPr>
                <w:sz w:val="22"/>
                <w:szCs w:val="22"/>
              </w:rPr>
            </w:pPr>
            <w:r>
              <w:rPr>
                <w:sz w:val="22"/>
                <w:szCs w:val="22"/>
              </w:rPr>
              <w:t>КВР-0,9</w:t>
            </w:r>
            <w:r w:rsidRPr="003828A9">
              <w:rPr>
                <w:sz w:val="22"/>
                <w:szCs w:val="22"/>
              </w:rPr>
              <w:t>3</w:t>
            </w:r>
          </w:p>
        </w:tc>
        <w:tc>
          <w:tcPr>
            <w:tcW w:w="707" w:type="dxa"/>
            <w:shd w:val="clear" w:color="auto" w:fill="auto"/>
          </w:tcPr>
          <w:p w14:paraId="25C3DCC0" w14:textId="540FE1EB" w:rsidR="00634380" w:rsidRPr="002C7408" w:rsidRDefault="00634380" w:rsidP="00A85981">
            <w:pPr>
              <w:jc w:val="both"/>
              <w:rPr>
                <w:sz w:val="22"/>
                <w:szCs w:val="22"/>
              </w:rPr>
            </w:pPr>
            <w:r>
              <w:rPr>
                <w:sz w:val="22"/>
                <w:szCs w:val="22"/>
              </w:rPr>
              <w:t>3</w:t>
            </w:r>
          </w:p>
        </w:tc>
        <w:tc>
          <w:tcPr>
            <w:tcW w:w="1233" w:type="dxa"/>
            <w:shd w:val="clear" w:color="auto" w:fill="auto"/>
          </w:tcPr>
          <w:p w14:paraId="4CCDFD2D" w14:textId="769234CB" w:rsidR="00634380" w:rsidRDefault="00634380" w:rsidP="00A85981">
            <w:pPr>
              <w:jc w:val="both"/>
              <w:rPr>
                <w:sz w:val="22"/>
                <w:szCs w:val="22"/>
              </w:rPr>
            </w:pPr>
            <w:r>
              <w:rPr>
                <w:sz w:val="22"/>
                <w:szCs w:val="22"/>
              </w:rPr>
              <w:t>2019</w:t>
            </w:r>
          </w:p>
          <w:p w14:paraId="65F86C44" w14:textId="15769618" w:rsidR="00634380" w:rsidRPr="002C7408" w:rsidRDefault="00634380" w:rsidP="00A85981">
            <w:pPr>
              <w:jc w:val="both"/>
              <w:rPr>
                <w:sz w:val="22"/>
                <w:szCs w:val="22"/>
              </w:rPr>
            </w:pPr>
            <w:r>
              <w:rPr>
                <w:sz w:val="22"/>
                <w:szCs w:val="22"/>
              </w:rPr>
              <w:t>2020</w:t>
            </w:r>
          </w:p>
        </w:tc>
        <w:tc>
          <w:tcPr>
            <w:tcW w:w="900" w:type="dxa"/>
            <w:shd w:val="clear" w:color="auto" w:fill="auto"/>
          </w:tcPr>
          <w:p w14:paraId="2ECDD30F" w14:textId="77151A23" w:rsidR="00634380" w:rsidRDefault="00634380" w:rsidP="00A85981">
            <w:pPr>
              <w:jc w:val="both"/>
              <w:rPr>
                <w:sz w:val="22"/>
                <w:szCs w:val="22"/>
              </w:rPr>
            </w:pPr>
            <w:r>
              <w:rPr>
                <w:sz w:val="22"/>
                <w:szCs w:val="22"/>
              </w:rPr>
              <w:t>30</w:t>
            </w:r>
          </w:p>
          <w:p w14:paraId="065E6797" w14:textId="2926AA1D" w:rsidR="00634380" w:rsidRPr="002C7408" w:rsidRDefault="00634380" w:rsidP="00A85981">
            <w:pPr>
              <w:jc w:val="both"/>
              <w:rPr>
                <w:sz w:val="22"/>
                <w:szCs w:val="22"/>
              </w:rPr>
            </w:pPr>
            <w:r>
              <w:rPr>
                <w:sz w:val="22"/>
                <w:szCs w:val="22"/>
              </w:rPr>
              <w:t>10</w:t>
            </w:r>
          </w:p>
        </w:tc>
        <w:tc>
          <w:tcPr>
            <w:tcW w:w="2270" w:type="dxa"/>
            <w:shd w:val="clear" w:color="auto" w:fill="auto"/>
          </w:tcPr>
          <w:p w14:paraId="6EB8BB22" w14:textId="63BA2CA2" w:rsidR="00634380" w:rsidRPr="002C7408" w:rsidRDefault="00634380" w:rsidP="00A85981">
            <w:pPr>
              <w:jc w:val="both"/>
              <w:rPr>
                <w:sz w:val="22"/>
                <w:szCs w:val="22"/>
              </w:rPr>
            </w:pPr>
            <w:r w:rsidRPr="003828A9">
              <w:rPr>
                <w:sz w:val="22"/>
                <w:szCs w:val="22"/>
              </w:rPr>
              <w:t>Каменный уголь</w:t>
            </w:r>
          </w:p>
        </w:tc>
        <w:tc>
          <w:tcPr>
            <w:tcW w:w="1253" w:type="dxa"/>
            <w:shd w:val="clear" w:color="auto" w:fill="auto"/>
          </w:tcPr>
          <w:p w14:paraId="3FEFF8CB" w14:textId="3F6F1332" w:rsidR="00634380" w:rsidRPr="002C7408" w:rsidRDefault="00634380" w:rsidP="00A85981">
            <w:pPr>
              <w:jc w:val="both"/>
              <w:rPr>
                <w:sz w:val="22"/>
                <w:szCs w:val="22"/>
              </w:rPr>
            </w:pPr>
            <w:r>
              <w:rPr>
                <w:sz w:val="22"/>
                <w:szCs w:val="22"/>
              </w:rPr>
              <w:t>0,69</w:t>
            </w:r>
          </w:p>
        </w:tc>
      </w:tr>
      <w:tr w:rsidR="00EE18AE" w:rsidRPr="00E24FE7" w14:paraId="5A7B9AA8" w14:textId="77777777" w:rsidTr="00A6619F">
        <w:tc>
          <w:tcPr>
            <w:tcW w:w="513" w:type="dxa"/>
            <w:shd w:val="clear" w:color="auto" w:fill="auto"/>
          </w:tcPr>
          <w:p w14:paraId="4BA694A5" w14:textId="177F7AC1" w:rsidR="00EE18AE" w:rsidRPr="00E24FE7" w:rsidRDefault="00EE18AE" w:rsidP="00A85981">
            <w:pPr>
              <w:jc w:val="both"/>
              <w:rPr>
                <w:sz w:val="28"/>
                <w:szCs w:val="28"/>
              </w:rPr>
            </w:pPr>
            <w:r>
              <w:rPr>
                <w:sz w:val="28"/>
                <w:szCs w:val="28"/>
              </w:rPr>
              <w:t>20</w:t>
            </w:r>
          </w:p>
        </w:tc>
        <w:tc>
          <w:tcPr>
            <w:tcW w:w="3375" w:type="dxa"/>
            <w:shd w:val="clear" w:color="auto" w:fill="auto"/>
            <w:vAlign w:val="center"/>
          </w:tcPr>
          <w:p w14:paraId="50A16D5C" w14:textId="6E3127BB" w:rsidR="00EE18AE" w:rsidRPr="00E24FE7" w:rsidRDefault="00EE18AE" w:rsidP="00A85981">
            <w:pPr>
              <w:jc w:val="both"/>
              <w:rPr>
                <w:sz w:val="28"/>
                <w:szCs w:val="28"/>
              </w:rPr>
            </w:pPr>
            <w:r w:rsidRPr="00D75A5A">
              <w:rPr>
                <w:sz w:val="20"/>
                <w:szCs w:val="20"/>
              </w:rPr>
              <w:t>Котельная МУП "Вулкан", г.</w:t>
            </w:r>
            <w:r>
              <w:rPr>
                <w:sz w:val="20"/>
                <w:szCs w:val="20"/>
              </w:rPr>
              <w:t xml:space="preserve"> </w:t>
            </w:r>
            <w:r w:rsidRPr="00D75A5A">
              <w:rPr>
                <w:sz w:val="20"/>
                <w:szCs w:val="20"/>
              </w:rPr>
              <w:t>Яранск, ул</w:t>
            </w:r>
            <w:r>
              <w:rPr>
                <w:sz w:val="20"/>
                <w:szCs w:val="20"/>
              </w:rPr>
              <w:t xml:space="preserve"> </w:t>
            </w:r>
            <w:r w:rsidRPr="00D75A5A">
              <w:rPr>
                <w:sz w:val="20"/>
                <w:szCs w:val="20"/>
              </w:rPr>
              <w:t>.К.Маркса, 42</w:t>
            </w:r>
          </w:p>
        </w:tc>
        <w:tc>
          <w:tcPr>
            <w:tcW w:w="1260" w:type="dxa"/>
            <w:shd w:val="clear" w:color="auto" w:fill="auto"/>
          </w:tcPr>
          <w:p w14:paraId="5BED4015" w14:textId="1E31CDC4" w:rsidR="00EE18AE" w:rsidRPr="002C7408" w:rsidRDefault="00EE18AE" w:rsidP="00A85981">
            <w:pPr>
              <w:jc w:val="both"/>
              <w:rPr>
                <w:sz w:val="22"/>
                <w:szCs w:val="22"/>
              </w:rPr>
            </w:pPr>
            <w:r w:rsidRPr="002C7408">
              <w:rPr>
                <w:sz w:val="22"/>
                <w:szCs w:val="22"/>
              </w:rPr>
              <w:t>0,8</w:t>
            </w:r>
          </w:p>
        </w:tc>
        <w:tc>
          <w:tcPr>
            <w:tcW w:w="1080" w:type="dxa"/>
            <w:shd w:val="clear" w:color="auto" w:fill="auto"/>
          </w:tcPr>
          <w:p w14:paraId="37C0416B" w14:textId="10937658" w:rsidR="00EE18AE" w:rsidRPr="002C7408" w:rsidRDefault="00EE18AE" w:rsidP="00A85981">
            <w:pPr>
              <w:jc w:val="both"/>
              <w:rPr>
                <w:sz w:val="22"/>
                <w:szCs w:val="22"/>
              </w:rPr>
            </w:pPr>
            <w:r>
              <w:rPr>
                <w:sz w:val="22"/>
                <w:szCs w:val="22"/>
              </w:rPr>
              <w:t>0,68</w:t>
            </w:r>
          </w:p>
        </w:tc>
        <w:tc>
          <w:tcPr>
            <w:tcW w:w="2713" w:type="dxa"/>
            <w:shd w:val="clear" w:color="auto" w:fill="auto"/>
          </w:tcPr>
          <w:p w14:paraId="659A6CE7" w14:textId="4C086309" w:rsidR="00EE18AE" w:rsidRPr="002C7408" w:rsidRDefault="00634380" w:rsidP="00A85981">
            <w:pPr>
              <w:jc w:val="both"/>
              <w:rPr>
                <w:sz w:val="22"/>
                <w:szCs w:val="22"/>
              </w:rPr>
            </w:pPr>
            <w:r>
              <w:rPr>
                <w:sz w:val="22"/>
                <w:szCs w:val="22"/>
              </w:rPr>
              <w:t>КСВ-054</w:t>
            </w:r>
          </w:p>
        </w:tc>
        <w:tc>
          <w:tcPr>
            <w:tcW w:w="707" w:type="dxa"/>
            <w:shd w:val="clear" w:color="auto" w:fill="auto"/>
          </w:tcPr>
          <w:p w14:paraId="7050BB3F" w14:textId="005ACA2B" w:rsidR="00EE18AE" w:rsidRPr="002C7408" w:rsidRDefault="00EE18AE" w:rsidP="00A85981">
            <w:pPr>
              <w:jc w:val="both"/>
              <w:rPr>
                <w:sz w:val="22"/>
                <w:szCs w:val="22"/>
              </w:rPr>
            </w:pPr>
            <w:r>
              <w:rPr>
                <w:sz w:val="22"/>
                <w:szCs w:val="22"/>
              </w:rPr>
              <w:t>2</w:t>
            </w:r>
          </w:p>
        </w:tc>
        <w:tc>
          <w:tcPr>
            <w:tcW w:w="1233" w:type="dxa"/>
            <w:shd w:val="clear" w:color="auto" w:fill="auto"/>
          </w:tcPr>
          <w:p w14:paraId="642C5E37" w14:textId="78CC20BD" w:rsidR="00EE18AE" w:rsidRPr="002C7408" w:rsidRDefault="00634380" w:rsidP="00A85981">
            <w:pPr>
              <w:jc w:val="both"/>
              <w:rPr>
                <w:sz w:val="22"/>
                <w:szCs w:val="22"/>
              </w:rPr>
            </w:pPr>
            <w:r>
              <w:rPr>
                <w:sz w:val="22"/>
                <w:szCs w:val="22"/>
              </w:rPr>
              <w:t>2013,2019</w:t>
            </w:r>
          </w:p>
        </w:tc>
        <w:tc>
          <w:tcPr>
            <w:tcW w:w="900" w:type="dxa"/>
            <w:shd w:val="clear" w:color="auto" w:fill="auto"/>
          </w:tcPr>
          <w:p w14:paraId="1527476A" w14:textId="4A10F602" w:rsidR="00EE18AE" w:rsidRPr="002C7408" w:rsidRDefault="00634380" w:rsidP="00A85981">
            <w:pPr>
              <w:jc w:val="both"/>
              <w:rPr>
                <w:sz w:val="22"/>
                <w:szCs w:val="22"/>
              </w:rPr>
            </w:pPr>
            <w:r>
              <w:rPr>
                <w:sz w:val="22"/>
                <w:szCs w:val="22"/>
              </w:rPr>
              <w:t>30</w:t>
            </w:r>
          </w:p>
        </w:tc>
        <w:tc>
          <w:tcPr>
            <w:tcW w:w="2270" w:type="dxa"/>
            <w:shd w:val="clear" w:color="auto" w:fill="auto"/>
          </w:tcPr>
          <w:p w14:paraId="1EEB6269" w14:textId="784F2A7A" w:rsidR="00EE18AE" w:rsidRPr="002C7408" w:rsidRDefault="00EE18AE" w:rsidP="00A85981">
            <w:pPr>
              <w:jc w:val="both"/>
              <w:rPr>
                <w:sz w:val="22"/>
                <w:szCs w:val="22"/>
              </w:rPr>
            </w:pPr>
            <w:r w:rsidRPr="003828A9">
              <w:rPr>
                <w:sz w:val="22"/>
                <w:szCs w:val="22"/>
              </w:rPr>
              <w:t>Каменный уголь</w:t>
            </w:r>
          </w:p>
        </w:tc>
        <w:tc>
          <w:tcPr>
            <w:tcW w:w="1253" w:type="dxa"/>
            <w:shd w:val="clear" w:color="auto" w:fill="auto"/>
          </w:tcPr>
          <w:p w14:paraId="472B12C3" w14:textId="698B9211" w:rsidR="00EE18AE" w:rsidRPr="002C7408" w:rsidRDefault="00EE18AE" w:rsidP="00A85981">
            <w:pPr>
              <w:jc w:val="both"/>
              <w:rPr>
                <w:sz w:val="22"/>
                <w:szCs w:val="22"/>
              </w:rPr>
            </w:pPr>
            <w:r>
              <w:rPr>
                <w:sz w:val="22"/>
                <w:szCs w:val="22"/>
              </w:rPr>
              <w:t>0,36</w:t>
            </w:r>
          </w:p>
        </w:tc>
      </w:tr>
      <w:tr w:rsidR="00F754B1" w:rsidRPr="00E24FE7" w14:paraId="4B8CECB9" w14:textId="77777777" w:rsidTr="00A6619F">
        <w:tc>
          <w:tcPr>
            <w:tcW w:w="513" w:type="dxa"/>
            <w:shd w:val="clear" w:color="auto" w:fill="auto"/>
          </w:tcPr>
          <w:p w14:paraId="1D5D1369" w14:textId="1094F3D7" w:rsidR="00F754B1" w:rsidRPr="00E24FE7" w:rsidRDefault="00F754B1" w:rsidP="00A85981">
            <w:pPr>
              <w:jc w:val="both"/>
              <w:rPr>
                <w:sz w:val="28"/>
                <w:szCs w:val="28"/>
              </w:rPr>
            </w:pPr>
            <w:r>
              <w:rPr>
                <w:sz w:val="28"/>
                <w:szCs w:val="28"/>
              </w:rPr>
              <w:t>21</w:t>
            </w:r>
          </w:p>
        </w:tc>
        <w:tc>
          <w:tcPr>
            <w:tcW w:w="3375" w:type="dxa"/>
            <w:shd w:val="clear" w:color="auto" w:fill="auto"/>
            <w:vAlign w:val="center"/>
          </w:tcPr>
          <w:p w14:paraId="16BE5CFE" w14:textId="7B47A28E" w:rsidR="00F754B1" w:rsidRPr="00D75A5A" w:rsidRDefault="00F754B1" w:rsidP="00A85981">
            <w:pPr>
              <w:jc w:val="both"/>
              <w:rPr>
                <w:sz w:val="20"/>
                <w:szCs w:val="20"/>
              </w:rPr>
            </w:pPr>
            <w:r w:rsidRPr="00D75A5A">
              <w:rPr>
                <w:sz w:val="20"/>
                <w:szCs w:val="20"/>
              </w:rPr>
              <w:t>Котельная МУП "Вулкан", м.Знаменка, ул.Костерина, 25</w:t>
            </w:r>
          </w:p>
        </w:tc>
        <w:tc>
          <w:tcPr>
            <w:tcW w:w="1260" w:type="dxa"/>
            <w:shd w:val="clear" w:color="auto" w:fill="auto"/>
          </w:tcPr>
          <w:p w14:paraId="20023871" w14:textId="77AF9950" w:rsidR="00F754B1" w:rsidRPr="002C7408" w:rsidRDefault="00F754B1" w:rsidP="00A85981">
            <w:pPr>
              <w:jc w:val="both"/>
              <w:rPr>
                <w:sz w:val="22"/>
                <w:szCs w:val="22"/>
              </w:rPr>
            </w:pPr>
            <w:r w:rsidRPr="002C7408">
              <w:rPr>
                <w:sz w:val="22"/>
                <w:szCs w:val="22"/>
              </w:rPr>
              <w:t>0,6</w:t>
            </w:r>
          </w:p>
        </w:tc>
        <w:tc>
          <w:tcPr>
            <w:tcW w:w="1080" w:type="dxa"/>
            <w:shd w:val="clear" w:color="auto" w:fill="auto"/>
          </w:tcPr>
          <w:p w14:paraId="103C1B6C" w14:textId="042FC1F9" w:rsidR="00F754B1" w:rsidRPr="002C7408" w:rsidRDefault="00F754B1" w:rsidP="00A85981">
            <w:pPr>
              <w:jc w:val="both"/>
              <w:rPr>
                <w:sz w:val="22"/>
                <w:szCs w:val="22"/>
              </w:rPr>
            </w:pPr>
            <w:r>
              <w:rPr>
                <w:sz w:val="22"/>
                <w:szCs w:val="22"/>
              </w:rPr>
              <w:t>0,3</w:t>
            </w:r>
          </w:p>
        </w:tc>
        <w:tc>
          <w:tcPr>
            <w:tcW w:w="2713" w:type="dxa"/>
            <w:shd w:val="clear" w:color="auto" w:fill="auto"/>
          </w:tcPr>
          <w:p w14:paraId="6CF4C5F0" w14:textId="57726080" w:rsidR="00F754B1" w:rsidRPr="002C7408" w:rsidRDefault="00F754B1" w:rsidP="00A85981">
            <w:pPr>
              <w:jc w:val="both"/>
              <w:rPr>
                <w:sz w:val="22"/>
                <w:szCs w:val="22"/>
              </w:rPr>
            </w:pPr>
            <w:r w:rsidRPr="003828A9">
              <w:rPr>
                <w:sz w:val="22"/>
                <w:szCs w:val="22"/>
              </w:rPr>
              <w:t>КВР-0,</w:t>
            </w:r>
            <w:r>
              <w:rPr>
                <w:sz w:val="22"/>
                <w:szCs w:val="22"/>
              </w:rPr>
              <w:t>4</w:t>
            </w:r>
          </w:p>
        </w:tc>
        <w:tc>
          <w:tcPr>
            <w:tcW w:w="707" w:type="dxa"/>
            <w:shd w:val="clear" w:color="auto" w:fill="auto"/>
          </w:tcPr>
          <w:p w14:paraId="055A81E0" w14:textId="71DEF4A9" w:rsidR="00F754B1" w:rsidRPr="002C7408" w:rsidRDefault="00F754B1" w:rsidP="00A85981">
            <w:pPr>
              <w:jc w:val="both"/>
              <w:rPr>
                <w:sz w:val="22"/>
                <w:szCs w:val="22"/>
              </w:rPr>
            </w:pPr>
            <w:r>
              <w:rPr>
                <w:sz w:val="22"/>
                <w:szCs w:val="22"/>
              </w:rPr>
              <w:t>2</w:t>
            </w:r>
          </w:p>
        </w:tc>
        <w:tc>
          <w:tcPr>
            <w:tcW w:w="1233" w:type="dxa"/>
            <w:shd w:val="clear" w:color="auto" w:fill="auto"/>
          </w:tcPr>
          <w:p w14:paraId="7C35213F" w14:textId="115CF1D5" w:rsidR="00F754B1" w:rsidRPr="002C7408" w:rsidRDefault="00F754B1" w:rsidP="00A85981">
            <w:pPr>
              <w:jc w:val="both"/>
              <w:rPr>
                <w:sz w:val="22"/>
                <w:szCs w:val="22"/>
              </w:rPr>
            </w:pPr>
            <w:r>
              <w:rPr>
                <w:sz w:val="22"/>
                <w:szCs w:val="22"/>
              </w:rPr>
              <w:t>2018</w:t>
            </w:r>
          </w:p>
        </w:tc>
        <w:tc>
          <w:tcPr>
            <w:tcW w:w="900" w:type="dxa"/>
            <w:shd w:val="clear" w:color="auto" w:fill="auto"/>
          </w:tcPr>
          <w:p w14:paraId="1D497AE7" w14:textId="35B62437" w:rsidR="00F754B1" w:rsidRPr="002C7408" w:rsidRDefault="00F754B1" w:rsidP="00A85981">
            <w:pPr>
              <w:jc w:val="both"/>
              <w:rPr>
                <w:sz w:val="22"/>
                <w:szCs w:val="22"/>
              </w:rPr>
            </w:pPr>
            <w:r>
              <w:rPr>
                <w:sz w:val="22"/>
                <w:szCs w:val="22"/>
              </w:rPr>
              <w:t>30</w:t>
            </w:r>
          </w:p>
        </w:tc>
        <w:tc>
          <w:tcPr>
            <w:tcW w:w="2270" w:type="dxa"/>
            <w:shd w:val="clear" w:color="auto" w:fill="auto"/>
          </w:tcPr>
          <w:p w14:paraId="26FCC3EA" w14:textId="101D832F" w:rsidR="00F754B1" w:rsidRPr="002C7408" w:rsidRDefault="00F754B1" w:rsidP="00A85981">
            <w:pPr>
              <w:jc w:val="both"/>
              <w:rPr>
                <w:sz w:val="22"/>
                <w:szCs w:val="22"/>
              </w:rPr>
            </w:pPr>
            <w:r w:rsidRPr="003828A9">
              <w:rPr>
                <w:sz w:val="22"/>
                <w:szCs w:val="22"/>
              </w:rPr>
              <w:t>Каменный уголь</w:t>
            </w:r>
          </w:p>
        </w:tc>
        <w:tc>
          <w:tcPr>
            <w:tcW w:w="1253" w:type="dxa"/>
            <w:shd w:val="clear" w:color="auto" w:fill="auto"/>
          </w:tcPr>
          <w:p w14:paraId="49F4B33C" w14:textId="2E228F48" w:rsidR="00F754B1" w:rsidRPr="002C7408" w:rsidRDefault="00F754B1" w:rsidP="00A85981">
            <w:pPr>
              <w:jc w:val="both"/>
              <w:rPr>
                <w:sz w:val="22"/>
                <w:szCs w:val="22"/>
              </w:rPr>
            </w:pPr>
            <w:r>
              <w:rPr>
                <w:sz w:val="22"/>
                <w:szCs w:val="22"/>
              </w:rPr>
              <w:t>1,8</w:t>
            </w:r>
          </w:p>
        </w:tc>
      </w:tr>
      <w:tr w:rsidR="00F754B1" w:rsidRPr="00E24FE7" w14:paraId="308062AD" w14:textId="77777777" w:rsidTr="00A6619F">
        <w:tc>
          <w:tcPr>
            <w:tcW w:w="513" w:type="dxa"/>
            <w:shd w:val="clear" w:color="auto" w:fill="auto"/>
          </w:tcPr>
          <w:p w14:paraId="6200F46E" w14:textId="3D5B3BA6" w:rsidR="00F754B1" w:rsidRPr="00E24FE7" w:rsidRDefault="00F754B1" w:rsidP="00A85981">
            <w:pPr>
              <w:jc w:val="both"/>
              <w:rPr>
                <w:sz w:val="28"/>
                <w:szCs w:val="28"/>
              </w:rPr>
            </w:pPr>
            <w:r>
              <w:rPr>
                <w:sz w:val="28"/>
                <w:szCs w:val="28"/>
              </w:rPr>
              <w:t>22</w:t>
            </w:r>
          </w:p>
        </w:tc>
        <w:tc>
          <w:tcPr>
            <w:tcW w:w="3375" w:type="dxa"/>
            <w:shd w:val="clear" w:color="auto" w:fill="auto"/>
            <w:vAlign w:val="center"/>
          </w:tcPr>
          <w:p w14:paraId="59AE07CF" w14:textId="3F3B285A" w:rsidR="00F754B1" w:rsidRPr="00D75A5A" w:rsidRDefault="00F754B1" w:rsidP="00A85981">
            <w:pPr>
              <w:jc w:val="both"/>
              <w:rPr>
                <w:sz w:val="20"/>
                <w:szCs w:val="20"/>
              </w:rPr>
            </w:pPr>
            <w:r w:rsidRPr="00D75A5A">
              <w:rPr>
                <w:sz w:val="20"/>
                <w:szCs w:val="20"/>
              </w:rPr>
              <w:t>Котельная МУП "Вулкан", м.Опытное Поле</w:t>
            </w:r>
          </w:p>
        </w:tc>
        <w:tc>
          <w:tcPr>
            <w:tcW w:w="1260" w:type="dxa"/>
            <w:shd w:val="clear" w:color="auto" w:fill="auto"/>
          </w:tcPr>
          <w:p w14:paraId="046E86F7" w14:textId="32EB4B42" w:rsidR="00F754B1" w:rsidRPr="002C7408" w:rsidRDefault="00F754B1" w:rsidP="00A85981">
            <w:pPr>
              <w:jc w:val="both"/>
              <w:rPr>
                <w:sz w:val="22"/>
                <w:szCs w:val="22"/>
              </w:rPr>
            </w:pPr>
            <w:r>
              <w:rPr>
                <w:sz w:val="22"/>
                <w:szCs w:val="22"/>
              </w:rPr>
              <w:t>1,08</w:t>
            </w:r>
          </w:p>
        </w:tc>
        <w:tc>
          <w:tcPr>
            <w:tcW w:w="1080" w:type="dxa"/>
            <w:shd w:val="clear" w:color="auto" w:fill="auto"/>
          </w:tcPr>
          <w:p w14:paraId="1F3C6163" w14:textId="3731232E" w:rsidR="00F754B1" w:rsidRPr="002C7408" w:rsidRDefault="00F754B1" w:rsidP="00A85981">
            <w:pPr>
              <w:jc w:val="both"/>
              <w:rPr>
                <w:sz w:val="22"/>
                <w:szCs w:val="22"/>
              </w:rPr>
            </w:pPr>
            <w:r>
              <w:rPr>
                <w:sz w:val="22"/>
                <w:szCs w:val="22"/>
              </w:rPr>
              <w:t>0,69</w:t>
            </w:r>
          </w:p>
        </w:tc>
        <w:tc>
          <w:tcPr>
            <w:tcW w:w="2713" w:type="dxa"/>
            <w:shd w:val="clear" w:color="auto" w:fill="auto"/>
          </w:tcPr>
          <w:p w14:paraId="6A70DA85" w14:textId="5DBA4C02" w:rsidR="00F754B1" w:rsidRPr="002C7408" w:rsidRDefault="00F754B1" w:rsidP="00A85981">
            <w:pPr>
              <w:jc w:val="both"/>
              <w:rPr>
                <w:sz w:val="22"/>
                <w:szCs w:val="22"/>
              </w:rPr>
            </w:pPr>
            <w:r w:rsidRPr="003828A9">
              <w:rPr>
                <w:sz w:val="22"/>
                <w:szCs w:val="22"/>
              </w:rPr>
              <w:t>КВР-0,63</w:t>
            </w:r>
          </w:p>
        </w:tc>
        <w:tc>
          <w:tcPr>
            <w:tcW w:w="707" w:type="dxa"/>
            <w:shd w:val="clear" w:color="auto" w:fill="auto"/>
          </w:tcPr>
          <w:p w14:paraId="067C0C11" w14:textId="1A494440" w:rsidR="00F754B1" w:rsidRPr="002C7408" w:rsidRDefault="00F754B1" w:rsidP="00A85981">
            <w:pPr>
              <w:jc w:val="both"/>
              <w:rPr>
                <w:sz w:val="22"/>
                <w:szCs w:val="22"/>
              </w:rPr>
            </w:pPr>
            <w:r>
              <w:rPr>
                <w:sz w:val="22"/>
                <w:szCs w:val="22"/>
              </w:rPr>
              <w:t>2</w:t>
            </w:r>
          </w:p>
        </w:tc>
        <w:tc>
          <w:tcPr>
            <w:tcW w:w="1233" w:type="dxa"/>
            <w:shd w:val="clear" w:color="auto" w:fill="auto"/>
          </w:tcPr>
          <w:p w14:paraId="5FE7A34B" w14:textId="4F02C75C" w:rsidR="00F754B1" w:rsidRPr="002C7408" w:rsidRDefault="00F754B1" w:rsidP="00A85981">
            <w:pPr>
              <w:jc w:val="both"/>
              <w:rPr>
                <w:sz w:val="22"/>
                <w:szCs w:val="22"/>
              </w:rPr>
            </w:pPr>
            <w:r>
              <w:rPr>
                <w:sz w:val="22"/>
                <w:szCs w:val="22"/>
              </w:rPr>
              <w:t>2013</w:t>
            </w:r>
          </w:p>
        </w:tc>
        <w:tc>
          <w:tcPr>
            <w:tcW w:w="900" w:type="dxa"/>
            <w:shd w:val="clear" w:color="auto" w:fill="auto"/>
          </w:tcPr>
          <w:p w14:paraId="54705A26" w14:textId="38A6FE12" w:rsidR="00F754B1" w:rsidRPr="002C7408" w:rsidRDefault="00F754B1" w:rsidP="00A85981">
            <w:pPr>
              <w:jc w:val="both"/>
              <w:rPr>
                <w:sz w:val="22"/>
                <w:szCs w:val="22"/>
              </w:rPr>
            </w:pPr>
            <w:r>
              <w:rPr>
                <w:sz w:val="22"/>
                <w:szCs w:val="22"/>
              </w:rPr>
              <w:t>40</w:t>
            </w:r>
          </w:p>
        </w:tc>
        <w:tc>
          <w:tcPr>
            <w:tcW w:w="2270" w:type="dxa"/>
            <w:shd w:val="clear" w:color="auto" w:fill="auto"/>
          </w:tcPr>
          <w:p w14:paraId="753F3ED7" w14:textId="573E5519" w:rsidR="00F754B1" w:rsidRPr="002C7408" w:rsidRDefault="00F754B1" w:rsidP="00A85981">
            <w:pPr>
              <w:jc w:val="both"/>
              <w:rPr>
                <w:sz w:val="22"/>
                <w:szCs w:val="22"/>
              </w:rPr>
            </w:pPr>
            <w:r w:rsidRPr="003828A9">
              <w:rPr>
                <w:sz w:val="22"/>
                <w:szCs w:val="22"/>
              </w:rPr>
              <w:t>Каменный уголь</w:t>
            </w:r>
          </w:p>
        </w:tc>
        <w:tc>
          <w:tcPr>
            <w:tcW w:w="1253" w:type="dxa"/>
            <w:shd w:val="clear" w:color="auto" w:fill="auto"/>
          </w:tcPr>
          <w:p w14:paraId="165AB28C" w14:textId="38B7EF6B" w:rsidR="00F754B1" w:rsidRPr="002C7408" w:rsidRDefault="00F754B1" w:rsidP="00A85981">
            <w:pPr>
              <w:jc w:val="both"/>
              <w:rPr>
                <w:sz w:val="22"/>
                <w:szCs w:val="22"/>
              </w:rPr>
            </w:pPr>
            <w:r>
              <w:rPr>
                <w:sz w:val="22"/>
                <w:szCs w:val="22"/>
              </w:rPr>
              <w:t>1,23</w:t>
            </w:r>
          </w:p>
        </w:tc>
      </w:tr>
      <w:tr w:rsidR="00EE18AE" w:rsidRPr="00E24FE7" w14:paraId="0D0DDDAD" w14:textId="77777777" w:rsidTr="00A6619F">
        <w:tc>
          <w:tcPr>
            <w:tcW w:w="513" w:type="dxa"/>
            <w:shd w:val="clear" w:color="auto" w:fill="auto"/>
          </w:tcPr>
          <w:p w14:paraId="52E8F460" w14:textId="700C2026" w:rsidR="00EE18AE" w:rsidRPr="00E24FE7" w:rsidRDefault="00EE18AE" w:rsidP="00A85981">
            <w:pPr>
              <w:jc w:val="both"/>
              <w:rPr>
                <w:sz w:val="28"/>
                <w:szCs w:val="28"/>
              </w:rPr>
            </w:pPr>
            <w:r>
              <w:rPr>
                <w:sz w:val="28"/>
                <w:szCs w:val="28"/>
              </w:rPr>
              <w:t>23</w:t>
            </w:r>
          </w:p>
        </w:tc>
        <w:tc>
          <w:tcPr>
            <w:tcW w:w="3375" w:type="dxa"/>
            <w:shd w:val="clear" w:color="auto" w:fill="auto"/>
            <w:vAlign w:val="center"/>
          </w:tcPr>
          <w:p w14:paraId="4DF3DC71" w14:textId="428614E3" w:rsidR="00EE18AE" w:rsidRPr="00E24FE7" w:rsidRDefault="00F754B1" w:rsidP="00A85981">
            <w:pPr>
              <w:jc w:val="both"/>
              <w:rPr>
                <w:sz w:val="28"/>
                <w:szCs w:val="28"/>
              </w:rPr>
            </w:pPr>
            <w:r>
              <w:rPr>
                <w:sz w:val="18"/>
                <w:szCs w:val="18"/>
              </w:rPr>
              <w:t>Котельная ОАО «Коммунэнерго»</w:t>
            </w:r>
            <w:r w:rsidR="00EE18AE">
              <w:rPr>
                <w:sz w:val="18"/>
                <w:szCs w:val="18"/>
              </w:rPr>
              <w:t>, г.Яранск, ул. Тургенева/Радина</w:t>
            </w:r>
          </w:p>
        </w:tc>
        <w:tc>
          <w:tcPr>
            <w:tcW w:w="1260" w:type="dxa"/>
            <w:shd w:val="clear" w:color="auto" w:fill="auto"/>
            <w:vAlign w:val="center"/>
          </w:tcPr>
          <w:p w14:paraId="1F5CC587" w14:textId="676C9758" w:rsidR="00EE18AE" w:rsidRPr="00F754B1" w:rsidRDefault="00EE18AE" w:rsidP="00A85981">
            <w:pPr>
              <w:jc w:val="both"/>
              <w:rPr>
                <w:sz w:val="28"/>
                <w:szCs w:val="28"/>
              </w:rPr>
            </w:pPr>
            <w:r w:rsidRPr="00F754B1">
              <w:rPr>
                <w:color w:val="000000"/>
                <w:sz w:val="22"/>
                <w:szCs w:val="22"/>
              </w:rPr>
              <w:t>3,15</w:t>
            </w:r>
          </w:p>
        </w:tc>
        <w:tc>
          <w:tcPr>
            <w:tcW w:w="1080" w:type="dxa"/>
            <w:shd w:val="clear" w:color="auto" w:fill="auto"/>
          </w:tcPr>
          <w:p w14:paraId="451283CA" w14:textId="309486F0" w:rsidR="00EE18AE" w:rsidRPr="00F754B1" w:rsidRDefault="00A17761" w:rsidP="00A85981">
            <w:pPr>
              <w:jc w:val="both"/>
              <w:rPr>
                <w:sz w:val="22"/>
                <w:szCs w:val="22"/>
              </w:rPr>
            </w:pPr>
            <w:r>
              <w:rPr>
                <w:sz w:val="22"/>
                <w:szCs w:val="22"/>
              </w:rPr>
              <w:t>1,19</w:t>
            </w:r>
          </w:p>
        </w:tc>
        <w:tc>
          <w:tcPr>
            <w:tcW w:w="2713" w:type="dxa"/>
            <w:shd w:val="clear" w:color="auto" w:fill="auto"/>
          </w:tcPr>
          <w:p w14:paraId="77346BA4" w14:textId="77777777" w:rsidR="00EE18AE" w:rsidRDefault="00EE18AE" w:rsidP="00A85981">
            <w:pPr>
              <w:jc w:val="both"/>
              <w:rPr>
                <w:sz w:val="22"/>
                <w:szCs w:val="22"/>
              </w:rPr>
            </w:pPr>
            <w:r w:rsidRPr="00EE18AE">
              <w:rPr>
                <w:sz w:val="22"/>
                <w:szCs w:val="22"/>
              </w:rPr>
              <w:t>КВр-3шт</w:t>
            </w:r>
          </w:p>
          <w:p w14:paraId="7256BB9D" w14:textId="2D28E4A0" w:rsidR="00EE18AE" w:rsidRPr="00EE18AE" w:rsidRDefault="00EE18AE" w:rsidP="00A85981">
            <w:pPr>
              <w:jc w:val="both"/>
              <w:rPr>
                <w:sz w:val="22"/>
                <w:szCs w:val="22"/>
              </w:rPr>
            </w:pPr>
            <w:r>
              <w:rPr>
                <w:sz w:val="22"/>
                <w:szCs w:val="22"/>
              </w:rPr>
              <w:t>Стальной сварной-2шт</w:t>
            </w:r>
          </w:p>
        </w:tc>
        <w:tc>
          <w:tcPr>
            <w:tcW w:w="707" w:type="dxa"/>
            <w:shd w:val="clear" w:color="auto" w:fill="auto"/>
          </w:tcPr>
          <w:p w14:paraId="04687112" w14:textId="14D7AA71" w:rsidR="00EE18AE" w:rsidRPr="00EE18AE" w:rsidRDefault="00EE18AE" w:rsidP="00A85981">
            <w:pPr>
              <w:rPr>
                <w:sz w:val="22"/>
                <w:szCs w:val="22"/>
              </w:rPr>
            </w:pPr>
            <w:r>
              <w:rPr>
                <w:sz w:val="22"/>
                <w:szCs w:val="22"/>
              </w:rPr>
              <w:t>5</w:t>
            </w:r>
          </w:p>
        </w:tc>
        <w:tc>
          <w:tcPr>
            <w:tcW w:w="1233" w:type="dxa"/>
            <w:shd w:val="clear" w:color="auto" w:fill="auto"/>
          </w:tcPr>
          <w:p w14:paraId="30B25C23" w14:textId="77777777" w:rsidR="00EE18AE" w:rsidRDefault="00EE18AE" w:rsidP="00A85981">
            <w:pPr>
              <w:jc w:val="both"/>
              <w:rPr>
                <w:sz w:val="22"/>
                <w:szCs w:val="22"/>
              </w:rPr>
            </w:pPr>
            <w:r w:rsidRPr="00EE18AE">
              <w:rPr>
                <w:sz w:val="22"/>
                <w:szCs w:val="22"/>
              </w:rPr>
              <w:t>2012</w:t>
            </w:r>
          </w:p>
          <w:p w14:paraId="35C67CE8" w14:textId="2B07D21E" w:rsidR="00EE18AE" w:rsidRPr="00EE18AE" w:rsidRDefault="00EE18AE" w:rsidP="00A85981">
            <w:pPr>
              <w:jc w:val="both"/>
              <w:rPr>
                <w:sz w:val="22"/>
                <w:szCs w:val="22"/>
              </w:rPr>
            </w:pPr>
            <w:r>
              <w:rPr>
                <w:sz w:val="22"/>
                <w:szCs w:val="22"/>
              </w:rPr>
              <w:t>1994</w:t>
            </w:r>
          </w:p>
        </w:tc>
        <w:tc>
          <w:tcPr>
            <w:tcW w:w="900" w:type="dxa"/>
            <w:shd w:val="clear" w:color="auto" w:fill="auto"/>
          </w:tcPr>
          <w:p w14:paraId="1AB2A10E" w14:textId="796DD6B9" w:rsidR="00EE18AE" w:rsidRPr="00EE18AE" w:rsidRDefault="00F754B1" w:rsidP="00A85981">
            <w:pPr>
              <w:rPr>
                <w:sz w:val="22"/>
                <w:szCs w:val="22"/>
              </w:rPr>
            </w:pPr>
            <w:r>
              <w:rPr>
                <w:sz w:val="22"/>
                <w:szCs w:val="22"/>
              </w:rPr>
              <w:t>40</w:t>
            </w:r>
          </w:p>
        </w:tc>
        <w:tc>
          <w:tcPr>
            <w:tcW w:w="2270" w:type="dxa"/>
            <w:shd w:val="clear" w:color="auto" w:fill="auto"/>
          </w:tcPr>
          <w:p w14:paraId="51D96895" w14:textId="0D5394AD" w:rsidR="00EE18AE" w:rsidRPr="00E24FE7" w:rsidRDefault="00EE18AE" w:rsidP="00A85981">
            <w:pPr>
              <w:jc w:val="both"/>
              <w:rPr>
                <w:sz w:val="28"/>
                <w:szCs w:val="28"/>
              </w:rPr>
            </w:pPr>
            <w:r w:rsidRPr="003828A9">
              <w:rPr>
                <w:sz w:val="22"/>
                <w:szCs w:val="22"/>
              </w:rPr>
              <w:t>Каменный уголь</w:t>
            </w:r>
          </w:p>
        </w:tc>
        <w:tc>
          <w:tcPr>
            <w:tcW w:w="1253" w:type="dxa"/>
            <w:shd w:val="clear" w:color="auto" w:fill="auto"/>
          </w:tcPr>
          <w:p w14:paraId="1C8DF572" w14:textId="0368A78D" w:rsidR="00EE18AE" w:rsidRPr="006D7212" w:rsidRDefault="00EE18AE" w:rsidP="00A85981">
            <w:pPr>
              <w:jc w:val="both"/>
              <w:rPr>
                <w:sz w:val="22"/>
                <w:szCs w:val="22"/>
              </w:rPr>
            </w:pPr>
            <w:r w:rsidRPr="006D7212">
              <w:rPr>
                <w:sz w:val="22"/>
                <w:szCs w:val="22"/>
              </w:rPr>
              <w:t>1,13</w:t>
            </w:r>
          </w:p>
        </w:tc>
      </w:tr>
      <w:tr w:rsidR="00EE18AE" w:rsidRPr="00E24FE7" w14:paraId="08DC8911" w14:textId="77777777" w:rsidTr="00A6619F">
        <w:tc>
          <w:tcPr>
            <w:tcW w:w="513" w:type="dxa"/>
            <w:shd w:val="clear" w:color="auto" w:fill="auto"/>
          </w:tcPr>
          <w:p w14:paraId="67FDDF5B" w14:textId="1C3A51A3" w:rsidR="00EE18AE" w:rsidRPr="00E24FE7" w:rsidRDefault="00EE18AE" w:rsidP="00A85981">
            <w:pPr>
              <w:jc w:val="both"/>
              <w:rPr>
                <w:sz w:val="28"/>
                <w:szCs w:val="28"/>
              </w:rPr>
            </w:pPr>
            <w:r>
              <w:rPr>
                <w:sz w:val="28"/>
                <w:szCs w:val="28"/>
              </w:rPr>
              <w:t>24</w:t>
            </w:r>
          </w:p>
        </w:tc>
        <w:tc>
          <w:tcPr>
            <w:tcW w:w="3375" w:type="dxa"/>
            <w:shd w:val="clear" w:color="auto" w:fill="auto"/>
            <w:vAlign w:val="center"/>
          </w:tcPr>
          <w:p w14:paraId="116E9807" w14:textId="7F0AB456" w:rsidR="00EE18AE" w:rsidRPr="00E24FE7" w:rsidRDefault="00F754B1" w:rsidP="00A85981">
            <w:pPr>
              <w:jc w:val="both"/>
              <w:rPr>
                <w:sz w:val="28"/>
                <w:szCs w:val="28"/>
              </w:rPr>
            </w:pPr>
            <w:r>
              <w:rPr>
                <w:sz w:val="18"/>
                <w:szCs w:val="18"/>
              </w:rPr>
              <w:t>Котельная ОАО «Коммунэнерго»,</w:t>
            </w:r>
            <w:r w:rsidR="00EE18AE">
              <w:rPr>
                <w:sz w:val="18"/>
                <w:szCs w:val="18"/>
              </w:rPr>
              <w:t>, г.Яранск, ул. Некрасова, 31</w:t>
            </w:r>
          </w:p>
        </w:tc>
        <w:tc>
          <w:tcPr>
            <w:tcW w:w="1260" w:type="dxa"/>
            <w:shd w:val="clear" w:color="auto" w:fill="auto"/>
            <w:vAlign w:val="center"/>
          </w:tcPr>
          <w:p w14:paraId="5ACB0295" w14:textId="5A86816E" w:rsidR="00EE18AE" w:rsidRPr="00F754B1" w:rsidRDefault="00EE18AE" w:rsidP="00A85981">
            <w:r w:rsidRPr="00F754B1">
              <w:rPr>
                <w:color w:val="000000"/>
                <w:sz w:val="22"/>
                <w:szCs w:val="22"/>
              </w:rPr>
              <w:t>3,93</w:t>
            </w:r>
          </w:p>
        </w:tc>
        <w:tc>
          <w:tcPr>
            <w:tcW w:w="1080" w:type="dxa"/>
            <w:shd w:val="clear" w:color="auto" w:fill="auto"/>
          </w:tcPr>
          <w:p w14:paraId="392EF741" w14:textId="7E3349F8" w:rsidR="00EE18AE" w:rsidRPr="00F754B1" w:rsidRDefault="00A17761" w:rsidP="00A85981">
            <w:pPr>
              <w:jc w:val="both"/>
              <w:rPr>
                <w:sz w:val="22"/>
                <w:szCs w:val="22"/>
              </w:rPr>
            </w:pPr>
            <w:r>
              <w:rPr>
                <w:sz w:val="22"/>
                <w:szCs w:val="22"/>
              </w:rPr>
              <w:t>1,</w:t>
            </w:r>
            <w:r w:rsidR="000738A3">
              <w:rPr>
                <w:sz w:val="22"/>
                <w:szCs w:val="22"/>
              </w:rPr>
              <w:t>3</w:t>
            </w:r>
          </w:p>
        </w:tc>
        <w:tc>
          <w:tcPr>
            <w:tcW w:w="2713" w:type="dxa"/>
            <w:shd w:val="clear" w:color="auto" w:fill="auto"/>
          </w:tcPr>
          <w:p w14:paraId="4CAEF189" w14:textId="77777777" w:rsidR="00EE18AE" w:rsidRDefault="00EE18AE" w:rsidP="00A85981">
            <w:pPr>
              <w:jc w:val="both"/>
            </w:pPr>
            <w:r>
              <w:t>Е1/9-3шт</w:t>
            </w:r>
          </w:p>
          <w:p w14:paraId="59D04C62" w14:textId="14C0BC0F" w:rsidR="00EE18AE" w:rsidRPr="00E24FE7" w:rsidRDefault="00EE18AE" w:rsidP="00A85981">
            <w:pPr>
              <w:jc w:val="both"/>
            </w:pPr>
            <w:r>
              <w:t>Братск-1-2шт</w:t>
            </w:r>
          </w:p>
        </w:tc>
        <w:tc>
          <w:tcPr>
            <w:tcW w:w="707" w:type="dxa"/>
            <w:shd w:val="clear" w:color="auto" w:fill="auto"/>
          </w:tcPr>
          <w:p w14:paraId="270F284A" w14:textId="7584BE55" w:rsidR="00EE18AE" w:rsidRPr="00E24FE7" w:rsidRDefault="00EE18AE" w:rsidP="00A85981">
            <w:r>
              <w:t>5</w:t>
            </w:r>
          </w:p>
        </w:tc>
        <w:tc>
          <w:tcPr>
            <w:tcW w:w="1233" w:type="dxa"/>
            <w:shd w:val="clear" w:color="auto" w:fill="auto"/>
          </w:tcPr>
          <w:p w14:paraId="0B896CD0" w14:textId="1798E78E" w:rsidR="00EE18AE" w:rsidRPr="00691F61" w:rsidRDefault="00EE18AE" w:rsidP="00A85981">
            <w:pPr>
              <w:jc w:val="both"/>
              <w:rPr>
                <w:sz w:val="22"/>
                <w:szCs w:val="22"/>
              </w:rPr>
            </w:pPr>
            <w:r w:rsidRPr="00691F61">
              <w:rPr>
                <w:sz w:val="22"/>
                <w:szCs w:val="22"/>
              </w:rPr>
              <w:t>1984</w:t>
            </w:r>
          </w:p>
        </w:tc>
        <w:tc>
          <w:tcPr>
            <w:tcW w:w="900" w:type="dxa"/>
            <w:shd w:val="clear" w:color="auto" w:fill="auto"/>
          </w:tcPr>
          <w:p w14:paraId="32201771" w14:textId="38BDB85F" w:rsidR="00EE18AE" w:rsidRPr="00691F61" w:rsidRDefault="00EE18AE" w:rsidP="00A85981">
            <w:pPr>
              <w:rPr>
                <w:sz w:val="22"/>
                <w:szCs w:val="22"/>
              </w:rPr>
            </w:pPr>
            <w:r>
              <w:rPr>
                <w:sz w:val="22"/>
                <w:szCs w:val="22"/>
              </w:rPr>
              <w:t>50</w:t>
            </w:r>
          </w:p>
        </w:tc>
        <w:tc>
          <w:tcPr>
            <w:tcW w:w="2270" w:type="dxa"/>
            <w:shd w:val="clear" w:color="auto" w:fill="auto"/>
          </w:tcPr>
          <w:p w14:paraId="14302684" w14:textId="5A7B563C" w:rsidR="00EE18AE" w:rsidRPr="00E24FE7" w:rsidRDefault="00EE18AE" w:rsidP="00A85981">
            <w:pPr>
              <w:jc w:val="both"/>
              <w:rPr>
                <w:sz w:val="28"/>
                <w:szCs w:val="28"/>
              </w:rPr>
            </w:pPr>
            <w:r w:rsidRPr="003828A9">
              <w:rPr>
                <w:sz w:val="22"/>
                <w:szCs w:val="22"/>
              </w:rPr>
              <w:t>Каменный уголь</w:t>
            </w:r>
          </w:p>
        </w:tc>
        <w:tc>
          <w:tcPr>
            <w:tcW w:w="1253" w:type="dxa"/>
            <w:shd w:val="clear" w:color="auto" w:fill="auto"/>
          </w:tcPr>
          <w:p w14:paraId="16424EFA" w14:textId="60F0913B" w:rsidR="00EE18AE" w:rsidRPr="006D7212" w:rsidRDefault="00EE18AE" w:rsidP="00A85981">
            <w:pPr>
              <w:jc w:val="both"/>
              <w:rPr>
                <w:sz w:val="22"/>
                <w:szCs w:val="22"/>
              </w:rPr>
            </w:pPr>
            <w:r w:rsidRPr="006D7212">
              <w:rPr>
                <w:sz w:val="22"/>
                <w:szCs w:val="22"/>
              </w:rPr>
              <w:t>0,43</w:t>
            </w:r>
          </w:p>
        </w:tc>
      </w:tr>
      <w:tr w:rsidR="00EE18AE" w:rsidRPr="00E24FE7" w14:paraId="135BEF71" w14:textId="77777777" w:rsidTr="00A6619F">
        <w:tc>
          <w:tcPr>
            <w:tcW w:w="513" w:type="dxa"/>
            <w:shd w:val="clear" w:color="auto" w:fill="auto"/>
          </w:tcPr>
          <w:p w14:paraId="0F830627" w14:textId="045A890D" w:rsidR="00EE18AE" w:rsidRPr="00E24FE7" w:rsidRDefault="00EE18AE" w:rsidP="00A85981">
            <w:pPr>
              <w:jc w:val="both"/>
              <w:rPr>
                <w:sz w:val="28"/>
                <w:szCs w:val="28"/>
              </w:rPr>
            </w:pPr>
            <w:r>
              <w:rPr>
                <w:sz w:val="28"/>
                <w:szCs w:val="28"/>
              </w:rPr>
              <w:t>25</w:t>
            </w:r>
          </w:p>
        </w:tc>
        <w:tc>
          <w:tcPr>
            <w:tcW w:w="3375" w:type="dxa"/>
            <w:shd w:val="clear" w:color="auto" w:fill="auto"/>
            <w:vAlign w:val="center"/>
          </w:tcPr>
          <w:p w14:paraId="308FC9C1" w14:textId="3E71475A" w:rsidR="00EE18AE" w:rsidRPr="00E24FE7" w:rsidRDefault="00F754B1" w:rsidP="00A85981">
            <w:pPr>
              <w:jc w:val="both"/>
              <w:rPr>
                <w:sz w:val="28"/>
                <w:szCs w:val="28"/>
              </w:rPr>
            </w:pPr>
            <w:r>
              <w:rPr>
                <w:sz w:val="18"/>
                <w:szCs w:val="18"/>
              </w:rPr>
              <w:t>Котельная ОАО «Коммунэнерго»,</w:t>
            </w:r>
            <w:r w:rsidR="00EE18AE">
              <w:rPr>
                <w:sz w:val="18"/>
                <w:szCs w:val="18"/>
              </w:rPr>
              <w:t>, г.Яранск, ул. Кирова, д.14а</w:t>
            </w:r>
          </w:p>
        </w:tc>
        <w:tc>
          <w:tcPr>
            <w:tcW w:w="1260" w:type="dxa"/>
            <w:shd w:val="clear" w:color="auto" w:fill="auto"/>
            <w:vAlign w:val="center"/>
          </w:tcPr>
          <w:p w14:paraId="173BC4D0" w14:textId="70214A71" w:rsidR="00EE18AE" w:rsidRPr="00F754B1" w:rsidRDefault="00EE18AE" w:rsidP="00A85981">
            <w:r w:rsidRPr="00F754B1">
              <w:rPr>
                <w:color w:val="000000"/>
                <w:sz w:val="22"/>
                <w:szCs w:val="22"/>
              </w:rPr>
              <w:t>2,41</w:t>
            </w:r>
          </w:p>
        </w:tc>
        <w:tc>
          <w:tcPr>
            <w:tcW w:w="1080" w:type="dxa"/>
            <w:shd w:val="clear" w:color="auto" w:fill="auto"/>
          </w:tcPr>
          <w:p w14:paraId="6AFA0EEA" w14:textId="4EBDF399" w:rsidR="00EE18AE" w:rsidRPr="00F754B1" w:rsidRDefault="000738A3" w:rsidP="00A85981">
            <w:pPr>
              <w:jc w:val="both"/>
              <w:rPr>
                <w:sz w:val="22"/>
                <w:szCs w:val="22"/>
              </w:rPr>
            </w:pPr>
            <w:r>
              <w:rPr>
                <w:sz w:val="22"/>
                <w:szCs w:val="22"/>
              </w:rPr>
              <w:t>0,89</w:t>
            </w:r>
          </w:p>
        </w:tc>
        <w:tc>
          <w:tcPr>
            <w:tcW w:w="2713" w:type="dxa"/>
            <w:shd w:val="clear" w:color="auto" w:fill="auto"/>
          </w:tcPr>
          <w:p w14:paraId="161B1F6C" w14:textId="6156EDAD" w:rsidR="00EE18AE" w:rsidRPr="00E24FE7" w:rsidRDefault="00EE18AE" w:rsidP="00A85981">
            <w:pPr>
              <w:jc w:val="both"/>
            </w:pPr>
            <w:r>
              <w:t>КВр-0,8-3 шт</w:t>
            </w:r>
          </w:p>
        </w:tc>
        <w:tc>
          <w:tcPr>
            <w:tcW w:w="707" w:type="dxa"/>
            <w:shd w:val="clear" w:color="auto" w:fill="auto"/>
          </w:tcPr>
          <w:p w14:paraId="299121D1" w14:textId="5EE8E588" w:rsidR="00EE18AE" w:rsidRPr="00E24FE7" w:rsidRDefault="00EE18AE" w:rsidP="00A85981">
            <w:r>
              <w:t>3</w:t>
            </w:r>
          </w:p>
        </w:tc>
        <w:tc>
          <w:tcPr>
            <w:tcW w:w="1233" w:type="dxa"/>
            <w:shd w:val="clear" w:color="auto" w:fill="auto"/>
          </w:tcPr>
          <w:p w14:paraId="3FCB0F84" w14:textId="27BA6A86" w:rsidR="00EE18AE" w:rsidRPr="00691F61" w:rsidRDefault="00EE18AE" w:rsidP="00A85981">
            <w:pPr>
              <w:jc w:val="both"/>
              <w:rPr>
                <w:sz w:val="22"/>
                <w:szCs w:val="22"/>
              </w:rPr>
            </w:pPr>
            <w:r>
              <w:rPr>
                <w:sz w:val="22"/>
                <w:szCs w:val="22"/>
              </w:rPr>
              <w:t>2012</w:t>
            </w:r>
          </w:p>
        </w:tc>
        <w:tc>
          <w:tcPr>
            <w:tcW w:w="900" w:type="dxa"/>
            <w:shd w:val="clear" w:color="auto" w:fill="auto"/>
          </w:tcPr>
          <w:p w14:paraId="6C1F0475" w14:textId="0800ADA6" w:rsidR="00EE18AE" w:rsidRPr="00691F61" w:rsidRDefault="00EE18AE" w:rsidP="00A85981">
            <w:pPr>
              <w:rPr>
                <w:sz w:val="22"/>
                <w:szCs w:val="22"/>
              </w:rPr>
            </w:pPr>
            <w:r>
              <w:rPr>
                <w:sz w:val="22"/>
                <w:szCs w:val="22"/>
              </w:rPr>
              <w:t>40</w:t>
            </w:r>
          </w:p>
        </w:tc>
        <w:tc>
          <w:tcPr>
            <w:tcW w:w="2270" w:type="dxa"/>
            <w:shd w:val="clear" w:color="auto" w:fill="auto"/>
          </w:tcPr>
          <w:p w14:paraId="7CFADD9C" w14:textId="48A82E23" w:rsidR="00EE18AE" w:rsidRPr="00E24FE7" w:rsidRDefault="00EE18AE" w:rsidP="00A85981">
            <w:pPr>
              <w:jc w:val="both"/>
              <w:rPr>
                <w:sz w:val="28"/>
                <w:szCs w:val="28"/>
              </w:rPr>
            </w:pPr>
            <w:r w:rsidRPr="003828A9">
              <w:rPr>
                <w:sz w:val="22"/>
                <w:szCs w:val="22"/>
              </w:rPr>
              <w:t>Каменный уголь</w:t>
            </w:r>
          </w:p>
        </w:tc>
        <w:tc>
          <w:tcPr>
            <w:tcW w:w="1253" w:type="dxa"/>
            <w:shd w:val="clear" w:color="auto" w:fill="auto"/>
          </w:tcPr>
          <w:p w14:paraId="3F149319" w14:textId="08006971" w:rsidR="00EE18AE" w:rsidRPr="006D7212" w:rsidRDefault="00EE18AE" w:rsidP="00A85981">
            <w:pPr>
              <w:jc w:val="both"/>
              <w:rPr>
                <w:sz w:val="22"/>
                <w:szCs w:val="22"/>
              </w:rPr>
            </w:pPr>
            <w:r w:rsidRPr="006D7212">
              <w:rPr>
                <w:sz w:val="22"/>
                <w:szCs w:val="22"/>
              </w:rPr>
              <w:t>0,83</w:t>
            </w:r>
          </w:p>
        </w:tc>
      </w:tr>
      <w:tr w:rsidR="00EE18AE" w:rsidRPr="00E24FE7" w14:paraId="12168A08" w14:textId="77777777" w:rsidTr="00A6619F">
        <w:tc>
          <w:tcPr>
            <w:tcW w:w="513" w:type="dxa"/>
            <w:shd w:val="clear" w:color="auto" w:fill="auto"/>
          </w:tcPr>
          <w:p w14:paraId="48FD6EDC" w14:textId="204858FE" w:rsidR="00EE18AE" w:rsidRPr="00E24FE7" w:rsidRDefault="00EE18AE" w:rsidP="00A85981">
            <w:pPr>
              <w:jc w:val="both"/>
              <w:rPr>
                <w:sz w:val="28"/>
                <w:szCs w:val="28"/>
              </w:rPr>
            </w:pPr>
            <w:r>
              <w:rPr>
                <w:sz w:val="28"/>
                <w:szCs w:val="28"/>
              </w:rPr>
              <w:t>26</w:t>
            </w:r>
          </w:p>
        </w:tc>
        <w:tc>
          <w:tcPr>
            <w:tcW w:w="3375" w:type="dxa"/>
            <w:shd w:val="clear" w:color="auto" w:fill="auto"/>
            <w:vAlign w:val="center"/>
          </w:tcPr>
          <w:p w14:paraId="3D92B93A" w14:textId="7E3CB1A7" w:rsidR="00EE18AE" w:rsidRPr="00E24FE7" w:rsidRDefault="00F754B1" w:rsidP="00A85981">
            <w:pPr>
              <w:jc w:val="both"/>
              <w:rPr>
                <w:sz w:val="28"/>
                <w:szCs w:val="28"/>
              </w:rPr>
            </w:pPr>
            <w:r>
              <w:rPr>
                <w:sz w:val="18"/>
                <w:szCs w:val="18"/>
              </w:rPr>
              <w:t>Котельная ОАО «Коммунэнерго»,</w:t>
            </w:r>
            <w:r w:rsidR="00EE18AE">
              <w:rPr>
                <w:sz w:val="18"/>
                <w:szCs w:val="18"/>
              </w:rPr>
              <w:t>, г.Яранск, ул. Свободы-ул.Радина</w:t>
            </w:r>
          </w:p>
        </w:tc>
        <w:tc>
          <w:tcPr>
            <w:tcW w:w="1260" w:type="dxa"/>
            <w:shd w:val="clear" w:color="auto" w:fill="auto"/>
            <w:vAlign w:val="center"/>
          </w:tcPr>
          <w:p w14:paraId="40D8AE9A" w14:textId="39D3C0C2" w:rsidR="00EE18AE" w:rsidRPr="00F754B1" w:rsidRDefault="00EE18AE" w:rsidP="00A85981">
            <w:r w:rsidRPr="00F754B1">
              <w:rPr>
                <w:color w:val="000000"/>
                <w:sz w:val="22"/>
                <w:szCs w:val="22"/>
              </w:rPr>
              <w:t>3,78</w:t>
            </w:r>
          </w:p>
        </w:tc>
        <w:tc>
          <w:tcPr>
            <w:tcW w:w="1080" w:type="dxa"/>
            <w:shd w:val="clear" w:color="auto" w:fill="auto"/>
          </w:tcPr>
          <w:p w14:paraId="53AF1D31" w14:textId="68370AE6" w:rsidR="00EE18AE" w:rsidRPr="00F754B1" w:rsidRDefault="000738A3" w:rsidP="00A85981">
            <w:pPr>
              <w:jc w:val="both"/>
              <w:rPr>
                <w:sz w:val="22"/>
                <w:szCs w:val="22"/>
              </w:rPr>
            </w:pPr>
            <w:r>
              <w:rPr>
                <w:sz w:val="22"/>
                <w:szCs w:val="22"/>
              </w:rPr>
              <w:t>1,30</w:t>
            </w:r>
          </w:p>
        </w:tc>
        <w:tc>
          <w:tcPr>
            <w:tcW w:w="2713" w:type="dxa"/>
            <w:shd w:val="clear" w:color="auto" w:fill="auto"/>
          </w:tcPr>
          <w:p w14:paraId="0BDD006F" w14:textId="77777777" w:rsidR="00EE18AE" w:rsidRDefault="00EE18AE" w:rsidP="00A85981">
            <w:pPr>
              <w:jc w:val="both"/>
              <w:rPr>
                <w:sz w:val="22"/>
                <w:szCs w:val="22"/>
              </w:rPr>
            </w:pPr>
            <w:r w:rsidRPr="003828A9">
              <w:rPr>
                <w:sz w:val="22"/>
                <w:szCs w:val="22"/>
              </w:rPr>
              <w:t>Стальной сварной</w:t>
            </w:r>
            <w:r>
              <w:rPr>
                <w:sz w:val="22"/>
                <w:szCs w:val="22"/>
              </w:rPr>
              <w:t>-2шт</w:t>
            </w:r>
          </w:p>
          <w:p w14:paraId="7FFFB312" w14:textId="4A049EFD" w:rsidR="00EE18AE" w:rsidRPr="00E24FE7" w:rsidRDefault="00EE18AE" w:rsidP="00A85981">
            <w:pPr>
              <w:jc w:val="both"/>
            </w:pPr>
            <w:r>
              <w:t>КВр-4 шт</w:t>
            </w:r>
          </w:p>
        </w:tc>
        <w:tc>
          <w:tcPr>
            <w:tcW w:w="707" w:type="dxa"/>
            <w:shd w:val="clear" w:color="auto" w:fill="auto"/>
          </w:tcPr>
          <w:p w14:paraId="0F85A451" w14:textId="1D126C7C" w:rsidR="00EE18AE" w:rsidRPr="00E24FE7" w:rsidRDefault="00EE18AE" w:rsidP="00A85981">
            <w:r>
              <w:t>6</w:t>
            </w:r>
          </w:p>
        </w:tc>
        <w:tc>
          <w:tcPr>
            <w:tcW w:w="1233" w:type="dxa"/>
            <w:shd w:val="clear" w:color="auto" w:fill="auto"/>
          </w:tcPr>
          <w:p w14:paraId="2E54258E" w14:textId="77777777" w:rsidR="00EE18AE" w:rsidRDefault="00EE18AE" w:rsidP="00A85981">
            <w:pPr>
              <w:jc w:val="both"/>
              <w:rPr>
                <w:sz w:val="22"/>
                <w:szCs w:val="22"/>
              </w:rPr>
            </w:pPr>
            <w:r>
              <w:rPr>
                <w:sz w:val="22"/>
                <w:szCs w:val="22"/>
              </w:rPr>
              <w:t>1996</w:t>
            </w:r>
          </w:p>
          <w:p w14:paraId="14FD64C3" w14:textId="1F94EAC0" w:rsidR="00EE18AE" w:rsidRPr="00691F61" w:rsidRDefault="00EE18AE" w:rsidP="00A85981">
            <w:pPr>
              <w:jc w:val="both"/>
              <w:rPr>
                <w:sz w:val="22"/>
                <w:szCs w:val="22"/>
              </w:rPr>
            </w:pPr>
            <w:r>
              <w:rPr>
                <w:sz w:val="22"/>
                <w:szCs w:val="22"/>
              </w:rPr>
              <w:t>2012</w:t>
            </w:r>
          </w:p>
        </w:tc>
        <w:tc>
          <w:tcPr>
            <w:tcW w:w="900" w:type="dxa"/>
            <w:shd w:val="clear" w:color="auto" w:fill="auto"/>
          </w:tcPr>
          <w:p w14:paraId="74AA67A7" w14:textId="77777777" w:rsidR="00EE18AE" w:rsidRDefault="00EE18AE" w:rsidP="00A85981">
            <w:pPr>
              <w:rPr>
                <w:sz w:val="22"/>
                <w:szCs w:val="22"/>
              </w:rPr>
            </w:pPr>
            <w:r>
              <w:rPr>
                <w:sz w:val="22"/>
                <w:szCs w:val="22"/>
              </w:rPr>
              <w:t>60</w:t>
            </w:r>
          </w:p>
          <w:p w14:paraId="580F3C32" w14:textId="485762E2" w:rsidR="00EE18AE" w:rsidRPr="00691F61" w:rsidRDefault="00EE18AE" w:rsidP="00A85981">
            <w:pPr>
              <w:rPr>
                <w:sz w:val="22"/>
                <w:szCs w:val="22"/>
              </w:rPr>
            </w:pPr>
            <w:r>
              <w:rPr>
                <w:sz w:val="22"/>
                <w:szCs w:val="22"/>
              </w:rPr>
              <w:t>40</w:t>
            </w:r>
          </w:p>
        </w:tc>
        <w:tc>
          <w:tcPr>
            <w:tcW w:w="2270" w:type="dxa"/>
            <w:shd w:val="clear" w:color="auto" w:fill="auto"/>
          </w:tcPr>
          <w:p w14:paraId="5B851C36" w14:textId="76FED598" w:rsidR="00EE18AE" w:rsidRPr="00E24FE7" w:rsidRDefault="00EE18AE" w:rsidP="00A85981">
            <w:pPr>
              <w:jc w:val="both"/>
              <w:rPr>
                <w:sz w:val="28"/>
                <w:szCs w:val="28"/>
              </w:rPr>
            </w:pPr>
            <w:r w:rsidRPr="003828A9">
              <w:rPr>
                <w:sz w:val="22"/>
                <w:szCs w:val="22"/>
              </w:rPr>
              <w:t>Каменный уголь</w:t>
            </w:r>
          </w:p>
        </w:tc>
        <w:tc>
          <w:tcPr>
            <w:tcW w:w="1253" w:type="dxa"/>
            <w:shd w:val="clear" w:color="auto" w:fill="auto"/>
          </w:tcPr>
          <w:p w14:paraId="1C98197D" w14:textId="12D9C1D6" w:rsidR="00EE18AE" w:rsidRPr="006D7212" w:rsidRDefault="00EE18AE" w:rsidP="00A85981">
            <w:pPr>
              <w:jc w:val="both"/>
              <w:rPr>
                <w:sz w:val="22"/>
                <w:szCs w:val="22"/>
              </w:rPr>
            </w:pPr>
            <w:r w:rsidRPr="006D7212">
              <w:rPr>
                <w:sz w:val="22"/>
                <w:szCs w:val="22"/>
              </w:rPr>
              <w:t>0,62</w:t>
            </w:r>
          </w:p>
        </w:tc>
      </w:tr>
      <w:tr w:rsidR="00EE18AE" w:rsidRPr="00E24FE7" w14:paraId="45161840" w14:textId="77777777" w:rsidTr="00A6619F">
        <w:tc>
          <w:tcPr>
            <w:tcW w:w="513" w:type="dxa"/>
            <w:shd w:val="clear" w:color="auto" w:fill="auto"/>
          </w:tcPr>
          <w:p w14:paraId="05BA2289" w14:textId="6D3183A9" w:rsidR="00EE18AE" w:rsidRPr="00E24FE7" w:rsidRDefault="00EE18AE" w:rsidP="00A85981">
            <w:pPr>
              <w:jc w:val="both"/>
              <w:rPr>
                <w:sz w:val="28"/>
                <w:szCs w:val="28"/>
              </w:rPr>
            </w:pPr>
            <w:r>
              <w:rPr>
                <w:sz w:val="28"/>
                <w:szCs w:val="28"/>
              </w:rPr>
              <w:t>27</w:t>
            </w:r>
          </w:p>
        </w:tc>
        <w:tc>
          <w:tcPr>
            <w:tcW w:w="3375" w:type="dxa"/>
            <w:shd w:val="clear" w:color="auto" w:fill="auto"/>
            <w:vAlign w:val="center"/>
          </w:tcPr>
          <w:p w14:paraId="50CB9C23" w14:textId="184A82C8" w:rsidR="00EE18AE" w:rsidRPr="00E24FE7" w:rsidRDefault="00F754B1" w:rsidP="00A85981">
            <w:pPr>
              <w:jc w:val="both"/>
              <w:rPr>
                <w:sz w:val="28"/>
                <w:szCs w:val="28"/>
              </w:rPr>
            </w:pPr>
            <w:r>
              <w:rPr>
                <w:sz w:val="18"/>
                <w:szCs w:val="18"/>
              </w:rPr>
              <w:t>Котельная ОАО «Коммунэнерго»,</w:t>
            </w:r>
            <w:r w:rsidR="00EE18AE">
              <w:rPr>
                <w:sz w:val="18"/>
                <w:szCs w:val="18"/>
              </w:rPr>
              <w:t>, г.Яранск, ул. Некрасова-ул.Рудницкого</w:t>
            </w:r>
          </w:p>
        </w:tc>
        <w:tc>
          <w:tcPr>
            <w:tcW w:w="1260" w:type="dxa"/>
            <w:shd w:val="clear" w:color="auto" w:fill="auto"/>
            <w:vAlign w:val="center"/>
          </w:tcPr>
          <w:p w14:paraId="2E31D7A9" w14:textId="2D57DCDE" w:rsidR="00EE18AE" w:rsidRPr="00F754B1" w:rsidRDefault="00EE18AE" w:rsidP="00A85981">
            <w:r w:rsidRPr="00F754B1">
              <w:rPr>
                <w:color w:val="000000"/>
                <w:sz w:val="22"/>
                <w:szCs w:val="22"/>
              </w:rPr>
              <w:t>3,15</w:t>
            </w:r>
          </w:p>
        </w:tc>
        <w:tc>
          <w:tcPr>
            <w:tcW w:w="1080" w:type="dxa"/>
            <w:shd w:val="clear" w:color="auto" w:fill="auto"/>
          </w:tcPr>
          <w:p w14:paraId="492B4C48" w14:textId="22A9FCFD" w:rsidR="00EE18AE" w:rsidRPr="00F754B1" w:rsidRDefault="000738A3" w:rsidP="00A85981">
            <w:pPr>
              <w:jc w:val="both"/>
              <w:rPr>
                <w:sz w:val="22"/>
                <w:szCs w:val="22"/>
              </w:rPr>
            </w:pPr>
            <w:r>
              <w:rPr>
                <w:sz w:val="22"/>
                <w:szCs w:val="22"/>
              </w:rPr>
              <w:t>1,12</w:t>
            </w:r>
          </w:p>
        </w:tc>
        <w:tc>
          <w:tcPr>
            <w:tcW w:w="2713" w:type="dxa"/>
            <w:shd w:val="clear" w:color="auto" w:fill="auto"/>
          </w:tcPr>
          <w:p w14:paraId="73E77D47" w14:textId="77777777" w:rsidR="00EE18AE" w:rsidRDefault="00EE18AE" w:rsidP="00EC5419">
            <w:pPr>
              <w:jc w:val="both"/>
              <w:rPr>
                <w:sz w:val="22"/>
                <w:szCs w:val="22"/>
              </w:rPr>
            </w:pPr>
            <w:r w:rsidRPr="003828A9">
              <w:rPr>
                <w:sz w:val="22"/>
                <w:szCs w:val="22"/>
              </w:rPr>
              <w:t>Стальной сварной</w:t>
            </w:r>
            <w:r>
              <w:rPr>
                <w:sz w:val="22"/>
                <w:szCs w:val="22"/>
              </w:rPr>
              <w:t>-2шт</w:t>
            </w:r>
          </w:p>
          <w:p w14:paraId="1D1A307D" w14:textId="3F2CE3DE" w:rsidR="00EE18AE" w:rsidRPr="00E24FE7" w:rsidRDefault="00EE18AE" w:rsidP="00A85981">
            <w:pPr>
              <w:jc w:val="both"/>
            </w:pPr>
            <w:r>
              <w:t>КВр-3 шт</w:t>
            </w:r>
          </w:p>
        </w:tc>
        <w:tc>
          <w:tcPr>
            <w:tcW w:w="707" w:type="dxa"/>
            <w:shd w:val="clear" w:color="auto" w:fill="auto"/>
          </w:tcPr>
          <w:p w14:paraId="10C2E615" w14:textId="382E8AD9" w:rsidR="00EE18AE" w:rsidRPr="00E24FE7" w:rsidRDefault="00EE18AE" w:rsidP="00A85981">
            <w:r>
              <w:t>5</w:t>
            </w:r>
          </w:p>
        </w:tc>
        <w:tc>
          <w:tcPr>
            <w:tcW w:w="1233" w:type="dxa"/>
            <w:shd w:val="clear" w:color="auto" w:fill="auto"/>
          </w:tcPr>
          <w:p w14:paraId="6C918072" w14:textId="77777777" w:rsidR="00EE18AE" w:rsidRDefault="00EE18AE" w:rsidP="00A85981">
            <w:pPr>
              <w:jc w:val="both"/>
              <w:rPr>
                <w:sz w:val="22"/>
                <w:szCs w:val="22"/>
              </w:rPr>
            </w:pPr>
            <w:r>
              <w:rPr>
                <w:sz w:val="22"/>
                <w:szCs w:val="22"/>
              </w:rPr>
              <w:t>1992</w:t>
            </w:r>
          </w:p>
          <w:p w14:paraId="20016FB9" w14:textId="24F9788C" w:rsidR="00EE18AE" w:rsidRPr="00691F61" w:rsidRDefault="00EE18AE" w:rsidP="00A85981">
            <w:pPr>
              <w:jc w:val="both"/>
              <w:rPr>
                <w:sz w:val="22"/>
                <w:szCs w:val="22"/>
              </w:rPr>
            </w:pPr>
            <w:r>
              <w:rPr>
                <w:sz w:val="22"/>
                <w:szCs w:val="22"/>
              </w:rPr>
              <w:t>2012</w:t>
            </w:r>
          </w:p>
        </w:tc>
        <w:tc>
          <w:tcPr>
            <w:tcW w:w="900" w:type="dxa"/>
            <w:shd w:val="clear" w:color="auto" w:fill="auto"/>
          </w:tcPr>
          <w:p w14:paraId="11925254" w14:textId="77777777" w:rsidR="00EE18AE" w:rsidRDefault="00EE18AE" w:rsidP="00A85981">
            <w:pPr>
              <w:rPr>
                <w:sz w:val="22"/>
                <w:szCs w:val="22"/>
              </w:rPr>
            </w:pPr>
            <w:r>
              <w:rPr>
                <w:sz w:val="22"/>
                <w:szCs w:val="22"/>
              </w:rPr>
              <w:t>60</w:t>
            </w:r>
          </w:p>
          <w:p w14:paraId="7227D99B" w14:textId="33C772E8" w:rsidR="00EE18AE" w:rsidRPr="00691F61" w:rsidRDefault="00EE18AE" w:rsidP="00A85981">
            <w:pPr>
              <w:rPr>
                <w:sz w:val="22"/>
                <w:szCs w:val="22"/>
              </w:rPr>
            </w:pPr>
            <w:r>
              <w:rPr>
                <w:sz w:val="22"/>
                <w:szCs w:val="22"/>
              </w:rPr>
              <w:t>40</w:t>
            </w:r>
          </w:p>
        </w:tc>
        <w:tc>
          <w:tcPr>
            <w:tcW w:w="2270" w:type="dxa"/>
            <w:shd w:val="clear" w:color="auto" w:fill="auto"/>
          </w:tcPr>
          <w:p w14:paraId="7DD4017F" w14:textId="2955231A" w:rsidR="00EE18AE" w:rsidRPr="00E24FE7" w:rsidRDefault="00EE18AE" w:rsidP="00A85981">
            <w:pPr>
              <w:jc w:val="both"/>
              <w:rPr>
                <w:sz w:val="28"/>
                <w:szCs w:val="28"/>
              </w:rPr>
            </w:pPr>
            <w:r w:rsidRPr="003828A9">
              <w:rPr>
                <w:sz w:val="22"/>
                <w:szCs w:val="22"/>
              </w:rPr>
              <w:t>Каменный уголь</w:t>
            </w:r>
          </w:p>
        </w:tc>
        <w:tc>
          <w:tcPr>
            <w:tcW w:w="1253" w:type="dxa"/>
            <w:shd w:val="clear" w:color="auto" w:fill="auto"/>
          </w:tcPr>
          <w:p w14:paraId="494A5E72" w14:textId="46EDE18B" w:rsidR="00EE18AE" w:rsidRPr="006D7212" w:rsidRDefault="00EE18AE" w:rsidP="00A85981">
            <w:pPr>
              <w:jc w:val="both"/>
              <w:rPr>
                <w:sz w:val="22"/>
                <w:szCs w:val="22"/>
              </w:rPr>
            </w:pPr>
            <w:r w:rsidRPr="006D7212">
              <w:rPr>
                <w:sz w:val="22"/>
                <w:szCs w:val="22"/>
              </w:rPr>
              <w:t>0,26</w:t>
            </w:r>
          </w:p>
        </w:tc>
      </w:tr>
      <w:tr w:rsidR="00EE18AE" w:rsidRPr="00E24FE7" w14:paraId="09659384" w14:textId="77777777" w:rsidTr="00A6619F">
        <w:tc>
          <w:tcPr>
            <w:tcW w:w="513" w:type="dxa"/>
            <w:shd w:val="clear" w:color="auto" w:fill="auto"/>
          </w:tcPr>
          <w:p w14:paraId="7BAD2B1C" w14:textId="356D0E39" w:rsidR="00EE18AE" w:rsidRPr="00E24FE7" w:rsidRDefault="00EE18AE" w:rsidP="00A85981">
            <w:pPr>
              <w:jc w:val="both"/>
              <w:rPr>
                <w:sz w:val="28"/>
                <w:szCs w:val="28"/>
              </w:rPr>
            </w:pPr>
            <w:r>
              <w:rPr>
                <w:sz w:val="28"/>
                <w:szCs w:val="28"/>
              </w:rPr>
              <w:t>28</w:t>
            </w:r>
          </w:p>
        </w:tc>
        <w:tc>
          <w:tcPr>
            <w:tcW w:w="3375" w:type="dxa"/>
            <w:shd w:val="clear" w:color="auto" w:fill="auto"/>
            <w:vAlign w:val="center"/>
          </w:tcPr>
          <w:p w14:paraId="3D5BC589" w14:textId="62F3283E" w:rsidR="00EE18AE" w:rsidRPr="00E24FE7" w:rsidRDefault="00F754B1" w:rsidP="00A85981">
            <w:pPr>
              <w:jc w:val="both"/>
              <w:rPr>
                <w:sz w:val="28"/>
                <w:szCs w:val="28"/>
              </w:rPr>
            </w:pPr>
            <w:r>
              <w:rPr>
                <w:sz w:val="18"/>
                <w:szCs w:val="18"/>
              </w:rPr>
              <w:t>Котельная ОАО «Коммунэнерго»,</w:t>
            </w:r>
            <w:r w:rsidR="00EE18AE">
              <w:rPr>
                <w:sz w:val="18"/>
                <w:szCs w:val="18"/>
              </w:rPr>
              <w:t>, г.Яранск, ул. Северная, 9а</w:t>
            </w:r>
          </w:p>
        </w:tc>
        <w:tc>
          <w:tcPr>
            <w:tcW w:w="1260" w:type="dxa"/>
            <w:shd w:val="clear" w:color="auto" w:fill="auto"/>
            <w:vAlign w:val="center"/>
          </w:tcPr>
          <w:p w14:paraId="04B5F60F" w14:textId="6D605EBA" w:rsidR="00EE18AE" w:rsidRPr="00F754B1" w:rsidRDefault="00EE18AE" w:rsidP="00A85981">
            <w:r w:rsidRPr="00F754B1">
              <w:rPr>
                <w:color w:val="000000"/>
                <w:sz w:val="22"/>
                <w:szCs w:val="22"/>
              </w:rPr>
              <w:t>2,78</w:t>
            </w:r>
          </w:p>
        </w:tc>
        <w:tc>
          <w:tcPr>
            <w:tcW w:w="1080" w:type="dxa"/>
            <w:shd w:val="clear" w:color="auto" w:fill="auto"/>
          </w:tcPr>
          <w:p w14:paraId="53AD5665" w14:textId="6E5B2ACF" w:rsidR="00EE18AE" w:rsidRPr="00F754B1" w:rsidRDefault="000738A3" w:rsidP="00A85981">
            <w:pPr>
              <w:jc w:val="both"/>
              <w:rPr>
                <w:sz w:val="22"/>
                <w:szCs w:val="22"/>
              </w:rPr>
            </w:pPr>
            <w:r>
              <w:rPr>
                <w:sz w:val="22"/>
                <w:szCs w:val="22"/>
              </w:rPr>
              <w:t>0,96</w:t>
            </w:r>
          </w:p>
        </w:tc>
        <w:tc>
          <w:tcPr>
            <w:tcW w:w="2713" w:type="dxa"/>
            <w:shd w:val="clear" w:color="auto" w:fill="auto"/>
          </w:tcPr>
          <w:p w14:paraId="4970903B" w14:textId="529F9DC0" w:rsidR="00EE18AE" w:rsidRDefault="00EE18AE" w:rsidP="00EC5419">
            <w:pPr>
              <w:jc w:val="both"/>
              <w:rPr>
                <w:sz w:val="22"/>
                <w:szCs w:val="22"/>
              </w:rPr>
            </w:pPr>
            <w:r w:rsidRPr="003828A9">
              <w:rPr>
                <w:sz w:val="22"/>
                <w:szCs w:val="22"/>
              </w:rPr>
              <w:t>Стальной сварной</w:t>
            </w:r>
            <w:r>
              <w:rPr>
                <w:sz w:val="22"/>
                <w:szCs w:val="22"/>
              </w:rPr>
              <w:t>-1шт</w:t>
            </w:r>
          </w:p>
          <w:p w14:paraId="3BD83C54" w14:textId="7D5C89C8" w:rsidR="00EE18AE" w:rsidRPr="00E24FE7" w:rsidRDefault="00EE18AE" w:rsidP="00A85981">
            <w:pPr>
              <w:jc w:val="both"/>
            </w:pPr>
            <w:r>
              <w:t>КВр-3 шт</w:t>
            </w:r>
          </w:p>
        </w:tc>
        <w:tc>
          <w:tcPr>
            <w:tcW w:w="707" w:type="dxa"/>
            <w:shd w:val="clear" w:color="auto" w:fill="auto"/>
          </w:tcPr>
          <w:p w14:paraId="718F41F9" w14:textId="7599E989" w:rsidR="00EE18AE" w:rsidRPr="00E24FE7" w:rsidRDefault="00EE18AE" w:rsidP="00A85981">
            <w:r>
              <w:t>4</w:t>
            </w:r>
          </w:p>
        </w:tc>
        <w:tc>
          <w:tcPr>
            <w:tcW w:w="1233" w:type="dxa"/>
            <w:shd w:val="clear" w:color="auto" w:fill="auto"/>
          </w:tcPr>
          <w:p w14:paraId="5073A0CC" w14:textId="77777777" w:rsidR="00EE18AE" w:rsidRDefault="00EE18AE" w:rsidP="00A85981">
            <w:pPr>
              <w:jc w:val="both"/>
              <w:rPr>
                <w:sz w:val="22"/>
                <w:szCs w:val="22"/>
              </w:rPr>
            </w:pPr>
            <w:r>
              <w:rPr>
                <w:sz w:val="22"/>
                <w:szCs w:val="22"/>
              </w:rPr>
              <w:t>1994</w:t>
            </w:r>
          </w:p>
          <w:p w14:paraId="1FE2D709" w14:textId="532961CD" w:rsidR="00EE18AE" w:rsidRPr="00691F61" w:rsidRDefault="00EE18AE" w:rsidP="00A85981">
            <w:pPr>
              <w:jc w:val="both"/>
              <w:rPr>
                <w:sz w:val="22"/>
                <w:szCs w:val="22"/>
              </w:rPr>
            </w:pPr>
            <w:r>
              <w:rPr>
                <w:sz w:val="22"/>
                <w:szCs w:val="22"/>
              </w:rPr>
              <w:t>2014</w:t>
            </w:r>
          </w:p>
        </w:tc>
        <w:tc>
          <w:tcPr>
            <w:tcW w:w="900" w:type="dxa"/>
            <w:shd w:val="clear" w:color="auto" w:fill="auto"/>
          </w:tcPr>
          <w:p w14:paraId="2CA11479" w14:textId="77777777" w:rsidR="00EE18AE" w:rsidRDefault="00EE18AE" w:rsidP="00A85981">
            <w:pPr>
              <w:rPr>
                <w:sz w:val="22"/>
                <w:szCs w:val="22"/>
              </w:rPr>
            </w:pPr>
            <w:r>
              <w:rPr>
                <w:sz w:val="22"/>
                <w:szCs w:val="22"/>
              </w:rPr>
              <w:t>60</w:t>
            </w:r>
          </w:p>
          <w:p w14:paraId="5C602532" w14:textId="6D6A6F21" w:rsidR="00EE18AE" w:rsidRPr="00691F61" w:rsidRDefault="00EE18AE" w:rsidP="00A85981">
            <w:pPr>
              <w:rPr>
                <w:sz w:val="22"/>
                <w:szCs w:val="22"/>
              </w:rPr>
            </w:pPr>
            <w:r>
              <w:rPr>
                <w:sz w:val="22"/>
                <w:szCs w:val="22"/>
              </w:rPr>
              <w:t>40</w:t>
            </w:r>
          </w:p>
        </w:tc>
        <w:tc>
          <w:tcPr>
            <w:tcW w:w="2270" w:type="dxa"/>
            <w:shd w:val="clear" w:color="auto" w:fill="auto"/>
          </w:tcPr>
          <w:p w14:paraId="6F7FE074" w14:textId="42307217" w:rsidR="00EE18AE" w:rsidRPr="00E24FE7" w:rsidRDefault="00EE18AE" w:rsidP="00A85981">
            <w:pPr>
              <w:jc w:val="both"/>
              <w:rPr>
                <w:sz w:val="28"/>
                <w:szCs w:val="28"/>
              </w:rPr>
            </w:pPr>
            <w:r w:rsidRPr="003828A9">
              <w:rPr>
                <w:sz w:val="22"/>
                <w:szCs w:val="22"/>
              </w:rPr>
              <w:t>Каменный уголь</w:t>
            </w:r>
          </w:p>
        </w:tc>
        <w:tc>
          <w:tcPr>
            <w:tcW w:w="1253" w:type="dxa"/>
            <w:shd w:val="clear" w:color="auto" w:fill="auto"/>
          </w:tcPr>
          <w:p w14:paraId="17D2B48F" w14:textId="25ECC9D4" w:rsidR="00EE18AE" w:rsidRPr="006D7212" w:rsidRDefault="00EE18AE" w:rsidP="00A85981">
            <w:pPr>
              <w:jc w:val="both"/>
              <w:rPr>
                <w:sz w:val="22"/>
                <w:szCs w:val="22"/>
              </w:rPr>
            </w:pPr>
            <w:r w:rsidRPr="006D7212">
              <w:rPr>
                <w:sz w:val="22"/>
                <w:szCs w:val="22"/>
              </w:rPr>
              <w:t>0,35</w:t>
            </w:r>
          </w:p>
        </w:tc>
      </w:tr>
      <w:tr w:rsidR="00EE18AE" w:rsidRPr="00E24FE7" w14:paraId="723DDA91" w14:textId="77777777" w:rsidTr="00A6619F">
        <w:tc>
          <w:tcPr>
            <w:tcW w:w="513" w:type="dxa"/>
            <w:shd w:val="clear" w:color="auto" w:fill="auto"/>
          </w:tcPr>
          <w:p w14:paraId="18D8DFF5" w14:textId="3A9B286B" w:rsidR="00EE18AE" w:rsidRPr="00E24FE7" w:rsidRDefault="00EE18AE" w:rsidP="00A85981">
            <w:pPr>
              <w:jc w:val="both"/>
              <w:rPr>
                <w:sz w:val="28"/>
                <w:szCs w:val="28"/>
              </w:rPr>
            </w:pPr>
            <w:r>
              <w:rPr>
                <w:sz w:val="28"/>
                <w:szCs w:val="28"/>
              </w:rPr>
              <w:t>29</w:t>
            </w:r>
          </w:p>
        </w:tc>
        <w:tc>
          <w:tcPr>
            <w:tcW w:w="3375" w:type="dxa"/>
            <w:shd w:val="clear" w:color="auto" w:fill="auto"/>
            <w:vAlign w:val="center"/>
          </w:tcPr>
          <w:p w14:paraId="53148BE6" w14:textId="5F67755E" w:rsidR="00EE18AE" w:rsidRPr="00E24FE7" w:rsidRDefault="00A17761" w:rsidP="00A85981">
            <w:pPr>
              <w:jc w:val="both"/>
              <w:rPr>
                <w:sz w:val="28"/>
                <w:szCs w:val="28"/>
              </w:rPr>
            </w:pPr>
            <w:r>
              <w:rPr>
                <w:sz w:val="18"/>
                <w:szCs w:val="18"/>
              </w:rPr>
              <w:t>Котельная ОАО «Коммунэнерго»,</w:t>
            </w:r>
            <w:r w:rsidR="00EE18AE">
              <w:rPr>
                <w:sz w:val="18"/>
                <w:szCs w:val="18"/>
              </w:rPr>
              <w:t>, г.Яранск, ул. Гоголя</w:t>
            </w:r>
          </w:p>
        </w:tc>
        <w:tc>
          <w:tcPr>
            <w:tcW w:w="1260" w:type="dxa"/>
            <w:shd w:val="clear" w:color="auto" w:fill="auto"/>
            <w:vAlign w:val="center"/>
          </w:tcPr>
          <w:p w14:paraId="5647E4D9" w14:textId="32192F82" w:rsidR="00EE18AE" w:rsidRPr="00F754B1" w:rsidRDefault="00EE18AE" w:rsidP="00A85981">
            <w:pPr>
              <w:jc w:val="both"/>
              <w:rPr>
                <w:sz w:val="28"/>
                <w:szCs w:val="28"/>
              </w:rPr>
            </w:pPr>
            <w:r w:rsidRPr="00F754B1">
              <w:rPr>
                <w:color w:val="000000"/>
                <w:sz w:val="22"/>
                <w:szCs w:val="22"/>
              </w:rPr>
              <w:t>2,98</w:t>
            </w:r>
          </w:p>
        </w:tc>
        <w:tc>
          <w:tcPr>
            <w:tcW w:w="1080" w:type="dxa"/>
            <w:shd w:val="clear" w:color="auto" w:fill="auto"/>
          </w:tcPr>
          <w:p w14:paraId="1F23410F" w14:textId="3A862A2E" w:rsidR="00EE18AE" w:rsidRPr="00F754B1" w:rsidRDefault="000738A3" w:rsidP="00A85981">
            <w:pPr>
              <w:jc w:val="both"/>
              <w:rPr>
                <w:sz w:val="22"/>
                <w:szCs w:val="22"/>
              </w:rPr>
            </w:pPr>
            <w:r>
              <w:rPr>
                <w:sz w:val="22"/>
                <w:szCs w:val="22"/>
              </w:rPr>
              <w:t>0,98</w:t>
            </w:r>
          </w:p>
        </w:tc>
        <w:tc>
          <w:tcPr>
            <w:tcW w:w="2713" w:type="dxa"/>
            <w:shd w:val="clear" w:color="auto" w:fill="auto"/>
          </w:tcPr>
          <w:p w14:paraId="52437FF4" w14:textId="0E733B21" w:rsidR="00EE18AE" w:rsidRPr="00E234EA" w:rsidRDefault="00EE18AE" w:rsidP="00A85981">
            <w:pPr>
              <w:jc w:val="both"/>
              <w:rPr>
                <w:sz w:val="22"/>
                <w:szCs w:val="22"/>
              </w:rPr>
            </w:pPr>
            <w:r w:rsidRPr="00E234EA">
              <w:rPr>
                <w:sz w:val="22"/>
                <w:szCs w:val="22"/>
              </w:rPr>
              <w:t>КВр</w:t>
            </w:r>
            <w:r>
              <w:rPr>
                <w:sz w:val="22"/>
                <w:szCs w:val="22"/>
              </w:rPr>
              <w:t>-2шт</w:t>
            </w:r>
          </w:p>
          <w:p w14:paraId="2683A954" w14:textId="75B0112A" w:rsidR="00EE18AE" w:rsidRPr="00E234EA" w:rsidRDefault="00EE18AE" w:rsidP="00A85981">
            <w:pPr>
              <w:jc w:val="both"/>
              <w:rPr>
                <w:sz w:val="22"/>
                <w:szCs w:val="22"/>
              </w:rPr>
            </w:pPr>
            <w:r w:rsidRPr="00E234EA">
              <w:rPr>
                <w:sz w:val="22"/>
                <w:szCs w:val="22"/>
              </w:rPr>
              <w:t>КВм</w:t>
            </w:r>
            <w:r>
              <w:rPr>
                <w:sz w:val="22"/>
                <w:szCs w:val="22"/>
              </w:rPr>
              <w:t>-2шт</w:t>
            </w:r>
          </w:p>
        </w:tc>
        <w:tc>
          <w:tcPr>
            <w:tcW w:w="707" w:type="dxa"/>
            <w:shd w:val="clear" w:color="auto" w:fill="auto"/>
          </w:tcPr>
          <w:p w14:paraId="2403BCEE" w14:textId="606A9A36" w:rsidR="00EE18AE" w:rsidRPr="00E24FE7" w:rsidRDefault="00EE18AE" w:rsidP="00A85981">
            <w:pPr>
              <w:jc w:val="both"/>
              <w:rPr>
                <w:sz w:val="28"/>
                <w:szCs w:val="28"/>
              </w:rPr>
            </w:pPr>
            <w:r>
              <w:rPr>
                <w:sz w:val="28"/>
                <w:szCs w:val="28"/>
              </w:rPr>
              <w:t>4</w:t>
            </w:r>
          </w:p>
        </w:tc>
        <w:tc>
          <w:tcPr>
            <w:tcW w:w="1233" w:type="dxa"/>
            <w:shd w:val="clear" w:color="auto" w:fill="auto"/>
          </w:tcPr>
          <w:p w14:paraId="74AAE28E" w14:textId="77777777" w:rsidR="00EE18AE" w:rsidRDefault="00EE18AE" w:rsidP="00A85981">
            <w:pPr>
              <w:jc w:val="both"/>
              <w:rPr>
                <w:sz w:val="22"/>
                <w:szCs w:val="22"/>
              </w:rPr>
            </w:pPr>
            <w:r>
              <w:rPr>
                <w:sz w:val="22"/>
                <w:szCs w:val="22"/>
              </w:rPr>
              <w:t>2013</w:t>
            </w:r>
          </w:p>
          <w:p w14:paraId="3E73BFE4" w14:textId="6D125273" w:rsidR="00EE18AE" w:rsidRPr="00691F61" w:rsidRDefault="00EE18AE" w:rsidP="00A85981">
            <w:pPr>
              <w:jc w:val="both"/>
              <w:rPr>
                <w:sz w:val="22"/>
                <w:szCs w:val="22"/>
              </w:rPr>
            </w:pPr>
            <w:r>
              <w:rPr>
                <w:sz w:val="22"/>
                <w:szCs w:val="22"/>
              </w:rPr>
              <w:t>2010,2019</w:t>
            </w:r>
          </w:p>
        </w:tc>
        <w:tc>
          <w:tcPr>
            <w:tcW w:w="900" w:type="dxa"/>
            <w:shd w:val="clear" w:color="auto" w:fill="auto"/>
          </w:tcPr>
          <w:p w14:paraId="114DB285" w14:textId="77777777" w:rsidR="00EE18AE" w:rsidRDefault="00EE18AE" w:rsidP="00A85981">
            <w:pPr>
              <w:jc w:val="both"/>
              <w:rPr>
                <w:sz w:val="22"/>
                <w:szCs w:val="22"/>
              </w:rPr>
            </w:pPr>
            <w:r>
              <w:rPr>
                <w:sz w:val="22"/>
                <w:szCs w:val="22"/>
              </w:rPr>
              <w:t>30</w:t>
            </w:r>
          </w:p>
          <w:p w14:paraId="799567F7" w14:textId="6CC64C8A" w:rsidR="00EE18AE" w:rsidRPr="00691F61" w:rsidRDefault="00EE18AE" w:rsidP="00A85981">
            <w:pPr>
              <w:jc w:val="both"/>
              <w:rPr>
                <w:sz w:val="22"/>
                <w:szCs w:val="22"/>
              </w:rPr>
            </w:pPr>
            <w:r>
              <w:rPr>
                <w:sz w:val="22"/>
                <w:szCs w:val="22"/>
              </w:rPr>
              <w:t>30</w:t>
            </w:r>
          </w:p>
        </w:tc>
        <w:tc>
          <w:tcPr>
            <w:tcW w:w="2270" w:type="dxa"/>
            <w:shd w:val="clear" w:color="auto" w:fill="auto"/>
          </w:tcPr>
          <w:p w14:paraId="73C25C46" w14:textId="5795A76F" w:rsidR="00EE18AE" w:rsidRPr="00E24FE7" w:rsidRDefault="00EE18AE" w:rsidP="00A85981">
            <w:pPr>
              <w:jc w:val="both"/>
              <w:rPr>
                <w:sz w:val="28"/>
                <w:szCs w:val="28"/>
              </w:rPr>
            </w:pPr>
            <w:r w:rsidRPr="003828A9">
              <w:rPr>
                <w:sz w:val="22"/>
                <w:szCs w:val="22"/>
              </w:rPr>
              <w:t>Каменный уголь</w:t>
            </w:r>
          </w:p>
        </w:tc>
        <w:tc>
          <w:tcPr>
            <w:tcW w:w="1253" w:type="dxa"/>
            <w:shd w:val="clear" w:color="auto" w:fill="auto"/>
          </w:tcPr>
          <w:p w14:paraId="025AD8DA" w14:textId="2EF2712E" w:rsidR="00EE18AE" w:rsidRPr="006D7212" w:rsidRDefault="00EE18AE" w:rsidP="00A85981">
            <w:pPr>
              <w:jc w:val="both"/>
              <w:rPr>
                <w:sz w:val="22"/>
                <w:szCs w:val="22"/>
              </w:rPr>
            </w:pPr>
            <w:r w:rsidRPr="006D7212">
              <w:rPr>
                <w:sz w:val="22"/>
                <w:szCs w:val="22"/>
              </w:rPr>
              <w:t>1,48</w:t>
            </w:r>
          </w:p>
        </w:tc>
      </w:tr>
      <w:tr w:rsidR="00EE18AE" w:rsidRPr="00E24FE7" w14:paraId="090024E1" w14:textId="77777777" w:rsidTr="00A6619F">
        <w:tc>
          <w:tcPr>
            <w:tcW w:w="513" w:type="dxa"/>
            <w:shd w:val="clear" w:color="auto" w:fill="auto"/>
          </w:tcPr>
          <w:p w14:paraId="49F6CF6F" w14:textId="5AC252BA" w:rsidR="00EE18AE" w:rsidRPr="00E24FE7" w:rsidRDefault="00EE18AE" w:rsidP="00A85981">
            <w:pPr>
              <w:jc w:val="both"/>
              <w:rPr>
                <w:sz w:val="28"/>
                <w:szCs w:val="28"/>
              </w:rPr>
            </w:pPr>
            <w:r>
              <w:rPr>
                <w:sz w:val="28"/>
                <w:szCs w:val="28"/>
              </w:rPr>
              <w:t>30</w:t>
            </w:r>
          </w:p>
        </w:tc>
        <w:tc>
          <w:tcPr>
            <w:tcW w:w="3375" w:type="dxa"/>
            <w:shd w:val="clear" w:color="auto" w:fill="auto"/>
            <w:vAlign w:val="center"/>
          </w:tcPr>
          <w:p w14:paraId="1C80AF51" w14:textId="0BFC9E73" w:rsidR="00EE18AE" w:rsidRPr="00E24FE7" w:rsidRDefault="00A17761" w:rsidP="00EC5419">
            <w:pPr>
              <w:jc w:val="both"/>
              <w:rPr>
                <w:sz w:val="28"/>
                <w:szCs w:val="28"/>
              </w:rPr>
            </w:pPr>
            <w:r>
              <w:rPr>
                <w:sz w:val="18"/>
                <w:szCs w:val="18"/>
              </w:rPr>
              <w:t>Котельная ОАО «Коммунэнерго»,</w:t>
            </w:r>
            <w:r w:rsidR="00EE18AE">
              <w:rPr>
                <w:sz w:val="18"/>
                <w:szCs w:val="18"/>
              </w:rPr>
              <w:t>, г.Яранск, ул. Тургенева, 51а</w:t>
            </w:r>
          </w:p>
        </w:tc>
        <w:tc>
          <w:tcPr>
            <w:tcW w:w="1260" w:type="dxa"/>
            <w:shd w:val="clear" w:color="auto" w:fill="auto"/>
            <w:vAlign w:val="center"/>
          </w:tcPr>
          <w:p w14:paraId="0FD26FAD" w14:textId="3F66D70C" w:rsidR="00EE18AE" w:rsidRPr="00F754B1" w:rsidRDefault="00EE18AE" w:rsidP="00A85981">
            <w:pPr>
              <w:jc w:val="both"/>
              <w:rPr>
                <w:sz w:val="28"/>
                <w:szCs w:val="28"/>
              </w:rPr>
            </w:pPr>
            <w:r w:rsidRPr="00F754B1">
              <w:rPr>
                <w:color w:val="000000"/>
                <w:sz w:val="22"/>
                <w:szCs w:val="22"/>
              </w:rPr>
              <w:t>2,41</w:t>
            </w:r>
          </w:p>
        </w:tc>
        <w:tc>
          <w:tcPr>
            <w:tcW w:w="1080" w:type="dxa"/>
            <w:shd w:val="clear" w:color="auto" w:fill="auto"/>
          </w:tcPr>
          <w:p w14:paraId="1712EAA2" w14:textId="480CFE9A" w:rsidR="00EE18AE" w:rsidRPr="00F754B1" w:rsidRDefault="000738A3" w:rsidP="00A85981">
            <w:pPr>
              <w:jc w:val="both"/>
              <w:rPr>
                <w:sz w:val="22"/>
                <w:szCs w:val="22"/>
              </w:rPr>
            </w:pPr>
            <w:r>
              <w:rPr>
                <w:sz w:val="22"/>
                <w:szCs w:val="22"/>
              </w:rPr>
              <w:t>0,69</w:t>
            </w:r>
          </w:p>
        </w:tc>
        <w:tc>
          <w:tcPr>
            <w:tcW w:w="2713" w:type="dxa"/>
            <w:shd w:val="clear" w:color="auto" w:fill="auto"/>
          </w:tcPr>
          <w:p w14:paraId="4BC017D3" w14:textId="1F3631E4" w:rsidR="00EE18AE" w:rsidRPr="00E234EA" w:rsidRDefault="00EE18AE" w:rsidP="00A85981">
            <w:pPr>
              <w:jc w:val="both"/>
              <w:rPr>
                <w:sz w:val="22"/>
                <w:szCs w:val="22"/>
              </w:rPr>
            </w:pPr>
            <w:r>
              <w:rPr>
                <w:sz w:val="22"/>
                <w:szCs w:val="22"/>
              </w:rPr>
              <w:t>КВр-3 шт</w:t>
            </w:r>
          </w:p>
        </w:tc>
        <w:tc>
          <w:tcPr>
            <w:tcW w:w="707" w:type="dxa"/>
            <w:shd w:val="clear" w:color="auto" w:fill="auto"/>
          </w:tcPr>
          <w:p w14:paraId="235EE4BA" w14:textId="7D24B976" w:rsidR="00EE18AE" w:rsidRPr="00E24FE7" w:rsidRDefault="00EE18AE" w:rsidP="00A85981">
            <w:r>
              <w:t>3</w:t>
            </w:r>
          </w:p>
        </w:tc>
        <w:tc>
          <w:tcPr>
            <w:tcW w:w="1233" w:type="dxa"/>
            <w:shd w:val="clear" w:color="auto" w:fill="auto"/>
          </w:tcPr>
          <w:p w14:paraId="0A797CB4" w14:textId="04EBE892" w:rsidR="00EE18AE" w:rsidRPr="00691F61" w:rsidRDefault="00EE18AE" w:rsidP="00A85981">
            <w:pPr>
              <w:jc w:val="both"/>
              <w:rPr>
                <w:sz w:val="22"/>
                <w:szCs w:val="22"/>
              </w:rPr>
            </w:pPr>
            <w:r>
              <w:rPr>
                <w:sz w:val="22"/>
                <w:szCs w:val="22"/>
              </w:rPr>
              <w:t>2013</w:t>
            </w:r>
          </w:p>
        </w:tc>
        <w:tc>
          <w:tcPr>
            <w:tcW w:w="900" w:type="dxa"/>
            <w:shd w:val="clear" w:color="auto" w:fill="auto"/>
          </w:tcPr>
          <w:p w14:paraId="71B1C3A7" w14:textId="0A6CB86D" w:rsidR="00EE18AE" w:rsidRPr="00691F61" w:rsidRDefault="00EE18AE" w:rsidP="00A85981">
            <w:pPr>
              <w:rPr>
                <w:sz w:val="22"/>
                <w:szCs w:val="22"/>
              </w:rPr>
            </w:pPr>
            <w:r>
              <w:rPr>
                <w:sz w:val="22"/>
                <w:szCs w:val="22"/>
              </w:rPr>
              <w:t>50</w:t>
            </w:r>
          </w:p>
        </w:tc>
        <w:tc>
          <w:tcPr>
            <w:tcW w:w="2270" w:type="dxa"/>
            <w:shd w:val="clear" w:color="auto" w:fill="auto"/>
          </w:tcPr>
          <w:p w14:paraId="4BABDBB2" w14:textId="23452751" w:rsidR="00EE18AE" w:rsidRPr="00E24FE7" w:rsidRDefault="00EE18AE" w:rsidP="00A85981">
            <w:pPr>
              <w:jc w:val="both"/>
              <w:rPr>
                <w:sz w:val="28"/>
                <w:szCs w:val="28"/>
              </w:rPr>
            </w:pPr>
            <w:r w:rsidRPr="003828A9">
              <w:rPr>
                <w:sz w:val="22"/>
                <w:szCs w:val="22"/>
              </w:rPr>
              <w:t>Каменный уголь</w:t>
            </w:r>
          </w:p>
        </w:tc>
        <w:tc>
          <w:tcPr>
            <w:tcW w:w="1253" w:type="dxa"/>
            <w:shd w:val="clear" w:color="auto" w:fill="auto"/>
          </w:tcPr>
          <w:p w14:paraId="1B182996" w14:textId="46638D11" w:rsidR="00EE18AE" w:rsidRPr="006D7212" w:rsidRDefault="00EE18AE" w:rsidP="00A85981">
            <w:pPr>
              <w:jc w:val="both"/>
              <w:rPr>
                <w:sz w:val="22"/>
                <w:szCs w:val="22"/>
              </w:rPr>
            </w:pPr>
            <w:r w:rsidRPr="006D7212">
              <w:rPr>
                <w:sz w:val="22"/>
                <w:szCs w:val="22"/>
              </w:rPr>
              <w:t>1,13</w:t>
            </w:r>
          </w:p>
        </w:tc>
      </w:tr>
      <w:tr w:rsidR="00EE18AE" w:rsidRPr="00E24FE7" w14:paraId="034D743A" w14:textId="77777777" w:rsidTr="00A6619F">
        <w:tc>
          <w:tcPr>
            <w:tcW w:w="513" w:type="dxa"/>
            <w:shd w:val="clear" w:color="auto" w:fill="auto"/>
          </w:tcPr>
          <w:p w14:paraId="659386DB" w14:textId="05BC04D4" w:rsidR="00EE18AE" w:rsidRPr="00E24FE7" w:rsidRDefault="00EE18AE" w:rsidP="00A85981">
            <w:pPr>
              <w:jc w:val="both"/>
              <w:rPr>
                <w:sz w:val="28"/>
                <w:szCs w:val="28"/>
              </w:rPr>
            </w:pPr>
            <w:r>
              <w:rPr>
                <w:sz w:val="28"/>
                <w:szCs w:val="28"/>
              </w:rPr>
              <w:t>31</w:t>
            </w:r>
          </w:p>
        </w:tc>
        <w:tc>
          <w:tcPr>
            <w:tcW w:w="3375" w:type="dxa"/>
            <w:shd w:val="clear" w:color="auto" w:fill="auto"/>
            <w:vAlign w:val="center"/>
          </w:tcPr>
          <w:p w14:paraId="67A96575" w14:textId="354B6F4F" w:rsidR="00EE18AE" w:rsidRPr="00E24FE7" w:rsidRDefault="00A17761" w:rsidP="00A85981">
            <w:pPr>
              <w:jc w:val="both"/>
              <w:rPr>
                <w:sz w:val="28"/>
                <w:szCs w:val="28"/>
              </w:rPr>
            </w:pPr>
            <w:r>
              <w:rPr>
                <w:sz w:val="18"/>
                <w:szCs w:val="18"/>
              </w:rPr>
              <w:t>Котельная ОАО «Коммунэнерго»,</w:t>
            </w:r>
            <w:r w:rsidR="00EE18AE">
              <w:rPr>
                <w:sz w:val="18"/>
                <w:szCs w:val="18"/>
              </w:rPr>
              <w:t>, г.Яранск, ул. Мицкевича, 67а</w:t>
            </w:r>
          </w:p>
        </w:tc>
        <w:tc>
          <w:tcPr>
            <w:tcW w:w="1260" w:type="dxa"/>
            <w:shd w:val="clear" w:color="auto" w:fill="auto"/>
            <w:vAlign w:val="center"/>
          </w:tcPr>
          <w:p w14:paraId="68A63AE7" w14:textId="3B19E0F7" w:rsidR="00EE18AE" w:rsidRPr="00F754B1" w:rsidRDefault="00EE18AE" w:rsidP="00A85981">
            <w:pPr>
              <w:jc w:val="both"/>
              <w:rPr>
                <w:sz w:val="28"/>
                <w:szCs w:val="28"/>
              </w:rPr>
            </w:pPr>
            <w:r w:rsidRPr="00F754B1">
              <w:rPr>
                <w:color w:val="000000"/>
                <w:sz w:val="22"/>
                <w:szCs w:val="22"/>
              </w:rPr>
              <w:t>7,14</w:t>
            </w:r>
          </w:p>
        </w:tc>
        <w:tc>
          <w:tcPr>
            <w:tcW w:w="1080" w:type="dxa"/>
            <w:shd w:val="clear" w:color="auto" w:fill="auto"/>
          </w:tcPr>
          <w:p w14:paraId="4C2EA45B" w14:textId="21534116" w:rsidR="00EE18AE" w:rsidRPr="00F754B1" w:rsidRDefault="000738A3" w:rsidP="00A85981">
            <w:pPr>
              <w:jc w:val="both"/>
              <w:rPr>
                <w:sz w:val="22"/>
                <w:szCs w:val="22"/>
              </w:rPr>
            </w:pPr>
            <w:r>
              <w:rPr>
                <w:sz w:val="22"/>
                <w:szCs w:val="22"/>
              </w:rPr>
              <w:t>3,3</w:t>
            </w:r>
          </w:p>
        </w:tc>
        <w:tc>
          <w:tcPr>
            <w:tcW w:w="2713" w:type="dxa"/>
            <w:shd w:val="clear" w:color="auto" w:fill="auto"/>
          </w:tcPr>
          <w:p w14:paraId="00DE33CB" w14:textId="77777777" w:rsidR="00EE18AE" w:rsidRDefault="00EE18AE" w:rsidP="00A85981">
            <w:pPr>
              <w:jc w:val="both"/>
              <w:rPr>
                <w:sz w:val="22"/>
                <w:szCs w:val="22"/>
              </w:rPr>
            </w:pPr>
            <w:r>
              <w:rPr>
                <w:sz w:val="22"/>
                <w:szCs w:val="22"/>
              </w:rPr>
              <w:t>Братск-3 шт</w:t>
            </w:r>
          </w:p>
          <w:p w14:paraId="24E467FF" w14:textId="3438C93A" w:rsidR="00EE18AE" w:rsidRDefault="00EE18AE" w:rsidP="00A85981">
            <w:pPr>
              <w:jc w:val="both"/>
              <w:rPr>
                <w:sz w:val="22"/>
                <w:szCs w:val="22"/>
              </w:rPr>
            </w:pPr>
            <w:r>
              <w:rPr>
                <w:sz w:val="22"/>
                <w:szCs w:val="22"/>
              </w:rPr>
              <w:t>КВм-3шт</w:t>
            </w:r>
          </w:p>
          <w:p w14:paraId="34641B3D" w14:textId="579F2C6B" w:rsidR="00EE18AE" w:rsidRPr="00E234EA" w:rsidRDefault="00EE18AE" w:rsidP="00A85981">
            <w:pPr>
              <w:jc w:val="both"/>
              <w:rPr>
                <w:sz w:val="22"/>
                <w:szCs w:val="22"/>
              </w:rPr>
            </w:pPr>
            <w:r>
              <w:rPr>
                <w:sz w:val="22"/>
                <w:szCs w:val="22"/>
              </w:rPr>
              <w:t>КСвм-1шт</w:t>
            </w:r>
          </w:p>
        </w:tc>
        <w:tc>
          <w:tcPr>
            <w:tcW w:w="707" w:type="dxa"/>
            <w:shd w:val="clear" w:color="auto" w:fill="auto"/>
          </w:tcPr>
          <w:p w14:paraId="7F75C760" w14:textId="07EBEC8B" w:rsidR="00EE18AE" w:rsidRPr="00E24FE7" w:rsidRDefault="00EE18AE" w:rsidP="00A85981">
            <w:r>
              <w:t>7</w:t>
            </w:r>
          </w:p>
        </w:tc>
        <w:tc>
          <w:tcPr>
            <w:tcW w:w="1233" w:type="dxa"/>
            <w:shd w:val="clear" w:color="auto" w:fill="auto"/>
          </w:tcPr>
          <w:p w14:paraId="1077E981" w14:textId="77777777" w:rsidR="00EE18AE" w:rsidRDefault="00EE18AE" w:rsidP="00A85981">
            <w:pPr>
              <w:rPr>
                <w:sz w:val="22"/>
                <w:szCs w:val="22"/>
              </w:rPr>
            </w:pPr>
            <w:r>
              <w:rPr>
                <w:sz w:val="22"/>
                <w:szCs w:val="22"/>
              </w:rPr>
              <w:t>1989</w:t>
            </w:r>
          </w:p>
          <w:p w14:paraId="02C45808" w14:textId="77777777" w:rsidR="00EE18AE" w:rsidRDefault="00EE18AE" w:rsidP="00A85981">
            <w:pPr>
              <w:rPr>
                <w:sz w:val="22"/>
                <w:szCs w:val="22"/>
              </w:rPr>
            </w:pPr>
            <w:r>
              <w:rPr>
                <w:sz w:val="22"/>
                <w:szCs w:val="22"/>
              </w:rPr>
              <w:t>2020</w:t>
            </w:r>
          </w:p>
          <w:p w14:paraId="646EB45F" w14:textId="4905806C" w:rsidR="00EE18AE" w:rsidRPr="00691F61" w:rsidRDefault="00EE18AE" w:rsidP="00A85981">
            <w:pPr>
              <w:rPr>
                <w:sz w:val="22"/>
                <w:szCs w:val="22"/>
              </w:rPr>
            </w:pPr>
            <w:r>
              <w:rPr>
                <w:sz w:val="22"/>
                <w:szCs w:val="22"/>
              </w:rPr>
              <w:t>2012</w:t>
            </w:r>
          </w:p>
        </w:tc>
        <w:tc>
          <w:tcPr>
            <w:tcW w:w="900" w:type="dxa"/>
            <w:shd w:val="clear" w:color="auto" w:fill="auto"/>
          </w:tcPr>
          <w:p w14:paraId="731C8506" w14:textId="77777777" w:rsidR="00EE18AE" w:rsidRDefault="00EE18AE" w:rsidP="00A85981">
            <w:pPr>
              <w:rPr>
                <w:sz w:val="22"/>
                <w:szCs w:val="22"/>
              </w:rPr>
            </w:pPr>
            <w:r>
              <w:rPr>
                <w:sz w:val="22"/>
                <w:szCs w:val="22"/>
              </w:rPr>
              <w:t>70</w:t>
            </w:r>
          </w:p>
          <w:p w14:paraId="29C1DDB3" w14:textId="77777777" w:rsidR="00EE18AE" w:rsidRDefault="00EE18AE" w:rsidP="00A85981">
            <w:pPr>
              <w:rPr>
                <w:sz w:val="22"/>
                <w:szCs w:val="22"/>
              </w:rPr>
            </w:pPr>
            <w:r>
              <w:rPr>
                <w:sz w:val="22"/>
                <w:szCs w:val="22"/>
              </w:rPr>
              <w:t>10</w:t>
            </w:r>
          </w:p>
          <w:p w14:paraId="060A7C27" w14:textId="23B96E49" w:rsidR="00EE18AE" w:rsidRPr="00691F61" w:rsidRDefault="00EE18AE" w:rsidP="00A85981">
            <w:pPr>
              <w:rPr>
                <w:sz w:val="22"/>
                <w:szCs w:val="22"/>
              </w:rPr>
            </w:pPr>
            <w:r>
              <w:rPr>
                <w:sz w:val="22"/>
                <w:szCs w:val="22"/>
              </w:rPr>
              <w:t>30</w:t>
            </w:r>
          </w:p>
        </w:tc>
        <w:tc>
          <w:tcPr>
            <w:tcW w:w="2270" w:type="dxa"/>
            <w:shd w:val="clear" w:color="auto" w:fill="auto"/>
          </w:tcPr>
          <w:p w14:paraId="5B499D43" w14:textId="2F0207AC" w:rsidR="00EE18AE" w:rsidRPr="00E24FE7" w:rsidRDefault="00EE18AE" w:rsidP="00A85981">
            <w:pPr>
              <w:jc w:val="both"/>
              <w:rPr>
                <w:sz w:val="28"/>
                <w:szCs w:val="28"/>
              </w:rPr>
            </w:pPr>
            <w:r w:rsidRPr="003828A9">
              <w:rPr>
                <w:sz w:val="22"/>
                <w:szCs w:val="22"/>
              </w:rPr>
              <w:t>Каменный уголь</w:t>
            </w:r>
          </w:p>
        </w:tc>
        <w:tc>
          <w:tcPr>
            <w:tcW w:w="1253" w:type="dxa"/>
            <w:shd w:val="clear" w:color="auto" w:fill="auto"/>
          </w:tcPr>
          <w:p w14:paraId="3222FCEA" w14:textId="45B53C64" w:rsidR="00EE18AE" w:rsidRPr="006D7212" w:rsidRDefault="00EE18AE" w:rsidP="00A85981">
            <w:pPr>
              <w:jc w:val="both"/>
              <w:rPr>
                <w:sz w:val="22"/>
                <w:szCs w:val="22"/>
              </w:rPr>
            </w:pPr>
            <w:r w:rsidRPr="006D7212">
              <w:rPr>
                <w:sz w:val="22"/>
                <w:szCs w:val="22"/>
              </w:rPr>
              <w:t>2,11</w:t>
            </w:r>
          </w:p>
        </w:tc>
      </w:tr>
      <w:tr w:rsidR="00EE18AE" w:rsidRPr="00E24FE7" w14:paraId="0016014A" w14:textId="77777777" w:rsidTr="00A6619F">
        <w:tc>
          <w:tcPr>
            <w:tcW w:w="513" w:type="dxa"/>
            <w:shd w:val="clear" w:color="auto" w:fill="auto"/>
          </w:tcPr>
          <w:p w14:paraId="4D709908" w14:textId="0D62D606" w:rsidR="00EE18AE" w:rsidRPr="00E24FE7" w:rsidRDefault="00EE18AE" w:rsidP="00A85981">
            <w:pPr>
              <w:jc w:val="both"/>
              <w:rPr>
                <w:sz w:val="28"/>
                <w:szCs w:val="28"/>
              </w:rPr>
            </w:pPr>
            <w:r>
              <w:rPr>
                <w:sz w:val="28"/>
                <w:szCs w:val="28"/>
              </w:rPr>
              <w:t>32</w:t>
            </w:r>
          </w:p>
        </w:tc>
        <w:tc>
          <w:tcPr>
            <w:tcW w:w="3375" w:type="dxa"/>
            <w:shd w:val="clear" w:color="auto" w:fill="auto"/>
            <w:vAlign w:val="center"/>
          </w:tcPr>
          <w:p w14:paraId="73AB9814" w14:textId="75167171" w:rsidR="00EE18AE" w:rsidRPr="00E24FE7" w:rsidRDefault="00A17761" w:rsidP="00A85981">
            <w:pPr>
              <w:jc w:val="both"/>
              <w:rPr>
                <w:sz w:val="28"/>
                <w:szCs w:val="28"/>
              </w:rPr>
            </w:pPr>
            <w:r>
              <w:rPr>
                <w:sz w:val="18"/>
                <w:szCs w:val="18"/>
              </w:rPr>
              <w:t>Котельная ОАО «Коммунэнерго»,</w:t>
            </w:r>
            <w:r w:rsidR="00EE18AE">
              <w:rPr>
                <w:sz w:val="18"/>
                <w:szCs w:val="18"/>
              </w:rPr>
              <w:t>, г.Яранск, ул. Гоголя, 41а</w:t>
            </w:r>
          </w:p>
        </w:tc>
        <w:tc>
          <w:tcPr>
            <w:tcW w:w="1260" w:type="dxa"/>
            <w:shd w:val="clear" w:color="auto" w:fill="auto"/>
            <w:vAlign w:val="center"/>
          </w:tcPr>
          <w:p w14:paraId="18F635BF" w14:textId="03D60631" w:rsidR="00EE18AE" w:rsidRPr="00F754B1" w:rsidRDefault="00EE18AE" w:rsidP="00A85981">
            <w:pPr>
              <w:jc w:val="both"/>
              <w:rPr>
                <w:sz w:val="28"/>
                <w:szCs w:val="28"/>
              </w:rPr>
            </w:pPr>
            <w:r w:rsidRPr="00F754B1">
              <w:rPr>
                <w:color w:val="000000"/>
                <w:sz w:val="22"/>
                <w:szCs w:val="22"/>
              </w:rPr>
              <w:t>3,59</w:t>
            </w:r>
          </w:p>
        </w:tc>
        <w:tc>
          <w:tcPr>
            <w:tcW w:w="1080" w:type="dxa"/>
            <w:shd w:val="clear" w:color="auto" w:fill="auto"/>
          </w:tcPr>
          <w:p w14:paraId="3878AB3E" w14:textId="11F49D38" w:rsidR="00EE18AE" w:rsidRPr="00F754B1" w:rsidRDefault="000738A3" w:rsidP="00A85981">
            <w:pPr>
              <w:jc w:val="both"/>
              <w:rPr>
                <w:sz w:val="22"/>
                <w:szCs w:val="22"/>
              </w:rPr>
            </w:pPr>
            <w:r>
              <w:rPr>
                <w:sz w:val="22"/>
                <w:szCs w:val="22"/>
              </w:rPr>
              <w:t>2,14</w:t>
            </w:r>
          </w:p>
        </w:tc>
        <w:tc>
          <w:tcPr>
            <w:tcW w:w="2713" w:type="dxa"/>
            <w:shd w:val="clear" w:color="auto" w:fill="auto"/>
          </w:tcPr>
          <w:p w14:paraId="1BC8B2A6" w14:textId="77777777" w:rsidR="00EE18AE" w:rsidRDefault="00EE18AE" w:rsidP="00A85981">
            <w:pPr>
              <w:jc w:val="both"/>
              <w:rPr>
                <w:sz w:val="22"/>
                <w:szCs w:val="22"/>
              </w:rPr>
            </w:pPr>
            <w:r>
              <w:rPr>
                <w:sz w:val="22"/>
                <w:szCs w:val="22"/>
              </w:rPr>
              <w:t>КВм-2шт</w:t>
            </w:r>
          </w:p>
          <w:p w14:paraId="084E2E9C" w14:textId="37A7884B" w:rsidR="00EE18AE" w:rsidRPr="00E234EA" w:rsidRDefault="00EE18AE" w:rsidP="00A85981">
            <w:pPr>
              <w:jc w:val="both"/>
              <w:rPr>
                <w:sz w:val="22"/>
                <w:szCs w:val="22"/>
              </w:rPr>
            </w:pPr>
            <w:r>
              <w:rPr>
                <w:sz w:val="22"/>
                <w:szCs w:val="22"/>
              </w:rPr>
              <w:t>КВр-2шт</w:t>
            </w:r>
          </w:p>
        </w:tc>
        <w:tc>
          <w:tcPr>
            <w:tcW w:w="707" w:type="dxa"/>
            <w:shd w:val="clear" w:color="auto" w:fill="auto"/>
          </w:tcPr>
          <w:p w14:paraId="3A5EDC48" w14:textId="31246948" w:rsidR="00EE18AE" w:rsidRPr="00E24FE7" w:rsidRDefault="00EE18AE" w:rsidP="00A85981">
            <w:r>
              <w:t>4</w:t>
            </w:r>
          </w:p>
        </w:tc>
        <w:tc>
          <w:tcPr>
            <w:tcW w:w="1233" w:type="dxa"/>
            <w:shd w:val="clear" w:color="auto" w:fill="auto"/>
          </w:tcPr>
          <w:p w14:paraId="5CE7C64C" w14:textId="77777777" w:rsidR="00EE18AE" w:rsidRDefault="00EE18AE" w:rsidP="00A85981">
            <w:pPr>
              <w:rPr>
                <w:sz w:val="22"/>
                <w:szCs w:val="22"/>
              </w:rPr>
            </w:pPr>
            <w:r>
              <w:rPr>
                <w:sz w:val="22"/>
                <w:szCs w:val="22"/>
              </w:rPr>
              <w:t>2019</w:t>
            </w:r>
          </w:p>
          <w:p w14:paraId="6435862E" w14:textId="568FBC06" w:rsidR="00EE18AE" w:rsidRPr="00691F61" w:rsidRDefault="00EE18AE" w:rsidP="00A85981">
            <w:pPr>
              <w:rPr>
                <w:sz w:val="22"/>
                <w:szCs w:val="22"/>
              </w:rPr>
            </w:pPr>
            <w:r>
              <w:rPr>
                <w:sz w:val="22"/>
                <w:szCs w:val="22"/>
              </w:rPr>
              <w:t>2013</w:t>
            </w:r>
          </w:p>
        </w:tc>
        <w:tc>
          <w:tcPr>
            <w:tcW w:w="900" w:type="dxa"/>
            <w:shd w:val="clear" w:color="auto" w:fill="auto"/>
          </w:tcPr>
          <w:p w14:paraId="632D1947" w14:textId="77777777" w:rsidR="00EE18AE" w:rsidRDefault="00EE18AE" w:rsidP="00A85981">
            <w:pPr>
              <w:rPr>
                <w:sz w:val="22"/>
                <w:szCs w:val="22"/>
              </w:rPr>
            </w:pPr>
            <w:r>
              <w:rPr>
                <w:sz w:val="22"/>
                <w:szCs w:val="22"/>
              </w:rPr>
              <w:t>20</w:t>
            </w:r>
          </w:p>
          <w:p w14:paraId="74696C3F" w14:textId="457CE472" w:rsidR="00EE18AE" w:rsidRPr="00691F61" w:rsidRDefault="00EE18AE" w:rsidP="00A85981">
            <w:pPr>
              <w:rPr>
                <w:sz w:val="22"/>
                <w:szCs w:val="22"/>
              </w:rPr>
            </w:pPr>
            <w:r>
              <w:rPr>
                <w:sz w:val="22"/>
                <w:szCs w:val="22"/>
              </w:rPr>
              <w:t>30</w:t>
            </w:r>
          </w:p>
        </w:tc>
        <w:tc>
          <w:tcPr>
            <w:tcW w:w="2270" w:type="dxa"/>
            <w:shd w:val="clear" w:color="auto" w:fill="auto"/>
          </w:tcPr>
          <w:p w14:paraId="0B6AAF6A" w14:textId="7BED22A1" w:rsidR="00EE18AE" w:rsidRPr="00E24FE7" w:rsidRDefault="00EE18AE" w:rsidP="00A85981">
            <w:pPr>
              <w:jc w:val="both"/>
              <w:rPr>
                <w:sz w:val="28"/>
                <w:szCs w:val="28"/>
              </w:rPr>
            </w:pPr>
            <w:r w:rsidRPr="003828A9">
              <w:rPr>
                <w:sz w:val="22"/>
                <w:szCs w:val="22"/>
              </w:rPr>
              <w:t>Каменный уголь</w:t>
            </w:r>
          </w:p>
        </w:tc>
        <w:tc>
          <w:tcPr>
            <w:tcW w:w="1253" w:type="dxa"/>
            <w:shd w:val="clear" w:color="auto" w:fill="auto"/>
          </w:tcPr>
          <w:p w14:paraId="16D8392C" w14:textId="6166900A" w:rsidR="00EE18AE" w:rsidRPr="006D7212" w:rsidRDefault="00EE18AE" w:rsidP="00A85981">
            <w:pPr>
              <w:jc w:val="both"/>
              <w:rPr>
                <w:sz w:val="22"/>
                <w:szCs w:val="22"/>
              </w:rPr>
            </w:pPr>
            <w:r w:rsidRPr="006D7212">
              <w:rPr>
                <w:sz w:val="22"/>
                <w:szCs w:val="22"/>
              </w:rPr>
              <w:t>1,48</w:t>
            </w:r>
          </w:p>
        </w:tc>
      </w:tr>
      <w:tr w:rsidR="00EE18AE" w:rsidRPr="00E24FE7" w14:paraId="6D933460" w14:textId="77777777" w:rsidTr="00A6619F">
        <w:tc>
          <w:tcPr>
            <w:tcW w:w="513" w:type="dxa"/>
            <w:shd w:val="clear" w:color="auto" w:fill="auto"/>
          </w:tcPr>
          <w:p w14:paraId="673C1F1D" w14:textId="542FB699" w:rsidR="00EE18AE" w:rsidRPr="00E24FE7" w:rsidRDefault="00EE18AE" w:rsidP="00A85981">
            <w:pPr>
              <w:jc w:val="both"/>
              <w:rPr>
                <w:sz w:val="28"/>
                <w:szCs w:val="28"/>
              </w:rPr>
            </w:pPr>
            <w:r>
              <w:rPr>
                <w:sz w:val="28"/>
                <w:szCs w:val="28"/>
              </w:rPr>
              <w:t>33</w:t>
            </w:r>
          </w:p>
        </w:tc>
        <w:tc>
          <w:tcPr>
            <w:tcW w:w="3375" w:type="dxa"/>
            <w:shd w:val="clear" w:color="auto" w:fill="auto"/>
            <w:vAlign w:val="center"/>
          </w:tcPr>
          <w:p w14:paraId="08829453" w14:textId="3628939A" w:rsidR="00EE18AE" w:rsidRPr="00E24FE7" w:rsidRDefault="00A17761" w:rsidP="00A85981">
            <w:pPr>
              <w:jc w:val="both"/>
              <w:rPr>
                <w:sz w:val="28"/>
                <w:szCs w:val="28"/>
              </w:rPr>
            </w:pPr>
            <w:r>
              <w:rPr>
                <w:sz w:val="18"/>
                <w:szCs w:val="18"/>
              </w:rPr>
              <w:t>Котельная ОАО «Коммунэнерго»,</w:t>
            </w:r>
            <w:r w:rsidR="00EE18AE">
              <w:rPr>
                <w:sz w:val="18"/>
                <w:szCs w:val="18"/>
              </w:rPr>
              <w:t>, г.Яранск, ул. Некрасова, 76а</w:t>
            </w:r>
          </w:p>
        </w:tc>
        <w:tc>
          <w:tcPr>
            <w:tcW w:w="1260" w:type="dxa"/>
            <w:shd w:val="clear" w:color="auto" w:fill="auto"/>
            <w:vAlign w:val="center"/>
          </w:tcPr>
          <w:p w14:paraId="1480EDC6" w14:textId="68B3FEE5" w:rsidR="00EE18AE" w:rsidRPr="00F754B1" w:rsidRDefault="00EE18AE" w:rsidP="00A85981">
            <w:pPr>
              <w:jc w:val="both"/>
              <w:rPr>
                <w:sz w:val="28"/>
                <w:szCs w:val="28"/>
              </w:rPr>
            </w:pPr>
            <w:r w:rsidRPr="00F754B1">
              <w:rPr>
                <w:color w:val="000000"/>
                <w:sz w:val="22"/>
                <w:szCs w:val="22"/>
              </w:rPr>
              <w:t>2,41</w:t>
            </w:r>
          </w:p>
        </w:tc>
        <w:tc>
          <w:tcPr>
            <w:tcW w:w="1080" w:type="dxa"/>
            <w:shd w:val="clear" w:color="auto" w:fill="auto"/>
          </w:tcPr>
          <w:p w14:paraId="312E928E" w14:textId="704037F8" w:rsidR="00EE18AE" w:rsidRPr="00F754B1" w:rsidRDefault="000738A3" w:rsidP="00A85981">
            <w:pPr>
              <w:jc w:val="both"/>
              <w:rPr>
                <w:sz w:val="22"/>
                <w:szCs w:val="22"/>
              </w:rPr>
            </w:pPr>
            <w:r>
              <w:rPr>
                <w:sz w:val="22"/>
                <w:szCs w:val="22"/>
              </w:rPr>
              <w:t>1,78</w:t>
            </w:r>
          </w:p>
        </w:tc>
        <w:tc>
          <w:tcPr>
            <w:tcW w:w="2713" w:type="dxa"/>
            <w:shd w:val="clear" w:color="auto" w:fill="auto"/>
          </w:tcPr>
          <w:p w14:paraId="62B93251" w14:textId="6354D396" w:rsidR="00EE18AE" w:rsidRPr="00E234EA" w:rsidRDefault="00EE18AE" w:rsidP="00A85981">
            <w:pPr>
              <w:jc w:val="both"/>
              <w:rPr>
                <w:sz w:val="22"/>
                <w:szCs w:val="22"/>
              </w:rPr>
            </w:pPr>
            <w:r>
              <w:rPr>
                <w:sz w:val="22"/>
                <w:szCs w:val="22"/>
              </w:rPr>
              <w:t>КВр-3шт</w:t>
            </w:r>
          </w:p>
        </w:tc>
        <w:tc>
          <w:tcPr>
            <w:tcW w:w="707" w:type="dxa"/>
            <w:shd w:val="clear" w:color="auto" w:fill="auto"/>
          </w:tcPr>
          <w:p w14:paraId="75CC3A5E" w14:textId="48460A18" w:rsidR="00EE18AE" w:rsidRPr="00E24FE7" w:rsidRDefault="00EE18AE" w:rsidP="00A85981">
            <w:r>
              <w:t>3</w:t>
            </w:r>
          </w:p>
        </w:tc>
        <w:tc>
          <w:tcPr>
            <w:tcW w:w="1233" w:type="dxa"/>
            <w:shd w:val="clear" w:color="auto" w:fill="auto"/>
          </w:tcPr>
          <w:p w14:paraId="36E82C66" w14:textId="707B6DC8" w:rsidR="00EE18AE" w:rsidRPr="00691F61" w:rsidRDefault="00EE18AE" w:rsidP="00A85981">
            <w:pPr>
              <w:rPr>
                <w:sz w:val="22"/>
                <w:szCs w:val="22"/>
              </w:rPr>
            </w:pPr>
            <w:r>
              <w:rPr>
                <w:sz w:val="22"/>
                <w:szCs w:val="22"/>
              </w:rPr>
              <w:t>2013</w:t>
            </w:r>
          </w:p>
        </w:tc>
        <w:tc>
          <w:tcPr>
            <w:tcW w:w="900" w:type="dxa"/>
            <w:shd w:val="clear" w:color="auto" w:fill="auto"/>
          </w:tcPr>
          <w:p w14:paraId="03FC0F76" w14:textId="4A2F8B44" w:rsidR="00EE18AE" w:rsidRPr="00691F61" w:rsidRDefault="00EE18AE" w:rsidP="00A85981">
            <w:pPr>
              <w:rPr>
                <w:sz w:val="22"/>
                <w:szCs w:val="22"/>
              </w:rPr>
            </w:pPr>
            <w:r>
              <w:rPr>
                <w:sz w:val="22"/>
                <w:szCs w:val="22"/>
              </w:rPr>
              <w:t>50</w:t>
            </w:r>
          </w:p>
        </w:tc>
        <w:tc>
          <w:tcPr>
            <w:tcW w:w="2270" w:type="dxa"/>
            <w:shd w:val="clear" w:color="auto" w:fill="auto"/>
          </w:tcPr>
          <w:p w14:paraId="77E9E380" w14:textId="53566FD3" w:rsidR="00EE18AE" w:rsidRPr="00E24FE7" w:rsidRDefault="00EE18AE" w:rsidP="00A85981">
            <w:pPr>
              <w:jc w:val="both"/>
              <w:rPr>
                <w:sz w:val="28"/>
                <w:szCs w:val="28"/>
              </w:rPr>
            </w:pPr>
            <w:r w:rsidRPr="003828A9">
              <w:rPr>
                <w:sz w:val="22"/>
                <w:szCs w:val="22"/>
              </w:rPr>
              <w:t>Каменный уголь</w:t>
            </w:r>
          </w:p>
        </w:tc>
        <w:tc>
          <w:tcPr>
            <w:tcW w:w="1253" w:type="dxa"/>
            <w:shd w:val="clear" w:color="auto" w:fill="auto"/>
          </w:tcPr>
          <w:p w14:paraId="62C9AA32" w14:textId="2DCD1C7B" w:rsidR="00EE18AE" w:rsidRPr="006D7212" w:rsidRDefault="00EE18AE" w:rsidP="00A85981">
            <w:pPr>
              <w:jc w:val="both"/>
              <w:rPr>
                <w:sz w:val="22"/>
                <w:szCs w:val="22"/>
              </w:rPr>
            </w:pPr>
            <w:r w:rsidRPr="006D7212">
              <w:rPr>
                <w:sz w:val="22"/>
                <w:szCs w:val="22"/>
              </w:rPr>
              <w:t>0,43</w:t>
            </w:r>
          </w:p>
        </w:tc>
      </w:tr>
      <w:tr w:rsidR="00EE18AE" w:rsidRPr="00E24FE7" w14:paraId="08B5A189" w14:textId="77777777" w:rsidTr="00A6619F">
        <w:tc>
          <w:tcPr>
            <w:tcW w:w="513" w:type="dxa"/>
            <w:shd w:val="clear" w:color="auto" w:fill="auto"/>
          </w:tcPr>
          <w:p w14:paraId="434D3C83" w14:textId="2E36EDFF" w:rsidR="00EE18AE" w:rsidRPr="00E24FE7" w:rsidRDefault="00EE18AE" w:rsidP="00A85981">
            <w:pPr>
              <w:jc w:val="both"/>
              <w:rPr>
                <w:sz w:val="28"/>
                <w:szCs w:val="28"/>
              </w:rPr>
            </w:pPr>
            <w:r>
              <w:rPr>
                <w:sz w:val="28"/>
                <w:szCs w:val="28"/>
              </w:rPr>
              <w:t>34</w:t>
            </w:r>
          </w:p>
        </w:tc>
        <w:tc>
          <w:tcPr>
            <w:tcW w:w="3375" w:type="dxa"/>
            <w:shd w:val="clear" w:color="auto" w:fill="auto"/>
            <w:vAlign w:val="center"/>
          </w:tcPr>
          <w:p w14:paraId="05174E54" w14:textId="723606CB" w:rsidR="00EE18AE" w:rsidRPr="00E24FE7" w:rsidRDefault="00A17761" w:rsidP="00A85981">
            <w:pPr>
              <w:jc w:val="both"/>
              <w:rPr>
                <w:sz w:val="28"/>
                <w:szCs w:val="28"/>
              </w:rPr>
            </w:pPr>
            <w:r>
              <w:rPr>
                <w:sz w:val="18"/>
                <w:szCs w:val="18"/>
              </w:rPr>
              <w:t>Котельная ОАО «Коммунэнерго»,</w:t>
            </w:r>
            <w:r w:rsidR="00EE18AE">
              <w:rPr>
                <w:sz w:val="18"/>
                <w:szCs w:val="18"/>
              </w:rPr>
              <w:t>, г.Яранск, пер. Радина, 8</w:t>
            </w:r>
          </w:p>
        </w:tc>
        <w:tc>
          <w:tcPr>
            <w:tcW w:w="1260" w:type="dxa"/>
            <w:shd w:val="clear" w:color="auto" w:fill="auto"/>
            <w:vAlign w:val="center"/>
          </w:tcPr>
          <w:p w14:paraId="6A248CBC" w14:textId="1AF151F4" w:rsidR="00EE18AE" w:rsidRPr="00F754B1" w:rsidRDefault="00EE18AE" w:rsidP="00A85981">
            <w:pPr>
              <w:jc w:val="both"/>
              <w:rPr>
                <w:sz w:val="28"/>
                <w:szCs w:val="28"/>
              </w:rPr>
            </w:pPr>
            <w:r w:rsidRPr="00F754B1">
              <w:rPr>
                <w:color w:val="000000"/>
                <w:sz w:val="22"/>
                <w:szCs w:val="22"/>
              </w:rPr>
              <w:t>1,60</w:t>
            </w:r>
          </w:p>
        </w:tc>
        <w:tc>
          <w:tcPr>
            <w:tcW w:w="1080" w:type="dxa"/>
            <w:shd w:val="clear" w:color="auto" w:fill="auto"/>
          </w:tcPr>
          <w:p w14:paraId="1737E62F" w14:textId="6AB021FF" w:rsidR="00EE18AE" w:rsidRPr="00F754B1" w:rsidRDefault="000738A3" w:rsidP="00A85981">
            <w:pPr>
              <w:jc w:val="both"/>
              <w:rPr>
                <w:sz w:val="22"/>
                <w:szCs w:val="22"/>
              </w:rPr>
            </w:pPr>
            <w:r>
              <w:rPr>
                <w:sz w:val="22"/>
                <w:szCs w:val="22"/>
              </w:rPr>
              <w:t>0,66</w:t>
            </w:r>
          </w:p>
        </w:tc>
        <w:tc>
          <w:tcPr>
            <w:tcW w:w="2713" w:type="dxa"/>
            <w:shd w:val="clear" w:color="auto" w:fill="auto"/>
          </w:tcPr>
          <w:p w14:paraId="56866367" w14:textId="1CFE820D" w:rsidR="00EE18AE" w:rsidRPr="00E234EA" w:rsidRDefault="00EE18AE" w:rsidP="00A85981">
            <w:pPr>
              <w:jc w:val="both"/>
              <w:rPr>
                <w:sz w:val="22"/>
                <w:szCs w:val="22"/>
              </w:rPr>
            </w:pPr>
            <w:r>
              <w:rPr>
                <w:sz w:val="22"/>
                <w:szCs w:val="22"/>
              </w:rPr>
              <w:t>КВр-2 шт</w:t>
            </w:r>
          </w:p>
        </w:tc>
        <w:tc>
          <w:tcPr>
            <w:tcW w:w="707" w:type="dxa"/>
            <w:shd w:val="clear" w:color="auto" w:fill="auto"/>
          </w:tcPr>
          <w:p w14:paraId="7CA04772" w14:textId="6ACFF819" w:rsidR="00EE18AE" w:rsidRPr="00E24FE7" w:rsidRDefault="00EE18AE" w:rsidP="00A85981">
            <w:pPr>
              <w:jc w:val="both"/>
              <w:rPr>
                <w:sz w:val="28"/>
                <w:szCs w:val="28"/>
              </w:rPr>
            </w:pPr>
            <w:r>
              <w:rPr>
                <w:sz w:val="28"/>
                <w:szCs w:val="28"/>
              </w:rPr>
              <w:t>2</w:t>
            </w:r>
          </w:p>
        </w:tc>
        <w:tc>
          <w:tcPr>
            <w:tcW w:w="1233" w:type="dxa"/>
            <w:shd w:val="clear" w:color="auto" w:fill="auto"/>
          </w:tcPr>
          <w:p w14:paraId="2BE1E93C" w14:textId="476DCCF2" w:rsidR="00EE18AE" w:rsidRPr="00691F61" w:rsidRDefault="00EE18AE" w:rsidP="00A85981">
            <w:pPr>
              <w:jc w:val="both"/>
              <w:rPr>
                <w:sz w:val="22"/>
                <w:szCs w:val="22"/>
              </w:rPr>
            </w:pPr>
            <w:r>
              <w:rPr>
                <w:sz w:val="22"/>
                <w:szCs w:val="22"/>
              </w:rPr>
              <w:t>2012</w:t>
            </w:r>
          </w:p>
        </w:tc>
        <w:tc>
          <w:tcPr>
            <w:tcW w:w="900" w:type="dxa"/>
            <w:shd w:val="clear" w:color="auto" w:fill="auto"/>
          </w:tcPr>
          <w:p w14:paraId="14BD705A" w14:textId="5A5C2F1D" w:rsidR="00EE18AE" w:rsidRPr="00691F61" w:rsidRDefault="00EE18AE" w:rsidP="00A85981">
            <w:pPr>
              <w:jc w:val="both"/>
              <w:rPr>
                <w:sz w:val="22"/>
                <w:szCs w:val="22"/>
              </w:rPr>
            </w:pPr>
            <w:r>
              <w:rPr>
                <w:sz w:val="22"/>
                <w:szCs w:val="22"/>
              </w:rPr>
              <w:t>50</w:t>
            </w:r>
          </w:p>
        </w:tc>
        <w:tc>
          <w:tcPr>
            <w:tcW w:w="2270" w:type="dxa"/>
            <w:shd w:val="clear" w:color="auto" w:fill="auto"/>
          </w:tcPr>
          <w:p w14:paraId="428BE019" w14:textId="360CDCBA" w:rsidR="00EE18AE" w:rsidRPr="00E24FE7" w:rsidRDefault="00EE18AE" w:rsidP="00A85981">
            <w:pPr>
              <w:jc w:val="both"/>
              <w:rPr>
                <w:sz w:val="28"/>
                <w:szCs w:val="28"/>
              </w:rPr>
            </w:pPr>
            <w:r w:rsidRPr="003828A9">
              <w:rPr>
                <w:sz w:val="22"/>
                <w:szCs w:val="22"/>
              </w:rPr>
              <w:t>Каменный уголь</w:t>
            </w:r>
          </w:p>
        </w:tc>
        <w:tc>
          <w:tcPr>
            <w:tcW w:w="1253" w:type="dxa"/>
            <w:shd w:val="clear" w:color="auto" w:fill="auto"/>
          </w:tcPr>
          <w:p w14:paraId="0B20E9CA" w14:textId="36B0C4E5" w:rsidR="00EE18AE" w:rsidRPr="006D7212" w:rsidRDefault="00EE18AE" w:rsidP="00A85981">
            <w:pPr>
              <w:jc w:val="both"/>
              <w:rPr>
                <w:sz w:val="22"/>
                <w:szCs w:val="22"/>
              </w:rPr>
            </w:pPr>
            <w:r w:rsidRPr="006D7212">
              <w:rPr>
                <w:sz w:val="22"/>
                <w:szCs w:val="22"/>
              </w:rPr>
              <w:t>0,62</w:t>
            </w:r>
          </w:p>
        </w:tc>
      </w:tr>
    </w:tbl>
    <w:p w14:paraId="592F748D" w14:textId="77777777" w:rsidR="00105EE4" w:rsidRPr="00E24FE7" w:rsidRDefault="00105EE4" w:rsidP="00105EE4">
      <w:pPr>
        <w:jc w:val="both"/>
        <w:rPr>
          <w:sz w:val="28"/>
          <w:szCs w:val="28"/>
        </w:rPr>
      </w:pPr>
    </w:p>
    <w:p w14:paraId="0C973D56" w14:textId="77777777" w:rsidR="00105EE4" w:rsidRPr="00FD63E1" w:rsidRDefault="00105EE4" w:rsidP="00133787">
      <w:pPr>
        <w:rPr>
          <w:i/>
          <w:iCs/>
          <w:sz w:val="26"/>
          <w:szCs w:val="26"/>
        </w:rPr>
      </w:pPr>
      <w:r w:rsidRPr="00FD63E1">
        <w:rPr>
          <w:i/>
          <w:iCs/>
          <w:sz w:val="26"/>
          <w:szCs w:val="26"/>
        </w:rPr>
        <w:lastRenderedPageBreak/>
        <w:t>На перспективу необходимо предусмотреть проведение следующих мероприятий:</w:t>
      </w:r>
    </w:p>
    <w:p w14:paraId="2118C63D" w14:textId="77777777" w:rsidR="00105EE4" w:rsidRPr="00FD63E1" w:rsidRDefault="00105EE4" w:rsidP="00105EE4">
      <w:pPr>
        <w:pStyle w:val="a"/>
        <w:rPr>
          <w:szCs w:val="26"/>
        </w:rPr>
      </w:pPr>
      <w:r w:rsidRPr="00FD63E1">
        <w:rPr>
          <w:szCs w:val="26"/>
        </w:rPr>
        <w:t>реконструкция котельных школ и ДОУ, находящихся в неудовлетворительном состоянии;</w:t>
      </w:r>
    </w:p>
    <w:p w14:paraId="4E79DC44" w14:textId="77777777" w:rsidR="00105EE4" w:rsidRPr="00FD63E1" w:rsidRDefault="00105EE4" w:rsidP="00105EE4">
      <w:pPr>
        <w:pStyle w:val="a"/>
        <w:rPr>
          <w:szCs w:val="26"/>
        </w:rPr>
      </w:pPr>
      <w:r w:rsidRPr="00FD63E1">
        <w:rPr>
          <w:szCs w:val="26"/>
        </w:rPr>
        <w:t>замена изношенных участков тепловых сетей и их теплоизоляции;</w:t>
      </w:r>
    </w:p>
    <w:p w14:paraId="3403E8D5" w14:textId="77777777" w:rsidR="00105EE4" w:rsidRPr="00FD63E1" w:rsidRDefault="00105EE4" w:rsidP="00105EE4">
      <w:pPr>
        <w:pStyle w:val="a"/>
        <w:rPr>
          <w:szCs w:val="26"/>
        </w:rPr>
      </w:pPr>
      <w:r w:rsidRPr="00FD63E1">
        <w:rPr>
          <w:szCs w:val="26"/>
        </w:rPr>
        <w:t>замена низкоэффективной теплоизоляции участков тепловых сетей (без замены труб);</w:t>
      </w:r>
    </w:p>
    <w:p w14:paraId="1507FBD6" w14:textId="77777777" w:rsidR="00105EE4" w:rsidRPr="00FD63E1" w:rsidRDefault="00105EE4" w:rsidP="00105EE4">
      <w:pPr>
        <w:pStyle w:val="a"/>
        <w:rPr>
          <w:szCs w:val="26"/>
        </w:rPr>
      </w:pPr>
      <w:r w:rsidRPr="00FD63E1">
        <w:rPr>
          <w:szCs w:val="26"/>
        </w:rPr>
        <w:t>внедрение приборов учёта расхода теплоэнергии потребителями (счетчиков);</w:t>
      </w:r>
    </w:p>
    <w:p w14:paraId="6E550D04" w14:textId="77777777" w:rsidR="00105EE4" w:rsidRPr="00FD63E1" w:rsidRDefault="00105EE4" w:rsidP="00105EE4">
      <w:pPr>
        <w:pStyle w:val="a"/>
        <w:rPr>
          <w:szCs w:val="26"/>
        </w:rPr>
      </w:pPr>
      <w:r w:rsidRPr="00FD63E1">
        <w:rPr>
          <w:szCs w:val="26"/>
        </w:rPr>
        <w:t>внедрение автоматического регулирования отпуска тепловой энергии на котельных;</w:t>
      </w:r>
    </w:p>
    <w:p w14:paraId="4FE14F35" w14:textId="77777777" w:rsidR="00105EE4" w:rsidRPr="00FD63E1" w:rsidRDefault="00105EE4" w:rsidP="00105EE4">
      <w:pPr>
        <w:pStyle w:val="a"/>
        <w:rPr>
          <w:szCs w:val="26"/>
        </w:rPr>
      </w:pPr>
      <w:r w:rsidRPr="00FD63E1">
        <w:rPr>
          <w:szCs w:val="26"/>
        </w:rPr>
        <w:t>инвентаризация всех теплосетей и составление на них паспортов.</w:t>
      </w:r>
    </w:p>
    <w:p w14:paraId="11A88EBB" w14:textId="77777777" w:rsidR="00105EE4" w:rsidRPr="00FD63E1" w:rsidRDefault="00105EE4" w:rsidP="00105EE4">
      <w:pPr>
        <w:ind w:firstLine="709"/>
        <w:jc w:val="both"/>
        <w:rPr>
          <w:sz w:val="26"/>
          <w:szCs w:val="26"/>
        </w:rPr>
      </w:pPr>
    </w:p>
    <w:p w14:paraId="0A7853AF" w14:textId="77777777" w:rsidR="00105EE4" w:rsidRPr="00E24FE7" w:rsidRDefault="00105EE4" w:rsidP="00105EE4">
      <w:pPr>
        <w:ind w:firstLine="709"/>
        <w:jc w:val="both"/>
        <w:rPr>
          <w:sz w:val="28"/>
          <w:szCs w:val="28"/>
        </w:rPr>
      </w:pPr>
    </w:p>
    <w:p w14:paraId="452F1972" w14:textId="77777777" w:rsidR="00105EE4" w:rsidRPr="00E24FE7" w:rsidRDefault="00105EE4" w:rsidP="00105EE4">
      <w:pPr>
        <w:ind w:firstLine="709"/>
        <w:jc w:val="both"/>
        <w:rPr>
          <w:sz w:val="28"/>
          <w:szCs w:val="28"/>
        </w:rPr>
      </w:pPr>
    </w:p>
    <w:p w14:paraId="3AEFFF15" w14:textId="77777777" w:rsidR="00105EE4" w:rsidRPr="00E24FE7" w:rsidRDefault="00105EE4" w:rsidP="00105EE4">
      <w:pPr>
        <w:ind w:firstLine="709"/>
        <w:jc w:val="both"/>
        <w:rPr>
          <w:sz w:val="28"/>
          <w:szCs w:val="28"/>
        </w:rPr>
      </w:pPr>
    </w:p>
    <w:p w14:paraId="2419AC36" w14:textId="77777777" w:rsidR="00105EE4" w:rsidRPr="00E24FE7" w:rsidRDefault="00105EE4" w:rsidP="00105EE4">
      <w:pPr>
        <w:ind w:firstLine="709"/>
        <w:jc w:val="both"/>
        <w:rPr>
          <w:sz w:val="28"/>
          <w:szCs w:val="28"/>
        </w:rPr>
        <w:sectPr w:rsidR="00105EE4" w:rsidRPr="00E24FE7" w:rsidSect="00A85981">
          <w:pgSz w:w="16838" w:h="11906" w:orient="landscape"/>
          <w:pgMar w:top="1418" w:right="1134" w:bottom="851" w:left="1077" w:header="709" w:footer="709" w:gutter="0"/>
          <w:cols w:space="708"/>
          <w:docGrid w:linePitch="360"/>
        </w:sectPr>
      </w:pPr>
    </w:p>
    <w:p w14:paraId="07F05675" w14:textId="37AF10C0" w:rsidR="00105EE4" w:rsidRPr="00FD63E1" w:rsidRDefault="00752AC7" w:rsidP="00FD63E1">
      <w:pPr>
        <w:spacing w:after="120"/>
        <w:ind w:firstLine="567"/>
        <w:jc w:val="both"/>
        <w:rPr>
          <w:sz w:val="26"/>
          <w:szCs w:val="26"/>
        </w:rPr>
      </w:pPr>
      <w:bookmarkStart w:id="88" w:name="_%25D0%259E%25D0%25B1%25D1%258A%25D0%25B"/>
      <w:bookmarkStart w:id="89" w:name="_Toc225314025"/>
      <w:bookmarkEnd w:id="88"/>
      <w:r w:rsidRPr="00FD63E1">
        <w:rPr>
          <w:sz w:val="26"/>
          <w:szCs w:val="26"/>
        </w:rPr>
        <w:lastRenderedPageBreak/>
        <w:t>Таблица 5.5.</w:t>
      </w:r>
      <w:r w:rsidRPr="00FD63E1">
        <w:rPr>
          <w:b/>
          <w:sz w:val="26"/>
          <w:szCs w:val="26"/>
        </w:rPr>
        <w:t xml:space="preserve"> </w:t>
      </w:r>
      <w:r w:rsidRPr="00FD63E1">
        <w:rPr>
          <w:sz w:val="26"/>
          <w:szCs w:val="26"/>
        </w:rPr>
        <w:t>Наличие тепловых сетей и сооружений в Яранском районе (по состоянию на 2020 год)</w:t>
      </w:r>
    </w:p>
    <w:tbl>
      <w:tblPr>
        <w:tblpPr w:leftFromText="180" w:rightFromText="180" w:vertAnchor="text" w:horzAnchor="margin" w:tblpXSpec="center" w:tblpY="51"/>
        <w:tblW w:w="9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960"/>
        <w:gridCol w:w="1959"/>
        <w:gridCol w:w="1899"/>
        <w:gridCol w:w="1815"/>
        <w:gridCol w:w="1815"/>
      </w:tblGrid>
      <w:tr w:rsidR="00752AC7" w:rsidRPr="00FD63E1" w14:paraId="31A92CBA" w14:textId="77777777" w:rsidTr="00CC2C2A">
        <w:tc>
          <w:tcPr>
            <w:tcW w:w="540" w:type="dxa"/>
          </w:tcPr>
          <w:p w14:paraId="57CB78BE" w14:textId="77777777" w:rsidR="00752AC7" w:rsidRPr="00FD63E1" w:rsidRDefault="00752AC7" w:rsidP="00A85981">
            <w:pPr>
              <w:jc w:val="center"/>
              <w:rPr>
                <w:sz w:val="22"/>
                <w:szCs w:val="22"/>
              </w:rPr>
            </w:pPr>
            <w:r w:rsidRPr="00FD63E1">
              <w:rPr>
                <w:sz w:val="22"/>
                <w:szCs w:val="22"/>
              </w:rPr>
              <w:t>№</w:t>
            </w:r>
          </w:p>
          <w:p w14:paraId="33E3F5CE" w14:textId="77777777" w:rsidR="00752AC7" w:rsidRPr="00FD63E1" w:rsidRDefault="00752AC7" w:rsidP="00A85981">
            <w:pPr>
              <w:jc w:val="center"/>
              <w:rPr>
                <w:sz w:val="22"/>
                <w:szCs w:val="22"/>
              </w:rPr>
            </w:pPr>
            <w:r w:rsidRPr="00FD63E1">
              <w:rPr>
                <w:sz w:val="22"/>
                <w:szCs w:val="22"/>
              </w:rPr>
              <w:t>п/п</w:t>
            </w:r>
          </w:p>
        </w:tc>
        <w:tc>
          <w:tcPr>
            <w:tcW w:w="1960" w:type="dxa"/>
          </w:tcPr>
          <w:p w14:paraId="4B599F13" w14:textId="77777777" w:rsidR="00752AC7" w:rsidRPr="00FD63E1" w:rsidRDefault="00752AC7" w:rsidP="00A85981">
            <w:pPr>
              <w:jc w:val="center"/>
              <w:rPr>
                <w:sz w:val="22"/>
                <w:szCs w:val="22"/>
              </w:rPr>
            </w:pPr>
            <w:r w:rsidRPr="00FD63E1">
              <w:rPr>
                <w:sz w:val="22"/>
                <w:szCs w:val="22"/>
              </w:rPr>
              <w:t xml:space="preserve">Наименование </w:t>
            </w:r>
          </w:p>
          <w:p w14:paraId="4838816E" w14:textId="77777777" w:rsidR="00752AC7" w:rsidRPr="00FD63E1" w:rsidRDefault="00752AC7" w:rsidP="00A85981">
            <w:pPr>
              <w:jc w:val="center"/>
              <w:rPr>
                <w:sz w:val="22"/>
                <w:szCs w:val="22"/>
              </w:rPr>
            </w:pPr>
            <w:r w:rsidRPr="00FD63E1">
              <w:rPr>
                <w:sz w:val="22"/>
                <w:szCs w:val="22"/>
              </w:rPr>
              <w:t>поселения</w:t>
            </w:r>
          </w:p>
        </w:tc>
        <w:tc>
          <w:tcPr>
            <w:tcW w:w="1959" w:type="dxa"/>
          </w:tcPr>
          <w:p w14:paraId="3ACA3785" w14:textId="77777777" w:rsidR="00752AC7" w:rsidRPr="00FD63E1" w:rsidRDefault="00752AC7" w:rsidP="00A85981">
            <w:pPr>
              <w:jc w:val="center"/>
              <w:rPr>
                <w:sz w:val="22"/>
                <w:szCs w:val="22"/>
              </w:rPr>
            </w:pPr>
            <w:r w:rsidRPr="00FD63E1">
              <w:rPr>
                <w:sz w:val="22"/>
                <w:szCs w:val="22"/>
              </w:rPr>
              <w:t xml:space="preserve">Число </w:t>
            </w:r>
          </w:p>
          <w:p w14:paraId="7AC0CBFE" w14:textId="77777777" w:rsidR="00752AC7" w:rsidRPr="00FD63E1" w:rsidRDefault="00752AC7" w:rsidP="00A85981">
            <w:pPr>
              <w:jc w:val="center"/>
              <w:rPr>
                <w:sz w:val="22"/>
                <w:szCs w:val="22"/>
              </w:rPr>
            </w:pPr>
            <w:r w:rsidRPr="00FD63E1">
              <w:rPr>
                <w:sz w:val="22"/>
                <w:szCs w:val="22"/>
              </w:rPr>
              <w:t xml:space="preserve">источников </w:t>
            </w:r>
          </w:p>
          <w:p w14:paraId="515ED7F1" w14:textId="77777777" w:rsidR="00752AC7" w:rsidRPr="00FD63E1" w:rsidRDefault="00752AC7" w:rsidP="00A85981">
            <w:pPr>
              <w:jc w:val="center"/>
              <w:rPr>
                <w:sz w:val="22"/>
                <w:szCs w:val="22"/>
              </w:rPr>
            </w:pPr>
            <w:r w:rsidRPr="00FD63E1">
              <w:rPr>
                <w:sz w:val="22"/>
                <w:szCs w:val="22"/>
              </w:rPr>
              <w:t>теплоснабжения, шт.</w:t>
            </w:r>
          </w:p>
        </w:tc>
        <w:tc>
          <w:tcPr>
            <w:tcW w:w="1899" w:type="dxa"/>
          </w:tcPr>
          <w:p w14:paraId="3E8F1E61" w14:textId="77777777" w:rsidR="00752AC7" w:rsidRPr="00FD63E1" w:rsidRDefault="00752AC7" w:rsidP="00A85981">
            <w:pPr>
              <w:jc w:val="center"/>
              <w:rPr>
                <w:sz w:val="22"/>
                <w:szCs w:val="22"/>
              </w:rPr>
            </w:pPr>
            <w:r w:rsidRPr="00FD63E1">
              <w:rPr>
                <w:sz w:val="22"/>
                <w:szCs w:val="22"/>
              </w:rPr>
              <w:t xml:space="preserve">Число </w:t>
            </w:r>
          </w:p>
          <w:p w14:paraId="138D4350" w14:textId="77777777" w:rsidR="00752AC7" w:rsidRPr="00FD63E1" w:rsidRDefault="00752AC7" w:rsidP="00A85981">
            <w:pPr>
              <w:jc w:val="center"/>
              <w:rPr>
                <w:sz w:val="22"/>
                <w:szCs w:val="22"/>
              </w:rPr>
            </w:pPr>
            <w:r w:rsidRPr="00FD63E1">
              <w:rPr>
                <w:sz w:val="22"/>
                <w:szCs w:val="22"/>
              </w:rPr>
              <w:t xml:space="preserve">источников </w:t>
            </w:r>
          </w:p>
          <w:p w14:paraId="2D5BFFE6" w14:textId="77777777" w:rsidR="00752AC7" w:rsidRPr="00FD63E1" w:rsidRDefault="00752AC7" w:rsidP="00A85981">
            <w:pPr>
              <w:jc w:val="center"/>
              <w:rPr>
                <w:sz w:val="22"/>
                <w:szCs w:val="22"/>
              </w:rPr>
            </w:pPr>
            <w:r w:rsidRPr="00FD63E1">
              <w:rPr>
                <w:sz w:val="22"/>
                <w:szCs w:val="22"/>
              </w:rPr>
              <w:t xml:space="preserve">теплоснабжения </w:t>
            </w:r>
          </w:p>
          <w:p w14:paraId="3D74D7FF" w14:textId="77777777" w:rsidR="00752AC7" w:rsidRPr="00FD63E1" w:rsidRDefault="00752AC7" w:rsidP="00A85981">
            <w:pPr>
              <w:jc w:val="center"/>
              <w:rPr>
                <w:sz w:val="22"/>
                <w:szCs w:val="22"/>
              </w:rPr>
            </w:pPr>
            <w:r w:rsidRPr="00FD63E1">
              <w:rPr>
                <w:sz w:val="22"/>
                <w:szCs w:val="22"/>
              </w:rPr>
              <w:t>мощностью до 3 Гкал/ч, шт.</w:t>
            </w:r>
          </w:p>
        </w:tc>
        <w:tc>
          <w:tcPr>
            <w:tcW w:w="1815" w:type="dxa"/>
          </w:tcPr>
          <w:p w14:paraId="468F2961" w14:textId="77777777" w:rsidR="00752AC7" w:rsidRPr="00FD63E1" w:rsidRDefault="00752AC7" w:rsidP="00A85981">
            <w:pPr>
              <w:jc w:val="center"/>
              <w:rPr>
                <w:sz w:val="22"/>
                <w:szCs w:val="22"/>
              </w:rPr>
            </w:pPr>
            <w:r w:rsidRPr="00FD63E1">
              <w:rPr>
                <w:sz w:val="22"/>
                <w:szCs w:val="22"/>
              </w:rPr>
              <w:t>Протяженность тепловых и паровых сетей в двухтрубном исчислении, м</w:t>
            </w:r>
          </w:p>
        </w:tc>
        <w:tc>
          <w:tcPr>
            <w:tcW w:w="1815" w:type="dxa"/>
          </w:tcPr>
          <w:p w14:paraId="7D333C9C" w14:textId="77777777" w:rsidR="00752AC7" w:rsidRPr="00FD63E1" w:rsidRDefault="00752AC7" w:rsidP="00A85981">
            <w:pPr>
              <w:jc w:val="center"/>
              <w:rPr>
                <w:sz w:val="22"/>
                <w:szCs w:val="22"/>
              </w:rPr>
            </w:pPr>
            <w:r w:rsidRPr="00FD63E1">
              <w:rPr>
                <w:sz w:val="22"/>
                <w:szCs w:val="22"/>
              </w:rPr>
              <w:t>Протяженность тепловых и паровых сетей в двухтрубном исчислении, нуждающихся в замене, м</w:t>
            </w:r>
          </w:p>
        </w:tc>
      </w:tr>
      <w:tr w:rsidR="00752AC7" w:rsidRPr="00FD63E1" w14:paraId="569F6217" w14:textId="77777777" w:rsidTr="00CC2C2A">
        <w:tc>
          <w:tcPr>
            <w:tcW w:w="540" w:type="dxa"/>
          </w:tcPr>
          <w:p w14:paraId="42259F61" w14:textId="77777777" w:rsidR="00752AC7" w:rsidRPr="00FD63E1" w:rsidRDefault="00752AC7" w:rsidP="00A85981">
            <w:pPr>
              <w:jc w:val="center"/>
              <w:rPr>
                <w:sz w:val="22"/>
                <w:szCs w:val="22"/>
              </w:rPr>
            </w:pPr>
            <w:r w:rsidRPr="00FD63E1">
              <w:rPr>
                <w:sz w:val="22"/>
                <w:szCs w:val="22"/>
              </w:rPr>
              <w:t>1</w:t>
            </w:r>
          </w:p>
        </w:tc>
        <w:tc>
          <w:tcPr>
            <w:tcW w:w="1960" w:type="dxa"/>
          </w:tcPr>
          <w:p w14:paraId="386034D7" w14:textId="77777777" w:rsidR="00752AC7" w:rsidRPr="00FD63E1" w:rsidRDefault="00752AC7" w:rsidP="00A85981">
            <w:pPr>
              <w:rPr>
                <w:sz w:val="22"/>
                <w:szCs w:val="22"/>
              </w:rPr>
            </w:pPr>
            <w:r w:rsidRPr="00FD63E1">
              <w:rPr>
                <w:bCs/>
                <w:sz w:val="22"/>
                <w:szCs w:val="22"/>
              </w:rPr>
              <w:t>Знаменское сельское поселение</w:t>
            </w:r>
          </w:p>
        </w:tc>
        <w:tc>
          <w:tcPr>
            <w:tcW w:w="1959" w:type="dxa"/>
            <w:vAlign w:val="center"/>
          </w:tcPr>
          <w:p w14:paraId="5DD7E575" w14:textId="77777777" w:rsidR="00752AC7" w:rsidRPr="00FD63E1" w:rsidRDefault="00752AC7" w:rsidP="00A85981">
            <w:pPr>
              <w:jc w:val="center"/>
              <w:rPr>
                <w:sz w:val="22"/>
                <w:szCs w:val="22"/>
              </w:rPr>
            </w:pPr>
            <w:r w:rsidRPr="00FD63E1">
              <w:rPr>
                <w:sz w:val="22"/>
                <w:szCs w:val="22"/>
              </w:rPr>
              <w:t>2</w:t>
            </w:r>
          </w:p>
        </w:tc>
        <w:tc>
          <w:tcPr>
            <w:tcW w:w="1899" w:type="dxa"/>
            <w:vAlign w:val="center"/>
          </w:tcPr>
          <w:p w14:paraId="3E8AB30A" w14:textId="77777777" w:rsidR="00752AC7" w:rsidRPr="00FD63E1" w:rsidRDefault="00752AC7" w:rsidP="00A85981">
            <w:pPr>
              <w:jc w:val="center"/>
              <w:rPr>
                <w:sz w:val="22"/>
                <w:szCs w:val="22"/>
              </w:rPr>
            </w:pPr>
            <w:r w:rsidRPr="00FD63E1">
              <w:rPr>
                <w:sz w:val="22"/>
                <w:szCs w:val="22"/>
              </w:rPr>
              <w:t>2</w:t>
            </w:r>
          </w:p>
        </w:tc>
        <w:tc>
          <w:tcPr>
            <w:tcW w:w="1815" w:type="dxa"/>
            <w:vAlign w:val="center"/>
          </w:tcPr>
          <w:p w14:paraId="6A0351EF" w14:textId="77777777" w:rsidR="00752AC7" w:rsidRPr="00FD63E1" w:rsidRDefault="00752AC7" w:rsidP="00A85981">
            <w:pPr>
              <w:jc w:val="center"/>
              <w:rPr>
                <w:sz w:val="22"/>
                <w:szCs w:val="22"/>
              </w:rPr>
            </w:pPr>
            <w:r w:rsidRPr="00FD63E1">
              <w:rPr>
                <w:sz w:val="22"/>
                <w:szCs w:val="22"/>
              </w:rPr>
              <w:t>1757</w:t>
            </w:r>
          </w:p>
        </w:tc>
        <w:tc>
          <w:tcPr>
            <w:tcW w:w="1815" w:type="dxa"/>
            <w:vAlign w:val="center"/>
          </w:tcPr>
          <w:p w14:paraId="1C6B2CB8" w14:textId="77777777" w:rsidR="00752AC7" w:rsidRPr="00FD63E1" w:rsidRDefault="00752AC7" w:rsidP="00A85981">
            <w:pPr>
              <w:jc w:val="center"/>
              <w:rPr>
                <w:sz w:val="22"/>
                <w:szCs w:val="22"/>
              </w:rPr>
            </w:pPr>
          </w:p>
        </w:tc>
      </w:tr>
      <w:tr w:rsidR="00752AC7" w:rsidRPr="00FD63E1" w14:paraId="25B4BD6C" w14:textId="77777777" w:rsidTr="00CC2C2A">
        <w:tc>
          <w:tcPr>
            <w:tcW w:w="540" w:type="dxa"/>
          </w:tcPr>
          <w:p w14:paraId="3B82DEA1" w14:textId="77777777" w:rsidR="00752AC7" w:rsidRPr="00FD63E1" w:rsidRDefault="00752AC7" w:rsidP="00A85981">
            <w:pPr>
              <w:jc w:val="center"/>
              <w:rPr>
                <w:sz w:val="22"/>
                <w:szCs w:val="22"/>
              </w:rPr>
            </w:pPr>
            <w:r w:rsidRPr="00FD63E1">
              <w:rPr>
                <w:sz w:val="22"/>
                <w:szCs w:val="22"/>
              </w:rPr>
              <w:t>2</w:t>
            </w:r>
          </w:p>
        </w:tc>
        <w:tc>
          <w:tcPr>
            <w:tcW w:w="1960" w:type="dxa"/>
          </w:tcPr>
          <w:p w14:paraId="26A38AE6" w14:textId="77777777" w:rsidR="00752AC7" w:rsidRPr="00FD63E1" w:rsidRDefault="00752AC7" w:rsidP="00A85981">
            <w:pPr>
              <w:rPr>
                <w:sz w:val="22"/>
                <w:szCs w:val="22"/>
              </w:rPr>
            </w:pPr>
            <w:r w:rsidRPr="00FD63E1">
              <w:rPr>
                <w:bCs/>
                <w:sz w:val="22"/>
                <w:szCs w:val="22"/>
              </w:rPr>
              <w:t>Кугальское сельское поселение</w:t>
            </w:r>
          </w:p>
        </w:tc>
        <w:tc>
          <w:tcPr>
            <w:tcW w:w="1959" w:type="dxa"/>
            <w:vAlign w:val="center"/>
          </w:tcPr>
          <w:p w14:paraId="6B146D2C" w14:textId="3AD754E8" w:rsidR="00752AC7" w:rsidRPr="00FD63E1" w:rsidRDefault="000738A3" w:rsidP="00A85981">
            <w:pPr>
              <w:jc w:val="center"/>
              <w:rPr>
                <w:sz w:val="22"/>
                <w:szCs w:val="22"/>
              </w:rPr>
            </w:pPr>
            <w:r w:rsidRPr="00FD63E1">
              <w:rPr>
                <w:sz w:val="22"/>
                <w:szCs w:val="22"/>
              </w:rPr>
              <w:t>1</w:t>
            </w:r>
          </w:p>
        </w:tc>
        <w:tc>
          <w:tcPr>
            <w:tcW w:w="1899" w:type="dxa"/>
            <w:vAlign w:val="center"/>
          </w:tcPr>
          <w:p w14:paraId="09AD261A" w14:textId="62490F11" w:rsidR="00752AC7" w:rsidRPr="00FD63E1" w:rsidRDefault="000738A3" w:rsidP="00A85981">
            <w:pPr>
              <w:jc w:val="center"/>
              <w:rPr>
                <w:sz w:val="22"/>
                <w:szCs w:val="22"/>
              </w:rPr>
            </w:pPr>
            <w:r w:rsidRPr="00FD63E1">
              <w:rPr>
                <w:sz w:val="22"/>
                <w:szCs w:val="22"/>
              </w:rPr>
              <w:t>1</w:t>
            </w:r>
          </w:p>
        </w:tc>
        <w:tc>
          <w:tcPr>
            <w:tcW w:w="1815" w:type="dxa"/>
            <w:vAlign w:val="center"/>
          </w:tcPr>
          <w:p w14:paraId="529B6353" w14:textId="77777777" w:rsidR="00752AC7" w:rsidRPr="00FD63E1" w:rsidRDefault="00752AC7" w:rsidP="00A85981">
            <w:pPr>
              <w:jc w:val="center"/>
              <w:rPr>
                <w:sz w:val="22"/>
                <w:szCs w:val="22"/>
              </w:rPr>
            </w:pPr>
          </w:p>
        </w:tc>
        <w:tc>
          <w:tcPr>
            <w:tcW w:w="1815" w:type="dxa"/>
            <w:vAlign w:val="center"/>
          </w:tcPr>
          <w:p w14:paraId="2E3E439E" w14:textId="77777777" w:rsidR="00752AC7" w:rsidRPr="00FD63E1" w:rsidRDefault="00752AC7" w:rsidP="00A85981">
            <w:pPr>
              <w:jc w:val="center"/>
              <w:rPr>
                <w:sz w:val="22"/>
                <w:szCs w:val="22"/>
              </w:rPr>
            </w:pPr>
          </w:p>
        </w:tc>
      </w:tr>
      <w:tr w:rsidR="00752AC7" w:rsidRPr="00FD63E1" w14:paraId="39095F17" w14:textId="77777777" w:rsidTr="00CC2C2A">
        <w:tc>
          <w:tcPr>
            <w:tcW w:w="540" w:type="dxa"/>
          </w:tcPr>
          <w:p w14:paraId="21D3947B" w14:textId="77777777" w:rsidR="00752AC7" w:rsidRPr="00FD63E1" w:rsidRDefault="00752AC7" w:rsidP="00A85981">
            <w:pPr>
              <w:jc w:val="center"/>
              <w:rPr>
                <w:sz w:val="22"/>
                <w:szCs w:val="22"/>
              </w:rPr>
            </w:pPr>
            <w:r w:rsidRPr="00FD63E1">
              <w:rPr>
                <w:sz w:val="22"/>
                <w:szCs w:val="22"/>
              </w:rPr>
              <w:t>3</w:t>
            </w:r>
          </w:p>
        </w:tc>
        <w:tc>
          <w:tcPr>
            <w:tcW w:w="1960" w:type="dxa"/>
          </w:tcPr>
          <w:p w14:paraId="4CF3E7A8" w14:textId="77777777" w:rsidR="00752AC7" w:rsidRPr="00FD63E1" w:rsidRDefault="00752AC7" w:rsidP="00A85981">
            <w:pPr>
              <w:rPr>
                <w:sz w:val="22"/>
                <w:szCs w:val="22"/>
              </w:rPr>
            </w:pPr>
            <w:r w:rsidRPr="00FD63E1">
              <w:rPr>
                <w:bCs/>
                <w:sz w:val="22"/>
                <w:szCs w:val="22"/>
              </w:rPr>
              <w:t>Кугушергское сельское поселение</w:t>
            </w:r>
          </w:p>
        </w:tc>
        <w:tc>
          <w:tcPr>
            <w:tcW w:w="1959" w:type="dxa"/>
            <w:vAlign w:val="center"/>
          </w:tcPr>
          <w:p w14:paraId="440B01FB" w14:textId="71E110A9" w:rsidR="00752AC7" w:rsidRPr="00FD63E1" w:rsidRDefault="000738A3" w:rsidP="00A85981">
            <w:pPr>
              <w:jc w:val="center"/>
              <w:rPr>
                <w:sz w:val="22"/>
                <w:szCs w:val="22"/>
              </w:rPr>
            </w:pPr>
            <w:r w:rsidRPr="00FD63E1">
              <w:rPr>
                <w:sz w:val="22"/>
                <w:szCs w:val="22"/>
              </w:rPr>
              <w:t>1</w:t>
            </w:r>
          </w:p>
        </w:tc>
        <w:tc>
          <w:tcPr>
            <w:tcW w:w="1899" w:type="dxa"/>
            <w:vAlign w:val="center"/>
          </w:tcPr>
          <w:p w14:paraId="7557CDE0" w14:textId="27D3D9C4" w:rsidR="00752AC7" w:rsidRPr="00FD63E1" w:rsidRDefault="000738A3" w:rsidP="00A85981">
            <w:pPr>
              <w:jc w:val="center"/>
              <w:rPr>
                <w:sz w:val="22"/>
                <w:szCs w:val="22"/>
              </w:rPr>
            </w:pPr>
            <w:r w:rsidRPr="00FD63E1">
              <w:rPr>
                <w:sz w:val="22"/>
                <w:szCs w:val="22"/>
              </w:rPr>
              <w:t>1</w:t>
            </w:r>
          </w:p>
        </w:tc>
        <w:tc>
          <w:tcPr>
            <w:tcW w:w="1815" w:type="dxa"/>
            <w:vAlign w:val="center"/>
          </w:tcPr>
          <w:p w14:paraId="44820675" w14:textId="77777777" w:rsidR="00752AC7" w:rsidRPr="00FD63E1" w:rsidRDefault="00752AC7" w:rsidP="00A85981">
            <w:pPr>
              <w:jc w:val="center"/>
              <w:rPr>
                <w:sz w:val="22"/>
                <w:szCs w:val="22"/>
              </w:rPr>
            </w:pPr>
          </w:p>
        </w:tc>
        <w:tc>
          <w:tcPr>
            <w:tcW w:w="1815" w:type="dxa"/>
            <w:vAlign w:val="center"/>
          </w:tcPr>
          <w:p w14:paraId="4B3E888D" w14:textId="77777777" w:rsidR="00752AC7" w:rsidRPr="00FD63E1" w:rsidRDefault="00752AC7" w:rsidP="00A85981">
            <w:pPr>
              <w:jc w:val="center"/>
              <w:rPr>
                <w:sz w:val="22"/>
                <w:szCs w:val="22"/>
              </w:rPr>
            </w:pPr>
          </w:p>
        </w:tc>
      </w:tr>
      <w:tr w:rsidR="00752AC7" w:rsidRPr="00FD63E1" w14:paraId="007C354E" w14:textId="77777777" w:rsidTr="00CC2C2A">
        <w:tc>
          <w:tcPr>
            <w:tcW w:w="540" w:type="dxa"/>
          </w:tcPr>
          <w:p w14:paraId="3791D557" w14:textId="77777777" w:rsidR="00752AC7" w:rsidRPr="00FD63E1" w:rsidRDefault="00752AC7" w:rsidP="00A85981">
            <w:pPr>
              <w:jc w:val="center"/>
              <w:rPr>
                <w:sz w:val="22"/>
                <w:szCs w:val="22"/>
              </w:rPr>
            </w:pPr>
            <w:r w:rsidRPr="00FD63E1">
              <w:rPr>
                <w:sz w:val="22"/>
                <w:szCs w:val="22"/>
              </w:rPr>
              <w:t>4</w:t>
            </w:r>
          </w:p>
        </w:tc>
        <w:tc>
          <w:tcPr>
            <w:tcW w:w="1960" w:type="dxa"/>
          </w:tcPr>
          <w:p w14:paraId="70B2383B" w14:textId="77777777" w:rsidR="00752AC7" w:rsidRPr="00FD63E1" w:rsidRDefault="00752AC7" w:rsidP="00A85981">
            <w:pPr>
              <w:rPr>
                <w:sz w:val="22"/>
                <w:szCs w:val="22"/>
              </w:rPr>
            </w:pPr>
            <w:r w:rsidRPr="00FD63E1">
              <w:rPr>
                <w:bCs/>
                <w:sz w:val="22"/>
                <w:szCs w:val="22"/>
              </w:rPr>
              <w:t>Никольское сельское поселение</w:t>
            </w:r>
          </w:p>
        </w:tc>
        <w:tc>
          <w:tcPr>
            <w:tcW w:w="1959" w:type="dxa"/>
            <w:vAlign w:val="center"/>
          </w:tcPr>
          <w:p w14:paraId="0024102C" w14:textId="77777777" w:rsidR="00752AC7" w:rsidRPr="00FD63E1" w:rsidRDefault="00752AC7" w:rsidP="00A85981">
            <w:pPr>
              <w:jc w:val="center"/>
              <w:rPr>
                <w:sz w:val="22"/>
                <w:szCs w:val="22"/>
              </w:rPr>
            </w:pPr>
            <w:r w:rsidRPr="00FD63E1">
              <w:rPr>
                <w:sz w:val="22"/>
                <w:szCs w:val="22"/>
              </w:rPr>
              <w:t>2</w:t>
            </w:r>
          </w:p>
        </w:tc>
        <w:tc>
          <w:tcPr>
            <w:tcW w:w="1899" w:type="dxa"/>
            <w:vAlign w:val="center"/>
          </w:tcPr>
          <w:p w14:paraId="028D0848" w14:textId="77777777" w:rsidR="00752AC7" w:rsidRPr="00FD63E1" w:rsidRDefault="00752AC7" w:rsidP="00A85981">
            <w:pPr>
              <w:jc w:val="center"/>
              <w:rPr>
                <w:sz w:val="22"/>
                <w:szCs w:val="22"/>
              </w:rPr>
            </w:pPr>
            <w:r w:rsidRPr="00FD63E1">
              <w:rPr>
                <w:sz w:val="22"/>
                <w:szCs w:val="22"/>
              </w:rPr>
              <w:t>2</w:t>
            </w:r>
          </w:p>
        </w:tc>
        <w:tc>
          <w:tcPr>
            <w:tcW w:w="1815" w:type="dxa"/>
            <w:vAlign w:val="center"/>
          </w:tcPr>
          <w:p w14:paraId="778370A5" w14:textId="77777777" w:rsidR="00752AC7" w:rsidRPr="00FD63E1" w:rsidRDefault="00752AC7" w:rsidP="00A85981">
            <w:pPr>
              <w:jc w:val="center"/>
              <w:rPr>
                <w:sz w:val="22"/>
                <w:szCs w:val="22"/>
              </w:rPr>
            </w:pPr>
            <w:r w:rsidRPr="00FD63E1">
              <w:rPr>
                <w:sz w:val="22"/>
                <w:szCs w:val="22"/>
              </w:rPr>
              <w:t>604</w:t>
            </w:r>
          </w:p>
        </w:tc>
        <w:tc>
          <w:tcPr>
            <w:tcW w:w="1815" w:type="dxa"/>
            <w:vAlign w:val="center"/>
          </w:tcPr>
          <w:p w14:paraId="088564E4" w14:textId="77777777" w:rsidR="00752AC7" w:rsidRPr="00FD63E1" w:rsidRDefault="00752AC7" w:rsidP="00A85981">
            <w:pPr>
              <w:jc w:val="center"/>
              <w:rPr>
                <w:sz w:val="22"/>
                <w:szCs w:val="22"/>
              </w:rPr>
            </w:pPr>
          </w:p>
        </w:tc>
      </w:tr>
      <w:tr w:rsidR="00752AC7" w:rsidRPr="00FD63E1" w14:paraId="10AC947C" w14:textId="77777777" w:rsidTr="00CC2C2A">
        <w:tc>
          <w:tcPr>
            <w:tcW w:w="540" w:type="dxa"/>
          </w:tcPr>
          <w:p w14:paraId="3815A6D6" w14:textId="77777777" w:rsidR="00752AC7" w:rsidRPr="00FD63E1" w:rsidRDefault="00752AC7" w:rsidP="00A85981">
            <w:pPr>
              <w:jc w:val="center"/>
              <w:rPr>
                <w:sz w:val="22"/>
                <w:szCs w:val="22"/>
              </w:rPr>
            </w:pPr>
            <w:r w:rsidRPr="00FD63E1">
              <w:rPr>
                <w:sz w:val="22"/>
                <w:szCs w:val="22"/>
              </w:rPr>
              <w:t>5</w:t>
            </w:r>
          </w:p>
        </w:tc>
        <w:tc>
          <w:tcPr>
            <w:tcW w:w="1960" w:type="dxa"/>
          </w:tcPr>
          <w:p w14:paraId="31AE2DBF" w14:textId="77777777" w:rsidR="00752AC7" w:rsidRPr="00FD63E1" w:rsidRDefault="00752AC7" w:rsidP="00A85981">
            <w:pPr>
              <w:rPr>
                <w:sz w:val="22"/>
                <w:szCs w:val="22"/>
              </w:rPr>
            </w:pPr>
            <w:r w:rsidRPr="00FD63E1">
              <w:rPr>
                <w:bCs/>
                <w:sz w:val="22"/>
                <w:szCs w:val="22"/>
              </w:rPr>
              <w:t>Никулятское сельское поселение</w:t>
            </w:r>
          </w:p>
        </w:tc>
        <w:tc>
          <w:tcPr>
            <w:tcW w:w="1959" w:type="dxa"/>
            <w:vAlign w:val="center"/>
          </w:tcPr>
          <w:p w14:paraId="021DBAB4" w14:textId="77777777" w:rsidR="00752AC7" w:rsidRPr="00FD63E1" w:rsidRDefault="00752AC7" w:rsidP="00A85981">
            <w:pPr>
              <w:jc w:val="center"/>
              <w:rPr>
                <w:sz w:val="22"/>
                <w:szCs w:val="22"/>
              </w:rPr>
            </w:pPr>
            <w:r w:rsidRPr="00FD63E1">
              <w:rPr>
                <w:sz w:val="22"/>
                <w:szCs w:val="22"/>
              </w:rPr>
              <w:t>1</w:t>
            </w:r>
          </w:p>
        </w:tc>
        <w:tc>
          <w:tcPr>
            <w:tcW w:w="1899" w:type="dxa"/>
            <w:vAlign w:val="center"/>
          </w:tcPr>
          <w:p w14:paraId="4990355A" w14:textId="77777777" w:rsidR="00752AC7" w:rsidRPr="00FD63E1" w:rsidRDefault="00752AC7" w:rsidP="00A85981">
            <w:pPr>
              <w:jc w:val="center"/>
              <w:rPr>
                <w:sz w:val="22"/>
                <w:szCs w:val="22"/>
              </w:rPr>
            </w:pPr>
            <w:r w:rsidRPr="00FD63E1">
              <w:rPr>
                <w:sz w:val="22"/>
                <w:szCs w:val="22"/>
              </w:rPr>
              <w:t>1</w:t>
            </w:r>
          </w:p>
        </w:tc>
        <w:tc>
          <w:tcPr>
            <w:tcW w:w="1815" w:type="dxa"/>
            <w:vAlign w:val="center"/>
          </w:tcPr>
          <w:p w14:paraId="3C5B8CBF" w14:textId="5DA5C083" w:rsidR="00752AC7" w:rsidRPr="00FD63E1" w:rsidRDefault="000738A3" w:rsidP="000738A3">
            <w:pPr>
              <w:jc w:val="center"/>
              <w:rPr>
                <w:sz w:val="22"/>
                <w:szCs w:val="22"/>
              </w:rPr>
            </w:pPr>
            <w:r w:rsidRPr="00FD63E1">
              <w:rPr>
                <w:sz w:val="22"/>
                <w:szCs w:val="22"/>
              </w:rPr>
              <w:t>300</w:t>
            </w:r>
          </w:p>
        </w:tc>
        <w:tc>
          <w:tcPr>
            <w:tcW w:w="1815" w:type="dxa"/>
            <w:vAlign w:val="center"/>
          </w:tcPr>
          <w:p w14:paraId="1F335E12" w14:textId="10F1E2B9" w:rsidR="00752AC7" w:rsidRPr="00FD63E1" w:rsidRDefault="00752AC7" w:rsidP="00A85981">
            <w:pPr>
              <w:jc w:val="center"/>
              <w:rPr>
                <w:sz w:val="22"/>
                <w:szCs w:val="22"/>
              </w:rPr>
            </w:pPr>
          </w:p>
        </w:tc>
      </w:tr>
      <w:tr w:rsidR="00752AC7" w:rsidRPr="00FD63E1" w14:paraId="42AAB257" w14:textId="77777777" w:rsidTr="00CC2C2A">
        <w:tc>
          <w:tcPr>
            <w:tcW w:w="540" w:type="dxa"/>
          </w:tcPr>
          <w:p w14:paraId="47C91883" w14:textId="77777777" w:rsidR="00752AC7" w:rsidRPr="00FD63E1" w:rsidRDefault="00752AC7" w:rsidP="00A85981">
            <w:pPr>
              <w:jc w:val="center"/>
              <w:rPr>
                <w:sz w:val="22"/>
                <w:szCs w:val="22"/>
              </w:rPr>
            </w:pPr>
            <w:r w:rsidRPr="00FD63E1">
              <w:rPr>
                <w:sz w:val="22"/>
                <w:szCs w:val="22"/>
              </w:rPr>
              <w:t>6</w:t>
            </w:r>
          </w:p>
        </w:tc>
        <w:tc>
          <w:tcPr>
            <w:tcW w:w="1960" w:type="dxa"/>
          </w:tcPr>
          <w:p w14:paraId="08BE2DAA" w14:textId="77777777" w:rsidR="00752AC7" w:rsidRPr="00FD63E1" w:rsidRDefault="00752AC7" w:rsidP="00A85981">
            <w:pPr>
              <w:rPr>
                <w:sz w:val="22"/>
                <w:szCs w:val="22"/>
              </w:rPr>
            </w:pPr>
            <w:r w:rsidRPr="00FD63E1">
              <w:rPr>
                <w:bCs/>
                <w:sz w:val="22"/>
                <w:szCs w:val="22"/>
              </w:rPr>
              <w:t>Опытнопольское сельское поселение</w:t>
            </w:r>
          </w:p>
        </w:tc>
        <w:tc>
          <w:tcPr>
            <w:tcW w:w="1959" w:type="dxa"/>
            <w:vAlign w:val="center"/>
          </w:tcPr>
          <w:p w14:paraId="02EA7E98" w14:textId="77777777" w:rsidR="00752AC7" w:rsidRPr="00FD63E1" w:rsidRDefault="00752AC7" w:rsidP="00A85981">
            <w:pPr>
              <w:jc w:val="center"/>
              <w:rPr>
                <w:sz w:val="22"/>
                <w:szCs w:val="22"/>
              </w:rPr>
            </w:pPr>
            <w:r w:rsidRPr="00FD63E1">
              <w:rPr>
                <w:sz w:val="22"/>
                <w:szCs w:val="22"/>
              </w:rPr>
              <w:t>1</w:t>
            </w:r>
          </w:p>
        </w:tc>
        <w:tc>
          <w:tcPr>
            <w:tcW w:w="1899" w:type="dxa"/>
            <w:vAlign w:val="center"/>
          </w:tcPr>
          <w:p w14:paraId="79074AA8" w14:textId="77777777" w:rsidR="00752AC7" w:rsidRPr="00FD63E1" w:rsidRDefault="00752AC7" w:rsidP="00A85981">
            <w:pPr>
              <w:jc w:val="center"/>
              <w:rPr>
                <w:sz w:val="22"/>
                <w:szCs w:val="22"/>
              </w:rPr>
            </w:pPr>
            <w:r w:rsidRPr="00FD63E1">
              <w:rPr>
                <w:sz w:val="22"/>
                <w:szCs w:val="22"/>
              </w:rPr>
              <w:t>1</w:t>
            </w:r>
          </w:p>
        </w:tc>
        <w:tc>
          <w:tcPr>
            <w:tcW w:w="1815" w:type="dxa"/>
            <w:vAlign w:val="center"/>
          </w:tcPr>
          <w:p w14:paraId="27C80D24" w14:textId="77777777" w:rsidR="00752AC7" w:rsidRPr="00FD63E1" w:rsidRDefault="00752AC7" w:rsidP="00A85981">
            <w:pPr>
              <w:jc w:val="center"/>
              <w:rPr>
                <w:sz w:val="22"/>
                <w:szCs w:val="22"/>
              </w:rPr>
            </w:pPr>
            <w:r w:rsidRPr="00FD63E1">
              <w:rPr>
                <w:sz w:val="22"/>
                <w:szCs w:val="22"/>
              </w:rPr>
              <w:t>1493</w:t>
            </w:r>
          </w:p>
        </w:tc>
        <w:tc>
          <w:tcPr>
            <w:tcW w:w="1815" w:type="dxa"/>
            <w:vAlign w:val="center"/>
          </w:tcPr>
          <w:p w14:paraId="40ACDD18" w14:textId="39E7E967" w:rsidR="00752AC7" w:rsidRPr="00FD63E1" w:rsidRDefault="00752AC7" w:rsidP="00A85981">
            <w:pPr>
              <w:jc w:val="center"/>
              <w:rPr>
                <w:sz w:val="22"/>
                <w:szCs w:val="22"/>
              </w:rPr>
            </w:pPr>
            <w:r w:rsidRPr="00FD63E1">
              <w:rPr>
                <w:sz w:val="22"/>
                <w:szCs w:val="22"/>
              </w:rPr>
              <w:t>100</w:t>
            </w:r>
            <w:r w:rsidR="000738A3" w:rsidRPr="00FD63E1">
              <w:rPr>
                <w:sz w:val="22"/>
                <w:szCs w:val="22"/>
              </w:rPr>
              <w:t>0</w:t>
            </w:r>
          </w:p>
        </w:tc>
      </w:tr>
      <w:tr w:rsidR="00752AC7" w:rsidRPr="00FD63E1" w14:paraId="2316EBE0" w14:textId="77777777" w:rsidTr="00CC2C2A">
        <w:tc>
          <w:tcPr>
            <w:tcW w:w="540" w:type="dxa"/>
          </w:tcPr>
          <w:p w14:paraId="29889E88" w14:textId="77777777" w:rsidR="00752AC7" w:rsidRPr="00FD63E1" w:rsidRDefault="00752AC7" w:rsidP="00A85981">
            <w:pPr>
              <w:jc w:val="center"/>
              <w:rPr>
                <w:sz w:val="22"/>
                <w:szCs w:val="22"/>
              </w:rPr>
            </w:pPr>
            <w:r w:rsidRPr="00FD63E1">
              <w:rPr>
                <w:sz w:val="22"/>
                <w:szCs w:val="22"/>
              </w:rPr>
              <w:t>7</w:t>
            </w:r>
          </w:p>
        </w:tc>
        <w:tc>
          <w:tcPr>
            <w:tcW w:w="1960" w:type="dxa"/>
          </w:tcPr>
          <w:p w14:paraId="79368299" w14:textId="77777777" w:rsidR="00752AC7" w:rsidRPr="00FD63E1" w:rsidRDefault="00752AC7" w:rsidP="00A85981">
            <w:pPr>
              <w:rPr>
                <w:sz w:val="22"/>
                <w:szCs w:val="22"/>
              </w:rPr>
            </w:pPr>
            <w:r w:rsidRPr="00FD63E1">
              <w:rPr>
                <w:bCs/>
                <w:sz w:val="22"/>
                <w:szCs w:val="22"/>
              </w:rPr>
              <w:t>Салобелякское сельское поселение</w:t>
            </w:r>
          </w:p>
        </w:tc>
        <w:tc>
          <w:tcPr>
            <w:tcW w:w="1959" w:type="dxa"/>
            <w:vAlign w:val="center"/>
          </w:tcPr>
          <w:p w14:paraId="3B3D1474" w14:textId="3BF9E2AD" w:rsidR="00752AC7" w:rsidRPr="00FD63E1" w:rsidRDefault="000738A3" w:rsidP="00A85981">
            <w:pPr>
              <w:jc w:val="center"/>
              <w:rPr>
                <w:sz w:val="22"/>
                <w:szCs w:val="22"/>
              </w:rPr>
            </w:pPr>
            <w:r w:rsidRPr="00FD63E1">
              <w:rPr>
                <w:sz w:val="22"/>
                <w:szCs w:val="22"/>
              </w:rPr>
              <w:t>2</w:t>
            </w:r>
          </w:p>
        </w:tc>
        <w:tc>
          <w:tcPr>
            <w:tcW w:w="1899" w:type="dxa"/>
            <w:vAlign w:val="center"/>
          </w:tcPr>
          <w:p w14:paraId="31467D22" w14:textId="6BD5A449" w:rsidR="00752AC7" w:rsidRPr="00FD63E1" w:rsidRDefault="000738A3" w:rsidP="00A85981">
            <w:pPr>
              <w:jc w:val="center"/>
              <w:rPr>
                <w:sz w:val="22"/>
                <w:szCs w:val="22"/>
              </w:rPr>
            </w:pPr>
            <w:r w:rsidRPr="00FD63E1">
              <w:rPr>
                <w:sz w:val="22"/>
                <w:szCs w:val="22"/>
              </w:rPr>
              <w:t>2</w:t>
            </w:r>
          </w:p>
        </w:tc>
        <w:tc>
          <w:tcPr>
            <w:tcW w:w="1815" w:type="dxa"/>
            <w:vAlign w:val="center"/>
          </w:tcPr>
          <w:p w14:paraId="783B56C4" w14:textId="77777777" w:rsidR="00752AC7" w:rsidRPr="00FD63E1" w:rsidRDefault="00752AC7" w:rsidP="00A85981">
            <w:pPr>
              <w:jc w:val="center"/>
              <w:rPr>
                <w:sz w:val="22"/>
                <w:szCs w:val="22"/>
              </w:rPr>
            </w:pPr>
            <w:r w:rsidRPr="00FD63E1">
              <w:rPr>
                <w:sz w:val="22"/>
                <w:szCs w:val="22"/>
              </w:rPr>
              <w:t>200</w:t>
            </w:r>
          </w:p>
        </w:tc>
        <w:tc>
          <w:tcPr>
            <w:tcW w:w="1815" w:type="dxa"/>
            <w:vAlign w:val="center"/>
          </w:tcPr>
          <w:p w14:paraId="177CA01B" w14:textId="5345DACE" w:rsidR="00752AC7" w:rsidRPr="00FD63E1" w:rsidRDefault="000738A3" w:rsidP="00A85981">
            <w:pPr>
              <w:jc w:val="center"/>
              <w:rPr>
                <w:sz w:val="22"/>
                <w:szCs w:val="22"/>
              </w:rPr>
            </w:pPr>
            <w:r w:rsidRPr="00FD63E1">
              <w:rPr>
                <w:sz w:val="22"/>
                <w:szCs w:val="22"/>
              </w:rPr>
              <w:t>200</w:t>
            </w:r>
          </w:p>
        </w:tc>
      </w:tr>
      <w:tr w:rsidR="00752AC7" w:rsidRPr="00FD63E1" w14:paraId="64F3F8C5" w14:textId="77777777" w:rsidTr="00CC2C2A">
        <w:tc>
          <w:tcPr>
            <w:tcW w:w="540" w:type="dxa"/>
          </w:tcPr>
          <w:p w14:paraId="4163AF77" w14:textId="77777777" w:rsidR="00752AC7" w:rsidRPr="00FD63E1" w:rsidRDefault="00752AC7" w:rsidP="00A85981">
            <w:pPr>
              <w:jc w:val="center"/>
              <w:rPr>
                <w:sz w:val="22"/>
                <w:szCs w:val="22"/>
              </w:rPr>
            </w:pPr>
            <w:r w:rsidRPr="00FD63E1">
              <w:rPr>
                <w:sz w:val="22"/>
                <w:szCs w:val="22"/>
              </w:rPr>
              <w:t>8</w:t>
            </w:r>
          </w:p>
        </w:tc>
        <w:tc>
          <w:tcPr>
            <w:tcW w:w="1960" w:type="dxa"/>
          </w:tcPr>
          <w:p w14:paraId="284F3FD3" w14:textId="77777777" w:rsidR="00752AC7" w:rsidRPr="00FD63E1" w:rsidRDefault="00752AC7" w:rsidP="00A85981">
            <w:pPr>
              <w:rPr>
                <w:sz w:val="22"/>
                <w:szCs w:val="22"/>
              </w:rPr>
            </w:pPr>
            <w:r w:rsidRPr="00FD63E1">
              <w:rPr>
                <w:bCs/>
                <w:sz w:val="22"/>
                <w:szCs w:val="22"/>
              </w:rPr>
              <w:t>Сердежское сельское поселение</w:t>
            </w:r>
          </w:p>
        </w:tc>
        <w:tc>
          <w:tcPr>
            <w:tcW w:w="1959" w:type="dxa"/>
            <w:vAlign w:val="center"/>
          </w:tcPr>
          <w:p w14:paraId="03504218" w14:textId="77777777" w:rsidR="00752AC7" w:rsidRPr="00FD63E1" w:rsidRDefault="00752AC7" w:rsidP="00A85981">
            <w:pPr>
              <w:jc w:val="center"/>
              <w:rPr>
                <w:sz w:val="22"/>
                <w:szCs w:val="22"/>
              </w:rPr>
            </w:pPr>
          </w:p>
        </w:tc>
        <w:tc>
          <w:tcPr>
            <w:tcW w:w="1899" w:type="dxa"/>
            <w:vAlign w:val="center"/>
          </w:tcPr>
          <w:p w14:paraId="39044E4A" w14:textId="77777777" w:rsidR="00752AC7" w:rsidRPr="00FD63E1" w:rsidRDefault="00752AC7" w:rsidP="00A85981">
            <w:pPr>
              <w:jc w:val="center"/>
              <w:rPr>
                <w:sz w:val="22"/>
                <w:szCs w:val="22"/>
              </w:rPr>
            </w:pPr>
          </w:p>
        </w:tc>
        <w:tc>
          <w:tcPr>
            <w:tcW w:w="1815" w:type="dxa"/>
            <w:vAlign w:val="center"/>
          </w:tcPr>
          <w:p w14:paraId="753C2FDE" w14:textId="77777777" w:rsidR="00752AC7" w:rsidRPr="00FD63E1" w:rsidRDefault="00752AC7" w:rsidP="00A85981">
            <w:pPr>
              <w:jc w:val="center"/>
              <w:rPr>
                <w:sz w:val="22"/>
                <w:szCs w:val="22"/>
              </w:rPr>
            </w:pPr>
          </w:p>
        </w:tc>
        <w:tc>
          <w:tcPr>
            <w:tcW w:w="1815" w:type="dxa"/>
            <w:vAlign w:val="center"/>
          </w:tcPr>
          <w:p w14:paraId="21055754" w14:textId="77777777" w:rsidR="00752AC7" w:rsidRPr="00FD63E1" w:rsidRDefault="00752AC7" w:rsidP="00A85981">
            <w:pPr>
              <w:jc w:val="center"/>
              <w:rPr>
                <w:sz w:val="22"/>
                <w:szCs w:val="22"/>
              </w:rPr>
            </w:pPr>
          </w:p>
        </w:tc>
      </w:tr>
      <w:tr w:rsidR="00752AC7" w:rsidRPr="00FD63E1" w14:paraId="016A632F" w14:textId="77777777" w:rsidTr="00CC2C2A">
        <w:tc>
          <w:tcPr>
            <w:tcW w:w="540" w:type="dxa"/>
          </w:tcPr>
          <w:p w14:paraId="7E9B93CD" w14:textId="77777777" w:rsidR="00752AC7" w:rsidRPr="00FD63E1" w:rsidRDefault="00752AC7" w:rsidP="00A85981">
            <w:pPr>
              <w:jc w:val="center"/>
              <w:rPr>
                <w:sz w:val="22"/>
                <w:szCs w:val="22"/>
              </w:rPr>
            </w:pPr>
            <w:r w:rsidRPr="00FD63E1">
              <w:rPr>
                <w:sz w:val="22"/>
                <w:szCs w:val="22"/>
              </w:rPr>
              <w:t>9</w:t>
            </w:r>
          </w:p>
        </w:tc>
        <w:tc>
          <w:tcPr>
            <w:tcW w:w="1960" w:type="dxa"/>
          </w:tcPr>
          <w:p w14:paraId="31821171" w14:textId="77777777" w:rsidR="00752AC7" w:rsidRPr="00FD63E1" w:rsidRDefault="00752AC7" w:rsidP="00A85981">
            <w:pPr>
              <w:rPr>
                <w:sz w:val="22"/>
                <w:szCs w:val="22"/>
              </w:rPr>
            </w:pPr>
            <w:r w:rsidRPr="00FD63E1">
              <w:rPr>
                <w:bCs/>
                <w:sz w:val="22"/>
                <w:szCs w:val="22"/>
              </w:rPr>
              <w:t>Шкаланское сельское поселение</w:t>
            </w:r>
          </w:p>
        </w:tc>
        <w:tc>
          <w:tcPr>
            <w:tcW w:w="1959" w:type="dxa"/>
            <w:vAlign w:val="center"/>
          </w:tcPr>
          <w:p w14:paraId="65E3DA2A" w14:textId="7E0C81DF" w:rsidR="00752AC7" w:rsidRPr="00FD63E1" w:rsidRDefault="000738A3" w:rsidP="00A85981">
            <w:pPr>
              <w:jc w:val="center"/>
              <w:rPr>
                <w:sz w:val="22"/>
                <w:szCs w:val="22"/>
              </w:rPr>
            </w:pPr>
            <w:r w:rsidRPr="00FD63E1">
              <w:rPr>
                <w:sz w:val="22"/>
                <w:szCs w:val="22"/>
              </w:rPr>
              <w:t>1</w:t>
            </w:r>
          </w:p>
        </w:tc>
        <w:tc>
          <w:tcPr>
            <w:tcW w:w="1899" w:type="dxa"/>
            <w:vAlign w:val="center"/>
          </w:tcPr>
          <w:p w14:paraId="71356D59" w14:textId="40DF43DE" w:rsidR="00752AC7" w:rsidRPr="00FD63E1" w:rsidRDefault="000738A3" w:rsidP="00A85981">
            <w:pPr>
              <w:jc w:val="center"/>
              <w:rPr>
                <w:sz w:val="22"/>
                <w:szCs w:val="22"/>
              </w:rPr>
            </w:pPr>
            <w:r w:rsidRPr="00FD63E1">
              <w:rPr>
                <w:sz w:val="22"/>
                <w:szCs w:val="22"/>
              </w:rPr>
              <w:t>1</w:t>
            </w:r>
          </w:p>
        </w:tc>
        <w:tc>
          <w:tcPr>
            <w:tcW w:w="1815" w:type="dxa"/>
            <w:vAlign w:val="center"/>
          </w:tcPr>
          <w:p w14:paraId="29B0E559" w14:textId="503B7F3A" w:rsidR="00752AC7" w:rsidRPr="00FD63E1" w:rsidRDefault="000738A3" w:rsidP="00A85981">
            <w:pPr>
              <w:jc w:val="center"/>
              <w:rPr>
                <w:sz w:val="22"/>
                <w:szCs w:val="22"/>
              </w:rPr>
            </w:pPr>
            <w:r w:rsidRPr="00FD63E1">
              <w:rPr>
                <w:sz w:val="22"/>
                <w:szCs w:val="22"/>
              </w:rPr>
              <w:t>100</w:t>
            </w:r>
          </w:p>
        </w:tc>
        <w:tc>
          <w:tcPr>
            <w:tcW w:w="1815" w:type="dxa"/>
            <w:vAlign w:val="center"/>
          </w:tcPr>
          <w:p w14:paraId="025B3E1C" w14:textId="158CBD46" w:rsidR="00752AC7" w:rsidRPr="00FD63E1" w:rsidRDefault="000738A3" w:rsidP="00A85981">
            <w:pPr>
              <w:jc w:val="center"/>
              <w:rPr>
                <w:sz w:val="22"/>
                <w:szCs w:val="22"/>
              </w:rPr>
            </w:pPr>
            <w:r w:rsidRPr="00FD63E1">
              <w:rPr>
                <w:sz w:val="22"/>
                <w:szCs w:val="22"/>
              </w:rPr>
              <w:t>100</w:t>
            </w:r>
          </w:p>
        </w:tc>
      </w:tr>
      <w:tr w:rsidR="00752AC7" w:rsidRPr="00FD63E1" w14:paraId="0CB4DFF9" w14:textId="77777777" w:rsidTr="00CC2C2A">
        <w:trPr>
          <w:trHeight w:val="383"/>
        </w:trPr>
        <w:tc>
          <w:tcPr>
            <w:tcW w:w="540" w:type="dxa"/>
          </w:tcPr>
          <w:p w14:paraId="696BBF97" w14:textId="77777777" w:rsidR="00752AC7" w:rsidRPr="00FD63E1" w:rsidRDefault="00752AC7" w:rsidP="00A85981">
            <w:pPr>
              <w:jc w:val="center"/>
              <w:rPr>
                <w:sz w:val="22"/>
                <w:szCs w:val="22"/>
              </w:rPr>
            </w:pPr>
            <w:r w:rsidRPr="00FD63E1">
              <w:rPr>
                <w:sz w:val="22"/>
                <w:szCs w:val="22"/>
              </w:rPr>
              <w:t>10</w:t>
            </w:r>
          </w:p>
        </w:tc>
        <w:tc>
          <w:tcPr>
            <w:tcW w:w="1960" w:type="dxa"/>
          </w:tcPr>
          <w:p w14:paraId="65A1F98F" w14:textId="77777777" w:rsidR="00752AC7" w:rsidRPr="00FD63E1" w:rsidRDefault="00752AC7" w:rsidP="00A85981">
            <w:pPr>
              <w:rPr>
                <w:sz w:val="22"/>
                <w:szCs w:val="22"/>
              </w:rPr>
            </w:pPr>
            <w:r w:rsidRPr="00FD63E1">
              <w:rPr>
                <w:sz w:val="22"/>
                <w:szCs w:val="22"/>
              </w:rPr>
              <w:t>Яранское городское поселение</w:t>
            </w:r>
          </w:p>
        </w:tc>
        <w:tc>
          <w:tcPr>
            <w:tcW w:w="1959" w:type="dxa"/>
            <w:vAlign w:val="center"/>
          </w:tcPr>
          <w:p w14:paraId="11EFDDC3" w14:textId="77777777" w:rsidR="00752AC7" w:rsidRPr="00FD63E1" w:rsidRDefault="00752AC7" w:rsidP="00A85981">
            <w:pPr>
              <w:jc w:val="center"/>
              <w:rPr>
                <w:sz w:val="22"/>
                <w:szCs w:val="22"/>
              </w:rPr>
            </w:pPr>
            <w:r w:rsidRPr="00FD63E1">
              <w:rPr>
                <w:sz w:val="22"/>
                <w:szCs w:val="22"/>
              </w:rPr>
              <w:t>27</w:t>
            </w:r>
          </w:p>
        </w:tc>
        <w:tc>
          <w:tcPr>
            <w:tcW w:w="1899" w:type="dxa"/>
            <w:vAlign w:val="center"/>
          </w:tcPr>
          <w:p w14:paraId="3A1B2A27" w14:textId="77777777" w:rsidR="00752AC7" w:rsidRPr="00FD63E1" w:rsidRDefault="00752AC7" w:rsidP="00A85981">
            <w:pPr>
              <w:jc w:val="center"/>
              <w:rPr>
                <w:sz w:val="22"/>
                <w:szCs w:val="22"/>
              </w:rPr>
            </w:pPr>
            <w:r w:rsidRPr="00FD63E1">
              <w:rPr>
                <w:sz w:val="22"/>
                <w:szCs w:val="22"/>
              </w:rPr>
              <w:t>19</w:t>
            </w:r>
          </w:p>
        </w:tc>
        <w:tc>
          <w:tcPr>
            <w:tcW w:w="1815" w:type="dxa"/>
            <w:vAlign w:val="center"/>
          </w:tcPr>
          <w:p w14:paraId="3F2CE95E" w14:textId="77777777" w:rsidR="00752AC7" w:rsidRPr="00FD63E1" w:rsidRDefault="00752AC7" w:rsidP="00A85981">
            <w:pPr>
              <w:jc w:val="center"/>
              <w:rPr>
                <w:sz w:val="22"/>
                <w:szCs w:val="22"/>
              </w:rPr>
            </w:pPr>
            <w:r w:rsidRPr="00FD63E1">
              <w:rPr>
                <w:sz w:val="22"/>
                <w:szCs w:val="22"/>
              </w:rPr>
              <w:t>29824</w:t>
            </w:r>
          </w:p>
        </w:tc>
        <w:tc>
          <w:tcPr>
            <w:tcW w:w="1815" w:type="dxa"/>
            <w:vAlign w:val="center"/>
          </w:tcPr>
          <w:p w14:paraId="390194C3" w14:textId="77777777" w:rsidR="00752AC7" w:rsidRPr="00FD63E1" w:rsidRDefault="00752AC7" w:rsidP="00A85981">
            <w:pPr>
              <w:jc w:val="center"/>
              <w:rPr>
                <w:sz w:val="22"/>
                <w:szCs w:val="22"/>
              </w:rPr>
            </w:pPr>
            <w:r w:rsidRPr="00FD63E1">
              <w:rPr>
                <w:sz w:val="22"/>
                <w:szCs w:val="22"/>
              </w:rPr>
              <w:t>1500</w:t>
            </w:r>
          </w:p>
        </w:tc>
      </w:tr>
    </w:tbl>
    <w:p w14:paraId="60AFFB13" w14:textId="21AFA332" w:rsidR="00752AC7" w:rsidRPr="00E24FE7" w:rsidRDefault="00752AC7" w:rsidP="00752AC7"/>
    <w:bookmarkEnd w:id="89"/>
    <w:p w14:paraId="2A317AE1" w14:textId="664891E6" w:rsidR="00105EE4" w:rsidRPr="00FD63E1" w:rsidRDefault="00CC2C2A" w:rsidP="00105EE4">
      <w:pPr>
        <w:pStyle w:val="10"/>
        <w:spacing w:before="0" w:after="0"/>
        <w:ind w:firstLine="709"/>
        <w:rPr>
          <w:rFonts w:ascii="Times New Roman" w:hAnsi="Times New Roman"/>
          <w:sz w:val="26"/>
          <w:szCs w:val="26"/>
        </w:rPr>
      </w:pPr>
      <w:r w:rsidRPr="00FD63E1">
        <w:rPr>
          <w:rFonts w:ascii="Times New Roman" w:hAnsi="Times New Roman"/>
          <w:sz w:val="26"/>
          <w:szCs w:val="26"/>
        </w:rPr>
        <w:t>5.3. Электроснабжение</w:t>
      </w:r>
    </w:p>
    <w:p w14:paraId="4743E24E" w14:textId="77777777" w:rsidR="00105EE4" w:rsidRPr="00FD63E1" w:rsidRDefault="00105EE4" w:rsidP="00105EE4">
      <w:pPr>
        <w:rPr>
          <w:sz w:val="26"/>
          <w:szCs w:val="26"/>
        </w:rPr>
      </w:pPr>
    </w:p>
    <w:p w14:paraId="3E46A0F1" w14:textId="3D5C00F2" w:rsidR="007E2E0A" w:rsidRPr="00FD63E1" w:rsidRDefault="007E2E0A" w:rsidP="00CC2C2A">
      <w:pPr>
        <w:pStyle w:val="a7"/>
        <w:ind w:firstLine="708"/>
        <w:jc w:val="both"/>
        <w:rPr>
          <w:sz w:val="26"/>
          <w:szCs w:val="26"/>
        </w:rPr>
      </w:pPr>
      <w:r w:rsidRPr="00FD63E1">
        <w:rPr>
          <w:color w:val="000000"/>
          <w:sz w:val="26"/>
          <w:szCs w:val="26"/>
        </w:rPr>
        <w:t>Электроснабжение Яранского района осуществляется по линиям электропередачи напряжением 110 кВ от подстанции Лебяжье 220/110 кВ, подстанции Арбаж 110/35/10 кВ и подстанции Матвинур.</w:t>
      </w:r>
    </w:p>
    <w:p w14:paraId="09120F68" w14:textId="025AE8D9" w:rsidR="00CC2C2A" w:rsidRPr="00FD63E1" w:rsidRDefault="00CC2C2A" w:rsidP="00CC2C2A">
      <w:pPr>
        <w:pStyle w:val="a7"/>
        <w:ind w:firstLine="708"/>
        <w:jc w:val="both"/>
        <w:rPr>
          <w:b/>
          <w:bCs/>
          <w:i/>
          <w:sz w:val="26"/>
          <w:szCs w:val="26"/>
        </w:rPr>
      </w:pPr>
      <w:r w:rsidRPr="00FD63E1">
        <w:rPr>
          <w:sz w:val="26"/>
          <w:szCs w:val="26"/>
        </w:rPr>
        <w:t>В схеме электроснабжения муниципального района функционирует девять центров питания:</w:t>
      </w:r>
    </w:p>
    <w:p w14:paraId="14E5BD02" w14:textId="78A73BCE" w:rsidR="00CC2C2A" w:rsidRPr="00FD63E1" w:rsidRDefault="00CC2C2A" w:rsidP="00CC2C2A">
      <w:pPr>
        <w:ind w:firstLine="709"/>
        <w:rPr>
          <w:sz w:val="26"/>
          <w:szCs w:val="26"/>
        </w:rPr>
      </w:pPr>
      <w:r w:rsidRPr="00FD63E1">
        <w:rPr>
          <w:sz w:val="26"/>
          <w:szCs w:val="26"/>
        </w:rPr>
        <w:t xml:space="preserve">- понижающая подстанция напряжением 110 кВ - </w:t>
      </w:r>
      <w:r w:rsidR="005568E7" w:rsidRPr="00FD63E1">
        <w:rPr>
          <w:sz w:val="26"/>
          <w:szCs w:val="26"/>
        </w:rPr>
        <w:t>ПС Яранск 110 кВ</w:t>
      </w:r>
      <w:r w:rsidRPr="00FD63E1">
        <w:rPr>
          <w:sz w:val="26"/>
          <w:szCs w:val="26"/>
        </w:rPr>
        <w:t>;</w:t>
      </w:r>
    </w:p>
    <w:p w14:paraId="4C90C05B" w14:textId="7B206C84" w:rsidR="00CC2C2A" w:rsidRPr="00FD63E1" w:rsidRDefault="00CC2C2A" w:rsidP="00CC2C2A">
      <w:pPr>
        <w:ind w:firstLine="709"/>
        <w:rPr>
          <w:sz w:val="26"/>
          <w:szCs w:val="26"/>
        </w:rPr>
      </w:pPr>
      <w:r w:rsidRPr="00FD63E1">
        <w:rPr>
          <w:sz w:val="26"/>
          <w:szCs w:val="26"/>
        </w:rPr>
        <w:t xml:space="preserve">- понижающая подстанция напряжением 110 кВ - </w:t>
      </w:r>
      <w:r w:rsidR="005568E7" w:rsidRPr="00FD63E1">
        <w:rPr>
          <w:sz w:val="26"/>
          <w:szCs w:val="26"/>
        </w:rPr>
        <w:t>ПС РМЗ 110 кВ</w:t>
      </w:r>
      <w:r w:rsidRPr="00FD63E1">
        <w:rPr>
          <w:sz w:val="26"/>
          <w:szCs w:val="26"/>
        </w:rPr>
        <w:t>;</w:t>
      </w:r>
    </w:p>
    <w:p w14:paraId="68303999" w14:textId="17332FF9" w:rsidR="00CC2C2A" w:rsidRPr="00FD63E1" w:rsidRDefault="00CC2C2A" w:rsidP="00CC2C2A">
      <w:pPr>
        <w:ind w:firstLine="709"/>
        <w:rPr>
          <w:sz w:val="26"/>
          <w:szCs w:val="26"/>
        </w:rPr>
      </w:pPr>
      <w:r w:rsidRPr="00FD63E1">
        <w:rPr>
          <w:sz w:val="26"/>
          <w:szCs w:val="26"/>
        </w:rPr>
        <w:t xml:space="preserve">- понижающая подстанция напряжением 110 кВ - </w:t>
      </w:r>
      <w:r w:rsidR="005568E7" w:rsidRPr="00FD63E1">
        <w:rPr>
          <w:sz w:val="26"/>
          <w:szCs w:val="26"/>
        </w:rPr>
        <w:t>ПС Первомайск 110 кВ</w:t>
      </w:r>
      <w:r w:rsidRPr="00FD63E1">
        <w:rPr>
          <w:sz w:val="26"/>
          <w:szCs w:val="26"/>
        </w:rPr>
        <w:t>;</w:t>
      </w:r>
    </w:p>
    <w:p w14:paraId="1D1E9AEB" w14:textId="13E0E855" w:rsidR="00CC2C2A" w:rsidRPr="00FD63E1" w:rsidRDefault="00CC2C2A" w:rsidP="00CC2C2A">
      <w:pPr>
        <w:ind w:firstLine="709"/>
        <w:rPr>
          <w:sz w:val="26"/>
          <w:szCs w:val="26"/>
        </w:rPr>
      </w:pPr>
      <w:r w:rsidRPr="00FD63E1">
        <w:rPr>
          <w:sz w:val="26"/>
          <w:szCs w:val="26"/>
        </w:rPr>
        <w:t xml:space="preserve">- понижающая подстанция напряжением 110 кВ - </w:t>
      </w:r>
      <w:r w:rsidR="005568E7" w:rsidRPr="00FD63E1">
        <w:rPr>
          <w:sz w:val="26"/>
          <w:szCs w:val="26"/>
        </w:rPr>
        <w:t>ПС О. Поле 110 кВ</w:t>
      </w:r>
      <w:r w:rsidRPr="00FD63E1">
        <w:rPr>
          <w:sz w:val="26"/>
          <w:szCs w:val="26"/>
        </w:rPr>
        <w:t>;</w:t>
      </w:r>
    </w:p>
    <w:p w14:paraId="3A29F845" w14:textId="31F0E74D" w:rsidR="00CC2C2A" w:rsidRPr="00E24FE7" w:rsidRDefault="00CC2C2A" w:rsidP="00CC2C2A">
      <w:pPr>
        <w:ind w:firstLine="709"/>
        <w:rPr>
          <w:sz w:val="28"/>
          <w:szCs w:val="28"/>
        </w:rPr>
      </w:pPr>
      <w:r w:rsidRPr="00E24FE7">
        <w:rPr>
          <w:sz w:val="28"/>
          <w:szCs w:val="28"/>
        </w:rPr>
        <w:t xml:space="preserve">- понижающая подстанция напряжением 110 кВ - </w:t>
      </w:r>
      <w:r w:rsidR="005568E7" w:rsidRPr="00E24FE7">
        <w:rPr>
          <w:sz w:val="28"/>
          <w:szCs w:val="28"/>
        </w:rPr>
        <w:t>ПС Митюши 110 кВ</w:t>
      </w:r>
      <w:r w:rsidRPr="00E24FE7">
        <w:rPr>
          <w:sz w:val="28"/>
          <w:szCs w:val="28"/>
        </w:rPr>
        <w:t>;</w:t>
      </w:r>
    </w:p>
    <w:p w14:paraId="7726532B" w14:textId="7F060F13" w:rsidR="00CC2C2A" w:rsidRPr="00FD63E1" w:rsidRDefault="00CC2C2A" w:rsidP="00FD63E1">
      <w:pPr>
        <w:ind w:firstLine="709"/>
        <w:rPr>
          <w:sz w:val="26"/>
          <w:szCs w:val="26"/>
        </w:rPr>
      </w:pPr>
      <w:r w:rsidRPr="00FD63E1">
        <w:rPr>
          <w:sz w:val="26"/>
          <w:szCs w:val="26"/>
        </w:rPr>
        <w:lastRenderedPageBreak/>
        <w:t xml:space="preserve">- понижающая подстанция напряжением </w:t>
      </w:r>
      <w:r w:rsidR="005568E7" w:rsidRPr="00FD63E1">
        <w:rPr>
          <w:sz w:val="26"/>
          <w:szCs w:val="26"/>
        </w:rPr>
        <w:t>110</w:t>
      </w:r>
      <w:r w:rsidRPr="00FD63E1">
        <w:rPr>
          <w:sz w:val="26"/>
          <w:szCs w:val="26"/>
        </w:rPr>
        <w:t xml:space="preserve"> кВ - </w:t>
      </w:r>
      <w:r w:rsidR="005568E7" w:rsidRPr="00FD63E1">
        <w:rPr>
          <w:sz w:val="26"/>
          <w:szCs w:val="26"/>
        </w:rPr>
        <w:t>ПС Прудки 110 кВ</w:t>
      </w:r>
      <w:r w:rsidRPr="00FD63E1">
        <w:rPr>
          <w:sz w:val="26"/>
          <w:szCs w:val="26"/>
        </w:rPr>
        <w:t>;</w:t>
      </w:r>
    </w:p>
    <w:p w14:paraId="14518C3D" w14:textId="02B71A7D" w:rsidR="00CC2C2A" w:rsidRPr="00FD63E1" w:rsidRDefault="00CC2C2A" w:rsidP="00FD63E1">
      <w:pPr>
        <w:ind w:firstLine="709"/>
        <w:rPr>
          <w:sz w:val="26"/>
          <w:szCs w:val="26"/>
        </w:rPr>
      </w:pPr>
      <w:r w:rsidRPr="00FD63E1">
        <w:rPr>
          <w:sz w:val="26"/>
          <w:szCs w:val="26"/>
        </w:rPr>
        <w:t xml:space="preserve">- понижающая подстанция напряжением 35 кВ - </w:t>
      </w:r>
      <w:r w:rsidR="005568E7" w:rsidRPr="00FD63E1">
        <w:rPr>
          <w:sz w:val="26"/>
          <w:szCs w:val="26"/>
        </w:rPr>
        <w:t>ПС Никола 35 кВ</w:t>
      </w:r>
      <w:r w:rsidRPr="00FD63E1">
        <w:rPr>
          <w:sz w:val="26"/>
          <w:szCs w:val="26"/>
        </w:rPr>
        <w:t>;</w:t>
      </w:r>
    </w:p>
    <w:p w14:paraId="177DBE21" w14:textId="37A515AF" w:rsidR="00CC2C2A" w:rsidRPr="00FD63E1" w:rsidRDefault="00CC2C2A" w:rsidP="00FD63E1">
      <w:pPr>
        <w:ind w:firstLine="709"/>
        <w:rPr>
          <w:sz w:val="26"/>
          <w:szCs w:val="26"/>
        </w:rPr>
      </w:pPr>
      <w:r w:rsidRPr="00FD63E1">
        <w:rPr>
          <w:sz w:val="26"/>
          <w:szCs w:val="26"/>
        </w:rPr>
        <w:t xml:space="preserve">- понижающая подстанция напряжением 35 кВ - </w:t>
      </w:r>
      <w:r w:rsidR="005568E7" w:rsidRPr="00FD63E1">
        <w:rPr>
          <w:sz w:val="26"/>
          <w:szCs w:val="26"/>
        </w:rPr>
        <w:t>ПС Сердеж 35 кВ</w:t>
      </w:r>
      <w:r w:rsidRPr="00FD63E1">
        <w:rPr>
          <w:sz w:val="26"/>
          <w:szCs w:val="26"/>
        </w:rPr>
        <w:t>;</w:t>
      </w:r>
    </w:p>
    <w:p w14:paraId="4DF3B3C8" w14:textId="66A9EFB0" w:rsidR="00CC2C2A" w:rsidRPr="00FD63E1" w:rsidRDefault="00CC2C2A" w:rsidP="00FD63E1">
      <w:pPr>
        <w:ind w:firstLine="709"/>
        <w:rPr>
          <w:sz w:val="26"/>
          <w:szCs w:val="26"/>
        </w:rPr>
      </w:pPr>
      <w:r w:rsidRPr="00FD63E1">
        <w:rPr>
          <w:sz w:val="26"/>
          <w:szCs w:val="26"/>
        </w:rPr>
        <w:t xml:space="preserve">- понижающая подстанция напряжением 35 кВ - </w:t>
      </w:r>
      <w:r w:rsidR="005568E7" w:rsidRPr="00FD63E1">
        <w:rPr>
          <w:sz w:val="26"/>
          <w:szCs w:val="26"/>
        </w:rPr>
        <w:t>ПС Салобеляк 35 кВ</w:t>
      </w:r>
      <w:r w:rsidRPr="00FD63E1">
        <w:rPr>
          <w:sz w:val="26"/>
          <w:szCs w:val="26"/>
        </w:rPr>
        <w:t>.</w:t>
      </w:r>
    </w:p>
    <w:p w14:paraId="33DD2BE8" w14:textId="77777777" w:rsidR="00CC2C2A" w:rsidRPr="00FD63E1" w:rsidRDefault="00CC2C2A" w:rsidP="00FD63E1">
      <w:pPr>
        <w:ind w:firstLine="709"/>
        <w:jc w:val="both"/>
        <w:rPr>
          <w:color w:val="000000"/>
          <w:sz w:val="26"/>
          <w:szCs w:val="26"/>
        </w:rPr>
      </w:pPr>
    </w:p>
    <w:p w14:paraId="793E6C4F" w14:textId="76C787BC" w:rsidR="007E2E0A" w:rsidRPr="00FD63E1" w:rsidRDefault="007E2E0A" w:rsidP="00FD63E1">
      <w:pPr>
        <w:ind w:firstLine="709"/>
        <w:rPr>
          <w:sz w:val="26"/>
          <w:szCs w:val="26"/>
        </w:rPr>
      </w:pPr>
      <w:r w:rsidRPr="00FD63E1">
        <w:rPr>
          <w:sz w:val="26"/>
          <w:szCs w:val="26"/>
        </w:rPr>
        <w:t>По территории Яранского района проходят линии электропередач:</w:t>
      </w:r>
    </w:p>
    <w:p w14:paraId="6ACE111A" w14:textId="04813AE7" w:rsidR="007E2E0A" w:rsidRPr="00FD63E1" w:rsidRDefault="007E2E0A" w:rsidP="00FD63E1">
      <w:pPr>
        <w:ind w:firstLine="709"/>
        <w:rPr>
          <w:sz w:val="26"/>
          <w:szCs w:val="26"/>
        </w:rPr>
      </w:pPr>
      <w:r w:rsidRPr="00FD63E1">
        <w:rPr>
          <w:sz w:val="26"/>
          <w:szCs w:val="26"/>
        </w:rPr>
        <w:t>- Воздушная линия электропередач ВЛ-110 кВ Яранск-Митюши-Кикнур;</w:t>
      </w:r>
    </w:p>
    <w:p w14:paraId="7E72FCC4" w14:textId="4B363604" w:rsidR="007E2E0A" w:rsidRPr="00FD63E1" w:rsidRDefault="007E2E0A" w:rsidP="00FD63E1">
      <w:pPr>
        <w:ind w:firstLine="709"/>
        <w:rPr>
          <w:sz w:val="26"/>
          <w:szCs w:val="26"/>
        </w:rPr>
      </w:pPr>
      <w:r w:rsidRPr="00FD63E1">
        <w:rPr>
          <w:sz w:val="26"/>
          <w:szCs w:val="26"/>
        </w:rPr>
        <w:t>- Воздушная линия электропередач ВЛ-110 кВ Яранск-РМЗ-Первомайск;</w:t>
      </w:r>
    </w:p>
    <w:p w14:paraId="1C57E1D1" w14:textId="159A9181" w:rsidR="007E2E0A" w:rsidRPr="00FD63E1" w:rsidRDefault="007E2E0A" w:rsidP="00FD63E1">
      <w:pPr>
        <w:ind w:firstLine="709"/>
        <w:rPr>
          <w:sz w:val="26"/>
          <w:szCs w:val="26"/>
        </w:rPr>
      </w:pPr>
      <w:r w:rsidRPr="00FD63E1">
        <w:rPr>
          <w:sz w:val="26"/>
          <w:szCs w:val="26"/>
        </w:rPr>
        <w:t>- Воздушная линия электропередач ВЛ - 110 кВ О.Поле - Яранск;</w:t>
      </w:r>
    </w:p>
    <w:p w14:paraId="727ED714" w14:textId="1B2A4290" w:rsidR="007E2E0A" w:rsidRPr="00FD63E1" w:rsidRDefault="007E2E0A" w:rsidP="00FD63E1">
      <w:pPr>
        <w:ind w:firstLine="709"/>
        <w:rPr>
          <w:sz w:val="26"/>
          <w:szCs w:val="26"/>
        </w:rPr>
      </w:pPr>
      <w:r w:rsidRPr="00FD63E1">
        <w:rPr>
          <w:sz w:val="26"/>
          <w:szCs w:val="26"/>
        </w:rPr>
        <w:t>- Воздушная линия электропередач ВЛ-110 кВ Яранск-Муша;</w:t>
      </w:r>
    </w:p>
    <w:p w14:paraId="070E1766" w14:textId="1F5EBAB9" w:rsidR="007E2E0A" w:rsidRPr="00FD63E1" w:rsidRDefault="007E2E0A" w:rsidP="00FD63E1">
      <w:pPr>
        <w:ind w:firstLine="709"/>
        <w:rPr>
          <w:sz w:val="26"/>
          <w:szCs w:val="26"/>
        </w:rPr>
      </w:pPr>
      <w:r w:rsidRPr="00FD63E1">
        <w:rPr>
          <w:sz w:val="26"/>
          <w:szCs w:val="26"/>
        </w:rPr>
        <w:t xml:space="preserve">- Воздушная линия электропередач </w:t>
      </w:r>
      <w:r w:rsidR="00170F8D" w:rsidRPr="00FD63E1">
        <w:rPr>
          <w:sz w:val="26"/>
          <w:szCs w:val="26"/>
        </w:rPr>
        <w:t>ВЛ - 110 кВ Санчурск - Первомайск</w:t>
      </w:r>
      <w:r w:rsidRPr="00FD63E1">
        <w:rPr>
          <w:sz w:val="26"/>
          <w:szCs w:val="26"/>
        </w:rPr>
        <w:t>;</w:t>
      </w:r>
    </w:p>
    <w:p w14:paraId="42A464B8" w14:textId="686DB85A" w:rsidR="007E2E0A" w:rsidRPr="00FD63E1" w:rsidRDefault="007E2E0A" w:rsidP="00FD63E1">
      <w:pPr>
        <w:ind w:firstLine="709"/>
        <w:rPr>
          <w:sz w:val="26"/>
          <w:szCs w:val="26"/>
        </w:rPr>
      </w:pPr>
      <w:r w:rsidRPr="00FD63E1">
        <w:rPr>
          <w:sz w:val="26"/>
          <w:szCs w:val="26"/>
        </w:rPr>
        <w:t xml:space="preserve">- Воздушная линия электропередач </w:t>
      </w:r>
      <w:r w:rsidR="00170F8D" w:rsidRPr="00FD63E1">
        <w:rPr>
          <w:sz w:val="26"/>
          <w:szCs w:val="26"/>
        </w:rPr>
        <w:t>ВЛ-110 кВ Тужа - О.Поле</w:t>
      </w:r>
      <w:r w:rsidRPr="00FD63E1">
        <w:rPr>
          <w:sz w:val="26"/>
          <w:szCs w:val="26"/>
        </w:rPr>
        <w:t>;</w:t>
      </w:r>
    </w:p>
    <w:p w14:paraId="37B8B751" w14:textId="7F658987" w:rsidR="007E2E0A" w:rsidRPr="00FD63E1" w:rsidRDefault="007E2E0A" w:rsidP="00FD63E1">
      <w:pPr>
        <w:ind w:firstLine="709"/>
        <w:rPr>
          <w:sz w:val="26"/>
          <w:szCs w:val="26"/>
        </w:rPr>
      </w:pPr>
      <w:r w:rsidRPr="00FD63E1">
        <w:rPr>
          <w:sz w:val="26"/>
          <w:szCs w:val="26"/>
        </w:rPr>
        <w:t xml:space="preserve">- Воздушная линия электропередач </w:t>
      </w:r>
      <w:r w:rsidR="00170F8D" w:rsidRPr="00FD63E1">
        <w:rPr>
          <w:sz w:val="26"/>
          <w:szCs w:val="26"/>
        </w:rPr>
        <w:t>ВЛ-110 кВ Оршанка-Прудки</w:t>
      </w:r>
      <w:r w:rsidRPr="00FD63E1">
        <w:rPr>
          <w:sz w:val="26"/>
          <w:szCs w:val="26"/>
        </w:rPr>
        <w:t>;</w:t>
      </w:r>
    </w:p>
    <w:p w14:paraId="445D7B69" w14:textId="57E58137" w:rsidR="007E2E0A" w:rsidRPr="00FD63E1" w:rsidRDefault="007E2E0A" w:rsidP="00FD63E1">
      <w:pPr>
        <w:ind w:firstLine="709"/>
        <w:rPr>
          <w:sz w:val="26"/>
          <w:szCs w:val="26"/>
        </w:rPr>
      </w:pPr>
      <w:r w:rsidRPr="00FD63E1">
        <w:rPr>
          <w:sz w:val="26"/>
          <w:szCs w:val="26"/>
        </w:rPr>
        <w:t xml:space="preserve">- Воздушная линия электропередач </w:t>
      </w:r>
      <w:r w:rsidR="00170F8D" w:rsidRPr="00FD63E1">
        <w:rPr>
          <w:sz w:val="26"/>
          <w:szCs w:val="26"/>
        </w:rPr>
        <w:t>ВЛ-35 кВ Яранск-Салобеляк</w:t>
      </w:r>
      <w:r w:rsidRPr="00FD63E1">
        <w:rPr>
          <w:sz w:val="26"/>
          <w:szCs w:val="26"/>
        </w:rPr>
        <w:t>;</w:t>
      </w:r>
    </w:p>
    <w:p w14:paraId="515454F1" w14:textId="762D5157" w:rsidR="007E2E0A" w:rsidRPr="00FD63E1" w:rsidRDefault="007E2E0A" w:rsidP="00FD63E1">
      <w:pPr>
        <w:ind w:firstLine="709"/>
        <w:rPr>
          <w:sz w:val="26"/>
          <w:szCs w:val="26"/>
        </w:rPr>
      </w:pPr>
      <w:r w:rsidRPr="00FD63E1">
        <w:rPr>
          <w:sz w:val="26"/>
          <w:szCs w:val="26"/>
        </w:rPr>
        <w:t xml:space="preserve">- Воздушная линия электропередач </w:t>
      </w:r>
      <w:r w:rsidR="00170F8D" w:rsidRPr="00FD63E1">
        <w:rPr>
          <w:sz w:val="26"/>
          <w:szCs w:val="26"/>
        </w:rPr>
        <w:t>ВЛ-35 кВ Яранск-Сердеж</w:t>
      </w:r>
      <w:r w:rsidRPr="00FD63E1">
        <w:rPr>
          <w:sz w:val="26"/>
          <w:szCs w:val="26"/>
        </w:rPr>
        <w:t>;</w:t>
      </w:r>
    </w:p>
    <w:p w14:paraId="2B4B8DAD" w14:textId="7616D34B" w:rsidR="007E2E0A" w:rsidRPr="00FD63E1" w:rsidRDefault="007E2E0A" w:rsidP="00FD63E1">
      <w:pPr>
        <w:ind w:firstLine="709"/>
        <w:rPr>
          <w:sz w:val="26"/>
          <w:szCs w:val="26"/>
        </w:rPr>
      </w:pPr>
      <w:r w:rsidRPr="00FD63E1">
        <w:rPr>
          <w:sz w:val="26"/>
          <w:szCs w:val="26"/>
        </w:rPr>
        <w:t xml:space="preserve">- Воздушная линия электропередач </w:t>
      </w:r>
      <w:r w:rsidR="00170F8D" w:rsidRPr="00FD63E1">
        <w:rPr>
          <w:sz w:val="26"/>
          <w:szCs w:val="26"/>
        </w:rPr>
        <w:t>ВЛ-35 кВ Никольское-Безводное-Пижанка</w:t>
      </w:r>
      <w:r w:rsidRPr="00FD63E1">
        <w:rPr>
          <w:sz w:val="26"/>
          <w:szCs w:val="26"/>
        </w:rPr>
        <w:t>;</w:t>
      </w:r>
    </w:p>
    <w:p w14:paraId="0C86DD73" w14:textId="3AC27ED4" w:rsidR="007E2E0A" w:rsidRPr="00FD63E1" w:rsidRDefault="007E2E0A" w:rsidP="00FD63E1">
      <w:pPr>
        <w:ind w:firstLine="709"/>
        <w:rPr>
          <w:sz w:val="26"/>
          <w:szCs w:val="26"/>
        </w:rPr>
      </w:pPr>
      <w:r w:rsidRPr="00FD63E1">
        <w:rPr>
          <w:sz w:val="26"/>
          <w:szCs w:val="26"/>
        </w:rPr>
        <w:t xml:space="preserve">- Воздушная линия электропередач </w:t>
      </w:r>
      <w:r w:rsidR="00170F8D" w:rsidRPr="00FD63E1">
        <w:rPr>
          <w:sz w:val="26"/>
          <w:szCs w:val="26"/>
        </w:rPr>
        <w:t>ВЛ-35 кВ Никольское-Безводное-Пижанка</w:t>
      </w:r>
      <w:r w:rsidRPr="00FD63E1">
        <w:rPr>
          <w:sz w:val="26"/>
          <w:szCs w:val="26"/>
        </w:rPr>
        <w:t>;</w:t>
      </w:r>
    </w:p>
    <w:p w14:paraId="2CEA2FB6" w14:textId="227798C4" w:rsidR="007E2E0A" w:rsidRPr="00FD63E1" w:rsidRDefault="007E2E0A" w:rsidP="00FD63E1">
      <w:pPr>
        <w:ind w:firstLine="709"/>
        <w:rPr>
          <w:sz w:val="26"/>
          <w:szCs w:val="26"/>
        </w:rPr>
      </w:pPr>
      <w:r w:rsidRPr="00FD63E1">
        <w:rPr>
          <w:sz w:val="26"/>
          <w:szCs w:val="26"/>
        </w:rPr>
        <w:t xml:space="preserve">- Воздушная линия электропередач </w:t>
      </w:r>
      <w:r w:rsidR="00170F8D" w:rsidRPr="00FD63E1">
        <w:rPr>
          <w:sz w:val="26"/>
          <w:szCs w:val="26"/>
        </w:rPr>
        <w:t>ВЛ-35 кВ Сердеж-Пайгишево</w:t>
      </w:r>
      <w:r w:rsidRPr="00FD63E1">
        <w:rPr>
          <w:sz w:val="26"/>
          <w:szCs w:val="26"/>
        </w:rPr>
        <w:t>;</w:t>
      </w:r>
    </w:p>
    <w:p w14:paraId="2F353608" w14:textId="6D7C71F3" w:rsidR="007E2E0A" w:rsidRPr="00FD63E1" w:rsidRDefault="007E2E0A" w:rsidP="00FD63E1">
      <w:pPr>
        <w:ind w:firstLine="709"/>
        <w:rPr>
          <w:sz w:val="26"/>
          <w:szCs w:val="26"/>
        </w:rPr>
      </w:pPr>
      <w:r w:rsidRPr="00FD63E1">
        <w:rPr>
          <w:sz w:val="26"/>
          <w:szCs w:val="26"/>
        </w:rPr>
        <w:t xml:space="preserve">- Воздушная линия электропередач </w:t>
      </w:r>
      <w:r w:rsidR="00170F8D" w:rsidRPr="00FD63E1">
        <w:rPr>
          <w:sz w:val="26"/>
          <w:szCs w:val="26"/>
        </w:rPr>
        <w:t>ВЛ-35 кВ Яранск-Никольское</w:t>
      </w:r>
      <w:r w:rsidRPr="00FD63E1">
        <w:rPr>
          <w:sz w:val="26"/>
          <w:szCs w:val="26"/>
        </w:rPr>
        <w:t>.</w:t>
      </w:r>
    </w:p>
    <w:p w14:paraId="5A2C632C" w14:textId="77777777" w:rsidR="00170F8D" w:rsidRPr="00FD63E1" w:rsidRDefault="00170F8D" w:rsidP="00FD63E1">
      <w:pPr>
        <w:ind w:firstLine="709"/>
        <w:rPr>
          <w:sz w:val="26"/>
          <w:szCs w:val="26"/>
        </w:rPr>
      </w:pPr>
    </w:p>
    <w:p w14:paraId="7A2903EC" w14:textId="07E62A19" w:rsidR="00170F8D" w:rsidRPr="00FD63E1" w:rsidRDefault="00170F8D" w:rsidP="00FD63E1">
      <w:pPr>
        <w:ind w:firstLine="709"/>
        <w:jc w:val="both"/>
        <w:rPr>
          <w:sz w:val="26"/>
          <w:szCs w:val="26"/>
        </w:rPr>
      </w:pPr>
      <w:r w:rsidRPr="00FD63E1">
        <w:rPr>
          <w:sz w:val="26"/>
          <w:szCs w:val="26"/>
        </w:rPr>
        <w:t xml:space="preserve">Распределительная сеть на территории </w:t>
      </w:r>
      <w:r w:rsidR="006E6F6A" w:rsidRPr="00FD63E1">
        <w:rPr>
          <w:sz w:val="26"/>
          <w:szCs w:val="26"/>
        </w:rPr>
        <w:t>района</w:t>
      </w:r>
      <w:r w:rsidRPr="00FD63E1">
        <w:rPr>
          <w:sz w:val="26"/>
          <w:szCs w:val="26"/>
        </w:rPr>
        <w:t xml:space="preserve"> выполнена в виде воздушных линий электропередачи напряжением 10 кВ, принадлежащих, в основном, филиалу «</w:t>
      </w:r>
      <w:proofErr w:type="gramStart"/>
      <w:r w:rsidRPr="00FD63E1">
        <w:rPr>
          <w:sz w:val="26"/>
          <w:szCs w:val="26"/>
        </w:rPr>
        <w:t>Кировэнерго  ПАО</w:t>
      </w:r>
      <w:proofErr w:type="gramEnd"/>
      <w:r w:rsidRPr="00FD63E1">
        <w:rPr>
          <w:sz w:val="26"/>
          <w:szCs w:val="26"/>
        </w:rPr>
        <w:t xml:space="preserve"> «МРСК Центра и Приволжья».</w:t>
      </w:r>
    </w:p>
    <w:p w14:paraId="6AF1D075" w14:textId="77777777" w:rsidR="00105EE4" w:rsidRPr="00FD63E1" w:rsidRDefault="00105EE4" w:rsidP="00FD63E1">
      <w:pPr>
        <w:ind w:firstLine="709"/>
        <w:jc w:val="both"/>
        <w:rPr>
          <w:color w:val="000000"/>
          <w:sz w:val="26"/>
          <w:szCs w:val="26"/>
        </w:rPr>
      </w:pPr>
      <w:r w:rsidRPr="00FD63E1">
        <w:rPr>
          <w:color w:val="000000"/>
          <w:sz w:val="26"/>
          <w:szCs w:val="26"/>
        </w:rPr>
        <w:t xml:space="preserve">Нетрадиционных источников электроснабжения на территории района нет. </w:t>
      </w:r>
    </w:p>
    <w:p w14:paraId="59D7139C" w14:textId="77777777" w:rsidR="00105EE4" w:rsidRPr="00FD63E1" w:rsidRDefault="00105EE4" w:rsidP="00FD63E1">
      <w:pPr>
        <w:ind w:firstLine="709"/>
        <w:jc w:val="both"/>
        <w:rPr>
          <w:color w:val="000000"/>
          <w:sz w:val="26"/>
          <w:szCs w:val="26"/>
        </w:rPr>
      </w:pPr>
      <w:r w:rsidRPr="00FD63E1">
        <w:rPr>
          <w:color w:val="000000"/>
          <w:sz w:val="26"/>
          <w:szCs w:val="26"/>
        </w:rPr>
        <w:t>К основным проблемам электроснабжения территории и населенных пунктов района относятся:</w:t>
      </w:r>
    </w:p>
    <w:p w14:paraId="2B18324C" w14:textId="77777777" w:rsidR="00105EE4" w:rsidRPr="00FD63E1" w:rsidRDefault="00105EE4" w:rsidP="00FD63E1">
      <w:pPr>
        <w:ind w:firstLine="709"/>
        <w:jc w:val="both"/>
        <w:rPr>
          <w:color w:val="000000"/>
          <w:sz w:val="26"/>
          <w:szCs w:val="26"/>
        </w:rPr>
      </w:pPr>
      <w:r w:rsidRPr="00FD63E1">
        <w:rPr>
          <w:color w:val="000000"/>
          <w:sz w:val="26"/>
          <w:szCs w:val="26"/>
        </w:rPr>
        <w:t>- Устаревшее оборудование КРУН – 10 кВ и отсутствие второго трансформатора на ПС РМЗ 110/10 кВ от которой запитана часть г. Яранска, что значительно снижает надежность снабжения потребителей;</w:t>
      </w:r>
    </w:p>
    <w:p w14:paraId="5A4E534B" w14:textId="77777777" w:rsidR="00105EE4" w:rsidRPr="00FD63E1" w:rsidRDefault="00105EE4" w:rsidP="00FD63E1">
      <w:pPr>
        <w:ind w:firstLine="709"/>
        <w:jc w:val="both"/>
        <w:rPr>
          <w:color w:val="000000"/>
          <w:sz w:val="26"/>
          <w:szCs w:val="26"/>
        </w:rPr>
      </w:pPr>
      <w:r w:rsidRPr="00FD63E1">
        <w:rPr>
          <w:color w:val="000000"/>
          <w:sz w:val="26"/>
          <w:szCs w:val="26"/>
        </w:rPr>
        <w:t>- Тупиковое питание ПС Салобеляк 35/10 кВ (с. Салобеляк, д. Шкаланка, д. Верхоуслино) и ПС Сердеж 35/10 кВ (с. Сердеж, с. Никулята, д. Мари-Ушем) в нормальном режиме по ВЛ-35 кВ. Запитка потребителей в аварийных и ремонтных режимах по связным ВЛ-110 кВ обеспечивает низкую надежность и качество электроснабжения;</w:t>
      </w:r>
    </w:p>
    <w:p w14:paraId="09DE3B3E" w14:textId="77777777" w:rsidR="00105EE4" w:rsidRPr="00FD63E1" w:rsidRDefault="00105EE4" w:rsidP="00FD63E1">
      <w:pPr>
        <w:ind w:firstLine="709"/>
        <w:jc w:val="both"/>
        <w:rPr>
          <w:color w:val="000000"/>
          <w:sz w:val="26"/>
          <w:szCs w:val="26"/>
        </w:rPr>
      </w:pPr>
      <w:r w:rsidRPr="00FD63E1">
        <w:rPr>
          <w:color w:val="000000"/>
          <w:sz w:val="26"/>
          <w:szCs w:val="26"/>
        </w:rPr>
        <w:t>- Питание населенных пунктов по тупиковым ВЛ-110 кВ или по тупиковым отпайкам от ВЛ-10 кВ исключающее возможность запитать потребителей при плановых или аварийных отключениях питающих линий (с. Никулята, бывшая д. Черепаны, д. Пушкино, с. Энгенер, с. Лом).</w:t>
      </w:r>
    </w:p>
    <w:p w14:paraId="2D936894" w14:textId="77777777" w:rsidR="00105EE4" w:rsidRPr="00FD63E1" w:rsidRDefault="00105EE4" w:rsidP="00FD63E1">
      <w:pPr>
        <w:ind w:firstLine="709"/>
        <w:jc w:val="both"/>
        <w:rPr>
          <w:color w:val="000000"/>
          <w:sz w:val="26"/>
          <w:szCs w:val="26"/>
        </w:rPr>
      </w:pPr>
    </w:p>
    <w:p w14:paraId="0B1FD24E" w14:textId="77777777" w:rsidR="00105EE4" w:rsidRPr="00FD63E1" w:rsidRDefault="00105EE4" w:rsidP="00FD63E1">
      <w:pPr>
        <w:ind w:firstLine="709"/>
        <w:jc w:val="both"/>
        <w:rPr>
          <w:b/>
          <w:i/>
          <w:color w:val="000000"/>
          <w:sz w:val="26"/>
          <w:szCs w:val="26"/>
        </w:rPr>
      </w:pPr>
      <w:r w:rsidRPr="00FD63E1">
        <w:rPr>
          <w:b/>
          <w:i/>
          <w:color w:val="000000"/>
          <w:sz w:val="26"/>
          <w:szCs w:val="26"/>
        </w:rPr>
        <w:t>Перспективы развития энергетики района:</w:t>
      </w:r>
    </w:p>
    <w:p w14:paraId="7B9FE0A2" w14:textId="77777777" w:rsidR="00105EE4" w:rsidRPr="00FD63E1" w:rsidRDefault="00105EE4" w:rsidP="00FD63E1">
      <w:pPr>
        <w:pStyle w:val="ConsNormal"/>
        <w:ind w:right="0" w:firstLine="709"/>
        <w:jc w:val="both"/>
        <w:rPr>
          <w:rFonts w:ascii="Times New Roman" w:hAnsi="Times New Roman" w:cs="Times New Roman"/>
          <w:sz w:val="26"/>
          <w:szCs w:val="26"/>
        </w:rPr>
      </w:pPr>
      <w:r w:rsidRPr="00FD63E1">
        <w:rPr>
          <w:rFonts w:ascii="Times New Roman" w:hAnsi="Times New Roman" w:cs="Times New Roman"/>
          <w:sz w:val="26"/>
          <w:szCs w:val="26"/>
        </w:rPr>
        <w:t>В целом существующий уровень электропотребления района полностью обеспечивается существующими электросетями. Вместе с тем, часть электрических сетей и подстанций района требуют проведения первоочередных работ по реконструкции и техническому перевооружению.</w:t>
      </w:r>
    </w:p>
    <w:p w14:paraId="3F79A8ED" w14:textId="561647B1" w:rsidR="00105EE4" w:rsidRPr="00FD63E1" w:rsidRDefault="006E6F6A" w:rsidP="00FD63E1">
      <w:pPr>
        <w:autoSpaceDE w:val="0"/>
        <w:autoSpaceDN w:val="0"/>
        <w:adjustRightInd w:val="0"/>
        <w:ind w:firstLine="709"/>
        <w:jc w:val="both"/>
        <w:rPr>
          <w:sz w:val="26"/>
          <w:szCs w:val="26"/>
        </w:rPr>
      </w:pPr>
      <w:r w:rsidRPr="00FD63E1">
        <w:rPr>
          <w:sz w:val="26"/>
          <w:szCs w:val="26"/>
        </w:rPr>
        <w:t>О</w:t>
      </w:r>
      <w:r w:rsidR="00105EE4" w:rsidRPr="00FD63E1">
        <w:rPr>
          <w:sz w:val="26"/>
          <w:szCs w:val="26"/>
        </w:rPr>
        <w:t>сновными задачами развития электрических сетей в сельской местности являются обеспечение надежного, безопасного и эффективного электроснабжения сельских потребителей при снижении электроемкости производства продукции и создание комфортных социально-бытовых условий жизни.</w:t>
      </w:r>
    </w:p>
    <w:p w14:paraId="39527286" w14:textId="57D2E459" w:rsidR="00105EE4" w:rsidRPr="00FD63E1" w:rsidRDefault="006E6F6A" w:rsidP="00105EE4">
      <w:pPr>
        <w:ind w:firstLine="709"/>
        <w:jc w:val="both"/>
        <w:rPr>
          <w:sz w:val="26"/>
          <w:szCs w:val="26"/>
        </w:rPr>
      </w:pPr>
      <w:r w:rsidRPr="00FD63E1">
        <w:rPr>
          <w:sz w:val="26"/>
          <w:szCs w:val="26"/>
        </w:rPr>
        <w:lastRenderedPageBreak/>
        <w:t>П</w:t>
      </w:r>
      <w:r w:rsidR="00105EE4" w:rsidRPr="00FD63E1">
        <w:rPr>
          <w:sz w:val="26"/>
          <w:szCs w:val="26"/>
        </w:rPr>
        <w:t xml:space="preserve">ри развитии промышленного сектора экономики района и жилищного строительства, ожидается увеличение электропотребления, что потребует дополнительного строительства </w:t>
      </w:r>
      <w:bookmarkStart w:id="90" w:name="_Toc191880451"/>
      <w:bookmarkStart w:id="91" w:name="_Toc192657405"/>
      <w:r w:rsidR="00105EE4" w:rsidRPr="00FD63E1">
        <w:rPr>
          <w:sz w:val="26"/>
          <w:szCs w:val="26"/>
        </w:rPr>
        <w:t>линий электропередач и электрических подстанций. Одновременно для промышленных предприятий рекомендуется применение электросберегающих технологий.</w:t>
      </w:r>
    </w:p>
    <w:p w14:paraId="2B006422" w14:textId="0562B09C" w:rsidR="00105EE4" w:rsidRPr="00FD63E1" w:rsidRDefault="00105EE4" w:rsidP="00105EE4">
      <w:pPr>
        <w:pStyle w:val="ConsNormal"/>
        <w:ind w:right="0" w:firstLine="709"/>
        <w:jc w:val="both"/>
        <w:rPr>
          <w:rFonts w:ascii="Times New Roman" w:hAnsi="Times New Roman" w:cs="Times New Roman"/>
          <w:sz w:val="26"/>
          <w:szCs w:val="26"/>
        </w:rPr>
      </w:pPr>
      <w:r w:rsidRPr="00FD63E1">
        <w:rPr>
          <w:rFonts w:ascii="Times New Roman" w:hAnsi="Times New Roman" w:cs="Times New Roman"/>
          <w:sz w:val="26"/>
          <w:szCs w:val="26"/>
        </w:rPr>
        <w:t>К мероприятиям по развитию энергетики района относятся:</w:t>
      </w:r>
    </w:p>
    <w:p w14:paraId="490E43F1" w14:textId="44F1C1B3" w:rsidR="00105EE4" w:rsidRPr="00FD63E1" w:rsidRDefault="00105EE4" w:rsidP="00105EE4">
      <w:pPr>
        <w:ind w:firstLine="708"/>
        <w:rPr>
          <w:sz w:val="26"/>
          <w:szCs w:val="26"/>
        </w:rPr>
      </w:pPr>
      <w:r w:rsidRPr="00FD63E1">
        <w:rPr>
          <w:sz w:val="26"/>
          <w:szCs w:val="26"/>
        </w:rPr>
        <w:t xml:space="preserve">- </w:t>
      </w:r>
      <w:r w:rsidR="0074560A" w:rsidRPr="00FD63E1">
        <w:rPr>
          <w:sz w:val="26"/>
          <w:szCs w:val="26"/>
        </w:rPr>
        <w:t>Техническое перевооружение ПС 110/35/10 кВ Яранск (с заменой ВМ 110 кВ на ЭВ 110 кВ)</w:t>
      </w:r>
      <w:r w:rsidRPr="00FD63E1">
        <w:rPr>
          <w:sz w:val="26"/>
          <w:szCs w:val="26"/>
        </w:rPr>
        <w:t>;</w:t>
      </w:r>
    </w:p>
    <w:p w14:paraId="6412D440" w14:textId="77777777" w:rsidR="0074560A" w:rsidRPr="00FD63E1" w:rsidRDefault="00105EE4" w:rsidP="0074560A">
      <w:pPr>
        <w:ind w:firstLine="708"/>
        <w:rPr>
          <w:sz w:val="26"/>
          <w:szCs w:val="26"/>
        </w:rPr>
      </w:pPr>
      <w:r w:rsidRPr="00FD63E1">
        <w:rPr>
          <w:sz w:val="26"/>
          <w:szCs w:val="26"/>
        </w:rPr>
        <w:t xml:space="preserve">- </w:t>
      </w:r>
      <w:r w:rsidR="0074560A" w:rsidRPr="00FD63E1">
        <w:rPr>
          <w:sz w:val="26"/>
          <w:szCs w:val="26"/>
        </w:rPr>
        <w:t>Установка второго трансформатора 10 МВА на ПС 110/10 кВ РМЗ;</w:t>
      </w:r>
    </w:p>
    <w:p w14:paraId="38A8F671" w14:textId="271ECFB3" w:rsidR="006E6F6A" w:rsidRPr="00FD63E1" w:rsidRDefault="006E6F6A" w:rsidP="0074560A">
      <w:pPr>
        <w:ind w:firstLine="708"/>
        <w:rPr>
          <w:sz w:val="26"/>
          <w:szCs w:val="26"/>
        </w:rPr>
      </w:pPr>
      <w:r w:rsidRPr="00FD63E1">
        <w:rPr>
          <w:sz w:val="26"/>
          <w:szCs w:val="26"/>
        </w:rPr>
        <w:t>- Строительство ПС 110/10 кВ ЯНПЗ с запиткой по новым ВЛ 110 кВ ПС Прудки – ПС ЯНПЗ и ВЛ 110 кВ ПС Яранск – ПС ЯНПЗ;</w:t>
      </w:r>
    </w:p>
    <w:p w14:paraId="195AE0C3" w14:textId="59B89DB1" w:rsidR="006E6F6A" w:rsidRPr="00FD63E1" w:rsidRDefault="006E6F6A" w:rsidP="006E6F6A">
      <w:pPr>
        <w:ind w:firstLine="708"/>
        <w:jc w:val="both"/>
        <w:rPr>
          <w:sz w:val="26"/>
          <w:szCs w:val="26"/>
        </w:rPr>
      </w:pPr>
      <w:r w:rsidRPr="00FD63E1">
        <w:rPr>
          <w:sz w:val="26"/>
          <w:szCs w:val="26"/>
        </w:rPr>
        <w:t>- Переход к цифровым активно-адаптивным сетям с распределенной интеллектуальной системой автоматизации и управления.</w:t>
      </w:r>
    </w:p>
    <w:p w14:paraId="2571152D" w14:textId="77777777" w:rsidR="00105EE4" w:rsidRPr="00FD63E1" w:rsidRDefault="00105EE4" w:rsidP="00601020">
      <w:pPr>
        <w:rPr>
          <w:sz w:val="26"/>
          <w:szCs w:val="26"/>
        </w:rPr>
      </w:pPr>
      <w:bookmarkStart w:id="92" w:name="_Toc225314029"/>
    </w:p>
    <w:p w14:paraId="7E462E65" w14:textId="3DE79C8C" w:rsidR="00105EE4" w:rsidRPr="00FD63E1" w:rsidRDefault="0074560A" w:rsidP="00105EE4">
      <w:pPr>
        <w:pStyle w:val="10"/>
        <w:spacing w:before="0" w:after="0"/>
        <w:ind w:firstLine="709"/>
        <w:rPr>
          <w:rFonts w:ascii="Times New Roman" w:hAnsi="Times New Roman"/>
          <w:sz w:val="26"/>
          <w:szCs w:val="26"/>
        </w:rPr>
      </w:pPr>
      <w:r w:rsidRPr="00FD63E1">
        <w:rPr>
          <w:rFonts w:ascii="Times New Roman" w:hAnsi="Times New Roman"/>
          <w:sz w:val="26"/>
          <w:szCs w:val="26"/>
        </w:rPr>
        <w:t>5.</w:t>
      </w:r>
      <w:r w:rsidR="00105EE4" w:rsidRPr="00FD63E1">
        <w:rPr>
          <w:rFonts w:ascii="Times New Roman" w:hAnsi="Times New Roman"/>
          <w:sz w:val="26"/>
          <w:szCs w:val="26"/>
        </w:rPr>
        <w:t xml:space="preserve">4. </w:t>
      </w:r>
      <w:bookmarkEnd w:id="90"/>
      <w:bookmarkEnd w:id="91"/>
      <w:bookmarkEnd w:id="92"/>
      <w:r w:rsidRPr="00FD63E1">
        <w:rPr>
          <w:rFonts w:ascii="Times New Roman" w:hAnsi="Times New Roman"/>
          <w:sz w:val="26"/>
          <w:szCs w:val="26"/>
        </w:rPr>
        <w:t>Газоснабжение</w:t>
      </w:r>
    </w:p>
    <w:p w14:paraId="656ECABB" w14:textId="77777777" w:rsidR="00105EE4" w:rsidRPr="00FD63E1" w:rsidRDefault="00105EE4" w:rsidP="00105EE4">
      <w:pPr>
        <w:rPr>
          <w:sz w:val="26"/>
          <w:szCs w:val="26"/>
        </w:rPr>
      </w:pPr>
    </w:p>
    <w:p w14:paraId="66645374" w14:textId="77777777" w:rsidR="00105EE4" w:rsidRPr="00FD63E1" w:rsidRDefault="00105EE4" w:rsidP="00105EE4">
      <w:pPr>
        <w:ind w:firstLine="709"/>
        <w:jc w:val="both"/>
        <w:rPr>
          <w:sz w:val="26"/>
          <w:szCs w:val="26"/>
        </w:rPr>
      </w:pPr>
      <w:r w:rsidRPr="00FD63E1">
        <w:rPr>
          <w:sz w:val="26"/>
          <w:szCs w:val="26"/>
        </w:rPr>
        <w:t xml:space="preserve">На сегодняшний день Яранский район является одним из районов области, на территории которого отсутствует газоснабжение природным газом. </w:t>
      </w:r>
    </w:p>
    <w:p w14:paraId="31E27C15" w14:textId="25F1A85B" w:rsidR="00105EE4" w:rsidRPr="00FD63E1" w:rsidRDefault="00105EE4" w:rsidP="00105EE4">
      <w:pPr>
        <w:ind w:firstLine="708"/>
        <w:jc w:val="both"/>
        <w:rPr>
          <w:sz w:val="26"/>
          <w:szCs w:val="26"/>
        </w:rPr>
      </w:pPr>
      <w:r w:rsidRPr="00FD63E1">
        <w:rPr>
          <w:sz w:val="26"/>
          <w:szCs w:val="26"/>
        </w:rPr>
        <w:t xml:space="preserve">На перспективу </w:t>
      </w:r>
      <w:r w:rsidR="0074560A" w:rsidRPr="00FD63E1">
        <w:rPr>
          <w:sz w:val="26"/>
          <w:szCs w:val="26"/>
        </w:rPr>
        <w:t>(</w:t>
      </w:r>
      <w:r w:rsidRPr="00FD63E1">
        <w:rPr>
          <w:sz w:val="26"/>
          <w:szCs w:val="26"/>
        </w:rPr>
        <w:t>2030</w:t>
      </w:r>
      <w:r w:rsidR="0074560A" w:rsidRPr="00FD63E1">
        <w:rPr>
          <w:sz w:val="26"/>
          <w:szCs w:val="26"/>
        </w:rPr>
        <w:t xml:space="preserve"> </w:t>
      </w:r>
      <w:r w:rsidRPr="00FD63E1">
        <w:rPr>
          <w:sz w:val="26"/>
          <w:szCs w:val="26"/>
        </w:rPr>
        <w:t>г.</w:t>
      </w:r>
      <w:r w:rsidR="0074560A" w:rsidRPr="00FD63E1">
        <w:rPr>
          <w:sz w:val="26"/>
          <w:szCs w:val="26"/>
        </w:rPr>
        <w:t>)</w:t>
      </w:r>
      <w:r w:rsidRPr="00FD63E1">
        <w:rPr>
          <w:sz w:val="26"/>
          <w:szCs w:val="26"/>
        </w:rPr>
        <w:t xml:space="preserve"> </w:t>
      </w:r>
      <w:r w:rsidR="0074560A" w:rsidRPr="00FD63E1">
        <w:rPr>
          <w:sz w:val="26"/>
          <w:szCs w:val="26"/>
        </w:rPr>
        <w:t>Генеральной схемой газоснабжения и газификации Кировской области (разработчик – ОАО «Газпром промгаз</w:t>
      </w:r>
      <w:proofErr w:type="gramStart"/>
      <w:r w:rsidR="0074560A" w:rsidRPr="00FD63E1">
        <w:rPr>
          <w:sz w:val="26"/>
          <w:szCs w:val="26"/>
        </w:rPr>
        <w:t>»)</w:t>
      </w:r>
      <w:r w:rsidRPr="00FD63E1">
        <w:rPr>
          <w:sz w:val="26"/>
          <w:szCs w:val="26"/>
        </w:rPr>
        <w:t xml:space="preserve">  запроектировано</w:t>
      </w:r>
      <w:proofErr w:type="gramEnd"/>
      <w:r w:rsidRPr="00FD63E1">
        <w:rPr>
          <w:sz w:val="26"/>
          <w:szCs w:val="26"/>
        </w:rPr>
        <w:t xml:space="preserve"> строительство газопровода-отвода «Йошкар-Ола – Санчурск – Яранск», от магистрального газопровода-отвода «Уренгой-Центр», с сооружением ГРС в пгт. Санчурск и г. Яранск, а </w:t>
      </w:r>
      <w:proofErr w:type="gramStart"/>
      <w:r w:rsidRPr="00FD63E1">
        <w:rPr>
          <w:sz w:val="26"/>
          <w:szCs w:val="26"/>
        </w:rPr>
        <w:t>так же</w:t>
      </w:r>
      <w:proofErr w:type="gramEnd"/>
      <w:r w:rsidRPr="00FD63E1">
        <w:rPr>
          <w:sz w:val="26"/>
          <w:szCs w:val="26"/>
        </w:rPr>
        <w:t xml:space="preserve"> с</w:t>
      </w:r>
      <w:r w:rsidRPr="00FD63E1">
        <w:rPr>
          <w:color w:val="000000"/>
          <w:sz w:val="26"/>
          <w:szCs w:val="26"/>
        </w:rPr>
        <w:t>троительство межпоселковых и газораспределительных сетей.</w:t>
      </w:r>
      <w:r w:rsidR="0074560A" w:rsidRPr="00FD63E1">
        <w:rPr>
          <w:color w:val="000000"/>
          <w:sz w:val="26"/>
          <w:szCs w:val="26"/>
        </w:rPr>
        <w:t xml:space="preserve"> Сроки реализации определяются инвестиционной программой ПАО «Газпром».</w:t>
      </w:r>
    </w:p>
    <w:p w14:paraId="58BEFD88" w14:textId="77777777" w:rsidR="00105EE4" w:rsidRPr="00FD63E1" w:rsidRDefault="00105EE4" w:rsidP="00105EE4">
      <w:pPr>
        <w:ind w:firstLine="708"/>
        <w:jc w:val="both"/>
        <w:rPr>
          <w:sz w:val="26"/>
          <w:szCs w:val="26"/>
        </w:rPr>
      </w:pPr>
      <w:r w:rsidRPr="00FD63E1">
        <w:rPr>
          <w:sz w:val="26"/>
          <w:szCs w:val="26"/>
        </w:rPr>
        <w:t>Газификация населенных пунктов позволит развить систему газовых отопительных котельных и способствовать развитию отопительной системы района в целом.</w:t>
      </w:r>
    </w:p>
    <w:p w14:paraId="32112452" w14:textId="77777777" w:rsidR="00105EE4" w:rsidRPr="00FD63E1" w:rsidRDefault="00105EE4" w:rsidP="00105EE4">
      <w:pPr>
        <w:ind w:firstLine="708"/>
        <w:jc w:val="both"/>
        <w:rPr>
          <w:sz w:val="26"/>
          <w:szCs w:val="26"/>
        </w:rPr>
      </w:pPr>
      <w:r w:rsidRPr="00FD63E1">
        <w:rPr>
          <w:sz w:val="26"/>
          <w:szCs w:val="26"/>
        </w:rPr>
        <w:t>Одновременно газификация промышленности положительно скажется на развитии промышленного сектора экономики района.</w:t>
      </w:r>
    </w:p>
    <w:p w14:paraId="56AB366E" w14:textId="77777777" w:rsidR="00105EE4" w:rsidRPr="00FD63E1" w:rsidRDefault="00105EE4" w:rsidP="00105EE4">
      <w:pPr>
        <w:ind w:firstLine="708"/>
        <w:jc w:val="both"/>
        <w:rPr>
          <w:sz w:val="26"/>
          <w:szCs w:val="26"/>
        </w:rPr>
      </w:pPr>
      <w:r w:rsidRPr="00FD63E1">
        <w:rPr>
          <w:sz w:val="26"/>
          <w:szCs w:val="26"/>
        </w:rPr>
        <w:t xml:space="preserve">В будущем в центрах поселений возможно развитие малой энергетики – строительство когенерационных установок, работающих на природном газе и вырабатывающих тепловую и электрическую энергию (паротурбинные установки, мини-ТЭЦ, газотурбинные установки). Внедрение таких новых объектов помимо экономической эффективности, даст значительный экологический эффект, что исключительно актуально для района.  </w:t>
      </w:r>
    </w:p>
    <w:p w14:paraId="0153EF3C" w14:textId="77777777" w:rsidR="00105EE4" w:rsidRPr="00FD63E1" w:rsidRDefault="00105EE4" w:rsidP="00601020">
      <w:pPr>
        <w:rPr>
          <w:sz w:val="26"/>
          <w:szCs w:val="26"/>
        </w:rPr>
      </w:pPr>
      <w:bookmarkStart w:id="93" w:name="_Toc191880452"/>
      <w:bookmarkStart w:id="94" w:name="_Toc192657406"/>
      <w:bookmarkStart w:id="95" w:name="_Toc225314033"/>
    </w:p>
    <w:p w14:paraId="7EE19E08" w14:textId="4D206EF1" w:rsidR="00BE029B" w:rsidRPr="00FD63E1" w:rsidRDefault="00105EE4" w:rsidP="00105EE4">
      <w:pPr>
        <w:pStyle w:val="10"/>
        <w:spacing w:before="0" w:after="0"/>
        <w:ind w:firstLine="709"/>
        <w:jc w:val="both"/>
        <w:rPr>
          <w:rFonts w:ascii="Times New Roman" w:hAnsi="Times New Roman"/>
          <w:sz w:val="26"/>
          <w:szCs w:val="26"/>
        </w:rPr>
      </w:pPr>
      <w:bookmarkStart w:id="96" w:name="_Toc225314036"/>
      <w:bookmarkEnd w:id="93"/>
      <w:bookmarkEnd w:id="94"/>
      <w:bookmarkEnd w:id="95"/>
      <w:r w:rsidRPr="00FD63E1">
        <w:rPr>
          <w:rFonts w:ascii="Times New Roman" w:hAnsi="Times New Roman"/>
          <w:sz w:val="26"/>
          <w:szCs w:val="26"/>
        </w:rPr>
        <w:t>5.</w:t>
      </w:r>
      <w:r w:rsidR="00601020" w:rsidRPr="00FD63E1">
        <w:rPr>
          <w:rFonts w:ascii="Times New Roman" w:hAnsi="Times New Roman"/>
          <w:sz w:val="26"/>
          <w:szCs w:val="26"/>
        </w:rPr>
        <w:t>5</w:t>
      </w:r>
      <w:r w:rsidR="00BE029B" w:rsidRPr="00FD63E1">
        <w:rPr>
          <w:rFonts w:ascii="Times New Roman" w:hAnsi="Times New Roman"/>
          <w:sz w:val="26"/>
          <w:szCs w:val="26"/>
        </w:rPr>
        <w:t>. Основные цели и задачи развития инженерной инфраструктуры</w:t>
      </w:r>
    </w:p>
    <w:p w14:paraId="7BE91680" w14:textId="1B43939E" w:rsidR="00105EE4" w:rsidRPr="00FD63E1" w:rsidRDefault="00105EE4" w:rsidP="00601020">
      <w:pPr>
        <w:rPr>
          <w:sz w:val="26"/>
          <w:szCs w:val="26"/>
        </w:rPr>
      </w:pPr>
      <w:r w:rsidRPr="00FD63E1">
        <w:rPr>
          <w:sz w:val="26"/>
          <w:szCs w:val="26"/>
        </w:rPr>
        <w:t xml:space="preserve"> </w:t>
      </w:r>
      <w:bookmarkEnd w:id="96"/>
    </w:p>
    <w:p w14:paraId="381115BD" w14:textId="77777777" w:rsidR="00105EE4" w:rsidRPr="00FD63E1" w:rsidRDefault="00105EE4" w:rsidP="00105EE4">
      <w:pPr>
        <w:ind w:firstLine="709"/>
        <w:jc w:val="both"/>
        <w:rPr>
          <w:sz w:val="26"/>
          <w:szCs w:val="26"/>
        </w:rPr>
      </w:pPr>
      <w:r w:rsidRPr="00FD63E1">
        <w:rPr>
          <w:sz w:val="26"/>
          <w:szCs w:val="26"/>
        </w:rPr>
        <w:t>Значительный износ основных фондов в местах проживания, приложения труда и инженерной инфраструктуры поселений района в будущем влечет за собой комплекс проблем, связанных с использованием и ремонтом инженерных сетей, использованием старых производственных фондов, их аварийным состоянием и снижением эффективности их использования.</w:t>
      </w:r>
    </w:p>
    <w:p w14:paraId="027BBED1" w14:textId="77777777" w:rsidR="00105EE4" w:rsidRPr="00FD63E1" w:rsidRDefault="00105EE4" w:rsidP="00105EE4">
      <w:pPr>
        <w:ind w:firstLine="709"/>
        <w:jc w:val="both"/>
        <w:rPr>
          <w:color w:val="000000"/>
          <w:sz w:val="26"/>
          <w:szCs w:val="26"/>
        </w:rPr>
      </w:pPr>
      <w:r w:rsidRPr="00FD63E1">
        <w:rPr>
          <w:color w:val="000000"/>
          <w:sz w:val="26"/>
          <w:szCs w:val="26"/>
        </w:rPr>
        <w:t xml:space="preserve">Одной из основных задач, решаемых в ходе подготовки схемы территориального планирования, является создание для жителей </w:t>
      </w:r>
      <w:proofErr w:type="gramStart"/>
      <w:r w:rsidRPr="00FD63E1">
        <w:rPr>
          <w:color w:val="000000"/>
          <w:sz w:val="26"/>
          <w:szCs w:val="26"/>
        </w:rPr>
        <w:t>района  благоприятной</w:t>
      </w:r>
      <w:proofErr w:type="gramEnd"/>
      <w:r w:rsidRPr="00FD63E1">
        <w:rPr>
          <w:color w:val="000000"/>
          <w:sz w:val="26"/>
          <w:szCs w:val="26"/>
        </w:rPr>
        <w:t xml:space="preserve"> среды обитания. Это и формирование искусственной среды населенных пунктов, отвечающей нормативам и стандартам, и сохранение в пределах населенных пунктов качественной природной среды, поддержание нормальной экологической обстановки. Сюда же относится и развитие инженерной инфраструктуры как необходимого условия качественного воспроизводства населения и хозяйства.</w:t>
      </w:r>
    </w:p>
    <w:p w14:paraId="60541285" w14:textId="77777777" w:rsidR="00105EE4" w:rsidRPr="00FD63E1" w:rsidRDefault="00105EE4" w:rsidP="00105EE4">
      <w:pPr>
        <w:ind w:firstLine="709"/>
        <w:jc w:val="both"/>
        <w:rPr>
          <w:color w:val="000000"/>
          <w:sz w:val="26"/>
          <w:szCs w:val="26"/>
        </w:rPr>
      </w:pPr>
      <w:r w:rsidRPr="00FD63E1">
        <w:rPr>
          <w:color w:val="000000"/>
          <w:sz w:val="26"/>
          <w:szCs w:val="26"/>
        </w:rPr>
        <w:lastRenderedPageBreak/>
        <w:t>Конкретно речь идет об оснащении жилого фонда электричеством, канализацией, водопроводом, отоплением, горячей водой, ваннами, газовыми или электрическими плитами; развитии и поддержании необходимых для этого уличных и внутридворовых сетей и специальных инженерных сооружений — водопровода и канализации, ТЭЦ, котельных, газораспределительных и электрораспределительных подстанций; внутригородской дорожной сети, скверов и парков; свалок и полигонов для городских отходов.</w:t>
      </w:r>
    </w:p>
    <w:p w14:paraId="145753CF" w14:textId="77777777" w:rsidR="00105EE4" w:rsidRPr="00FD63E1" w:rsidRDefault="00105EE4" w:rsidP="00105EE4">
      <w:pPr>
        <w:ind w:firstLine="709"/>
        <w:jc w:val="both"/>
        <w:rPr>
          <w:sz w:val="26"/>
          <w:szCs w:val="26"/>
        </w:rPr>
      </w:pPr>
      <w:r w:rsidRPr="00FD63E1">
        <w:rPr>
          <w:sz w:val="26"/>
          <w:szCs w:val="26"/>
        </w:rPr>
        <w:t xml:space="preserve">Таким образом, основными целями и задачами развития инженерной инфраструктуры района должны стать: </w:t>
      </w:r>
    </w:p>
    <w:p w14:paraId="7536EE5C" w14:textId="77777777" w:rsidR="00105EE4" w:rsidRPr="00FD63E1" w:rsidRDefault="00105EE4" w:rsidP="00105EE4">
      <w:pPr>
        <w:ind w:firstLine="709"/>
        <w:jc w:val="both"/>
        <w:rPr>
          <w:sz w:val="26"/>
          <w:szCs w:val="26"/>
        </w:rPr>
      </w:pPr>
      <w:r w:rsidRPr="00FD63E1">
        <w:rPr>
          <w:sz w:val="26"/>
          <w:szCs w:val="26"/>
        </w:rPr>
        <w:t>– модернизация (реконструкция) объектов ЖКХ;</w:t>
      </w:r>
    </w:p>
    <w:p w14:paraId="5763282C" w14:textId="77777777" w:rsidR="00105EE4" w:rsidRPr="00FD63E1" w:rsidRDefault="00105EE4" w:rsidP="00105EE4">
      <w:pPr>
        <w:ind w:firstLine="709"/>
        <w:jc w:val="both"/>
        <w:rPr>
          <w:sz w:val="26"/>
          <w:szCs w:val="26"/>
        </w:rPr>
      </w:pPr>
      <w:r w:rsidRPr="00FD63E1">
        <w:rPr>
          <w:sz w:val="26"/>
          <w:szCs w:val="26"/>
        </w:rPr>
        <w:t>– повышение надежности и эффективности работы инженерных коммуникаций и сооружений;</w:t>
      </w:r>
    </w:p>
    <w:p w14:paraId="1208F76E" w14:textId="77777777" w:rsidR="00105EE4" w:rsidRPr="00FD63E1" w:rsidRDefault="00105EE4" w:rsidP="00105EE4">
      <w:pPr>
        <w:ind w:firstLine="709"/>
        <w:jc w:val="both"/>
        <w:rPr>
          <w:sz w:val="26"/>
          <w:szCs w:val="26"/>
        </w:rPr>
      </w:pPr>
      <w:r w:rsidRPr="00FD63E1">
        <w:rPr>
          <w:sz w:val="26"/>
          <w:szCs w:val="26"/>
        </w:rPr>
        <w:t>– обеспечение экологической безопасности функционирования инженерных систем;</w:t>
      </w:r>
    </w:p>
    <w:p w14:paraId="7D08E976" w14:textId="77777777" w:rsidR="00105EE4" w:rsidRPr="00FD63E1" w:rsidRDefault="00105EE4" w:rsidP="00105EE4">
      <w:pPr>
        <w:ind w:firstLine="709"/>
        <w:jc w:val="both"/>
        <w:rPr>
          <w:sz w:val="26"/>
          <w:szCs w:val="26"/>
        </w:rPr>
      </w:pPr>
      <w:r w:rsidRPr="00FD63E1">
        <w:rPr>
          <w:sz w:val="26"/>
          <w:szCs w:val="26"/>
        </w:rPr>
        <w:t>– обеспечение объектов нового строительства области всеми видами инженерного оборудования в полном объеме нормативных требований;</w:t>
      </w:r>
    </w:p>
    <w:p w14:paraId="59F13E0A" w14:textId="77777777" w:rsidR="00105EE4" w:rsidRPr="00FD63E1" w:rsidRDefault="00105EE4" w:rsidP="00105EE4">
      <w:pPr>
        <w:ind w:firstLine="709"/>
        <w:jc w:val="both"/>
        <w:rPr>
          <w:sz w:val="26"/>
          <w:szCs w:val="26"/>
        </w:rPr>
      </w:pPr>
      <w:r w:rsidRPr="00FD63E1">
        <w:rPr>
          <w:sz w:val="26"/>
          <w:szCs w:val="26"/>
        </w:rPr>
        <w:t>– улучшение качества жилищно-коммунальных услуг, предоставляемых потребителям области;</w:t>
      </w:r>
    </w:p>
    <w:p w14:paraId="16E5EE4F" w14:textId="77777777" w:rsidR="00105EE4" w:rsidRPr="00FD63E1" w:rsidRDefault="00105EE4" w:rsidP="00105EE4">
      <w:pPr>
        <w:ind w:firstLine="709"/>
        <w:jc w:val="both"/>
        <w:rPr>
          <w:sz w:val="26"/>
          <w:szCs w:val="26"/>
        </w:rPr>
      </w:pPr>
      <w:r w:rsidRPr="00FD63E1">
        <w:rPr>
          <w:sz w:val="26"/>
          <w:szCs w:val="26"/>
        </w:rPr>
        <w:t xml:space="preserve">– экономия энергоресурсов за счет внедрения </w:t>
      </w:r>
      <w:proofErr w:type="gramStart"/>
      <w:r w:rsidRPr="00FD63E1">
        <w:rPr>
          <w:sz w:val="26"/>
          <w:szCs w:val="26"/>
        </w:rPr>
        <w:t>современного  оборудования</w:t>
      </w:r>
      <w:proofErr w:type="gramEnd"/>
      <w:r w:rsidRPr="00FD63E1">
        <w:rPr>
          <w:sz w:val="26"/>
          <w:szCs w:val="26"/>
        </w:rPr>
        <w:t xml:space="preserve"> и энергосберегающих технологий;</w:t>
      </w:r>
    </w:p>
    <w:p w14:paraId="0DF41D07" w14:textId="77777777" w:rsidR="00105EE4" w:rsidRPr="00FD63E1" w:rsidRDefault="00105EE4" w:rsidP="00105EE4">
      <w:pPr>
        <w:ind w:firstLine="709"/>
        <w:jc w:val="both"/>
        <w:rPr>
          <w:sz w:val="26"/>
          <w:szCs w:val="26"/>
        </w:rPr>
      </w:pPr>
      <w:r w:rsidRPr="00FD63E1">
        <w:rPr>
          <w:sz w:val="26"/>
          <w:szCs w:val="26"/>
        </w:rPr>
        <w:t>– привлечение инвестиций в развитие ЖКХ района.</w:t>
      </w:r>
    </w:p>
    <w:p w14:paraId="2DE5C25D" w14:textId="2EEB3D4F" w:rsidR="00D42B5C" w:rsidRPr="00FD63E1" w:rsidRDefault="00BE029B" w:rsidP="00FD63E1">
      <w:pPr>
        <w:pStyle w:val="10"/>
        <w:ind w:firstLine="709"/>
        <w:rPr>
          <w:rFonts w:ascii="Times New Roman" w:hAnsi="Times New Roman"/>
          <w:sz w:val="26"/>
          <w:szCs w:val="26"/>
        </w:rPr>
      </w:pPr>
      <w:r w:rsidRPr="00FD63E1">
        <w:rPr>
          <w:rFonts w:ascii="Times New Roman" w:hAnsi="Times New Roman"/>
          <w:sz w:val="26"/>
          <w:szCs w:val="26"/>
        </w:rPr>
        <w:t>6</w:t>
      </w:r>
      <w:r w:rsidR="00AC3413" w:rsidRPr="00FD63E1">
        <w:rPr>
          <w:rFonts w:ascii="Times New Roman" w:hAnsi="Times New Roman"/>
          <w:sz w:val="26"/>
          <w:szCs w:val="26"/>
        </w:rPr>
        <w:t xml:space="preserve">. ОГРАНИЧЕНИЯ </w:t>
      </w:r>
      <w:bookmarkEnd w:id="67"/>
      <w:bookmarkEnd w:id="68"/>
      <w:r w:rsidR="00316831" w:rsidRPr="00FD63E1">
        <w:rPr>
          <w:rFonts w:ascii="Times New Roman" w:hAnsi="Times New Roman"/>
          <w:sz w:val="26"/>
          <w:szCs w:val="26"/>
        </w:rPr>
        <w:t>ИСПОЛЬЗОВАНИЯ ТЕРРИТОРИИ</w:t>
      </w:r>
    </w:p>
    <w:p w14:paraId="625E29B2" w14:textId="1F57BE73" w:rsidR="00D42B5C" w:rsidRPr="00FD63E1" w:rsidRDefault="00BE029B" w:rsidP="00FD63E1">
      <w:pPr>
        <w:pStyle w:val="20"/>
        <w:ind w:firstLine="709"/>
        <w:rPr>
          <w:rFonts w:ascii="Times New Roman" w:hAnsi="Times New Roman" w:cs="Times New Roman"/>
          <w:i w:val="0"/>
          <w:sz w:val="26"/>
          <w:szCs w:val="26"/>
        </w:rPr>
      </w:pPr>
      <w:bookmarkStart w:id="97" w:name="_Toc217974613"/>
      <w:bookmarkStart w:id="98" w:name="_Toc225312977"/>
      <w:r w:rsidRPr="00FD63E1">
        <w:rPr>
          <w:rFonts w:ascii="Times New Roman" w:hAnsi="Times New Roman" w:cs="Times New Roman"/>
          <w:i w:val="0"/>
          <w:sz w:val="26"/>
          <w:szCs w:val="26"/>
        </w:rPr>
        <w:t>6</w:t>
      </w:r>
      <w:r w:rsidR="00D42B5C" w:rsidRPr="00FD63E1">
        <w:rPr>
          <w:rFonts w:ascii="Times New Roman" w:hAnsi="Times New Roman" w:cs="Times New Roman"/>
          <w:i w:val="0"/>
          <w:sz w:val="26"/>
          <w:szCs w:val="26"/>
        </w:rPr>
        <w:t>.1 Зоны с особыми условиями использования территории</w:t>
      </w:r>
      <w:bookmarkEnd w:id="69"/>
      <w:bookmarkEnd w:id="97"/>
      <w:bookmarkEnd w:id="98"/>
    </w:p>
    <w:p w14:paraId="51728F8B" w14:textId="77777777" w:rsidR="009D71C9" w:rsidRPr="00FD63E1" w:rsidRDefault="009D71C9" w:rsidP="00FD63E1">
      <w:pPr>
        <w:ind w:firstLine="709"/>
        <w:jc w:val="both"/>
        <w:rPr>
          <w:sz w:val="26"/>
          <w:szCs w:val="26"/>
        </w:rPr>
      </w:pPr>
    </w:p>
    <w:p w14:paraId="0D398F61" w14:textId="29F08148" w:rsidR="006017E6" w:rsidRPr="00FD63E1" w:rsidRDefault="006017E6" w:rsidP="00FD63E1">
      <w:pPr>
        <w:spacing w:after="120"/>
        <w:ind w:firstLine="709"/>
        <w:jc w:val="both"/>
        <w:rPr>
          <w:sz w:val="26"/>
          <w:szCs w:val="26"/>
        </w:rPr>
      </w:pPr>
      <w:bookmarkStart w:id="99" w:name="_Toc217974614"/>
      <w:r w:rsidRPr="00FD63E1">
        <w:rPr>
          <w:sz w:val="26"/>
          <w:szCs w:val="26"/>
        </w:rPr>
        <w:t xml:space="preserve">Комплексный анализ территории Яранского района выполнен с учетом наличия зон с особыми условиями использования территорий. Система планировочных ограничений разработана на основании требований действующих нормативных документов и является составной частью комплексного анализа территории. </w:t>
      </w:r>
    </w:p>
    <w:p w14:paraId="743E30AF" w14:textId="77777777" w:rsidR="006017E6" w:rsidRPr="00FD63E1" w:rsidRDefault="006017E6" w:rsidP="00FD63E1">
      <w:pPr>
        <w:spacing w:after="120"/>
        <w:ind w:firstLine="709"/>
        <w:jc w:val="both"/>
        <w:rPr>
          <w:sz w:val="26"/>
          <w:szCs w:val="26"/>
        </w:rPr>
      </w:pPr>
      <w:r w:rsidRPr="00FD63E1">
        <w:rPr>
          <w:sz w:val="26"/>
          <w:szCs w:val="26"/>
        </w:rPr>
        <w:t>На следующих стадиях проектирования – проекты планировки территории и проекты межевания территории – границы зон с особыми условиями использования территории должны быть учтены и уточнены в соответствии с масштабом проектирования.</w:t>
      </w:r>
    </w:p>
    <w:p w14:paraId="10DEAF79" w14:textId="4F9F934B" w:rsidR="006017E6" w:rsidRPr="00FD63E1" w:rsidRDefault="006017E6" w:rsidP="00FD63E1">
      <w:pPr>
        <w:ind w:firstLine="709"/>
        <w:jc w:val="both"/>
        <w:rPr>
          <w:sz w:val="26"/>
          <w:szCs w:val="26"/>
        </w:rPr>
      </w:pPr>
      <w:r w:rsidRPr="00FD63E1">
        <w:rPr>
          <w:sz w:val="26"/>
          <w:szCs w:val="26"/>
        </w:rPr>
        <w:t xml:space="preserve">К основным ограничениям градостроительной деятельности относятся зоны с особыми условиями использования территории. Согласно статьи 105 Земельного кодекса РФ, на территории </w:t>
      </w:r>
      <w:r w:rsidR="008F632A" w:rsidRPr="00FD63E1">
        <w:rPr>
          <w:sz w:val="26"/>
          <w:szCs w:val="26"/>
        </w:rPr>
        <w:t>Яранского</w:t>
      </w:r>
      <w:r w:rsidRPr="00FD63E1">
        <w:rPr>
          <w:sz w:val="26"/>
          <w:szCs w:val="26"/>
        </w:rPr>
        <w:t xml:space="preserve"> района могут быть установлены следующие виды зон с особыми условиями использования территорий:</w:t>
      </w:r>
    </w:p>
    <w:p w14:paraId="49FE7F36" w14:textId="77777777" w:rsidR="006017E6" w:rsidRPr="00FD63E1" w:rsidRDefault="006017E6" w:rsidP="00FD63E1">
      <w:pPr>
        <w:ind w:left="708" w:firstLine="709"/>
        <w:jc w:val="both"/>
        <w:rPr>
          <w:sz w:val="26"/>
          <w:szCs w:val="26"/>
        </w:rPr>
      </w:pPr>
      <w:bookmarkStart w:id="100" w:name="sub_10501"/>
      <w:r w:rsidRPr="00FD63E1">
        <w:rPr>
          <w:sz w:val="26"/>
          <w:szCs w:val="26"/>
        </w:rPr>
        <w:t>1) зоны охраны объектов культурного наследия;</w:t>
      </w:r>
    </w:p>
    <w:p w14:paraId="436314AE" w14:textId="77777777" w:rsidR="006017E6" w:rsidRPr="00FD63E1" w:rsidRDefault="006017E6" w:rsidP="00D664A0">
      <w:pPr>
        <w:ind w:firstLine="1418"/>
        <w:jc w:val="both"/>
        <w:rPr>
          <w:sz w:val="26"/>
          <w:szCs w:val="26"/>
        </w:rPr>
      </w:pPr>
      <w:bookmarkStart w:id="101" w:name="sub_10502"/>
      <w:bookmarkEnd w:id="100"/>
      <w:r w:rsidRPr="00FD63E1">
        <w:rPr>
          <w:sz w:val="26"/>
          <w:szCs w:val="26"/>
        </w:rPr>
        <w:t xml:space="preserve">2) </w:t>
      </w:r>
      <w:hyperlink r:id="rId18" w:history="1">
        <w:r w:rsidRPr="00FD63E1">
          <w:rPr>
            <w:rStyle w:val="afff"/>
            <w:color w:val="auto"/>
            <w:sz w:val="26"/>
            <w:szCs w:val="26"/>
          </w:rPr>
          <w:t>защитная зона</w:t>
        </w:r>
      </w:hyperlink>
      <w:r w:rsidRPr="00FD63E1">
        <w:rPr>
          <w:sz w:val="26"/>
          <w:szCs w:val="26"/>
        </w:rPr>
        <w:t xml:space="preserve"> объекта культурного наследия;</w:t>
      </w:r>
    </w:p>
    <w:p w14:paraId="4B1D3DCA" w14:textId="77777777" w:rsidR="006017E6" w:rsidRPr="00FD63E1" w:rsidRDefault="006017E6" w:rsidP="00FD63E1">
      <w:pPr>
        <w:ind w:left="708" w:firstLine="709"/>
        <w:jc w:val="both"/>
        <w:rPr>
          <w:sz w:val="26"/>
          <w:szCs w:val="26"/>
        </w:rPr>
      </w:pPr>
      <w:bookmarkStart w:id="102" w:name="sub_10503"/>
      <w:bookmarkEnd w:id="101"/>
      <w:r w:rsidRPr="00FD63E1">
        <w:rPr>
          <w:sz w:val="26"/>
          <w:szCs w:val="26"/>
        </w:rPr>
        <w:t xml:space="preserve">3) </w:t>
      </w:r>
      <w:hyperlink r:id="rId19" w:history="1">
        <w:r w:rsidRPr="00FD63E1">
          <w:rPr>
            <w:rStyle w:val="afff"/>
            <w:color w:val="auto"/>
            <w:sz w:val="26"/>
            <w:szCs w:val="26"/>
          </w:rPr>
          <w:t>охранная зона</w:t>
        </w:r>
      </w:hyperlink>
      <w:r w:rsidRPr="00FD63E1">
        <w:rPr>
          <w:sz w:val="26"/>
          <w:szCs w:val="26"/>
        </w:rPr>
        <w:t xml:space="preserve"> объектов электроэнергетики (объектов электросетевого хозяйства и объектов по производству электрической энергии);</w:t>
      </w:r>
    </w:p>
    <w:p w14:paraId="3BD83B69" w14:textId="77777777" w:rsidR="006017E6" w:rsidRPr="00FD63E1" w:rsidRDefault="006017E6" w:rsidP="00FD63E1">
      <w:pPr>
        <w:ind w:left="708" w:firstLine="709"/>
        <w:jc w:val="both"/>
        <w:rPr>
          <w:sz w:val="26"/>
          <w:szCs w:val="26"/>
        </w:rPr>
      </w:pPr>
      <w:bookmarkStart w:id="103" w:name="sub_10505"/>
      <w:bookmarkEnd w:id="102"/>
      <w:r w:rsidRPr="00FD63E1">
        <w:rPr>
          <w:sz w:val="26"/>
          <w:szCs w:val="26"/>
        </w:rPr>
        <w:t>4) придорожные полосы автомобильных дорог;</w:t>
      </w:r>
    </w:p>
    <w:p w14:paraId="716BFA7E" w14:textId="77777777" w:rsidR="006017E6" w:rsidRPr="00FD63E1" w:rsidRDefault="006017E6" w:rsidP="00FD63E1">
      <w:pPr>
        <w:ind w:left="708" w:firstLine="709"/>
        <w:jc w:val="both"/>
        <w:rPr>
          <w:sz w:val="26"/>
          <w:szCs w:val="26"/>
        </w:rPr>
      </w:pPr>
      <w:bookmarkStart w:id="104" w:name="sub_10506"/>
      <w:bookmarkEnd w:id="103"/>
      <w:r w:rsidRPr="00FD63E1">
        <w:rPr>
          <w:sz w:val="26"/>
          <w:szCs w:val="26"/>
        </w:rPr>
        <w:t xml:space="preserve">5) </w:t>
      </w:r>
      <w:hyperlink r:id="rId20" w:history="1">
        <w:r w:rsidRPr="00FD63E1">
          <w:rPr>
            <w:rStyle w:val="afff"/>
            <w:color w:val="auto"/>
            <w:sz w:val="26"/>
            <w:szCs w:val="26"/>
          </w:rPr>
          <w:t>охранная зона</w:t>
        </w:r>
      </w:hyperlink>
      <w:r w:rsidRPr="00FD63E1">
        <w:rPr>
          <w:sz w:val="26"/>
          <w:szCs w:val="26"/>
        </w:rPr>
        <w:t xml:space="preserve"> трубопроводов (газопроводов, нефтепроводов и нефтепродуктопроводов, аммиакопроводов);</w:t>
      </w:r>
    </w:p>
    <w:p w14:paraId="56759B53" w14:textId="77777777" w:rsidR="006017E6" w:rsidRPr="00FD63E1" w:rsidRDefault="006017E6" w:rsidP="00FD63E1">
      <w:pPr>
        <w:ind w:left="708" w:firstLine="709"/>
        <w:jc w:val="both"/>
        <w:rPr>
          <w:sz w:val="26"/>
          <w:szCs w:val="26"/>
        </w:rPr>
      </w:pPr>
      <w:bookmarkStart w:id="105" w:name="sub_10507"/>
      <w:bookmarkEnd w:id="104"/>
      <w:r w:rsidRPr="00FD63E1">
        <w:rPr>
          <w:sz w:val="26"/>
          <w:szCs w:val="26"/>
        </w:rPr>
        <w:t xml:space="preserve">6) </w:t>
      </w:r>
      <w:hyperlink r:id="rId21" w:history="1">
        <w:r w:rsidRPr="00FD63E1">
          <w:rPr>
            <w:rStyle w:val="afff"/>
            <w:color w:val="auto"/>
            <w:sz w:val="26"/>
            <w:szCs w:val="26"/>
          </w:rPr>
          <w:t>охранная зона</w:t>
        </w:r>
      </w:hyperlink>
      <w:r w:rsidRPr="00FD63E1">
        <w:rPr>
          <w:sz w:val="26"/>
          <w:szCs w:val="26"/>
        </w:rPr>
        <w:t xml:space="preserve"> линий и сооружений связи;</w:t>
      </w:r>
    </w:p>
    <w:p w14:paraId="78D49A30" w14:textId="77777777" w:rsidR="006017E6" w:rsidRPr="00FD63E1" w:rsidRDefault="006017E6" w:rsidP="00FD63E1">
      <w:pPr>
        <w:ind w:left="708" w:firstLine="709"/>
        <w:jc w:val="both"/>
        <w:rPr>
          <w:sz w:val="26"/>
          <w:szCs w:val="26"/>
        </w:rPr>
      </w:pPr>
      <w:bookmarkStart w:id="106" w:name="sub_10511"/>
      <w:bookmarkEnd w:id="105"/>
      <w:r w:rsidRPr="00FD63E1">
        <w:rPr>
          <w:sz w:val="26"/>
          <w:szCs w:val="26"/>
        </w:rPr>
        <w:t xml:space="preserve">7) </w:t>
      </w:r>
      <w:hyperlink r:id="rId22" w:history="1">
        <w:r w:rsidRPr="00FD63E1">
          <w:rPr>
            <w:rStyle w:val="afff"/>
            <w:color w:val="auto"/>
            <w:sz w:val="26"/>
            <w:szCs w:val="26"/>
          </w:rPr>
          <w:t>охранная зона</w:t>
        </w:r>
      </w:hyperlink>
      <w:r w:rsidRPr="00FD63E1">
        <w:rPr>
          <w:sz w:val="26"/>
          <w:szCs w:val="26"/>
        </w:rPr>
        <w:t xml:space="preserve"> особо охраняемой природной территории (государственного природного заповедника, национального парка, природного парка, памятника природы);</w:t>
      </w:r>
    </w:p>
    <w:p w14:paraId="0F2C17E1" w14:textId="77777777" w:rsidR="006017E6" w:rsidRPr="00FD63E1" w:rsidRDefault="006017E6" w:rsidP="00FD63E1">
      <w:pPr>
        <w:ind w:left="708" w:firstLine="709"/>
        <w:jc w:val="both"/>
        <w:rPr>
          <w:sz w:val="26"/>
          <w:szCs w:val="26"/>
        </w:rPr>
      </w:pPr>
      <w:bookmarkStart w:id="107" w:name="sub_10512"/>
      <w:bookmarkEnd w:id="106"/>
      <w:r w:rsidRPr="00FD63E1">
        <w:rPr>
          <w:sz w:val="26"/>
          <w:szCs w:val="26"/>
        </w:rPr>
        <w:t xml:space="preserve">8) </w:t>
      </w:r>
      <w:hyperlink r:id="rId23" w:history="1">
        <w:r w:rsidRPr="00FD63E1">
          <w:rPr>
            <w:rStyle w:val="afff"/>
            <w:color w:val="auto"/>
            <w:sz w:val="26"/>
            <w:szCs w:val="26"/>
          </w:rPr>
          <w:t>охранная зона</w:t>
        </w:r>
      </w:hyperlink>
      <w:r w:rsidRPr="00FD63E1">
        <w:rPr>
          <w:sz w:val="26"/>
          <w:szCs w:val="26"/>
        </w:rPr>
        <w:t xml:space="preserve"> стационарных пунктов наблюдений за состоянием окружающей среды, ее загрязнением;</w:t>
      </w:r>
    </w:p>
    <w:p w14:paraId="299CD0B5" w14:textId="77777777" w:rsidR="006017E6" w:rsidRPr="00FD63E1" w:rsidRDefault="006017E6" w:rsidP="00FD63E1">
      <w:pPr>
        <w:ind w:left="708" w:firstLine="709"/>
        <w:jc w:val="both"/>
        <w:rPr>
          <w:sz w:val="26"/>
          <w:szCs w:val="26"/>
        </w:rPr>
      </w:pPr>
      <w:bookmarkStart w:id="108" w:name="sub_10513"/>
      <w:bookmarkEnd w:id="107"/>
      <w:r w:rsidRPr="00FD63E1">
        <w:rPr>
          <w:sz w:val="26"/>
          <w:szCs w:val="26"/>
        </w:rPr>
        <w:lastRenderedPageBreak/>
        <w:t>9) водоохранная (рыбоохранная) зона;</w:t>
      </w:r>
    </w:p>
    <w:p w14:paraId="7FFF6B8B" w14:textId="77777777" w:rsidR="006017E6" w:rsidRPr="00FD63E1" w:rsidRDefault="006017E6" w:rsidP="00FD63E1">
      <w:pPr>
        <w:ind w:left="708" w:firstLine="709"/>
        <w:jc w:val="both"/>
        <w:rPr>
          <w:sz w:val="26"/>
          <w:szCs w:val="26"/>
        </w:rPr>
      </w:pPr>
      <w:bookmarkStart w:id="109" w:name="sub_10514"/>
      <w:bookmarkEnd w:id="108"/>
      <w:r w:rsidRPr="00FD63E1">
        <w:rPr>
          <w:sz w:val="26"/>
          <w:szCs w:val="26"/>
        </w:rPr>
        <w:t xml:space="preserve">10) </w:t>
      </w:r>
      <w:hyperlink r:id="rId24" w:history="1">
        <w:r w:rsidRPr="00FD63E1">
          <w:rPr>
            <w:rStyle w:val="afff"/>
            <w:color w:val="auto"/>
            <w:sz w:val="26"/>
            <w:szCs w:val="26"/>
          </w:rPr>
          <w:t>прибрежная защитная полоса</w:t>
        </w:r>
      </w:hyperlink>
      <w:r w:rsidRPr="00FD63E1">
        <w:rPr>
          <w:sz w:val="26"/>
          <w:szCs w:val="26"/>
        </w:rPr>
        <w:t>;</w:t>
      </w:r>
    </w:p>
    <w:p w14:paraId="04CDB1C1" w14:textId="77777777" w:rsidR="006017E6" w:rsidRPr="00FD63E1" w:rsidRDefault="006017E6" w:rsidP="00FD63E1">
      <w:pPr>
        <w:ind w:left="708" w:firstLine="709"/>
        <w:jc w:val="both"/>
        <w:rPr>
          <w:sz w:val="26"/>
          <w:szCs w:val="26"/>
        </w:rPr>
      </w:pPr>
      <w:bookmarkStart w:id="110" w:name="sub_10516"/>
      <w:bookmarkEnd w:id="109"/>
      <w:r w:rsidRPr="00FD63E1">
        <w:rPr>
          <w:sz w:val="26"/>
          <w:szCs w:val="26"/>
        </w:rPr>
        <w:t xml:space="preserve">11) </w:t>
      </w:r>
      <w:hyperlink r:id="rId25" w:history="1">
        <w:r w:rsidRPr="00FD63E1">
          <w:rPr>
            <w:rStyle w:val="afff"/>
            <w:color w:val="auto"/>
            <w:sz w:val="26"/>
            <w:szCs w:val="26"/>
          </w:rPr>
          <w:t>зоны санитарной охраны</w:t>
        </w:r>
      </w:hyperlink>
      <w:r w:rsidRPr="00FD63E1">
        <w:rPr>
          <w:sz w:val="26"/>
          <w:szCs w:val="26"/>
        </w:rPr>
        <w:t xml:space="preserve"> источников питьевого и хозяйственно-бытового водоснабжения, а также устанавливаемые в случаях, предусмотренных </w:t>
      </w:r>
      <w:hyperlink r:id="rId26" w:history="1">
        <w:r w:rsidRPr="00FD63E1">
          <w:rPr>
            <w:rStyle w:val="afff"/>
            <w:color w:val="auto"/>
            <w:sz w:val="26"/>
            <w:szCs w:val="26"/>
          </w:rPr>
          <w:t>Водным кодексом</w:t>
        </w:r>
      </w:hyperlink>
      <w:r w:rsidRPr="00FD63E1">
        <w:rPr>
          <w:sz w:val="26"/>
          <w:szCs w:val="26"/>
        </w:rPr>
        <w:t xml:space="preserve"> Российской Федерации, в отношении подземных водных объектов зоны специальной охраны;</w:t>
      </w:r>
    </w:p>
    <w:p w14:paraId="6228EF23" w14:textId="77777777" w:rsidR="006017E6" w:rsidRPr="00FD63E1" w:rsidRDefault="006017E6" w:rsidP="00FD63E1">
      <w:pPr>
        <w:ind w:left="708" w:firstLine="709"/>
        <w:jc w:val="both"/>
        <w:rPr>
          <w:sz w:val="26"/>
          <w:szCs w:val="26"/>
        </w:rPr>
      </w:pPr>
      <w:bookmarkStart w:id="111" w:name="sub_10517"/>
      <w:bookmarkEnd w:id="110"/>
      <w:r w:rsidRPr="00FD63E1">
        <w:rPr>
          <w:sz w:val="26"/>
          <w:szCs w:val="26"/>
        </w:rPr>
        <w:t xml:space="preserve">12) </w:t>
      </w:r>
      <w:hyperlink r:id="rId27" w:history="1">
        <w:r w:rsidRPr="00FD63E1">
          <w:rPr>
            <w:rStyle w:val="afff"/>
            <w:color w:val="auto"/>
            <w:sz w:val="26"/>
            <w:szCs w:val="26"/>
          </w:rPr>
          <w:t>зоны затопления и подтопления</w:t>
        </w:r>
      </w:hyperlink>
      <w:r w:rsidRPr="00FD63E1">
        <w:rPr>
          <w:sz w:val="26"/>
          <w:szCs w:val="26"/>
        </w:rPr>
        <w:t>;</w:t>
      </w:r>
    </w:p>
    <w:p w14:paraId="576AEA21" w14:textId="77777777" w:rsidR="006017E6" w:rsidRPr="00FD63E1" w:rsidRDefault="006017E6" w:rsidP="00FD63E1">
      <w:pPr>
        <w:ind w:left="708" w:firstLine="709"/>
        <w:jc w:val="both"/>
        <w:rPr>
          <w:sz w:val="26"/>
          <w:szCs w:val="26"/>
        </w:rPr>
      </w:pPr>
      <w:bookmarkStart w:id="112" w:name="sub_10518"/>
      <w:bookmarkEnd w:id="111"/>
      <w:r w:rsidRPr="00FD63E1">
        <w:rPr>
          <w:sz w:val="26"/>
          <w:szCs w:val="26"/>
        </w:rPr>
        <w:t>13) санитарно-защитная зона;</w:t>
      </w:r>
    </w:p>
    <w:p w14:paraId="3BA4DAB7" w14:textId="77777777" w:rsidR="006017E6" w:rsidRPr="00FD63E1" w:rsidRDefault="006017E6" w:rsidP="00FD63E1">
      <w:pPr>
        <w:ind w:left="708" w:firstLine="709"/>
        <w:jc w:val="both"/>
        <w:rPr>
          <w:sz w:val="26"/>
          <w:szCs w:val="26"/>
        </w:rPr>
      </w:pPr>
      <w:bookmarkStart w:id="113" w:name="sub_10525"/>
      <w:bookmarkEnd w:id="112"/>
      <w:r w:rsidRPr="00FD63E1">
        <w:rPr>
          <w:sz w:val="26"/>
          <w:szCs w:val="26"/>
        </w:rPr>
        <w:t>14)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3E677972" w14:textId="77777777" w:rsidR="006017E6" w:rsidRPr="00FD63E1" w:rsidRDefault="006017E6" w:rsidP="00FD63E1">
      <w:pPr>
        <w:ind w:left="708" w:firstLine="709"/>
        <w:jc w:val="both"/>
        <w:rPr>
          <w:sz w:val="26"/>
          <w:szCs w:val="26"/>
        </w:rPr>
      </w:pPr>
      <w:bookmarkStart w:id="114" w:name="sub_10528"/>
      <w:bookmarkEnd w:id="113"/>
      <w:r w:rsidRPr="00FD63E1">
        <w:rPr>
          <w:sz w:val="26"/>
          <w:szCs w:val="26"/>
        </w:rPr>
        <w:t>15) охранная зона тепловых сетей.</w:t>
      </w:r>
      <w:bookmarkEnd w:id="114"/>
    </w:p>
    <w:p w14:paraId="23CF316B" w14:textId="77777777" w:rsidR="00D664A0" w:rsidRDefault="00D664A0" w:rsidP="00FD63E1">
      <w:pPr>
        <w:spacing w:after="120"/>
        <w:ind w:firstLine="709"/>
        <w:jc w:val="both"/>
        <w:rPr>
          <w:bCs/>
          <w:iCs/>
          <w:sz w:val="26"/>
          <w:szCs w:val="26"/>
        </w:rPr>
      </w:pPr>
    </w:p>
    <w:p w14:paraId="7AE3262D" w14:textId="2DF17982" w:rsidR="006017E6" w:rsidRPr="00FD63E1" w:rsidRDefault="006017E6" w:rsidP="00FD63E1">
      <w:pPr>
        <w:spacing w:after="120"/>
        <w:ind w:firstLine="709"/>
        <w:jc w:val="both"/>
        <w:rPr>
          <w:i/>
          <w:iCs/>
          <w:sz w:val="26"/>
          <w:szCs w:val="26"/>
        </w:rPr>
      </w:pPr>
      <w:r w:rsidRPr="00FD63E1">
        <w:rPr>
          <w:i/>
          <w:iCs/>
          <w:sz w:val="26"/>
          <w:szCs w:val="26"/>
        </w:rPr>
        <w:t>Зоны охраны объектов культурного наследия</w:t>
      </w:r>
    </w:p>
    <w:p w14:paraId="773C7C83" w14:textId="77777777" w:rsidR="006017E6" w:rsidRPr="00FD63E1" w:rsidRDefault="006017E6" w:rsidP="00FD63E1">
      <w:pPr>
        <w:ind w:firstLine="709"/>
        <w:jc w:val="both"/>
        <w:rPr>
          <w:sz w:val="26"/>
          <w:szCs w:val="26"/>
        </w:rPr>
      </w:pPr>
      <w:r w:rsidRPr="00FD63E1">
        <w:rPr>
          <w:sz w:val="26"/>
          <w:szCs w:val="26"/>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6681AAA5" w14:textId="77777777" w:rsidR="006017E6" w:rsidRPr="00FD63E1" w:rsidRDefault="006017E6" w:rsidP="00FD63E1">
      <w:pPr>
        <w:ind w:firstLine="709"/>
        <w:jc w:val="both"/>
        <w:rPr>
          <w:sz w:val="26"/>
          <w:szCs w:val="26"/>
        </w:rPr>
      </w:pPr>
      <w:r w:rsidRPr="00FD63E1">
        <w:rPr>
          <w:sz w:val="26"/>
          <w:szCs w:val="26"/>
        </w:rPr>
        <w:t>Необходимый состав зон охраны объекта культурного наследия определяется проектом зон охраны объекта культурного наследия.</w:t>
      </w:r>
    </w:p>
    <w:p w14:paraId="177C5BED" w14:textId="725138F6" w:rsidR="006017E6" w:rsidRPr="00FD63E1" w:rsidRDefault="006017E6" w:rsidP="00FD63E1">
      <w:pPr>
        <w:ind w:firstLine="709"/>
        <w:jc w:val="both"/>
        <w:rPr>
          <w:sz w:val="26"/>
          <w:szCs w:val="26"/>
        </w:rPr>
      </w:pPr>
      <w:r w:rsidRPr="00FD63E1">
        <w:rPr>
          <w:sz w:val="26"/>
          <w:szCs w:val="26"/>
        </w:rPr>
        <w:t>В охранной зоне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18DF60BA" w14:textId="3CB6948F" w:rsidR="006017E6" w:rsidRPr="00FD63E1" w:rsidRDefault="006017E6" w:rsidP="00FD63E1">
      <w:pPr>
        <w:ind w:firstLine="709"/>
        <w:jc w:val="both"/>
        <w:rPr>
          <w:sz w:val="26"/>
          <w:szCs w:val="26"/>
        </w:rPr>
      </w:pPr>
      <w:r w:rsidRPr="00FD63E1">
        <w:rPr>
          <w:sz w:val="26"/>
          <w:szCs w:val="26"/>
        </w:rPr>
        <w:t>В зоне регулирования застройки и хозяйственной деятельности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14:paraId="4C8E79F0" w14:textId="221B4106" w:rsidR="006017E6" w:rsidRPr="00FD63E1" w:rsidRDefault="006017E6" w:rsidP="00FD63E1">
      <w:pPr>
        <w:ind w:firstLine="709"/>
        <w:jc w:val="both"/>
        <w:rPr>
          <w:sz w:val="26"/>
          <w:szCs w:val="26"/>
        </w:rPr>
      </w:pPr>
      <w:r w:rsidRPr="00FD63E1">
        <w:rPr>
          <w:sz w:val="26"/>
          <w:szCs w:val="26"/>
        </w:rPr>
        <w:t>В зоне охраняемого природного ландшафта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10E8D923" w14:textId="6C0A1128" w:rsidR="006017E6" w:rsidRPr="00FD63E1" w:rsidRDefault="006017E6" w:rsidP="00FD63E1">
      <w:pPr>
        <w:ind w:firstLine="709"/>
        <w:jc w:val="both"/>
        <w:rPr>
          <w:sz w:val="26"/>
          <w:szCs w:val="26"/>
        </w:rPr>
      </w:pPr>
      <w:r w:rsidRPr="00FD63E1">
        <w:rPr>
          <w:sz w:val="26"/>
          <w:szCs w:val="26"/>
        </w:rPr>
        <w:t xml:space="preserve">В Едином государственном реестре недвижимости отсутствуют сведения о зонах охраны объектов культурного наследия, расположенных на территории </w:t>
      </w:r>
      <w:r w:rsidR="008F632A" w:rsidRPr="00FD63E1">
        <w:rPr>
          <w:sz w:val="26"/>
          <w:szCs w:val="26"/>
        </w:rPr>
        <w:t>Яранского</w:t>
      </w:r>
      <w:r w:rsidRPr="00FD63E1">
        <w:rPr>
          <w:sz w:val="26"/>
          <w:szCs w:val="26"/>
        </w:rPr>
        <w:t xml:space="preserve"> района.</w:t>
      </w:r>
    </w:p>
    <w:p w14:paraId="4FDECB3C" w14:textId="77777777" w:rsidR="006017E6" w:rsidRPr="00FD63E1" w:rsidRDefault="006017E6" w:rsidP="00FD63E1">
      <w:pPr>
        <w:ind w:firstLine="709"/>
        <w:jc w:val="both"/>
        <w:rPr>
          <w:sz w:val="26"/>
          <w:szCs w:val="26"/>
        </w:rPr>
      </w:pPr>
    </w:p>
    <w:p w14:paraId="3127AD7E" w14:textId="77777777" w:rsidR="006017E6" w:rsidRPr="00FD63E1" w:rsidRDefault="006017E6" w:rsidP="00FD63E1">
      <w:pPr>
        <w:spacing w:line="360" w:lineRule="auto"/>
        <w:ind w:firstLine="709"/>
        <w:jc w:val="both"/>
        <w:rPr>
          <w:i/>
          <w:iCs/>
          <w:sz w:val="26"/>
          <w:szCs w:val="26"/>
        </w:rPr>
      </w:pPr>
      <w:r w:rsidRPr="00FD63E1">
        <w:rPr>
          <w:rStyle w:val="afff"/>
          <w:i/>
          <w:iCs/>
          <w:color w:val="auto"/>
          <w:sz w:val="26"/>
          <w:szCs w:val="26"/>
        </w:rPr>
        <w:t>Защитные зоны</w:t>
      </w:r>
      <w:r w:rsidRPr="00FD63E1">
        <w:rPr>
          <w:i/>
          <w:iCs/>
          <w:sz w:val="26"/>
          <w:szCs w:val="26"/>
        </w:rPr>
        <w:t xml:space="preserve"> объектов культурного наследия</w:t>
      </w:r>
    </w:p>
    <w:p w14:paraId="5A377571" w14:textId="77777777" w:rsidR="006017E6" w:rsidRPr="00FD63E1" w:rsidRDefault="006017E6" w:rsidP="00FD63E1">
      <w:pPr>
        <w:ind w:firstLine="709"/>
        <w:jc w:val="both"/>
        <w:rPr>
          <w:sz w:val="26"/>
          <w:szCs w:val="26"/>
        </w:rPr>
      </w:pPr>
      <w:r w:rsidRPr="00FD63E1">
        <w:rPr>
          <w:sz w:val="26"/>
          <w:szCs w:val="26"/>
        </w:rPr>
        <w:t>Защитные зоны объектов культурного наследия возникают в силу федерального закона от 25 июня 2002 г. N 73-ФЗ "Об объектах культурного наследия (памятниках истории и культуры) народов Российской Федерации".</w:t>
      </w:r>
    </w:p>
    <w:p w14:paraId="1CA15282" w14:textId="77777777" w:rsidR="006017E6" w:rsidRPr="00FD63E1" w:rsidRDefault="006017E6" w:rsidP="00FD63E1">
      <w:pPr>
        <w:ind w:firstLine="709"/>
        <w:jc w:val="both"/>
        <w:rPr>
          <w:sz w:val="26"/>
          <w:szCs w:val="26"/>
        </w:rPr>
      </w:pPr>
      <w:r w:rsidRPr="00FD63E1">
        <w:rPr>
          <w:sz w:val="26"/>
          <w:szCs w:val="26"/>
        </w:rPr>
        <w:t xml:space="preserve">Защитными зонами объектов культурного наследия являются территории, которые прилегают к включенным в реестр памятникам и ансамблям (за исключением объектов культурного наследия указанных в </w:t>
      </w:r>
      <w:r w:rsidRPr="00FD63E1">
        <w:rPr>
          <w:rStyle w:val="afff"/>
          <w:color w:val="auto"/>
          <w:sz w:val="26"/>
          <w:szCs w:val="26"/>
        </w:rPr>
        <w:t>п. 2</w:t>
      </w:r>
      <w:r w:rsidRPr="00FD63E1">
        <w:rPr>
          <w:sz w:val="26"/>
          <w:szCs w:val="26"/>
        </w:rPr>
        <w:t xml:space="preserve"> ст. 34.1 ФЗ "Об объектах культурного наследия (памятниках истории и культуры) народов Российской Федерации")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w:t>
      </w:r>
      <w:r w:rsidRPr="00FD63E1">
        <w:rPr>
          <w:sz w:val="26"/>
          <w:szCs w:val="26"/>
        </w:rPr>
        <w:lastRenderedPageBreak/>
        <w:t>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E712A0" w14:textId="77777777" w:rsidR="006017E6" w:rsidRPr="00FD63E1" w:rsidRDefault="006017E6" w:rsidP="00FD63E1">
      <w:pPr>
        <w:ind w:firstLine="709"/>
        <w:jc w:val="both"/>
        <w:rPr>
          <w:sz w:val="26"/>
          <w:szCs w:val="26"/>
        </w:rPr>
      </w:pPr>
      <w:r w:rsidRPr="00FD63E1">
        <w:rPr>
          <w:sz w:val="26"/>
          <w:szCs w:val="26"/>
        </w:rPr>
        <w:t>Границы защитной зоны объекта культурного наследия устанавливаются:</w:t>
      </w:r>
    </w:p>
    <w:p w14:paraId="02C27652" w14:textId="77777777" w:rsidR="006017E6" w:rsidRPr="00FD63E1" w:rsidRDefault="006017E6" w:rsidP="00FD63E1">
      <w:pPr>
        <w:ind w:firstLine="709"/>
        <w:jc w:val="both"/>
        <w:rPr>
          <w:sz w:val="26"/>
          <w:szCs w:val="26"/>
        </w:rPr>
      </w:pPr>
      <w:r w:rsidRPr="00FD63E1">
        <w:rPr>
          <w:sz w:val="26"/>
          <w:szCs w:val="26"/>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7941D45E" w14:textId="77777777" w:rsidR="006017E6" w:rsidRPr="00FD63E1" w:rsidRDefault="006017E6" w:rsidP="00FD63E1">
      <w:pPr>
        <w:ind w:firstLine="709"/>
        <w:jc w:val="both"/>
        <w:rPr>
          <w:sz w:val="26"/>
          <w:szCs w:val="26"/>
        </w:rPr>
      </w:pPr>
      <w:r w:rsidRPr="00FD63E1">
        <w:rPr>
          <w:sz w:val="26"/>
          <w:szCs w:val="26"/>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6D7D1D46" w14:textId="77777777" w:rsidR="006017E6" w:rsidRPr="00FD63E1" w:rsidRDefault="006017E6" w:rsidP="00FD63E1">
      <w:pPr>
        <w:ind w:firstLine="709"/>
        <w:jc w:val="both"/>
        <w:rPr>
          <w:sz w:val="26"/>
          <w:szCs w:val="26"/>
        </w:rPr>
      </w:pPr>
      <w:r w:rsidRPr="00FD63E1">
        <w:rPr>
          <w:sz w:val="26"/>
          <w:szCs w:val="26"/>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73D8F266" w14:textId="3497259F" w:rsidR="006017E6" w:rsidRPr="00FD63E1" w:rsidRDefault="006017E6" w:rsidP="00FD63E1">
      <w:pPr>
        <w:ind w:firstLine="709"/>
        <w:jc w:val="both"/>
        <w:rPr>
          <w:sz w:val="26"/>
          <w:szCs w:val="26"/>
        </w:rPr>
      </w:pPr>
      <w:r w:rsidRPr="00FD63E1">
        <w:rPr>
          <w:sz w:val="26"/>
          <w:szCs w:val="26"/>
        </w:rPr>
        <w:t xml:space="preserve">В Едином государственном реестре недвижимости отсутствуют сведения о защитных зонах объектов культурного наследия, расположенных на территории </w:t>
      </w:r>
      <w:r w:rsidR="008F632A" w:rsidRPr="00FD63E1">
        <w:rPr>
          <w:sz w:val="26"/>
          <w:szCs w:val="26"/>
        </w:rPr>
        <w:t>Яранского</w:t>
      </w:r>
      <w:r w:rsidRPr="00FD63E1">
        <w:rPr>
          <w:sz w:val="26"/>
          <w:szCs w:val="26"/>
        </w:rPr>
        <w:t xml:space="preserve"> района.</w:t>
      </w:r>
    </w:p>
    <w:p w14:paraId="64D82984" w14:textId="77777777" w:rsidR="006017E6" w:rsidRPr="00FD63E1" w:rsidRDefault="006017E6" w:rsidP="00FD63E1">
      <w:pPr>
        <w:ind w:left="720" w:firstLine="709"/>
        <w:jc w:val="both"/>
        <w:rPr>
          <w:sz w:val="26"/>
          <w:szCs w:val="26"/>
        </w:rPr>
      </w:pPr>
    </w:p>
    <w:p w14:paraId="53BD8D89" w14:textId="77777777" w:rsidR="006017E6" w:rsidRPr="00FD63E1" w:rsidRDefault="006017E6" w:rsidP="00FD63E1">
      <w:pPr>
        <w:ind w:firstLine="709"/>
        <w:jc w:val="both"/>
        <w:rPr>
          <w:i/>
          <w:iCs/>
          <w:sz w:val="26"/>
          <w:szCs w:val="26"/>
        </w:rPr>
      </w:pPr>
      <w:r w:rsidRPr="00FD63E1">
        <w:rPr>
          <w:i/>
          <w:iCs/>
          <w:sz w:val="26"/>
          <w:szCs w:val="26"/>
        </w:rPr>
        <w:t>Охранные зоны объектов электроэнергетики (объектов электросетевого хозяйства и объектов по производству электрической энергии)</w:t>
      </w:r>
    </w:p>
    <w:p w14:paraId="29EB9FC8" w14:textId="77777777" w:rsidR="006017E6" w:rsidRPr="00FD63E1" w:rsidRDefault="006017E6" w:rsidP="00FD63E1">
      <w:pPr>
        <w:suppressAutoHyphens/>
        <w:ind w:firstLine="709"/>
        <w:jc w:val="both"/>
        <w:rPr>
          <w:sz w:val="26"/>
          <w:szCs w:val="26"/>
        </w:rPr>
      </w:pPr>
      <w:r w:rsidRPr="00FD63E1">
        <w:rPr>
          <w:sz w:val="26"/>
          <w:szCs w:val="26"/>
        </w:rPr>
        <w:t xml:space="preserve">Охранные зоны линий электропередачи представляют собой земельный участок и воздушное пространство, ограниченные вертикальными плоскостями, отстоящими по обе стороны от крайних проводов линий электропередачи при неотклонённом их положении на расстоянии: для ВЛ 110 кВ – 20 м, для ВЛ 35 кВ – 15 м, для ВЛ 10 кВ – </w:t>
      </w:r>
      <w:smartTag w:uri="urn:schemas-microsoft-com:office:smarttags" w:element="metricconverter">
        <w:smartTagPr>
          <w:attr w:name="ProductID" w:val="10 м"/>
        </w:smartTagPr>
        <w:r w:rsidRPr="00FD63E1">
          <w:rPr>
            <w:sz w:val="26"/>
            <w:szCs w:val="26"/>
          </w:rPr>
          <w:t>10 м</w:t>
        </w:r>
      </w:smartTag>
      <w:r w:rsidRPr="00FD63E1">
        <w:rPr>
          <w:sz w:val="26"/>
          <w:szCs w:val="26"/>
        </w:rPr>
        <w:t>.</w:t>
      </w:r>
    </w:p>
    <w:p w14:paraId="4F5D7B6B" w14:textId="77777777" w:rsidR="006017E6" w:rsidRPr="00FD63E1" w:rsidRDefault="006017E6" w:rsidP="00FD63E1">
      <w:pPr>
        <w:tabs>
          <w:tab w:val="left" w:pos="284"/>
        </w:tabs>
        <w:suppressAutoHyphens/>
        <w:ind w:firstLine="709"/>
        <w:jc w:val="both"/>
        <w:rPr>
          <w:sz w:val="26"/>
          <w:szCs w:val="26"/>
        </w:rPr>
      </w:pPr>
      <w:r w:rsidRPr="00FD63E1">
        <w:rPr>
          <w:sz w:val="26"/>
          <w:szCs w:val="26"/>
        </w:rPr>
        <w:t xml:space="preserve">Охранные зоны устанавливаются вокруг подстанций в виде части поверхности участка земли и воздушного пространства (на высоту, соответствующую высоте </w:t>
      </w:r>
      <w:proofErr w:type="gramStart"/>
      <w:r w:rsidRPr="00FD63E1">
        <w:rPr>
          <w:sz w:val="26"/>
          <w:szCs w:val="26"/>
        </w:rPr>
        <w:t>наивысшей  точки</w:t>
      </w:r>
      <w:proofErr w:type="gramEnd"/>
      <w:r w:rsidRPr="00FD63E1">
        <w:rPr>
          <w:sz w:val="26"/>
          <w:szCs w:val="26"/>
        </w:rPr>
        <w:t xml:space="preserve"> подстанции), ограниченной вертикальными плоскостями, отстоящими от всех сторон ограждениями подстанции по периметру на расстоянии: для ТП 10/0,4 кВ – 10м; для ПС 35кВ – 15 м; для ПС 110кВ – 20м.</w:t>
      </w:r>
    </w:p>
    <w:p w14:paraId="5054A7D0" w14:textId="77777777" w:rsidR="006017E6" w:rsidRPr="00FD63E1" w:rsidRDefault="006017E6" w:rsidP="00FD63E1">
      <w:pPr>
        <w:ind w:firstLine="709"/>
        <w:jc w:val="both"/>
        <w:rPr>
          <w:sz w:val="26"/>
          <w:szCs w:val="26"/>
        </w:rPr>
      </w:pPr>
      <w:r w:rsidRPr="00FD63E1">
        <w:rPr>
          <w:b/>
          <w:sz w:val="26"/>
          <w:szCs w:val="26"/>
        </w:rPr>
        <w:t>1.</w:t>
      </w:r>
      <w:r w:rsidRPr="00FD63E1">
        <w:rPr>
          <w:sz w:val="26"/>
          <w:szCs w:val="26"/>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AB6BEA3" w14:textId="77777777" w:rsidR="006017E6" w:rsidRPr="00FD63E1" w:rsidRDefault="006017E6" w:rsidP="00FD63E1">
      <w:pPr>
        <w:ind w:firstLine="709"/>
        <w:jc w:val="both"/>
        <w:rPr>
          <w:sz w:val="26"/>
          <w:szCs w:val="26"/>
        </w:rPr>
      </w:pPr>
      <w:r w:rsidRPr="00FD63E1">
        <w:rPr>
          <w:sz w:val="26"/>
          <w:szCs w:val="26"/>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FBC5885" w14:textId="77777777" w:rsidR="006017E6" w:rsidRPr="00FD63E1" w:rsidRDefault="006017E6" w:rsidP="00FD63E1">
      <w:pPr>
        <w:ind w:firstLine="709"/>
        <w:jc w:val="both"/>
        <w:rPr>
          <w:sz w:val="26"/>
          <w:szCs w:val="26"/>
        </w:rPr>
      </w:pPr>
      <w:r w:rsidRPr="00FD63E1">
        <w:rPr>
          <w:sz w:val="26"/>
          <w:szCs w:val="26"/>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79CAFF8" w14:textId="77777777" w:rsidR="006017E6" w:rsidRPr="00FD63E1" w:rsidRDefault="006017E6" w:rsidP="00FD63E1">
      <w:pPr>
        <w:ind w:firstLine="709"/>
        <w:jc w:val="both"/>
        <w:rPr>
          <w:sz w:val="26"/>
          <w:szCs w:val="26"/>
        </w:rPr>
      </w:pPr>
      <w:r w:rsidRPr="00FD63E1">
        <w:rPr>
          <w:sz w:val="26"/>
          <w:szCs w:val="26"/>
        </w:rPr>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w:t>
      </w:r>
      <w:r w:rsidRPr="00FD63E1">
        <w:rPr>
          <w:sz w:val="26"/>
          <w:szCs w:val="26"/>
        </w:rPr>
        <w:lastRenderedPageBreak/>
        <w:t>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117AC24" w14:textId="77777777" w:rsidR="006017E6" w:rsidRPr="00FD63E1" w:rsidRDefault="006017E6" w:rsidP="00FD63E1">
      <w:pPr>
        <w:ind w:firstLine="709"/>
        <w:jc w:val="both"/>
        <w:rPr>
          <w:sz w:val="26"/>
          <w:szCs w:val="26"/>
        </w:rPr>
      </w:pPr>
      <w:r w:rsidRPr="00FD63E1">
        <w:rPr>
          <w:sz w:val="26"/>
          <w:szCs w:val="26"/>
        </w:rPr>
        <w:t>г) размещать свалки;</w:t>
      </w:r>
    </w:p>
    <w:p w14:paraId="04339BE7" w14:textId="77777777" w:rsidR="006017E6" w:rsidRPr="00FD63E1" w:rsidRDefault="006017E6" w:rsidP="00FD63E1">
      <w:pPr>
        <w:ind w:firstLine="709"/>
        <w:jc w:val="both"/>
        <w:rPr>
          <w:sz w:val="26"/>
          <w:szCs w:val="26"/>
        </w:rPr>
      </w:pPr>
      <w:r w:rsidRPr="00FD63E1">
        <w:rPr>
          <w:sz w:val="26"/>
          <w:szCs w:val="26"/>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4AF09096" w14:textId="77777777" w:rsidR="006017E6" w:rsidRPr="00FD63E1" w:rsidRDefault="006017E6" w:rsidP="00FD63E1">
      <w:pPr>
        <w:ind w:firstLine="709"/>
        <w:jc w:val="both"/>
        <w:rPr>
          <w:sz w:val="26"/>
          <w:szCs w:val="26"/>
        </w:rPr>
      </w:pPr>
      <w:r w:rsidRPr="00FD63E1">
        <w:rPr>
          <w:b/>
          <w:sz w:val="26"/>
          <w:szCs w:val="26"/>
        </w:rPr>
        <w:t>2.</w:t>
      </w:r>
      <w:r w:rsidRPr="00FD63E1">
        <w:rPr>
          <w:sz w:val="26"/>
          <w:szCs w:val="26"/>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09E79B27" w14:textId="77777777" w:rsidR="006017E6" w:rsidRPr="00FD63E1" w:rsidRDefault="006017E6" w:rsidP="00FD63E1">
      <w:pPr>
        <w:ind w:firstLine="709"/>
        <w:jc w:val="both"/>
        <w:rPr>
          <w:sz w:val="26"/>
          <w:szCs w:val="26"/>
        </w:rPr>
      </w:pPr>
      <w:r w:rsidRPr="00FD63E1">
        <w:rPr>
          <w:sz w:val="26"/>
          <w:szCs w:val="26"/>
        </w:rPr>
        <w:t>а) складировать или размещать хранилища любых, в том числе горюче-смазочных, материалов;</w:t>
      </w:r>
    </w:p>
    <w:p w14:paraId="1537D46D" w14:textId="77777777" w:rsidR="006017E6" w:rsidRPr="00FD63E1" w:rsidRDefault="006017E6" w:rsidP="00FD63E1">
      <w:pPr>
        <w:ind w:firstLine="709"/>
        <w:jc w:val="both"/>
        <w:rPr>
          <w:sz w:val="26"/>
          <w:szCs w:val="26"/>
        </w:rPr>
      </w:pPr>
      <w:r w:rsidRPr="00FD63E1">
        <w:rPr>
          <w:sz w:val="26"/>
          <w:szCs w:val="26"/>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19DD285A" w14:textId="77777777" w:rsidR="006017E6" w:rsidRPr="00FD63E1" w:rsidRDefault="006017E6" w:rsidP="00FD63E1">
      <w:pPr>
        <w:ind w:firstLine="709"/>
        <w:jc w:val="both"/>
        <w:rPr>
          <w:sz w:val="26"/>
          <w:szCs w:val="26"/>
        </w:rPr>
      </w:pPr>
      <w:r w:rsidRPr="00FD63E1">
        <w:rPr>
          <w:sz w:val="26"/>
          <w:szCs w:val="26"/>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5461B480" w14:textId="77777777" w:rsidR="006017E6" w:rsidRPr="00FD63E1" w:rsidRDefault="006017E6" w:rsidP="00FD63E1">
      <w:pPr>
        <w:ind w:firstLine="709"/>
        <w:jc w:val="both"/>
        <w:rPr>
          <w:sz w:val="26"/>
          <w:szCs w:val="26"/>
        </w:rPr>
      </w:pPr>
      <w:r w:rsidRPr="00FD63E1">
        <w:rPr>
          <w:sz w:val="26"/>
          <w:szCs w:val="26"/>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35667FE" w14:textId="77777777" w:rsidR="006017E6" w:rsidRPr="00FD63E1" w:rsidRDefault="006017E6" w:rsidP="00FD63E1">
      <w:pPr>
        <w:ind w:firstLine="709"/>
        <w:jc w:val="both"/>
        <w:rPr>
          <w:sz w:val="26"/>
          <w:szCs w:val="26"/>
        </w:rPr>
      </w:pPr>
      <w:r w:rsidRPr="00FD63E1">
        <w:rPr>
          <w:sz w:val="26"/>
          <w:szCs w:val="26"/>
        </w:rPr>
        <w:t>д) осуществлять проход судов с поднятыми стрелами кранов и других механизмов (в охранных зонах воздушных линий электропередачи).</w:t>
      </w:r>
    </w:p>
    <w:p w14:paraId="64E05EC7" w14:textId="77777777" w:rsidR="006017E6" w:rsidRPr="00FD63E1" w:rsidRDefault="006017E6" w:rsidP="00FD63E1">
      <w:pPr>
        <w:ind w:firstLine="709"/>
        <w:jc w:val="both"/>
        <w:rPr>
          <w:sz w:val="26"/>
          <w:szCs w:val="26"/>
        </w:rPr>
      </w:pPr>
      <w:r w:rsidRPr="00FD63E1">
        <w:rPr>
          <w:b/>
          <w:sz w:val="26"/>
          <w:szCs w:val="26"/>
        </w:rPr>
        <w:t>3.</w:t>
      </w:r>
      <w:r w:rsidRPr="00FD63E1">
        <w:rPr>
          <w:sz w:val="26"/>
          <w:szCs w:val="26"/>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0EA0DA87" w14:textId="77777777" w:rsidR="006017E6" w:rsidRPr="00FD63E1" w:rsidRDefault="006017E6" w:rsidP="00FD63E1">
      <w:pPr>
        <w:ind w:firstLine="709"/>
        <w:jc w:val="both"/>
        <w:rPr>
          <w:sz w:val="26"/>
          <w:szCs w:val="26"/>
        </w:rPr>
      </w:pPr>
      <w:r w:rsidRPr="00FD63E1">
        <w:rPr>
          <w:sz w:val="26"/>
          <w:szCs w:val="26"/>
        </w:rPr>
        <w:t>а) строительство, капитальный ремонт, реконструкция или снос зданий и сооружений;</w:t>
      </w:r>
    </w:p>
    <w:p w14:paraId="4BEC258A" w14:textId="77777777" w:rsidR="006017E6" w:rsidRPr="00FD63E1" w:rsidRDefault="006017E6" w:rsidP="00FD63E1">
      <w:pPr>
        <w:ind w:firstLine="709"/>
        <w:jc w:val="both"/>
        <w:rPr>
          <w:sz w:val="26"/>
          <w:szCs w:val="26"/>
        </w:rPr>
      </w:pPr>
      <w:r w:rsidRPr="00FD63E1">
        <w:rPr>
          <w:sz w:val="26"/>
          <w:szCs w:val="26"/>
        </w:rPr>
        <w:t>б) горные, взрывные, мелиоративные работы, в том числе связанные с временным затоплением земель;</w:t>
      </w:r>
    </w:p>
    <w:p w14:paraId="3D68F753" w14:textId="77777777" w:rsidR="006017E6" w:rsidRPr="00FD63E1" w:rsidRDefault="006017E6" w:rsidP="00FD63E1">
      <w:pPr>
        <w:ind w:firstLine="709"/>
        <w:jc w:val="both"/>
        <w:rPr>
          <w:sz w:val="26"/>
          <w:szCs w:val="26"/>
        </w:rPr>
      </w:pPr>
      <w:r w:rsidRPr="00FD63E1">
        <w:rPr>
          <w:sz w:val="26"/>
          <w:szCs w:val="26"/>
        </w:rPr>
        <w:t>в) посадка и вырубка деревьев и кустарников;</w:t>
      </w:r>
    </w:p>
    <w:p w14:paraId="7EE4FCF8" w14:textId="77777777" w:rsidR="006017E6" w:rsidRPr="00FD63E1" w:rsidRDefault="006017E6" w:rsidP="00FD63E1">
      <w:pPr>
        <w:ind w:firstLine="709"/>
        <w:jc w:val="both"/>
        <w:rPr>
          <w:sz w:val="26"/>
          <w:szCs w:val="26"/>
        </w:rPr>
      </w:pPr>
      <w:r w:rsidRPr="00FD63E1">
        <w:rPr>
          <w:sz w:val="26"/>
          <w:szCs w:val="26"/>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D63E1">
          <w:rPr>
            <w:sz w:val="26"/>
            <w:szCs w:val="26"/>
          </w:rPr>
          <w:t>4,5 метра</w:t>
        </w:r>
      </w:smartTag>
      <w:r w:rsidRPr="00FD63E1">
        <w:rPr>
          <w:sz w:val="26"/>
          <w:szCs w:val="26"/>
        </w:rPr>
        <w:t xml:space="preserve"> (в охранных зонах воздушных линий электропередачи);</w:t>
      </w:r>
    </w:p>
    <w:p w14:paraId="31C9C3C9" w14:textId="77777777" w:rsidR="006017E6" w:rsidRPr="00FD63E1" w:rsidRDefault="006017E6" w:rsidP="00FD63E1">
      <w:pPr>
        <w:ind w:firstLine="709"/>
        <w:jc w:val="both"/>
        <w:rPr>
          <w:sz w:val="26"/>
          <w:szCs w:val="26"/>
        </w:rPr>
      </w:pPr>
      <w:r w:rsidRPr="00FD63E1">
        <w:rPr>
          <w:sz w:val="26"/>
          <w:szCs w:val="26"/>
        </w:rPr>
        <w:t xml:space="preserve">д) земляные работы на глубине более </w:t>
      </w:r>
      <w:smartTag w:uri="urn:schemas-microsoft-com:office:smarttags" w:element="metricconverter">
        <w:smartTagPr>
          <w:attr w:name="ProductID" w:val="0,3 метра"/>
        </w:smartTagPr>
        <w:r w:rsidRPr="00FD63E1">
          <w:rPr>
            <w:sz w:val="26"/>
            <w:szCs w:val="26"/>
          </w:rPr>
          <w:t>0,3 метра</w:t>
        </w:r>
      </w:smartTag>
      <w:r w:rsidRPr="00FD63E1">
        <w:rPr>
          <w:sz w:val="26"/>
          <w:szCs w:val="26"/>
        </w:rPr>
        <w:t xml:space="preserve"> (на вспахиваемых землях на глубине более </w:t>
      </w:r>
      <w:smartTag w:uri="urn:schemas-microsoft-com:office:smarttags" w:element="metricconverter">
        <w:smartTagPr>
          <w:attr w:name="ProductID" w:val="0,45 метра"/>
        </w:smartTagPr>
        <w:r w:rsidRPr="00FD63E1">
          <w:rPr>
            <w:sz w:val="26"/>
            <w:szCs w:val="26"/>
          </w:rPr>
          <w:t>0,45 метра</w:t>
        </w:r>
      </w:smartTag>
      <w:r w:rsidRPr="00FD63E1">
        <w:rPr>
          <w:sz w:val="26"/>
          <w:szCs w:val="26"/>
        </w:rPr>
        <w:t>), а также планировка грунта (в охранных зонах подземных кабельных линий электропередачи);</w:t>
      </w:r>
    </w:p>
    <w:p w14:paraId="2468BC14" w14:textId="77777777" w:rsidR="006017E6" w:rsidRPr="00FD63E1" w:rsidRDefault="006017E6" w:rsidP="00FD63E1">
      <w:pPr>
        <w:ind w:firstLine="709"/>
        <w:jc w:val="both"/>
        <w:rPr>
          <w:sz w:val="26"/>
          <w:szCs w:val="26"/>
        </w:rPr>
      </w:pPr>
      <w:r w:rsidRPr="00FD63E1">
        <w:rPr>
          <w:sz w:val="26"/>
          <w:szCs w:val="26"/>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D63E1">
          <w:rPr>
            <w:sz w:val="26"/>
            <w:szCs w:val="26"/>
          </w:rPr>
          <w:t>3 метров</w:t>
        </w:r>
      </w:smartTag>
      <w:r w:rsidRPr="00FD63E1">
        <w:rPr>
          <w:sz w:val="26"/>
          <w:szCs w:val="26"/>
        </w:rPr>
        <w:t xml:space="preserve"> (в охранных зонах воздушных линий электропередачи);</w:t>
      </w:r>
    </w:p>
    <w:p w14:paraId="61041EBC" w14:textId="77777777" w:rsidR="006017E6" w:rsidRPr="00FD63E1" w:rsidRDefault="006017E6" w:rsidP="00FD63E1">
      <w:pPr>
        <w:ind w:firstLine="709"/>
        <w:jc w:val="both"/>
        <w:rPr>
          <w:sz w:val="26"/>
          <w:szCs w:val="26"/>
        </w:rPr>
      </w:pPr>
      <w:r w:rsidRPr="00FD63E1">
        <w:rPr>
          <w:sz w:val="26"/>
          <w:szCs w:val="26"/>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D63E1">
          <w:rPr>
            <w:sz w:val="26"/>
            <w:szCs w:val="26"/>
          </w:rPr>
          <w:t>4 метров</w:t>
        </w:r>
      </w:smartTag>
      <w:r w:rsidRPr="00FD63E1">
        <w:rPr>
          <w:sz w:val="26"/>
          <w:szCs w:val="26"/>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761BF978" w14:textId="77777777" w:rsidR="006017E6" w:rsidRPr="00FD63E1" w:rsidRDefault="006017E6" w:rsidP="00FD63E1">
      <w:pPr>
        <w:ind w:firstLine="709"/>
        <w:jc w:val="both"/>
        <w:rPr>
          <w:sz w:val="26"/>
          <w:szCs w:val="26"/>
        </w:rPr>
      </w:pPr>
      <w:r w:rsidRPr="00FD63E1">
        <w:rPr>
          <w:b/>
          <w:sz w:val="26"/>
          <w:szCs w:val="26"/>
        </w:rPr>
        <w:t>4.</w:t>
      </w:r>
      <w:r w:rsidRPr="00FD63E1">
        <w:rPr>
          <w:sz w:val="26"/>
          <w:szCs w:val="26"/>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2A3E755E" w14:textId="77777777" w:rsidR="006017E6" w:rsidRPr="00FD63E1" w:rsidRDefault="006017E6" w:rsidP="00FD63E1">
      <w:pPr>
        <w:ind w:firstLine="709"/>
        <w:jc w:val="both"/>
        <w:rPr>
          <w:sz w:val="26"/>
          <w:szCs w:val="26"/>
        </w:rPr>
      </w:pPr>
      <w:r w:rsidRPr="00FD63E1">
        <w:rPr>
          <w:sz w:val="26"/>
          <w:szCs w:val="26"/>
        </w:rPr>
        <w:lastRenderedPageBreak/>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39296BE5" w14:textId="77777777" w:rsidR="006017E6" w:rsidRPr="00FD63E1" w:rsidRDefault="006017E6" w:rsidP="00FD63E1">
      <w:pPr>
        <w:ind w:firstLine="709"/>
        <w:jc w:val="both"/>
        <w:rPr>
          <w:sz w:val="26"/>
          <w:szCs w:val="26"/>
        </w:rPr>
      </w:pPr>
      <w:r w:rsidRPr="00FD63E1">
        <w:rPr>
          <w:sz w:val="26"/>
          <w:szCs w:val="26"/>
        </w:rPr>
        <w:t>б) складировать или размещать хранилища любых, в том числе горюче-смазочных, материалов.</w:t>
      </w:r>
    </w:p>
    <w:p w14:paraId="051CF461" w14:textId="064CB3D0" w:rsidR="006017E6" w:rsidRPr="00FD63E1" w:rsidRDefault="006017E6" w:rsidP="00FD63E1">
      <w:pPr>
        <w:ind w:firstLine="709"/>
        <w:jc w:val="both"/>
        <w:rPr>
          <w:sz w:val="26"/>
          <w:szCs w:val="26"/>
        </w:rPr>
      </w:pPr>
      <w:r w:rsidRPr="00FD63E1">
        <w:rPr>
          <w:sz w:val="26"/>
          <w:szCs w:val="26"/>
        </w:rPr>
        <w:t xml:space="preserve">Охранные зоны объектов электросетевого хозяйства, расположенных на территории </w:t>
      </w:r>
      <w:r w:rsidR="008F632A" w:rsidRPr="00FD63E1">
        <w:rPr>
          <w:sz w:val="26"/>
          <w:szCs w:val="26"/>
        </w:rPr>
        <w:t>Яранского</w:t>
      </w:r>
      <w:r w:rsidRPr="00FD63E1">
        <w:rPr>
          <w:sz w:val="26"/>
          <w:szCs w:val="26"/>
        </w:rPr>
        <w:t xml:space="preserve"> района, в установленном порядке внесены в Единый Государственный реестр недвижимости.</w:t>
      </w:r>
    </w:p>
    <w:p w14:paraId="42D7EBF4" w14:textId="77777777" w:rsidR="006017E6" w:rsidRPr="00FD63E1" w:rsidRDefault="006017E6" w:rsidP="00FD63E1">
      <w:pPr>
        <w:ind w:left="720" w:firstLine="709"/>
        <w:jc w:val="both"/>
        <w:rPr>
          <w:sz w:val="26"/>
          <w:szCs w:val="26"/>
        </w:rPr>
      </w:pPr>
    </w:p>
    <w:p w14:paraId="56B77603" w14:textId="77777777" w:rsidR="007A182B" w:rsidRDefault="006017E6" w:rsidP="007A182B">
      <w:pPr>
        <w:ind w:firstLine="709"/>
        <w:jc w:val="both"/>
        <w:rPr>
          <w:i/>
          <w:iCs/>
          <w:sz w:val="26"/>
          <w:szCs w:val="26"/>
        </w:rPr>
      </w:pPr>
      <w:r w:rsidRPr="00FD63E1">
        <w:rPr>
          <w:i/>
          <w:iCs/>
          <w:sz w:val="26"/>
          <w:szCs w:val="26"/>
        </w:rPr>
        <w:t>Придорожные полосы автомобильных дорог</w:t>
      </w:r>
      <w:r w:rsidR="007A182B">
        <w:rPr>
          <w:i/>
          <w:iCs/>
          <w:sz w:val="26"/>
          <w:szCs w:val="26"/>
        </w:rPr>
        <w:t xml:space="preserve"> </w:t>
      </w:r>
    </w:p>
    <w:p w14:paraId="0B062329" w14:textId="71FECAD0" w:rsidR="006017E6" w:rsidRPr="007A182B" w:rsidRDefault="006017E6" w:rsidP="007A182B">
      <w:pPr>
        <w:ind w:firstLine="709"/>
        <w:jc w:val="both"/>
        <w:rPr>
          <w:i/>
          <w:iCs/>
          <w:sz w:val="26"/>
          <w:szCs w:val="26"/>
        </w:rPr>
      </w:pPr>
      <w:r w:rsidRPr="00FD63E1">
        <w:rPr>
          <w:sz w:val="26"/>
          <w:szCs w:val="26"/>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057F95AB" w14:textId="77777777" w:rsidR="006017E6" w:rsidRPr="00FD63E1" w:rsidRDefault="006017E6" w:rsidP="007A182B">
      <w:pPr>
        <w:ind w:firstLine="709"/>
        <w:jc w:val="both"/>
        <w:rPr>
          <w:sz w:val="26"/>
          <w:szCs w:val="26"/>
        </w:rPr>
      </w:pPr>
      <w:r w:rsidRPr="00FD63E1">
        <w:rPr>
          <w:sz w:val="26"/>
          <w:szCs w:val="26"/>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0A9D7653" w14:textId="77777777" w:rsidR="006017E6" w:rsidRPr="00FD63E1" w:rsidRDefault="006017E6" w:rsidP="00FD63E1">
      <w:pPr>
        <w:ind w:firstLine="709"/>
        <w:jc w:val="both"/>
        <w:rPr>
          <w:sz w:val="26"/>
          <w:szCs w:val="26"/>
        </w:rPr>
      </w:pPr>
      <w:r w:rsidRPr="00FD63E1">
        <w:rPr>
          <w:sz w:val="26"/>
          <w:szCs w:val="26"/>
        </w:rPr>
        <w:t>1) семидесяти пяти метров - для автомобильных дорог первой и второй категорий;</w:t>
      </w:r>
    </w:p>
    <w:p w14:paraId="55D10047" w14:textId="77777777" w:rsidR="006017E6" w:rsidRPr="00FD63E1" w:rsidRDefault="006017E6" w:rsidP="00FD63E1">
      <w:pPr>
        <w:ind w:firstLine="709"/>
        <w:jc w:val="both"/>
        <w:rPr>
          <w:sz w:val="26"/>
          <w:szCs w:val="26"/>
        </w:rPr>
      </w:pPr>
      <w:r w:rsidRPr="00FD63E1">
        <w:rPr>
          <w:sz w:val="26"/>
          <w:szCs w:val="26"/>
        </w:rPr>
        <w:t>2) пятидесяти метров - для автомобильных дорог третьей и четвертой категорий;</w:t>
      </w:r>
    </w:p>
    <w:p w14:paraId="4E04917D" w14:textId="77777777" w:rsidR="006017E6" w:rsidRPr="00FD63E1" w:rsidRDefault="006017E6" w:rsidP="00FD63E1">
      <w:pPr>
        <w:ind w:firstLine="709"/>
        <w:jc w:val="both"/>
        <w:rPr>
          <w:sz w:val="26"/>
          <w:szCs w:val="26"/>
        </w:rPr>
      </w:pPr>
      <w:r w:rsidRPr="00FD63E1">
        <w:rPr>
          <w:sz w:val="26"/>
          <w:szCs w:val="26"/>
        </w:rPr>
        <w:t>3) двадцати пяти метров - для автомобильных дорог пятой категории;</w:t>
      </w:r>
    </w:p>
    <w:p w14:paraId="204E3F41" w14:textId="77777777" w:rsidR="006017E6" w:rsidRPr="00FD63E1" w:rsidRDefault="006017E6" w:rsidP="00FD63E1">
      <w:pPr>
        <w:ind w:firstLine="709"/>
        <w:jc w:val="both"/>
        <w:rPr>
          <w:sz w:val="26"/>
          <w:szCs w:val="26"/>
        </w:rPr>
      </w:pPr>
      <w:r w:rsidRPr="00FD63E1">
        <w:rPr>
          <w:sz w:val="26"/>
          <w:szCs w:val="26"/>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74DD6818" w14:textId="77777777" w:rsidR="006017E6" w:rsidRPr="00FD63E1" w:rsidRDefault="006017E6" w:rsidP="00FD63E1">
      <w:pPr>
        <w:ind w:firstLine="709"/>
        <w:jc w:val="both"/>
        <w:rPr>
          <w:sz w:val="26"/>
          <w:szCs w:val="26"/>
        </w:rPr>
      </w:pPr>
      <w:r w:rsidRPr="00FD63E1">
        <w:rPr>
          <w:sz w:val="26"/>
          <w:szCs w:val="26"/>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6CEF457F" w14:textId="77777777" w:rsidR="006017E6" w:rsidRPr="00FD63E1" w:rsidRDefault="006017E6" w:rsidP="00FD63E1">
      <w:pPr>
        <w:ind w:firstLine="709"/>
        <w:jc w:val="both"/>
        <w:rPr>
          <w:sz w:val="26"/>
          <w:szCs w:val="26"/>
        </w:rPr>
      </w:pPr>
      <w:r w:rsidRPr="00FD63E1">
        <w:rPr>
          <w:sz w:val="26"/>
          <w:szCs w:val="26"/>
          <w:shd w:val="clear" w:color="auto" w:fill="FFFFFF"/>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w:t>
      </w:r>
    </w:p>
    <w:p w14:paraId="3249FED1" w14:textId="50C9B432" w:rsidR="006017E6" w:rsidRPr="00FD63E1" w:rsidRDefault="006017E6" w:rsidP="00FD63E1">
      <w:pPr>
        <w:ind w:firstLine="709"/>
        <w:jc w:val="both"/>
        <w:rPr>
          <w:sz w:val="26"/>
          <w:szCs w:val="26"/>
        </w:rPr>
      </w:pPr>
      <w:r w:rsidRPr="00FD63E1">
        <w:rPr>
          <w:sz w:val="26"/>
          <w:szCs w:val="26"/>
        </w:rPr>
        <w:t xml:space="preserve">В Едином государственном реестре недвижимости </w:t>
      </w:r>
      <w:proofErr w:type="gramStart"/>
      <w:r w:rsidR="008F632A" w:rsidRPr="00FD63E1">
        <w:rPr>
          <w:sz w:val="26"/>
          <w:szCs w:val="26"/>
        </w:rPr>
        <w:t xml:space="preserve">содержатся </w:t>
      </w:r>
      <w:r w:rsidRPr="00FD63E1">
        <w:rPr>
          <w:sz w:val="26"/>
          <w:szCs w:val="26"/>
        </w:rPr>
        <w:t xml:space="preserve"> сведения</w:t>
      </w:r>
      <w:proofErr w:type="gramEnd"/>
      <w:r w:rsidRPr="00FD63E1">
        <w:rPr>
          <w:sz w:val="26"/>
          <w:szCs w:val="26"/>
        </w:rPr>
        <w:t xml:space="preserve"> о </w:t>
      </w:r>
      <w:r w:rsidRPr="00FD63E1">
        <w:rPr>
          <w:rStyle w:val="afff"/>
          <w:color w:val="auto"/>
          <w:sz w:val="26"/>
          <w:szCs w:val="26"/>
        </w:rPr>
        <w:t>придорожн</w:t>
      </w:r>
      <w:r w:rsidR="008F632A" w:rsidRPr="00FD63E1">
        <w:rPr>
          <w:rStyle w:val="afff"/>
          <w:color w:val="auto"/>
          <w:sz w:val="26"/>
          <w:szCs w:val="26"/>
        </w:rPr>
        <w:t>ой</w:t>
      </w:r>
      <w:r w:rsidRPr="00FD63E1">
        <w:rPr>
          <w:rStyle w:val="afff"/>
          <w:color w:val="auto"/>
          <w:sz w:val="26"/>
          <w:szCs w:val="26"/>
        </w:rPr>
        <w:t xml:space="preserve"> полос</w:t>
      </w:r>
      <w:r w:rsidR="008F632A" w:rsidRPr="00FD63E1">
        <w:rPr>
          <w:rStyle w:val="afff"/>
          <w:color w:val="auto"/>
          <w:sz w:val="26"/>
          <w:szCs w:val="26"/>
        </w:rPr>
        <w:t>е</w:t>
      </w:r>
      <w:r w:rsidRPr="00FD63E1">
        <w:rPr>
          <w:rStyle w:val="afff"/>
          <w:color w:val="auto"/>
          <w:sz w:val="26"/>
          <w:szCs w:val="26"/>
        </w:rPr>
        <w:t xml:space="preserve"> автомобильн</w:t>
      </w:r>
      <w:r w:rsidR="008F632A" w:rsidRPr="00FD63E1">
        <w:rPr>
          <w:rStyle w:val="afff"/>
          <w:color w:val="auto"/>
          <w:sz w:val="26"/>
          <w:szCs w:val="26"/>
        </w:rPr>
        <w:t>ой</w:t>
      </w:r>
      <w:r w:rsidRPr="00FD63E1">
        <w:rPr>
          <w:rStyle w:val="afff"/>
          <w:color w:val="auto"/>
          <w:sz w:val="26"/>
          <w:szCs w:val="26"/>
        </w:rPr>
        <w:t xml:space="preserve"> дорог</w:t>
      </w:r>
      <w:r w:rsidR="008F632A" w:rsidRPr="00FD63E1">
        <w:rPr>
          <w:rStyle w:val="afff"/>
          <w:color w:val="auto"/>
          <w:sz w:val="26"/>
          <w:szCs w:val="26"/>
        </w:rPr>
        <w:t xml:space="preserve">и федерального значения «Вятка». </w:t>
      </w:r>
    </w:p>
    <w:p w14:paraId="5BC15E22" w14:textId="77777777" w:rsidR="006017E6" w:rsidRPr="00FD63E1" w:rsidRDefault="006017E6" w:rsidP="00FD63E1">
      <w:pPr>
        <w:ind w:left="720" w:firstLine="709"/>
        <w:jc w:val="both"/>
        <w:rPr>
          <w:sz w:val="26"/>
          <w:szCs w:val="26"/>
        </w:rPr>
      </w:pPr>
    </w:p>
    <w:p w14:paraId="24451FC3" w14:textId="77777777" w:rsidR="006017E6" w:rsidRPr="00FD63E1" w:rsidRDefault="006017E6" w:rsidP="00FD63E1">
      <w:pPr>
        <w:ind w:firstLine="709"/>
        <w:jc w:val="both"/>
        <w:rPr>
          <w:bCs/>
          <w:i/>
          <w:iCs/>
          <w:sz w:val="26"/>
          <w:szCs w:val="26"/>
        </w:rPr>
      </w:pPr>
      <w:r w:rsidRPr="00FD63E1">
        <w:rPr>
          <w:bCs/>
          <w:i/>
          <w:iCs/>
          <w:sz w:val="26"/>
          <w:szCs w:val="26"/>
        </w:rPr>
        <w:t>Охранные зоны трубопроводов (газопроводов, нефтепроводов и нефтепродуктопроводов, аммиакопроводов) и зоны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0AE0346A" w14:textId="77777777" w:rsidR="006017E6" w:rsidRPr="00FD63E1" w:rsidRDefault="006017E6" w:rsidP="00FD63E1">
      <w:pPr>
        <w:ind w:firstLine="709"/>
        <w:jc w:val="both"/>
        <w:rPr>
          <w:sz w:val="26"/>
          <w:szCs w:val="26"/>
        </w:rPr>
      </w:pPr>
      <w:r w:rsidRPr="00FD63E1">
        <w:rPr>
          <w:sz w:val="26"/>
          <w:szCs w:val="26"/>
        </w:rPr>
        <w:t>Для исключения возможности повреждения трубопроводов (при любом виде их прокладки) устанавливаются охранные зоны:</w:t>
      </w:r>
    </w:p>
    <w:p w14:paraId="56477F4D" w14:textId="77777777" w:rsidR="006017E6" w:rsidRPr="00FD63E1" w:rsidRDefault="006017E6" w:rsidP="00FD63E1">
      <w:pPr>
        <w:ind w:firstLine="709"/>
        <w:jc w:val="both"/>
        <w:rPr>
          <w:sz w:val="26"/>
          <w:szCs w:val="26"/>
        </w:rPr>
      </w:pPr>
      <w:r w:rsidRPr="00FD63E1">
        <w:rPr>
          <w:sz w:val="26"/>
          <w:szCs w:val="26"/>
        </w:rPr>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w:t>
      </w:r>
    </w:p>
    <w:p w14:paraId="0FEBA10A" w14:textId="77777777" w:rsidR="006017E6" w:rsidRPr="00FD63E1" w:rsidRDefault="006017E6" w:rsidP="00FD63E1">
      <w:pPr>
        <w:ind w:firstLine="709"/>
        <w:jc w:val="both"/>
        <w:rPr>
          <w:sz w:val="26"/>
          <w:szCs w:val="26"/>
        </w:rPr>
      </w:pPr>
      <w:r w:rsidRPr="00FD63E1">
        <w:rPr>
          <w:sz w:val="26"/>
          <w:szCs w:val="26"/>
        </w:rPr>
        <w:lastRenderedPageBreak/>
        <w:t>- вдоль трасс трубопроводов, транспортирующих сжиженные углеводородные газы, нестабильные бензин и конденсат, в виде участка земли, ограниченного условными линиями, проходящими в 100 м от оси трубопровода с каждой стороны;</w:t>
      </w:r>
    </w:p>
    <w:p w14:paraId="5D8DBDF8" w14:textId="77777777" w:rsidR="006017E6" w:rsidRPr="00FD63E1" w:rsidRDefault="006017E6" w:rsidP="00FD63E1">
      <w:pPr>
        <w:ind w:firstLine="709"/>
        <w:jc w:val="both"/>
        <w:rPr>
          <w:sz w:val="26"/>
          <w:szCs w:val="26"/>
        </w:rPr>
      </w:pPr>
      <w:r w:rsidRPr="00FD63E1">
        <w:rPr>
          <w:sz w:val="26"/>
          <w:szCs w:val="26"/>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14:paraId="21BDBBEC" w14:textId="77777777" w:rsidR="006017E6" w:rsidRPr="00FD63E1" w:rsidRDefault="006017E6" w:rsidP="00FD63E1">
      <w:pPr>
        <w:ind w:firstLine="709"/>
        <w:jc w:val="both"/>
        <w:rPr>
          <w:sz w:val="26"/>
          <w:szCs w:val="26"/>
        </w:rPr>
      </w:pPr>
      <w:r w:rsidRPr="00FD63E1">
        <w:rPr>
          <w:sz w:val="26"/>
          <w:szCs w:val="26"/>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14:paraId="06DF04A2" w14:textId="77777777" w:rsidR="006017E6" w:rsidRPr="00FD63E1" w:rsidRDefault="006017E6" w:rsidP="00FD63E1">
      <w:pPr>
        <w:ind w:firstLine="709"/>
        <w:jc w:val="both"/>
        <w:rPr>
          <w:sz w:val="26"/>
          <w:szCs w:val="26"/>
        </w:rPr>
      </w:pPr>
      <w:r w:rsidRPr="00FD63E1">
        <w:rPr>
          <w:sz w:val="26"/>
          <w:szCs w:val="26"/>
        </w:rPr>
        <w:t>- вокруг емкостей для хранения и разгазирования конденсата, земляных амбаров для аварийного выпуска продукции в виде участка земли, ограниченного замкнутой линией, отстоящей от границ территорий указанных объектов на 50 м во все стороны;</w:t>
      </w:r>
    </w:p>
    <w:p w14:paraId="34C181A9" w14:textId="77777777" w:rsidR="006017E6" w:rsidRPr="00FD63E1" w:rsidRDefault="006017E6" w:rsidP="00FD63E1">
      <w:pPr>
        <w:ind w:firstLine="709"/>
        <w:jc w:val="both"/>
        <w:rPr>
          <w:sz w:val="26"/>
          <w:szCs w:val="26"/>
        </w:rPr>
      </w:pPr>
      <w:r w:rsidRPr="00FD63E1">
        <w:rPr>
          <w:sz w:val="26"/>
          <w:szCs w:val="26"/>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14:paraId="7E97FCD1" w14:textId="77777777" w:rsidR="006017E6" w:rsidRPr="00FD63E1" w:rsidRDefault="006017E6" w:rsidP="00FD63E1">
      <w:pPr>
        <w:ind w:firstLine="709"/>
        <w:jc w:val="both"/>
        <w:rPr>
          <w:bCs/>
          <w:sz w:val="26"/>
          <w:szCs w:val="26"/>
        </w:rPr>
      </w:pPr>
      <w:r w:rsidRPr="00FD63E1">
        <w:rPr>
          <w:sz w:val="26"/>
          <w:szCs w:val="26"/>
        </w:rPr>
        <w:t xml:space="preserve">При строительстве магистральных трубопроводов должны учитываться минимальные расстояния от оси трубопровода до объектов, зданий и сооружений в соответствии с </w:t>
      </w:r>
      <w:r w:rsidRPr="00FD63E1">
        <w:rPr>
          <w:bCs/>
          <w:sz w:val="26"/>
          <w:szCs w:val="26"/>
        </w:rPr>
        <w:t>СНиП 2.05.06-85</w:t>
      </w:r>
      <w:r w:rsidRPr="00FD63E1">
        <w:rPr>
          <w:sz w:val="26"/>
          <w:szCs w:val="26"/>
        </w:rPr>
        <w:t>*</w:t>
      </w:r>
      <w:r w:rsidRPr="00FD63E1">
        <w:rPr>
          <w:bCs/>
          <w:sz w:val="26"/>
          <w:szCs w:val="26"/>
        </w:rPr>
        <w:t xml:space="preserve"> «Магистральные трубопроводы».</w:t>
      </w:r>
    </w:p>
    <w:p w14:paraId="27CAE89F" w14:textId="2C99A759" w:rsidR="006017E6" w:rsidRPr="00FD63E1" w:rsidRDefault="006017E6" w:rsidP="00FD63E1">
      <w:pPr>
        <w:ind w:firstLine="709"/>
        <w:jc w:val="both"/>
        <w:rPr>
          <w:sz w:val="26"/>
          <w:szCs w:val="26"/>
        </w:rPr>
      </w:pPr>
      <w:r w:rsidRPr="00FD63E1">
        <w:rPr>
          <w:sz w:val="26"/>
          <w:szCs w:val="26"/>
        </w:rPr>
        <w:t>Охранн</w:t>
      </w:r>
      <w:r w:rsidR="0095288D" w:rsidRPr="00FD63E1">
        <w:rPr>
          <w:sz w:val="26"/>
          <w:szCs w:val="26"/>
        </w:rPr>
        <w:t>ая</w:t>
      </w:r>
      <w:r w:rsidRPr="00FD63E1">
        <w:rPr>
          <w:sz w:val="26"/>
          <w:szCs w:val="26"/>
        </w:rPr>
        <w:t xml:space="preserve"> зон</w:t>
      </w:r>
      <w:r w:rsidR="0095288D" w:rsidRPr="00FD63E1">
        <w:rPr>
          <w:sz w:val="26"/>
          <w:szCs w:val="26"/>
        </w:rPr>
        <w:t>а</w:t>
      </w:r>
      <w:r w:rsidRPr="00FD63E1">
        <w:rPr>
          <w:sz w:val="26"/>
          <w:szCs w:val="26"/>
        </w:rPr>
        <w:t xml:space="preserve"> </w:t>
      </w:r>
      <w:r w:rsidR="0095288D" w:rsidRPr="00FD63E1">
        <w:rPr>
          <w:sz w:val="26"/>
          <w:szCs w:val="26"/>
        </w:rPr>
        <w:t>нефтепровода</w:t>
      </w:r>
      <w:r w:rsidRPr="00FD63E1">
        <w:rPr>
          <w:sz w:val="26"/>
          <w:szCs w:val="26"/>
        </w:rPr>
        <w:t>, расположенн</w:t>
      </w:r>
      <w:r w:rsidR="0095288D" w:rsidRPr="00FD63E1">
        <w:rPr>
          <w:sz w:val="26"/>
          <w:szCs w:val="26"/>
        </w:rPr>
        <w:t>ого</w:t>
      </w:r>
      <w:r w:rsidRPr="00FD63E1">
        <w:rPr>
          <w:sz w:val="26"/>
          <w:szCs w:val="26"/>
        </w:rPr>
        <w:t xml:space="preserve"> на территории </w:t>
      </w:r>
      <w:r w:rsidR="0095288D" w:rsidRPr="00FD63E1">
        <w:rPr>
          <w:sz w:val="26"/>
          <w:szCs w:val="26"/>
        </w:rPr>
        <w:t>Яранского</w:t>
      </w:r>
      <w:r w:rsidRPr="00FD63E1">
        <w:rPr>
          <w:sz w:val="26"/>
          <w:szCs w:val="26"/>
        </w:rPr>
        <w:t xml:space="preserve"> района, внесен</w:t>
      </w:r>
      <w:r w:rsidR="0095288D" w:rsidRPr="00FD63E1">
        <w:rPr>
          <w:sz w:val="26"/>
          <w:szCs w:val="26"/>
        </w:rPr>
        <w:t>а</w:t>
      </w:r>
      <w:r w:rsidRPr="00FD63E1">
        <w:rPr>
          <w:sz w:val="26"/>
          <w:szCs w:val="26"/>
        </w:rPr>
        <w:t xml:space="preserve"> в Единый Государственный реестр недвижимости.</w:t>
      </w:r>
    </w:p>
    <w:p w14:paraId="4C350680" w14:textId="77777777" w:rsidR="006017E6" w:rsidRPr="00FD63E1" w:rsidRDefault="006017E6" w:rsidP="00FD63E1">
      <w:pPr>
        <w:ind w:firstLine="709"/>
        <w:jc w:val="both"/>
        <w:rPr>
          <w:sz w:val="26"/>
          <w:szCs w:val="26"/>
        </w:rPr>
      </w:pPr>
    </w:p>
    <w:p w14:paraId="294743D4" w14:textId="77777777" w:rsidR="006017E6" w:rsidRPr="00FD63E1" w:rsidRDefault="006017E6" w:rsidP="00FD63E1">
      <w:pPr>
        <w:ind w:firstLine="709"/>
        <w:jc w:val="both"/>
        <w:rPr>
          <w:i/>
          <w:iCs/>
          <w:sz w:val="26"/>
          <w:szCs w:val="26"/>
        </w:rPr>
      </w:pPr>
      <w:r w:rsidRPr="00FD63E1">
        <w:rPr>
          <w:i/>
          <w:iCs/>
          <w:sz w:val="26"/>
          <w:szCs w:val="26"/>
        </w:rPr>
        <w:t>Охранная зона линий и сооружений связи</w:t>
      </w:r>
    </w:p>
    <w:p w14:paraId="1947E681" w14:textId="77777777" w:rsidR="006017E6" w:rsidRPr="00FD63E1" w:rsidRDefault="006017E6" w:rsidP="00FD63E1">
      <w:pPr>
        <w:ind w:firstLine="709"/>
        <w:jc w:val="both"/>
        <w:rPr>
          <w:sz w:val="26"/>
          <w:szCs w:val="26"/>
        </w:rPr>
      </w:pPr>
      <w:proofErr w:type="gramStart"/>
      <w:r w:rsidRPr="00FD63E1">
        <w:rPr>
          <w:sz w:val="26"/>
          <w:szCs w:val="26"/>
        </w:rPr>
        <w:t>На  трассах</w:t>
      </w:r>
      <w:proofErr w:type="gramEnd"/>
      <w:r w:rsidRPr="00FD63E1">
        <w:rPr>
          <w:sz w:val="26"/>
          <w:szCs w:val="26"/>
        </w:rPr>
        <w:t xml:space="preserve">  кабельных  и  воздушных  линий  связи  и линий радиофикации      устанавливаются   охранные   зоны   с   особыми   условиями использования:</w:t>
      </w:r>
    </w:p>
    <w:p w14:paraId="7662A7CB" w14:textId="147736C7" w:rsidR="006017E6" w:rsidRPr="00FD63E1" w:rsidRDefault="006017E6" w:rsidP="00FD63E1">
      <w:pPr>
        <w:ind w:firstLine="709"/>
        <w:jc w:val="both"/>
        <w:rPr>
          <w:sz w:val="26"/>
          <w:szCs w:val="26"/>
        </w:rPr>
      </w:pPr>
      <w:r w:rsidRPr="00FD63E1">
        <w:rPr>
          <w:sz w:val="26"/>
          <w:szCs w:val="26"/>
        </w:rPr>
        <w:t xml:space="preserve">для </w:t>
      </w:r>
      <w:proofErr w:type="gramStart"/>
      <w:r w:rsidRPr="00FD63E1">
        <w:rPr>
          <w:sz w:val="26"/>
          <w:szCs w:val="26"/>
        </w:rPr>
        <w:t>подземных  кабельных</w:t>
      </w:r>
      <w:proofErr w:type="gramEnd"/>
      <w:r w:rsidRPr="00FD63E1">
        <w:rPr>
          <w:sz w:val="26"/>
          <w:szCs w:val="26"/>
        </w:rPr>
        <w:t xml:space="preserve">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4E3A32C8" w14:textId="4B53A22E" w:rsidR="006017E6" w:rsidRPr="00FD63E1" w:rsidRDefault="006017E6" w:rsidP="00D664A0">
      <w:pPr>
        <w:ind w:firstLine="709"/>
        <w:jc w:val="both"/>
        <w:rPr>
          <w:sz w:val="26"/>
          <w:szCs w:val="26"/>
        </w:rPr>
      </w:pPr>
      <w:r w:rsidRPr="00FD63E1">
        <w:rPr>
          <w:sz w:val="26"/>
          <w:szCs w:val="26"/>
        </w:rPr>
        <w:t xml:space="preserve">для </w:t>
      </w:r>
      <w:proofErr w:type="gramStart"/>
      <w:r w:rsidRPr="00FD63E1">
        <w:rPr>
          <w:sz w:val="26"/>
          <w:szCs w:val="26"/>
        </w:rPr>
        <w:t>морских  кабельных</w:t>
      </w:r>
      <w:proofErr w:type="gramEnd"/>
      <w:r w:rsidRPr="00FD63E1">
        <w:rPr>
          <w:sz w:val="26"/>
          <w:szCs w:val="26"/>
        </w:rPr>
        <w:t xml:space="preserve">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w:t>
      </w:r>
      <w:r w:rsidR="00D664A0">
        <w:rPr>
          <w:sz w:val="26"/>
          <w:szCs w:val="26"/>
        </w:rPr>
        <w:t xml:space="preserve"> </w:t>
      </w:r>
      <w:r w:rsidRPr="00FD63E1">
        <w:rPr>
          <w:sz w:val="26"/>
          <w:szCs w:val="26"/>
        </w:rPr>
        <w:t>реки, озера, водохранилища и каналы (арыки ) на 100 метров с каждой стороны;</w:t>
      </w:r>
    </w:p>
    <w:p w14:paraId="29BB026B" w14:textId="48A5424A" w:rsidR="006017E6" w:rsidRPr="00FD63E1" w:rsidRDefault="006017E6" w:rsidP="00D664A0">
      <w:pPr>
        <w:ind w:firstLine="709"/>
        <w:jc w:val="both"/>
        <w:rPr>
          <w:sz w:val="26"/>
          <w:szCs w:val="26"/>
        </w:rPr>
      </w:pPr>
      <w:r w:rsidRPr="00FD63E1">
        <w:rPr>
          <w:sz w:val="26"/>
          <w:szCs w:val="26"/>
        </w:rPr>
        <w:t xml:space="preserve">для наземных   и   </w:t>
      </w:r>
      <w:proofErr w:type="gramStart"/>
      <w:r w:rsidRPr="00FD63E1">
        <w:rPr>
          <w:sz w:val="26"/>
          <w:szCs w:val="26"/>
        </w:rPr>
        <w:t>подземных  необслуживаемых</w:t>
      </w:r>
      <w:proofErr w:type="gramEnd"/>
      <w:r w:rsidRPr="00FD63E1">
        <w:rPr>
          <w:sz w:val="26"/>
          <w:szCs w:val="26"/>
        </w:rPr>
        <w:t xml:space="preserve">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0B8A3CF4" w14:textId="13A8F9A8" w:rsidR="006017E6" w:rsidRPr="00FD63E1" w:rsidRDefault="006017E6" w:rsidP="00FD63E1">
      <w:pPr>
        <w:ind w:firstLine="709"/>
        <w:jc w:val="both"/>
        <w:rPr>
          <w:sz w:val="26"/>
          <w:szCs w:val="26"/>
        </w:rPr>
      </w:pPr>
      <w:r w:rsidRPr="00FD63E1">
        <w:rPr>
          <w:sz w:val="26"/>
          <w:szCs w:val="26"/>
        </w:rPr>
        <w:t xml:space="preserve">Охранные зоны линий связи, расположенных на территории </w:t>
      </w:r>
      <w:r w:rsidR="0095288D" w:rsidRPr="00FD63E1">
        <w:rPr>
          <w:sz w:val="26"/>
          <w:szCs w:val="26"/>
        </w:rPr>
        <w:t>Яранского</w:t>
      </w:r>
      <w:r w:rsidRPr="00FD63E1">
        <w:rPr>
          <w:sz w:val="26"/>
          <w:szCs w:val="26"/>
        </w:rPr>
        <w:t xml:space="preserve"> района, в установленном порядке внесены в Единый Государственный реестр недвижимости.</w:t>
      </w:r>
    </w:p>
    <w:p w14:paraId="51512219" w14:textId="77777777" w:rsidR="006017E6" w:rsidRPr="00FD63E1" w:rsidRDefault="006017E6" w:rsidP="00FD63E1">
      <w:pPr>
        <w:ind w:left="720" w:firstLine="709"/>
        <w:jc w:val="both"/>
        <w:rPr>
          <w:b/>
          <w:bCs/>
          <w:sz w:val="26"/>
          <w:szCs w:val="26"/>
        </w:rPr>
      </w:pPr>
    </w:p>
    <w:p w14:paraId="30960189" w14:textId="77777777" w:rsidR="006017E6" w:rsidRPr="00FD63E1" w:rsidRDefault="006017E6" w:rsidP="00FD63E1">
      <w:pPr>
        <w:ind w:firstLine="709"/>
        <w:jc w:val="both"/>
        <w:rPr>
          <w:i/>
          <w:iCs/>
          <w:sz w:val="26"/>
          <w:szCs w:val="26"/>
        </w:rPr>
      </w:pPr>
      <w:r w:rsidRPr="00FD63E1">
        <w:rPr>
          <w:i/>
          <w:iCs/>
          <w:sz w:val="26"/>
          <w:szCs w:val="26"/>
        </w:rPr>
        <w:t>О</w:t>
      </w:r>
      <w:r w:rsidRPr="00FD63E1">
        <w:rPr>
          <w:rStyle w:val="afff"/>
          <w:i/>
          <w:iCs/>
          <w:color w:val="auto"/>
          <w:sz w:val="26"/>
          <w:szCs w:val="26"/>
        </w:rPr>
        <w:t>хранная зона</w:t>
      </w:r>
      <w:r w:rsidRPr="00FD63E1">
        <w:rPr>
          <w:i/>
          <w:iCs/>
          <w:sz w:val="26"/>
          <w:szCs w:val="26"/>
        </w:rPr>
        <w:t xml:space="preserve"> особо охраняемой природной территории (государственных природных заповедников, национальных парков, природных парков, памятников природы)</w:t>
      </w:r>
    </w:p>
    <w:p w14:paraId="05C5A031" w14:textId="77777777" w:rsidR="006017E6" w:rsidRPr="00FD63E1" w:rsidRDefault="006017E6" w:rsidP="00FD63E1">
      <w:pPr>
        <w:ind w:firstLine="709"/>
        <w:jc w:val="both"/>
        <w:rPr>
          <w:sz w:val="26"/>
          <w:szCs w:val="26"/>
        </w:rPr>
      </w:pPr>
    </w:p>
    <w:p w14:paraId="099F2CDB" w14:textId="77777777" w:rsidR="006017E6" w:rsidRPr="00FD63E1" w:rsidRDefault="006017E6" w:rsidP="00FD63E1">
      <w:pPr>
        <w:ind w:firstLine="709"/>
        <w:jc w:val="both"/>
        <w:rPr>
          <w:sz w:val="26"/>
          <w:szCs w:val="26"/>
        </w:rPr>
      </w:pPr>
      <w:r w:rsidRPr="00FD63E1">
        <w:rPr>
          <w:sz w:val="26"/>
          <w:szCs w:val="26"/>
        </w:rPr>
        <w:t>Охранные зоны создаются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w:t>
      </w:r>
    </w:p>
    <w:p w14:paraId="3A8871C0" w14:textId="77777777" w:rsidR="006017E6" w:rsidRPr="00FD63E1" w:rsidRDefault="006017E6" w:rsidP="00FD63E1">
      <w:pPr>
        <w:ind w:firstLine="709"/>
        <w:jc w:val="both"/>
        <w:rPr>
          <w:sz w:val="26"/>
          <w:szCs w:val="26"/>
        </w:rPr>
      </w:pPr>
      <w:r w:rsidRPr="00FD63E1">
        <w:rPr>
          <w:sz w:val="26"/>
          <w:szCs w:val="26"/>
        </w:rPr>
        <w:t>Режим охранной зоны устанавливается положением об охранной зоне конкретного государственного природного заповедника, национального парка, природного парка или памятника природы, утверждаемым органом государственной власти, принимающим решение о ее создании.</w:t>
      </w:r>
    </w:p>
    <w:p w14:paraId="1F80A253" w14:textId="50963AEA" w:rsidR="006017E6" w:rsidRPr="00FD63E1" w:rsidRDefault="006017E6" w:rsidP="00FD63E1">
      <w:pPr>
        <w:ind w:firstLine="709"/>
        <w:jc w:val="both"/>
        <w:rPr>
          <w:sz w:val="26"/>
          <w:szCs w:val="26"/>
        </w:rPr>
      </w:pPr>
      <w:r w:rsidRPr="00FD63E1">
        <w:rPr>
          <w:sz w:val="26"/>
          <w:szCs w:val="26"/>
        </w:rPr>
        <w:t>В границах охранных зон запрещается деятельность, оказывающая негативное (вредное) воздействие на природные комплексы государственного природного заповедника, национального парка, природного парка или памятника природы.</w:t>
      </w:r>
    </w:p>
    <w:p w14:paraId="6E689982" w14:textId="77777777" w:rsidR="00C83E84" w:rsidRPr="00FD63E1" w:rsidRDefault="00C83E84" w:rsidP="00FD63E1">
      <w:pPr>
        <w:ind w:firstLine="709"/>
        <w:jc w:val="both"/>
        <w:rPr>
          <w:sz w:val="26"/>
          <w:szCs w:val="26"/>
        </w:rPr>
      </w:pPr>
      <w:r w:rsidRPr="00FD63E1">
        <w:rPr>
          <w:sz w:val="26"/>
          <w:szCs w:val="26"/>
        </w:rPr>
        <w:t xml:space="preserve">В Едином государственном реестре недвижимости отсутствуют сведения об </w:t>
      </w:r>
      <w:r w:rsidRPr="00FD63E1">
        <w:rPr>
          <w:rStyle w:val="afff"/>
          <w:color w:val="auto"/>
          <w:sz w:val="26"/>
          <w:szCs w:val="26"/>
        </w:rPr>
        <w:t>охранных зонах</w:t>
      </w:r>
      <w:r w:rsidRPr="00FD63E1">
        <w:rPr>
          <w:sz w:val="26"/>
          <w:szCs w:val="26"/>
        </w:rPr>
        <w:t xml:space="preserve"> особо охраняемых природных территорий, расположенных на территории Яранского района.</w:t>
      </w:r>
    </w:p>
    <w:p w14:paraId="2E5F03AB" w14:textId="0E1C76BD" w:rsidR="00C83E84" w:rsidRPr="00FD63E1" w:rsidRDefault="00C83E84" w:rsidP="00FD63E1">
      <w:pPr>
        <w:ind w:firstLine="709"/>
        <w:jc w:val="both"/>
        <w:rPr>
          <w:sz w:val="26"/>
          <w:szCs w:val="26"/>
        </w:rPr>
      </w:pPr>
    </w:p>
    <w:p w14:paraId="058F0BF3" w14:textId="77777777" w:rsidR="006017E6" w:rsidRPr="00FD63E1" w:rsidRDefault="006017E6" w:rsidP="00FD63E1">
      <w:pPr>
        <w:ind w:firstLine="709"/>
        <w:jc w:val="both"/>
        <w:rPr>
          <w:bCs/>
          <w:i/>
          <w:iCs/>
          <w:sz w:val="26"/>
          <w:szCs w:val="26"/>
        </w:rPr>
      </w:pPr>
      <w:r w:rsidRPr="00FD63E1">
        <w:rPr>
          <w:bCs/>
          <w:i/>
          <w:iCs/>
          <w:sz w:val="26"/>
          <w:szCs w:val="26"/>
        </w:rPr>
        <w:t>Охранные зоны стационарных пунктов наблюдений за состоянием окружающей природной среды, ее загрязнением</w:t>
      </w:r>
    </w:p>
    <w:p w14:paraId="710C08D2" w14:textId="0FB47E4A" w:rsidR="006017E6" w:rsidRPr="00FD63E1" w:rsidRDefault="006017E6" w:rsidP="00FD63E1">
      <w:pPr>
        <w:ind w:firstLine="709"/>
        <w:jc w:val="both"/>
        <w:rPr>
          <w:sz w:val="26"/>
          <w:szCs w:val="26"/>
        </w:rPr>
      </w:pPr>
      <w:r w:rsidRPr="00FD63E1">
        <w:rPr>
          <w:sz w:val="26"/>
          <w:szCs w:val="26"/>
        </w:rPr>
        <w:t xml:space="preserve">На территории </w:t>
      </w:r>
      <w:r w:rsidR="007C2FAE" w:rsidRPr="00FD63E1">
        <w:rPr>
          <w:sz w:val="26"/>
          <w:szCs w:val="26"/>
        </w:rPr>
        <w:t>Яранского</w:t>
      </w:r>
      <w:r w:rsidRPr="00FD63E1">
        <w:rPr>
          <w:sz w:val="26"/>
          <w:szCs w:val="26"/>
        </w:rPr>
        <w:t xml:space="preserve"> района расположена метеорологическая станция </w:t>
      </w:r>
      <w:r w:rsidR="00597476" w:rsidRPr="00FD63E1">
        <w:rPr>
          <w:sz w:val="26"/>
          <w:szCs w:val="26"/>
        </w:rPr>
        <w:t>м. Опытное Поле.</w:t>
      </w:r>
      <w:r w:rsidRPr="00FD63E1">
        <w:rPr>
          <w:sz w:val="26"/>
          <w:szCs w:val="26"/>
        </w:rPr>
        <w:t xml:space="preserve"> Сведения об </w:t>
      </w:r>
      <w:r w:rsidRPr="00FD63E1">
        <w:rPr>
          <w:rStyle w:val="afff"/>
          <w:color w:val="auto"/>
          <w:sz w:val="26"/>
          <w:szCs w:val="26"/>
        </w:rPr>
        <w:t>охранн</w:t>
      </w:r>
      <w:r w:rsidR="00597476" w:rsidRPr="00FD63E1">
        <w:rPr>
          <w:rStyle w:val="afff"/>
          <w:color w:val="auto"/>
          <w:sz w:val="26"/>
          <w:szCs w:val="26"/>
        </w:rPr>
        <w:t>ой</w:t>
      </w:r>
      <w:r w:rsidRPr="00FD63E1">
        <w:rPr>
          <w:rStyle w:val="afff"/>
          <w:color w:val="auto"/>
          <w:sz w:val="26"/>
          <w:szCs w:val="26"/>
        </w:rPr>
        <w:t xml:space="preserve"> зон</w:t>
      </w:r>
      <w:r w:rsidR="00597476" w:rsidRPr="00FD63E1">
        <w:rPr>
          <w:rStyle w:val="afff"/>
          <w:color w:val="auto"/>
          <w:sz w:val="26"/>
          <w:szCs w:val="26"/>
        </w:rPr>
        <w:t>е</w:t>
      </w:r>
      <w:r w:rsidRPr="00FD63E1">
        <w:rPr>
          <w:rStyle w:val="afff"/>
          <w:color w:val="auto"/>
          <w:sz w:val="26"/>
          <w:szCs w:val="26"/>
        </w:rPr>
        <w:t xml:space="preserve"> </w:t>
      </w:r>
      <w:r w:rsidRPr="00FD63E1">
        <w:rPr>
          <w:sz w:val="26"/>
          <w:szCs w:val="26"/>
        </w:rPr>
        <w:t>данн</w:t>
      </w:r>
      <w:r w:rsidR="00597476" w:rsidRPr="00FD63E1">
        <w:rPr>
          <w:sz w:val="26"/>
          <w:szCs w:val="26"/>
        </w:rPr>
        <w:t>ого</w:t>
      </w:r>
      <w:r w:rsidRPr="00FD63E1">
        <w:rPr>
          <w:sz w:val="26"/>
          <w:szCs w:val="26"/>
        </w:rPr>
        <w:t xml:space="preserve"> объект</w:t>
      </w:r>
      <w:r w:rsidR="00597476" w:rsidRPr="00FD63E1">
        <w:rPr>
          <w:sz w:val="26"/>
          <w:szCs w:val="26"/>
        </w:rPr>
        <w:t>а</w:t>
      </w:r>
      <w:r w:rsidRPr="00FD63E1">
        <w:rPr>
          <w:sz w:val="26"/>
          <w:szCs w:val="26"/>
        </w:rPr>
        <w:t xml:space="preserve"> содержатся в Едином государственном реестре недвижимости.</w:t>
      </w:r>
    </w:p>
    <w:p w14:paraId="75BB57A6" w14:textId="77777777" w:rsidR="006017E6" w:rsidRPr="00FD63E1" w:rsidRDefault="006017E6" w:rsidP="00FD63E1">
      <w:pPr>
        <w:ind w:firstLine="709"/>
        <w:jc w:val="both"/>
        <w:rPr>
          <w:sz w:val="26"/>
          <w:szCs w:val="26"/>
        </w:rPr>
      </w:pPr>
      <w:r w:rsidRPr="00FD63E1">
        <w:rPr>
          <w:sz w:val="26"/>
          <w:szCs w:val="26"/>
        </w:rPr>
        <w:t xml:space="preserve">Согласно Постановлению Правительства РФ от 27.08.1999г. № 972 «Об утверждении Положения о создании охранных зон стационарных пунктов наблюдений за состоянием окружающей природной среды, ее загрязнением» охранная зона вокруг стационарных пунктов наблюдения (метеостанция (МС), гидрологический пост (ГП)) устанавливается в виде земельного участка и части акватории, ограниченных на плане местности замкнутой линией, отстоящей от границ этих пунктов на расстоянии, как правило, </w:t>
      </w:r>
      <w:smartTag w:uri="urn:schemas-microsoft-com:office:smarttags" w:element="metricconverter">
        <w:smartTagPr>
          <w:attr w:name="ProductID" w:val="200 метров"/>
        </w:smartTagPr>
        <w:r w:rsidRPr="00FD63E1">
          <w:rPr>
            <w:sz w:val="26"/>
            <w:szCs w:val="26"/>
          </w:rPr>
          <w:t>200 метров</w:t>
        </w:r>
      </w:smartTag>
      <w:r w:rsidRPr="00FD63E1">
        <w:rPr>
          <w:sz w:val="26"/>
          <w:szCs w:val="26"/>
        </w:rPr>
        <w:t xml:space="preserve"> во все стороны.</w:t>
      </w:r>
    </w:p>
    <w:p w14:paraId="2F1E62C8" w14:textId="77777777" w:rsidR="006017E6" w:rsidRPr="00FD63E1" w:rsidRDefault="006017E6" w:rsidP="00FD63E1">
      <w:pPr>
        <w:ind w:firstLine="709"/>
        <w:jc w:val="both"/>
        <w:rPr>
          <w:sz w:val="26"/>
          <w:szCs w:val="26"/>
        </w:rPr>
      </w:pPr>
      <w:r w:rsidRPr="00FD63E1">
        <w:rPr>
          <w:sz w:val="26"/>
          <w:szCs w:val="26"/>
        </w:rPr>
        <w:t>Земельные участки (водные объекты), входящие в охранные зоны гидрометеорологических станций, не изымаются у землепользователей (водопользователей) и используются ими с соблюдением следующих требований:</w:t>
      </w:r>
    </w:p>
    <w:p w14:paraId="3BC066A7" w14:textId="77777777" w:rsidR="006017E6" w:rsidRPr="00FD63E1" w:rsidRDefault="006017E6" w:rsidP="00D664A0">
      <w:pPr>
        <w:ind w:firstLine="709"/>
        <w:jc w:val="both"/>
        <w:rPr>
          <w:sz w:val="26"/>
          <w:szCs w:val="26"/>
        </w:rPr>
      </w:pPr>
      <w:r w:rsidRPr="00FD63E1">
        <w:rPr>
          <w:sz w:val="26"/>
          <w:szCs w:val="26"/>
        </w:rPr>
        <w:t>а) в охранных зонах гидрометеорологических станций запрещается:</w:t>
      </w:r>
    </w:p>
    <w:p w14:paraId="5F2EDFE5" w14:textId="77777777" w:rsidR="006017E6" w:rsidRPr="00FD63E1" w:rsidRDefault="006017E6" w:rsidP="00FD63E1">
      <w:pPr>
        <w:ind w:firstLine="709"/>
        <w:jc w:val="both"/>
        <w:rPr>
          <w:sz w:val="26"/>
          <w:szCs w:val="26"/>
        </w:rPr>
      </w:pPr>
      <w:r w:rsidRPr="00FD63E1">
        <w:rPr>
          <w:sz w:val="26"/>
          <w:szCs w:val="26"/>
        </w:rPr>
        <w:t xml:space="preserve"> - возводить любые здания и сооружения;</w:t>
      </w:r>
    </w:p>
    <w:p w14:paraId="24503C1E" w14:textId="77777777" w:rsidR="006017E6" w:rsidRPr="00FD63E1" w:rsidRDefault="006017E6" w:rsidP="00FD63E1">
      <w:pPr>
        <w:ind w:firstLine="709"/>
        <w:jc w:val="both"/>
        <w:rPr>
          <w:sz w:val="26"/>
          <w:szCs w:val="26"/>
        </w:rPr>
      </w:pPr>
      <w:r w:rsidRPr="00FD63E1">
        <w:rPr>
          <w:sz w:val="26"/>
          <w:szCs w:val="26"/>
        </w:rPr>
        <w:t>- сооружать оросительные и осушительные системы;</w:t>
      </w:r>
    </w:p>
    <w:p w14:paraId="351F2244" w14:textId="77777777" w:rsidR="006017E6" w:rsidRPr="00FD63E1" w:rsidRDefault="006017E6" w:rsidP="00D664A0">
      <w:pPr>
        <w:ind w:left="708" w:firstLine="1"/>
        <w:jc w:val="both"/>
        <w:rPr>
          <w:sz w:val="26"/>
          <w:szCs w:val="26"/>
        </w:rPr>
      </w:pPr>
      <w:r w:rsidRPr="00FD63E1">
        <w:rPr>
          <w:sz w:val="26"/>
          <w:szCs w:val="26"/>
        </w:rPr>
        <w:t>- производить горные, строительные, монтажные, взрывные работы и производить горные, - строительные, монтажные, взрывные работы и планировку грунта;</w:t>
      </w:r>
    </w:p>
    <w:p w14:paraId="06725C9B" w14:textId="77777777" w:rsidR="006017E6" w:rsidRPr="00FD63E1" w:rsidRDefault="006017E6" w:rsidP="00FD63E1">
      <w:pPr>
        <w:ind w:firstLine="709"/>
        <w:jc w:val="both"/>
        <w:rPr>
          <w:sz w:val="26"/>
          <w:szCs w:val="26"/>
        </w:rPr>
      </w:pPr>
      <w:r w:rsidRPr="00FD63E1">
        <w:rPr>
          <w:sz w:val="26"/>
          <w:szCs w:val="26"/>
        </w:rPr>
        <w:t>- высаживать деревья, складировать удобрения, устраивать свалки;</w:t>
      </w:r>
    </w:p>
    <w:p w14:paraId="6C5747E0" w14:textId="77777777" w:rsidR="006017E6" w:rsidRPr="00FD63E1" w:rsidRDefault="006017E6" w:rsidP="00FD63E1">
      <w:pPr>
        <w:ind w:firstLine="709"/>
        <w:jc w:val="both"/>
        <w:rPr>
          <w:sz w:val="26"/>
          <w:szCs w:val="26"/>
        </w:rPr>
      </w:pPr>
      <w:r w:rsidRPr="00FD63E1">
        <w:rPr>
          <w:sz w:val="26"/>
          <w:szCs w:val="26"/>
        </w:rPr>
        <w:t>- выливать растворы кислот, солей, щелочей;</w:t>
      </w:r>
    </w:p>
    <w:p w14:paraId="6B6D4499" w14:textId="77777777" w:rsidR="006017E6" w:rsidRPr="00FD63E1" w:rsidRDefault="006017E6" w:rsidP="00FD63E1">
      <w:pPr>
        <w:ind w:firstLine="709"/>
        <w:jc w:val="both"/>
        <w:rPr>
          <w:sz w:val="26"/>
          <w:szCs w:val="26"/>
        </w:rPr>
      </w:pPr>
      <w:r w:rsidRPr="00FD63E1">
        <w:rPr>
          <w:sz w:val="26"/>
          <w:szCs w:val="26"/>
        </w:rPr>
        <w:t xml:space="preserve">- устраивать стоянки автомобильного и водного транспорта, тракторов и </w:t>
      </w:r>
      <w:proofErr w:type="gramStart"/>
      <w:r w:rsidRPr="00FD63E1">
        <w:rPr>
          <w:sz w:val="26"/>
          <w:szCs w:val="26"/>
        </w:rPr>
        <w:t>других машин</w:t>
      </w:r>
      <w:proofErr w:type="gramEnd"/>
      <w:r w:rsidRPr="00FD63E1">
        <w:rPr>
          <w:sz w:val="26"/>
          <w:szCs w:val="26"/>
        </w:rPr>
        <w:t xml:space="preserve"> и механизмов;</w:t>
      </w:r>
    </w:p>
    <w:p w14:paraId="59ED94E5" w14:textId="77777777" w:rsidR="006017E6" w:rsidRPr="00FD63E1" w:rsidRDefault="006017E6" w:rsidP="00FD63E1">
      <w:pPr>
        <w:ind w:firstLine="709"/>
        <w:jc w:val="both"/>
        <w:rPr>
          <w:sz w:val="26"/>
          <w:szCs w:val="26"/>
        </w:rPr>
      </w:pPr>
      <w:r w:rsidRPr="00FD63E1">
        <w:rPr>
          <w:sz w:val="26"/>
          <w:szCs w:val="26"/>
        </w:rPr>
        <w:t>- сооружать причалы и пристани;</w:t>
      </w:r>
    </w:p>
    <w:p w14:paraId="0A760404" w14:textId="77777777" w:rsidR="006017E6" w:rsidRPr="00FD63E1" w:rsidRDefault="006017E6" w:rsidP="00FD63E1">
      <w:pPr>
        <w:ind w:firstLine="709"/>
        <w:jc w:val="both"/>
        <w:rPr>
          <w:sz w:val="26"/>
          <w:szCs w:val="26"/>
        </w:rPr>
      </w:pPr>
      <w:r w:rsidRPr="00FD63E1">
        <w:rPr>
          <w:sz w:val="26"/>
          <w:szCs w:val="26"/>
        </w:rPr>
        <w:t>- перемещать и производить засыпку и поломку опознавательных и сигнальных знаков, контрольно – измерительных пунктов;</w:t>
      </w:r>
    </w:p>
    <w:p w14:paraId="6C84B35D" w14:textId="77777777" w:rsidR="006017E6" w:rsidRPr="00FD63E1" w:rsidRDefault="006017E6" w:rsidP="00FD63E1">
      <w:pPr>
        <w:ind w:firstLine="709"/>
        <w:jc w:val="both"/>
        <w:rPr>
          <w:sz w:val="26"/>
          <w:szCs w:val="26"/>
        </w:rPr>
      </w:pPr>
      <w:r w:rsidRPr="00FD63E1">
        <w:rPr>
          <w:sz w:val="26"/>
          <w:szCs w:val="26"/>
        </w:rPr>
        <w:t>- бросать якоря, проходить с отданными якорями, цепями, лотами, волокушами и тралами;</w:t>
      </w:r>
    </w:p>
    <w:p w14:paraId="39E1F38B" w14:textId="22A94326" w:rsidR="006017E6" w:rsidRPr="00FD63E1" w:rsidRDefault="00D664A0" w:rsidP="00FD63E1">
      <w:pPr>
        <w:ind w:firstLine="709"/>
        <w:jc w:val="both"/>
        <w:rPr>
          <w:sz w:val="26"/>
          <w:szCs w:val="26"/>
        </w:rPr>
      </w:pPr>
      <w:r>
        <w:rPr>
          <w:sz w:val="26"/>
          <w:szCs w:val="26"/>
        </w:rPr>
        <w:t xml:space="preserve">- </w:t>
      </w:r>
      <w:r w:rsidR="006017E6" w:rsidRPr="00FD63E1">
        <w:rPr>
          <w:sz w:val="26"/>
          <w:szCs w:val="26"/>
        </w:rPr>
        <w:t>производить дноуглубительные и землечерпательные работы;</w:t>
      </w:r>
    </w:p>
    <w:p w14:paraId="2C48DF9C" w14:textId="115F2CBD" w:rsidR="006017E6" w:rsidRPr="00FD63E1" w:rsidRDefault="00D664A0" w:rsidP="00FD63E1">
      <w:pPr>
        <w:ind w:firstLine="709"/>
        <w:jc w:val="both"/>
        <w:rPr>
          <w:sz w:val="26"/>
          <w:szCs w:val="26"/>
        </w:rPr>
      </w:pPr>
      <w:r>
        <w:rPr>
          <w:sz w:val="26"/>
          <w:szCs w:val="26"/>
        </w:rPr>
        <w:t xml:space="preserve">- </w:t>
      </w:r>
      <w:r w:rsidR="006017E6" w:rsidRPr="00FD63E1">
        <w:rPr>
          <w:sz w:val="26"/>
          <w:szCs w:val="26"/>
        </w:rPr>
        <w:t>выделять рыбопромысловые участки, производить добычу рыбы, а также водных животных и растений.</w:t>
      </w:r>
    </w:p>
    <w:p w14:paraId="02B71B6C" w14:textId="77777777" w:rsidR="006017E6" w:rsidRPr="00FD63E1" w:rsidRDefault="006017E6" w:rsidP="00FD63E1">
      <w:pPr>
        <w:ind w:firstLine="709"/>
        <w:jc w:val="both"/>
        <w:rPr>
          <w:sz w:val="26"/>
          <w:szCs w:val="26"/>
        </w:rPr>
      </w:pPr>
      <w:r w:rsidRPr="00FD63E1">
        <w:rPr>
          <w:sz w:val="26"/>
          <w:szCs w:val="26"/>
        </w:rPr>
        <w:lastRenderedPageBreak/>
        <w:t>б) в охранных зонах гидрометеорологических станций, не входящих в перечень реперных климатических, морских береговых и устьевых станций вековой сети гидрометеорологических наблюдений, работы, указанные в подпункте "а" настоящего пункта, могут производиться только с согласия республиканских или территориальных управлений по гидрометеорологии и контролю природной среды или соответствующих органов других министерств и ведомств, в систему которых входят эти гидрометеорологические станции.</w:t>
      </w:r>
    </w:p>
    <w:p w14:paraId="45A3B71B" w14:textId="77777777" w:rsidR="006017E6" w:rsidRPr="00FD63E1" w:rsidRDefault="006017E6" w:rsidP="00FD63E1">
      <w:pPr>
        <w:ind w:firstLine="709"/>
        <w:jc w:val="both"/>
        <w:rPr>
          <w:sz w:val="26"/>
          <w:szCs w:val="26"/>
        </w:rPr>
      </w:pPr>
      <w:r w:rsidRPr="00FD63E1">
        <w:rPr>
          <w:sz w:val="26"/>
          <w:szCs w:val="26"/>
        </w:rPr>
        <w:t>Гидрометеорологические станции переносу не подлежат.</w:t>
      </w:r>
    </w:p>
    <w:p w14:paraId="34B45B7B" w14:textId="77777777" w:rsidR="006017E6" w:rsidRPr="00FD63E1" w:rsidRDefault="006017E6" w:rsidP="00FD63E1">
      <w:pPr>
        <w:ind w:firstLine="709"/>
        <w:jc w:val="both"/>
        <w:rPr>
          <w:sz w:val="26"/>
          <w:szCs w:val="26"/>
        </w:rPr>
      </w:pPr>
      <w:r w:rsidRPr="00FD63E1">
        <w:rPr>
          <w:sz w:val="26"/>
          <w:szCs w:val="26"/>
        </w:rPr>
        <w:t>Земельные участки, занятые гидрометеорологическими станциями, а также земельные уча</w:t>
      </w:r>
      <w:r w:rsidRPr="00FD63E1">
        <w:rPr>
          <w:sz w:val="26"/>
          <w:szCs w:val="26"/>
        </w:rPr>
        <w:softHyphen/>
        <w:t>стки, находящиеся в пределах охранной зоны таких станций, могут быть изъяты для государст</w:t>
      </w:r>
      <w:r w:rsidRPr="00FD63E1">
        <w:rPr>
          <w:sz w:val="26"/>
          <w:szCs w:val="26"/>
        </w:rPr>
        <w:softHyphen/>
        <w:t>венных или общественных нужд в установленном порядке только в исключительных случаях. При этом перенос указанных станций на новое место (строительство их зданий, сооружений и других объектов) производится силами и за счет средств предприятий, организаций и учреждений, для которых изымаются земельные участки.</w:t>
      </w:r>
    </w:p>
    <w:p w14:paraId="5D642202" w14:textId="77777777" w:rsidR="006017E6" w:rsidRPr="00FD63E1" w:rsidRDefault="006017E6" w:rsidP="00FD63E1">
      <w:pPr>
        <w:ind w:firstLine="709"/>
        <w:jc w:val="both"/>
        <w:rPr>
          <w:b/>
          <w:bCs/>
          <w:sz w:val="26"/>
          <w:szCs w:val="26"/>
        </w:rPr>
      </w:pPr>
    </w:p>
    <w:p w14:paraId="6579946B" w14:textId="77777777" w:rsidR="006017E6" w:rsidRPr="00FD63E1" w:rsidRDefault="006017E6" w:rsidP="00FD63E1">
      <w:pPr>
        <w:ind w:firstLine="709"/>
        <w:jc w:val="both"/>
        <w:rPr>
          <w:i/>
          <w:iCs/>
          <w:sz w:val="26"/>
          <w:szCs w:val="26"/>
        </w:rPr>
      </w:pPr>
      <w:r w:rsidRPr="00FD63E1">
        <w:rPr>
          <w:i/>
          <w:iCs/>
          <w:sz w:val="26"/>
          <w:szCs w:val="26"/>
        </w:rPr>
        <w:t>Водоохранные зоны и прибрежные защитные полосы</w:t>
      </w:r>
    </w:p>
    <w:p w14:paraId="1E3828C0" w14:textId="77777777" w:rsidR="006017E6" w:rsidRPr="00FD63E1" w:rsidRDefault="006017E6" w:rsidP="00FD63E1">
      <w:pPr>
        <w:ind w:firstLine="709"/>
        <w:jc w:val="both"/>
        <w:rPr>
          <w:sz w:val="26"/>
          <w:szCs w:val="26"/>
        </w:rPr>
      </w:pPr>
      <w:r w:rsidRPr="00FD63E1">
        <w:rPr>
          <w:sz w:val="26"/>
          <w:szCs w:val="26"/>
        </w:rPr>
        <w:t>Водоохранные зоны и прибрежные защитные полосы возникают в силу федерального закона от 03.06.2006 г. № 74-ФЗ Водный Кодекс Российской Федерации.</w:t>
      </w:r>
    </w:p>
    <w:p w14:paraId="6B800C2A" w14:textId="77777777" w:rsidR="006017E6" w:rsidRPr="00FD63E1" w:rsidRDefault="006017E6" w:rsidP="00FD63E1">
      <w:pPr>
        <w:ind w:firstLine="709"/>
        <w:jc w:val="both"/>
        <w:rPr>
          <w:sz w:val="26"/>
          <w:szCs w:val="26"/>
        </w:rPr>
      </w:pPr>
      <w:r w:rsidRPr="00FD63E1">
        <w:rPr>
          <w:sz w:val="26"/>
          <w:szCs w:val="26"/>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A5F8CDD" w14:textId="77777777" w:rsidR="006017E6" w:rsidRPr="00FD63E1" w:rsidRDefault="006017E6" w:rsidP="00FD63E1">
      <w:pPr>
        <w:ind w:firstLine="709"/>
        <w:jc w:val="both"/>
        <w:rPr>
          <w:sz w:val="26"/>
          <w:szCs w:val="26"/>
        </w:rPr>
      </w:pPr>
      <w:r w:rsidRPr="00FD63E1">
        <w:rPr>
          <w:sz w:val="26"/>
          <w:szCs w:val="26"/>
        </w:rPr>
        <w:t>Ширина водоохранной зоны рек или ручьев устанавливается от их истока для рек или ручьев протяженностью:</w:t>
      </w:r>
    </w:p>
    <w:p w14:paraId="2EABB973" w14:textId="77777777" w:rsidR="006017E6" w:rsidRPr="00FD63E1" w:rsidRDefault="006017E6" w:rsidP="00FD63E1">
      <w:pPr>
        <w:ind w:firstLine="709"/>
        <w:jc w:val="both"/>
        <w:rPr>
          <w:sz w:val="26"/>
          <w:szCs w:val="26"/>
        </w:rPr>
      </w:pPr>
      <w:bookmarkStart w:id="115" w:name="sub_6541"/>
      <w:r w:rsidRPr="00FD63E1">
        <w:rPr>
          <w:sz w:val="26"/>
          <w:szCs w:val="26"/>
        </w:rPr>
        <w:t>1) до десяти километров - в размере пятидесяти метров;</w:t>
      </w:r>
    </w:p>
    <w:p w14:paraId="0CF64F57" w14:textId="77777777" w:rsidR="006017E6" w:rsidRPr="00FD63E1" w:rsidRDefault="006017E6" w:rsidP="00FD63E1">
      <w:pPr>
        <w:ind w:firstLine="709"/>
        <w:jc w:val="both"/>
        <w:rPr>
          <w:sz w:val="26"/>
          <w:szCs w:val="26"/>
        </w:rPr>
      </w:pPr>
      <w:bookmarkStart w:id="116" w:name="sub_6542"/>
      <w:bookmarkEnd w:id="115"/>
      <w:r w:rsidRPr="00FD63E1">
        <w:rPr>
          <w:sz w:val="26"/>
          <w:szCs w:val="26"/>
        </w:rPr>
        <w:t>2) от десяти до пятидесяти километров - в размере ста метров;</w:t>
      </w:r>
    </w:p>
    <w:p w14:paraId="604E78EC" w14:textId="77777777" w:rsidR="006017E6" w:rsidRPr="00FD63E1" w:rsidRDefault="006017E6" w:rsidP="00FD63E1">
      <w:pPr>
        <w:ind w:firstLine="709"/>
        <w:jc w:val="both"/>
        <w:rPr>
          <w:sz w:val="26"/>
          <w:szCs w:val="26"/>
        </w:rPr>
      </w:pPr>
      <w:bookmarkStart w:id="117" w:name="sub_6543"/>
      <w:bookmarkEnd w:id="116"/>
      <w:r w:rsidRPr="00FD63E1">
        <w:rPr>
          <w:sz w:val="26"/>
          <w:szCs w:val="26"/>
        </w:rPr>
        <w:t>3) от пятидесяти километров и более - в размере двухсот метров.</w:t>
      </w:r>
      <w:bookmarkEnd w:id="117"/>
    </w:p>
    <w:p w14:paraId="3949DD76" w14:textId="77777777" w:rsidR="006017E6" w:rsidRPr="00FD63E1" w:rsidRDefault="006017E6" w:rsidP="00FD63E1">
      <w:pPr>
        <w:ind w:firstLine="709"/>
        <w:jc w:val="both"/>
        <w:rPr>
          <w:sz w:val="26"/>
          <w:szCs w:val="26"/>
        </w:rPr>
      </w:pPr>
      <w:r w:rsidRPr="00FD63E1">
        <w:rPr>
          <w:sz w:val="26"/>
          <w:szCs w:val="26"/>
        </w:rPr>
        <w:t xml:space="preserve">В </w:t>
      </w:r>
      <w:proofErr w:type="gramStart"/>
      <w:r w:rsidRPr="00FD63E1">
        <w:rPr>
          <w:sz w:val="26"/>
          <w:szCs w:val="26"/>
        </w:rPr>
        <w:t>соответствии  с</w:t>
      </w:r>
      <w:proofErr w:type="gramEnd"/>
      <w:r w:rsidRPr="00FD63E1">
        <w:rPr>
          <w:sz w:val="26"/>
          <w:szCs w:val="26"/>
        </w:rPr>
        <w:t xml:space="preserve"> п.16, ст. 65 Водного кодекса,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w:t>
      </w:r>
    </w:p>
    <w:p w14:paraId="2086FEFB" w14:textId="77777777" w:rsidR="007A182B" w:rsidRDefault="006017E6" w:rsidP="007A182B">
      <w:pPr>
        <w:pStyle w:val="34"/>
        <w:ind w:firstLine="709"/>
        <w:jc w:val="both"/>
        <w:rPr>
          <w:sz w:val="26"/>
          <w:szCs w:val="26"/>
        </w:rPr>
      </w:pPr>
      <w:r w:rsidRPr="00FD63E1">
        <w:rPr>
          <w:sz w:val="26"/>
          <w:szCs w:val="26"/>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r w:rsidR="007A182B">
        <w:rPr>
          <w:sz w:val="26"/>
          <w:szCs w:val="26"/>
        </w:rPr>
        <w:t xml:space="preserve"> </w:t>
      </w:r>
    </w:p>
    <w:p w14:paraId="62B98862" w14:textId="39021907" w:rsidR="006017E6" w:rsidRPr="00FD63E1" w:rsidRDefault="006017E6" w:rsidP="007A182B">
      <w:pPr>
        <w:pStyle w:val="34"/>
        <w:ind w:firstLine="709"/>
        <w:jc w:val="both"/>
        <w:rPr>
          <w:sz w:val="26"/>
          <w:szCs w:val="26"/>
        </w:rPr>
      </w:pPr>
      <w:r w:rsidRPr="00FD63E1">
        <w:rPr>
          <w:sz w:val="26"/>
          <w:szCs w:val="26"/>
        </w:rPr>
        <w:t>1. В границах водоохранных зон запрещаются:</w:t>
      </w:r>
    </w:p>
    <w:p w14:paraId="02B1FB69" w14:textId="77777777" w:rsidR="006017E6" w:rsidRPr="00FD63E1" w:rsidRDefault="006017E6" w:rsidP="007A182B">
      <w:pPr>
        <w:pStyle w:val="34"/>
        <w:ind w:firstLine="709"/>
        <w:jc w:val="both"/>
        <w:rPr>
          <w:sz w:val="26"/>
          <w:szCs w:val="26"/>
        </w:rPr>
      </w:pPr>
      <w:r w:rsidRPr="00FD63E1">
        <w:rPr>
          <w:sz w:val="26"/>
          <w:szCs w:val="26"/>
        </w:rPr>
        <w:t xml:space="preserve">     1) использование сточных вод в целях регулирования плодородия почв;</w:t>
      </w:r>
    </w:p>
    <w:p w14:paraId="01069C87" w14:textId="77777777" w:rsidR="006017E6" w:rsidRPr="00FD63E1" w:rsidRDefault="006017E6" w:rsidP="007A182B">
      <w:pPr>
        <w:pStyle w:val="34"/>
        <w:ind w:firstLine="709"/>
        <w:jc w:val="both"/>
        <w:rPr>
          <w:sz w:val="26"/>
          <w:szCs w:val="26"/>
        </w:rPr>
      </w:pPr>
      <w:r w:rsidRPr="00FD63E1">
        <w:rPr>
          <w:sz w:val="26"/>
          <w:szCs w:val="26"/>
        </w:rPr>
        <w:t xml:space="preserve">     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75AF8F0E" w14:textId="77777777" w:rsidR="006017E6" w:rsidRPr="00FD63E1" w:rsidRDefault="006017E6" w:rsidP="007A182B">
      <w:pPr>
        <w:pStyle w:val="34"/>
        <w:ind w:firstLine="709"/>
        <w:jc w:val="both"/>
        <w:rPr>
          <w:sz w:val="26"/>
          <w:szCs w:val="26"/>
        </w:rPr>
      </w:pPr>
      <w:r w:rsidRPr="00FD63E1">
        <w:rPr>
          <w:sz w:val="26"/>
          <w:szCs w:val="26"/>
        </w:rPr>
        <w:lastRenderedPageBreak/>
        <w:t xml:space="preserve">     3) осуществление авиационных мер по борьбе с вредными организмами;</w:t>
      </w:r>
    </w:p>
    <w:p w14:paraId="6B0FFCC5" w14:textId="77777777" w:rsidR="006017E6" w:rsidRPr="00FD63E1" w:rsidRDefault="006017E6" w:rsidP="007A182B">
      <w:pPr>
        <w:pStyle w:val="34"/>
        <w:ind w:firstLine="709"/>
        <w:jc w:val="both"/>
        <w:rPr>
          <w:sz w:val="26"/>
          <w:szCs w:val="26"/>
        </w:rPr>
      </w:pPr>
      <w:r w:rsidRPr="00FD63E1">
        <w:rPr>
          <w:sz w:val="26"/>
          <w:szCs w:val="26"/>
        </w:rPr>
        <w:t xml:space="preserve">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F6105EE" w14:textId="77777777" w:rsidR="006017E6" w:rsidRPr="00FD63E1" w:rsidRDefault="006017E6" w:rsidP="007A182B">
      <w:pPr>
        <w:pStyle w:val="34"/>
        <w:ind w:firstLine="709"/>
        <w:jc w:val="both"/>
        <w:rPr>
          <w:sz w:val="26"/>
          <w:szCs w:val="26"/>
        </w:rPr>
      </w:pPr>
      <w:r w:rsidRPr="00FD63E1">
        <w:rPr>
          <w:sz w:val="26"/>
          <w:szCs w:val="26"/>
        </w:rPr>
        <w:t xml:space="preserve">    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282D58C0" w14:textId="77777777" w:rsidR="006017E6" w:rsidRPr="00FD63E1" w:rsidRDefault="006017E6" w:rsidP="007A182B">
      <w:pPr>
        <w:pStyle w:val="34"/>
        <w:ind w:firstLine="709"/>
        <w:jc w:val="both"/>
        <w:rPr>
          <w:sz w:val="26"/>
          <w:szCs w:val="26"/>
        </w:rPr>
      </w:pPr>
      <w:r w:rsidRPr="00FD63E1">
        <w:rPr>
          <w:sz w:val="26"/>
          <w:szCs w:val="26"/>
        </w:rPr>
        <w:t xml:space="preserve">    6) размещение специализированных хранилищ пестицидов и агрохимикатов, применение пестицидов и агрохимикатов.</w:t>
      </w:r>
    </w:p>
    <w:p w14:paraId="6EB276B1" w14:textId="77777777" w:rsidR="006017E6" w:rsidRPr="00FD63E1" w:rsidRDefault="006017E6" w:rsidP="007A182B">
      <w:pPr>
        <w:pStyle w:val="34"/>
        <w:ind w:firstLine="709"/>
        <w:jc w:val="both"/>
        <w:rPr>
          <w:sz w:val="26"/>
          <w:szCs w:val="26"/>
        </w:rPr>
      </w:pPr>
      <w:r w:rsidRPr="00FD63E1">
        <w:rPr>
          <w:sz w:val="26"/>
          <w:szCs w:val="26"/>
        </w:rPr>
        <w:t xml:space="preserve">    7) сброс сточных, в том числе дренажных, вод.</w:t>
      </w:r>
    </w:p>
    <w:p w14:paraId="4F80664D" w14:textId="77777777" w:rsidR="006017E6" w:rsidRPr="00FD63E1" w:rsidRDefault="006017E6" w:rsidP="007A182B">
      <w:pPr>
        <w:pStyle w:val="34"/>
        <w:ind w:firstLine="709"/>
        <w:jc w:val="both"/>
        <w:rPr>
          <w:sz w:val="26"/>
          <w:szCs w:val="26"/>
        </w:rPr>
      </w:pPr>
      <w:r w:rsidRPr="00FD63E1">
        <w:rPr>
          <w:sz w:val="26"/>
          <w:szCs w:val="26"/>
        </w:rPr>
        <w:t xml:space="preserve">    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0BE17782" w14:textId="77777777" w:rsidR="006017E6" w:rsidRPr="00FD63E1" w:rsidRDefault="006017E6" w:rsidP="007A182B">
      <w:pPr>
        <w:pStyle w:val="34"/>
        <w:ind w:firstLine="709"/>
        <w:jc w:val="both"/>
        <w:rPr>
          <w:sz w:val="26"/>
          <w:szCs w:val="26"/>
        </w:rPr>
      </w:pPr>
      <w:r w:rsidRPr="00FD63E1">
        <w:rPr>
          <w:sz w:val="26"/>
          <w:szCs w:val="26"/>
        </w:rP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039B2CD6" w14:textId="77777777" w:rsidR="00895057" w:rsidRDefault="006017E6" w:rsidP="00895057">
      <w:pPr>
        <w:pStyle w:val="34"/>
        <w:ind w:firstLine="709"/>
        <w:jc w:val="both"/>
        <w:rPr>
          <w:sz w:val="26"/>
          <w:szCs w:val="26"/>
        </w:rPr>
      </w:pPr>
      <w:r w:rsidRPr="00FD63E1">
        <w:rPr>
          <w:sz w:val="26"/>
          <w:szCs w:val="26"/>
        </w:rPr>
        <w:t>1) централизованные системы водоотведения (канализации), централизованные ливневые системы водоотведения;</w:t>
      </w:r>
    </w:p>
    <w:p w14:paraId="51F4E8E0" w14:textId="1E10BFCF" w:rsidR="006017E6" w:rsidRPr="00FD63E1" w:rsidRDefault="006017E6" w:rsidP="00895057">
      <w:pPr>
        <w:pStyle w:val="34"/>
        <w:ind w:firstLine="709"/>
        <w:jc w:val="both"/>
        <w:rPr>
          <w:sz w:val="26"/>
          <w:szCs w:val="26"/>
        </w:rPr>
      </w:pPr>
      <w:r w:rsidRPr="00FD63E1">
        <w:rPr>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3B96C413" w14:textId="77777777" w:rsidR="006017E6" w:rsidRPr="00FD63E1" w:rsidRDefault="006017E6" w:rsidP="007A182B">
      <w:pPr>
        <w:pStyle w:val="34"/>
        <w:ind w:firstLine="709"/>
        <w:jc w:val="both"/>
        <w:rPr>
          <w:sz w:val="26"/>
          <w:szCs w:val="26"/>
        </w:rPr>
      </w:pPr>
      <w:r w:rsidRPr="00FD63E1">
        <w:rPr>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21ECD98E" w14:textId="77777777" w:rsidR="006017E6" w:rsidRPr="00FD63E1" w:rsidRDefault="006017E6" w:rsidP="007A182B">
      <w:pPr>
        <w:pStyle w:val="34"/>
        <w:ind w:firstLine="709"/>
        <w:jc w:val="both"/>
        <w:rPr>
          <w:sz w:val="26"/>
          <w:szCs w:val="26"/>
        </w:rPr>
      </w:pPr>
      <w:r w:rsidRPr="00FD63E1">
        <w:rPr>
          <w:sz w:val="26"/>
          <w:szCs w:val="26"/>
        </w:rPr>
        <w:t xml:space="preserve">4) сооружения для сбора отходов производства и потребления, а также сооружения и системы для отведения (сброса) сточных вод (в том числе дождевых, талых, </w:t>
      </w:r>
      <w:r w:rsidRPr="00FD63E1">
        <w:rPr>
          <w:sz w:val="26"/>
          <w:szCs w:val="26"/>
        </w:rPr>
        <w:lastRenderedPageBreak/>
        <w:t>инфильтрационных, поливомоечных и дренажных вод) в приемники, изготовленные из водонепроницаемых материалов.</w:t>
      </w:r>
    </w:p>
    <w:p w14:paraId="1662EF76" w14:textId="77777777" w:rsidR="006017E6" w:rsidRPr="00FD63E1" w:rsidRDefault="006017E6" w:rsidP="007A182B">
      <w:pPr>
        <w:pStyle w:val="34"/>
        <w:ind w:firstLine="709"/>
        <w:jc w:val="both"/>
        <w:rPr>
          <w:sz w:val="26"/>
          <w:szCs w:val="26"/>
        </w:rPr>
      </w:pPr>
      <w:r w:rsidRPr="00FD63E1">
        <w:rPr>
          <w:sz w:val="26"/>
          <w:szCs w:val="26"/>
        </w:rPr>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6C89314B" w14:textId="77777777" w:rsidR="006017E6" w:rsidRPr="00FD63E1" w:rsidRDefault="006017E6" w:rsidP="007A182B">
      <w:pPr>
        <w:pStyle w:val="34"/>
        <w:ind w:firstLine="709"/>
        <w:jc w:val="both"/>
        <w:rPr>
          <w:sz w:val="26"/>
          <w:szCs w:val="26"/>
        </w:rPr>
      </w:pPr>
      <w:r w:rsidRPr="00FD63E1">
        <w:rPr>
          <w:sz w:val="26"/>
          <w:szCs w:val="26"/>
        </w:rPr>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6635099F" w14:textId="77777777" w:rsidR="006017E6" w:rsidRPr="00FD63E1" w:rsidRDefault="006017E6" w:rsidP="007A182B">
      <w:pPr>
        <w:pStyle w:val="34"/>
        <w:ind w:firstLine="709"/>
        <w:jc w:val="both"/>
        <w:rPr>
          <w:sz w:val="26"/>
          <w:szCs w:val="26"/>
        </w:rPr>
      </w:pPr>
      <w:r w:rsidRPr="00FD63E1">
        <w:rPr>
          <w:sz w:val="26"/>
          <w:szCs w:val="26"/>
        </w:rPr>
        <w:t xml:space="preserve">    В границах прибрежных защитных полос наряду с установленными в водоохранных зонах ограничениями запрещаются:</w:t>
      </w:r>
    </w:p>
    <w:p w14:paraId="58DB6C91" w14:textId="77777777" w:rsidR="007A182B" w:rsidRDefault="006017E6" w:rsidP="007A182B">
      <w:pPr>
        <w:pStyle w:val="34"/>
        <w:ind w:firstLine="709"/>
        <w:jc w:val="both"/>
        <w:rPr>
          <w:sz w:val="26"/>
          <w:szCs w:val="26"/>
        </w:rPr>
      </w:pPr>
      <w:r w:rsidRPr="00FD63E1">
        <w:rPr>
          <w:sz w:val="26"/>
          <w:szCs w:val="26"/>
        </w:rPr>
        <w:t>1) распашка земель;</w:t>
      </w:r>
    </w:p>
    <w:p w14:paraId="0BF71B5F" w14:textId="62E7274C" w:rsidR="006017E6" w:rsidRPr="00FD63E1" w:rsidRDefault="006017E6" w:rsidP="007A182B">
      <w:pPr>
        <w:pStyle w:val="34"/>
        <w:ind w:firstLine="709"/>
        <w:jc w:val="both"/>
        <w:rPr>
          <w:sz w:val="26"/>
          <w:szCs w:val="26"/>
        </w:rPr>
      </w:pPr>
      <w:r w:rsidRPr="00FD63E1">
        <w:rPr>
          <w:sz w:val="26"/>
          <w:szCs w:val="26"/>
        </w:rPr>
        <w:t>2) размещение отвалов размываемых грунтов;</w:t>
      </w:r>
    </w:p>
    <w:p w14:paraId="21E1D59E" w14:textId="77777777" w:rsidR="006017E6" w:rsidRPr="00FD63E1" w:rsidRDefault="006017E6" w:rsidP="007A182B">
      <w:pPr>
        <w:pStyle w:val="34"/>
        <w:ind w:firstLine="709"/>
        <w:jc w:val="both"/>
        <w:rPr>
          <w:sz w:val="26"/>
          <w:szCs w:val="26"/>
        </w:rPr>
      </w:pPr>
      <w:r w:rsidRPr="00FD63E1">
        <w:rPr>
          <w:sz w:val="26"/>
          <w:szCs w:val="26"/>
        </w:rPr>
        <w:t>3) выпас сельскохозяйственных животных и организация для них летних лагерей, ванн.</w:t>
      </w:r>
    </w:p>
    <w:p w14:paraId="6FCCDA86" w14:textId="4A99AE45" w:rsidR="006017E6" w:rsidRPr="00FD63E1" w:rsidRDefault="006017E6" w:rsidP="007A182B">
      <w:pPr>
        <w:pStyle w:val="34"/>
        <w:ind w:firstLine="709"/>
        <w:jc w:val="both"/>
        <w:rPr>
          <w:sz w:val="26"/>
          <w:szCs w:val="26"/>
        </w:rPr>
      </w:pPr>
      <w:r w:rsidRPr="00FD63E1">
        <w:rPr>
          <w:sz w:val="26"/>
          <w:szCs w:val="26"/>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w:t>
      </w:r>
      <w:r w:rsidR="00895057">
        <w:rPr>
          <w:sz w:val="26"/>
          <w:szCs w:val="26"/>
        </w:rPr>
        <w:t>аков, осуществляется в порядке,</w:t>
      </w:r>
      <w:r w:rsidRPr="00FD63E1">
        <w:rPr>
          <w:sz w:val="26"/>
          <w:szCs w:val="26"/>
        </w:rPr>
        <w:t xml:space="preserve"> установленном Правительством Российской Федерации.</w:t>
      </w:r>
    </w:p>
    <w:p w14:paraId="776504C1" w14:textId="00904CB3" w:rsidR="00597476" w:rsidRPr="00FD63E1" w:rsidRDefault="00597476" w:rsidP="00FD63E1">
      <w:pPr>
        <w:ind w:left="120" w:firstLine="709"/>
        <w:jc w:val="both"/>
        <w:rPr>
          <w:sz w:val="26"/>
          <w:szCs w:val="26"/>
        </w:rPr>
      </w:pPr>
      <w:r w:rsidRPr="00FD63E1">
        <w:rPr>
          <w:b/>
          <w:sz w:val="26"/>
          <w:szCs w:val="26"/>
        </w:rPr>
        <w:t>Таблица 6.1.</w:t>
      </w:r>
      <w:r w:rsidRPr="00FD63E1">
        <w:rPr>
          <w:sz w:val="26"/>
          <w:szCs w:val="26"/>
        </w:rPr>
        <w:t xml:space="preserve"> Водоохранные зоны и прибрежные защитные полосы основных рек на территории Яранского района</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
        <w:gridCol w:w="3849"/>
        <w:gridCol w:w="2107"/>
        <w:gridCol w:w="2977"/>
      </w:tblGrid>
      <w:tr w:rsidR="00597476" w:rsidRPr="00E24FE7" w14:paraId="18C7364D" w14:textId="77777777" w:rsidTr="00A85981">
        <w:trPr>
          <w:trHeight w:val="632"/>
          <w:jc w:val="center"/>
        </w:trPr>
        <w:tc>
          <w:tcPr>
            <w:tcW w:w="512" w:type="dxa"/>
          </w:tcPr>
          <w:p w14:paraId="797463FC" w14:textId="77777777" w:rsidR="00597476" w:rsidRPr="00E24FE7" w:rsidRDefault="00597476" w:rsidP="00A85981">
            <w:pPr>
              <w:jc w:val="both"/>
            </w:pPr>
            <w:r w:rsidRPr="00E24FE7">
              <w:t xml:space="preserve">№ </w:t>
            </w:r>
          </w:p>
        </w:tc>
        <w:tc>
          <w:tcPr>
            <w:tcW w:w="3849" w:type="dxa"/>
          </w:tcPr>
          <w:p w14:paraId="012CAEC4" w14:textId="77777777" w:rsidR="00597476" w:rsidRPr="00E24FE7" w:rsidRDefault="00597476" w:rsidP="00A85981">
            <w:pPr>
              <w:jc w:val="both"/>
            </w:pPr>
            <w:r w:rsidRPr="00E24FE7">
              <w:t xml:space="preserve"> Название реки</w:t>
            </w:r>
          </w:p>
        </w:tc>
        <w:tc>
          <w:tcPr>
            <w:tcW w:w="2107" w:type="dxa"/>
          </w:tcPr>
          <w:p w14:paraId="2A393E31" w14:textId="77777777" w:rsidR="00597476" w:rsidRPr="00E24FE7" w:rsidRDefault="00597476" w:rsidP="00A85981">
            <w:pPr>
              <w:jc w:val="both"/>
            </w:pPr>
            <w:r w:rsidRPr="00E24FE7">
              <w:t>Водоохранные зоны, м</w:t>
            </w:r>
          </w:p>
        </w:tc>
        <w:tc>
          <w:tcPr>
            <w:tcW w:w="2977" w:type="dxa"/>
          </w:tcPr>
          <w:p w14:paraId="71139EFD" w14:textId="77777777" w:rsidR="00597476" w:rsidRPr="00E24FE7" w:rsidRDefault="00597476" w:rsidP="00A85981">
            <w:pPr>
              <w:jc w:val="both"/>
            </w:pPr>
            <w:r w:rsidRPr="00E24FE7">
              <w:t>Прибрежные защитные полосы, м</w:t>
            </w:r>
          </w:p>
        </w:tc>
      </w:tr>
      <w:tr w:rsidR="00597476" w:rsidRPr="00E24FE7" w14:paraId="19C0A5A4" w14:textId="77777777" w:rsidTr="00A85981">
        <w:trPr>
          <w:trHeight w:val="322"/>
          <w:jc w:val="center"/>
        </w:trPr>
        <w:tc>
          <w:tcPr>
            <w:tcW w:w="512" w:type="dxa"/>
          </w:tcPr>
          <w:p w14:paraId="2D7AF6E0" w14:textId="77777777" w:rsidR="00597476" w:rsidRPr="00E24FE7" w:rsidRDefault="00597476" w:rsidP="00A85981">
            <w:pPr>
              <w:jc w:val="both"/>
            </w:pPr>
            <w:r w:rsidRPr="00E24FE7">
              <w:t>1</w:t>
            </w:r>
          </w:p>
        </w:tc>
        <w:tc>
          <w:tcPr>
            <w:tcW w:w="3849" w:type="dxa"/>
          </w:tcPr>
          <w:p w14:paraId="615DAD1D" w14:textId="77777777" w:rsidR="00597476" w:rsidRPr="00E24FE7" w:rsidRDefault="00597476" w:rsidP="00A85981">
            <w:pPr>
              <w:jc w:val="both"/>
            </w:pPr>
            <w:r w:rsidRPr="00E24FE7">
              <w:t>р.Ярань</w:t>
            </w:r>
          </w:p>
        </w:tc>
        <w:tc>
          <w:tcPr>
            <w:tcW w:w="2107" w:type="dxa"/>
          </w:tcPr>
          <w:p w14:paraId="61C72526" w14:textId="77777777" w:rsidR="00597476" w:rsidRPr="00E24FE7" w:rsidRDefault="00597476" w:rsidP="00A85981">
            <w:pPr>
              <w:jc w:val="both"/>
            </w:pPr>
            <w:r w:rsidRPr="00E24FE7">
              <w:t>200</w:t>
            </w:r>
          </w:p>
        </w:tc>
        <w:tc>
          <w:tcPr>
            <w:tcW w:w="2977" w:type="dxa"/>
          </w:tcPr>
          <w:p w14:paraId="2FE9070F" w14:textId="77777777" w:rsidR="00597476" w:rsidRPr="00E24FE7" w:rsidRDefault="00597476" w:rsidP="00A85981">
            <w:pPr>
              <w:jc w:val="both"/>
            </w:pPr>
            <w:r w:rsidRPr="00E24FE7">
              <w:t>50</w:t>
            </w:r>
          </w:p>
        </w:tc>
      </w:tr>
      <w:tr w:rsidR="00597476" w:rsidRPr="00E24FE7" w14:paraId="38D719E7" w14:textId="77777777" w:rsidTr="00A85981">
        <w:trPr>
          <w:trHeight w:val="309"/>
          <w:jc w:val="center"/>
        </w:trPr>
        <w:tc>
          <w:tcPr>
            <w:tcW w:w="512" w:type="dxa"/>
          </w:tcPr>
          <w:p w14:paraId="0E9F3A3B" w14:textId="77777777" w:rsidR="00597476" w:rsidRPr="00E24FE7" w:rsidRDefault="00597476" w:rsidP="00A85981">
            <w:pPr>
              <w:jc w:val="both"/>
            </w:pPr>
            <w:r w:rsidRPr="00E24FE7">
              <w:t>2</w:t>
            </w:r>
          </w:p>
        </w:tc>
        <w:tc>
          <w:tcPr>
            <w:tcW w:w="3849" w:type="dxa"/>
          </w:tcPr>
          <w:p w14:paraId="0D899F03" w14:textId="77777777" w:rsidR="00597476" w:rsidRPr="00E24FE7" w:rsidRDefault="00597476" w:rsidP="00A85981">
            <w:pPr>
              <w:jc w:val="both"/>
            </w:pPr>
            <w:r w:rsidRPr="00E24FE7">
              <w:t>р.Лесная Шошма</w:t>
            </w:r>
          </w:p>
        </w:tc>
        <w:tc>
          <w:tcPr>
            <w:tcW w:w="2107" w:type="dxa"/>
          </w:tcPr>
          <w:p w14:paraId="73A5E4B1" w14:textId="77777777" w:rsidR="00597476" w:rsidRPr="00E24FE7" w:rsidRDefault="00597476" w:rsidP="00A85981">
            <w:pPr>
              <w:jc w:val="both"/>
            </w:pPr>
            <w:r w:rsidRPr="00E24FE7">
              <w:t>100</w:t>
            </w:r>
          </w:p>
        </w:tc>
        <w:tc>
          <w:tcPr>
            <w:tcW w:w="2977" w:type="dxa"/>
          </w:tcPr>
          <w:p w14:paraId="3E4359C1" w14:textId="77777777" w:rsidR="00597476" w:rsidRPr="00E24FE7" w:rsidRDefault="00597476" w:rsidP="00A85981">
            <w:pPr>
              <w:jc w:val="both"/>
            </w:pPr>
            <w:r w:rsidRPr="00E24FE7">
              <w:t>50</w:t>
            </w:r>
          </w:p>
        </w:tc>
      </w:tr>
      <w:tr w:rsidR="00597476" w:rsidRPr="00E24FE7" w14:paraId="448B7048" w14:textId="77777777" w:rsidTr="00A85981">
        <w:trPr>
          <w:trHeight w:val="322"/>
          <w:jc w:val="center"/>
        </w:trPr>
        <w:tc>
          <w:tcPr>
            <w:tcW w:w="512" w:type="dxa"/>
          </w:tcPr>
          <w:p w14:paraId="2F099620" w14:textId="77777777" w:rsidR="00597476" w:rsidRPr="00E24FE7" w:rsidRDefault="00597476" w:rsidP="00A85981">
            <w:pPr>
              <w:jc w:val="both"/>
            </w:pPr>
            <w:r w:rsidRPr="00E24FE7">
              <w:t>3</w:t>
            </w:r>
          </w:p>
        </w:tc>
        <w:tc>
          <w:tcPr>
            <w:tcW w:w="3849" w:type="dxa"/>
          </w:tcPr>
          <w:p w14:paraId="1DD10FFC" w14:textId="77777777" w:rsidR="00597476" w:rsidRPr="00E24FE7" w:rsidRDefault="00597476" w:rsidP="00A85981">
            <w:pPr>
              <w:jc w:val="both"/>
            </w:pPr>
            <w:r w:rsidRPr="00E24FE7">
              <w:t>р.Арбаж</w:t>
            </w:r>
          </w:p>
        </w:tc>
        <w:tc>
          <w:tcPr>
            <w:tcW w:w="2107" w:type="dxa"/>
          </w:tcPr>
          <w:p w14:paraId="785EFF86" w14:textId="77777777" w:rsidR="00597476" w:rsidRPr="00E24FE7" w:rsidRDefault="00597476" w:rsidP="00A85981">
            <w:pPr>
              <w:jc w:val="both"/>
            </w:pPr>
            <w:r w:rsidRPr="00E24FE7">
              <w:t>100</w:t>
            </w:r>
          </w:p>
        </w:tc>
        <w:tc>
          <w:tcPr>
            <w:tcW w:w="2977" w:type="dxa"/>
          </w:tcPr>
          <w:p w14:paraId="6F7DB4BC" w14:textId="77777777" w:rsidR="00597476" w:rsidRPr="00E24FE7" w:rsidRDefault="00597476" w:rsidP="00A85981">
            <w:pPr>
              <w:jc w:val="both"/>
            </w:pPr>
            <w:r w:rsidRPr="00E24FE7">
              <w:t>50</w:t>
            </w:r>
          </w:p>
        </w:tc>
      </w:tr>
      <w:tr w:rsidR="00597476" w:rsidRPr="00E24FE7" w14:paraId="728B311A" w14:textId="77777777" w:rsidTr="00A85981">
        <w:trPr>
          <w:trHeight w:val="309"/>
          <w:jc w:val="center"/>
        </w:trPr>
        <w:tc>
          <w:tcPr>
            <w:tcW w:w="512" w:type="dxa"/>
          </w:tcPr>
          <w:p w14:paraId="345F47DC" w14:textId="77777777" w:rsidR="00597476" w:rsidRPr="00E24FE7" w:rsidRDefault="00597476" w:rsidP="00A85981">
            <w:pPr>
              <w:jc w:val="both"/>
            </w:pPr>
            <w:r w:rsidRPr="00E24FE7">
              <w:t>4</w:t>
            </w:r>
          </w:p>
        </w:tc>
        <w:tc>
          <w:tcPr>
            <w:tcW w:w="3849" w:type="dxa"/>
          </w:tcPr>
          <w:p w14:paraId="46548442" w14:textId="77777777" w:rsidR="00597476" w:rsidRPr="00E24FE7" w:rsidRDefault="00597476" w:rsidP="00A85981">
            <w:pPr>
              <w:jc w:val="both"/>
            </w:pPr>
            <w:r w:rsidRPr="00E24FE7">
              <w:t>р.Пижанка</w:t>
            </w:r>
          </w:p>
        </w:tc>
        <w:tc>
          <w:tcPr>
            <w:tcW w:w="2107" w:type="dxa"/>
          </w:tcPr>
          <w:p w14:paraId="3362C0CD" w14:textId="77777777" w:rsidR="00597476" w:rsidRPr="00E24FE7" w:rsidRDefault="00597476" w:rsidP="00A85981">
            <w:pPr>
              <w:jc w:val="both"/>
            </w:pPr>
            <w:r w:rsidRPr="00E24FE7">
              <w:t>100</w:t>
            </w:r>
          </w:p>
        </w:tc>
        <w:tc>
          <w:tcPr>
            <w:tcW w:w="2977" w:type="dxa"/>
          </w:tcPr>
          <w:p w14:paraId="6E8B56BB" w14:textId="77777777" w:rsidR="00597476" w:rsidRPr="00E24FE7" w:rsidRDefault="00597476" w:rsidP="00A85981">
            <w:pPr>
              <w:jc w:val="both"/>
            </w:pPr>
            <w:r w:rsidRPr="00E24FE7">
              <w:t>50</w:t>
            </w:r>
          </w:p>
        </w:tc>
      </w:tr>
      <w:tr w:rsidR="00597476" w:rsidRPr="00E24FE7" w14:paraId="159482BF" w14:textId="77777777" w:rsidTr="00A85981">
        <w:trPr>
          <w:trHeight w:val="309"/>
          <w:jc w:val="center"/>
        </w:trPr>
        <w:tc>
          <w:tcPr>
            <w:tcW w:w="512" w:type="dxa"/>
          </w:tcPr>
          <w:p w14:paraId="60E7A54F" w14:textId="77777777" w:rsidR="00597476" w:rsidRPr="00E24FE7" w:rsidRDefault="00597476" w:rsidP="00A85981">
            <w:pPr>
              <w:jc w:val="both"/>
            </w:pPr>
            <w:r w:rsidRPr="00E24FE7">
              <w:t>5</w:t>
            </w:r>
          </w:p>
        </w:tc>
        <w:tc>
          <w:tcPr>
            <w:tcW w:w="3849" w:type="dxa"/>
          </w:tcPr>
          <w:p w14:paraId="31BDB313" w14:textId="77777777" w:rsidR="00597476" w:rsidRPr="00E24FE7" w:rsidRDefault="00597476" w:rsidP="00A85981">
            <w:pPr>
              <w:jc w:val="both"/>
            </w:pPr>
            <w:r w:rsidRPr="00E24FE7">
              <w:t xml:space="preserve">р.Немдеж </w:t>
            </w:r>
          </w:p>
        </w:tc>
        <w:tc>
          <w:tcPr>
            <w:tcW w:w="2107" w:type="dxa"/>
          </w:tcPr>
          <w:p w14:paraId="558B9E8B" w14:textId="77777777" w:rsidR="00597476" w:rsidRPr="00E24FE7" w:rsidRDefault="00597476" w:rsidP="00A85981">
            <w:pPr>
              <w:jc w:val="both"/>
            </w:pPr>
            <w:r w:rsidRPr="00E24FE7">
              <w:t>100</w:t>
            </w:r>
          </w:p>
        </w:tc>
        <w:tc>
          <w:tcPr>
            <w:tcW w:w="2977" w:type="dxa"/>
          </w:tcPr>
          <w:p w14:paraId="684E0EA3" w14:textId="77777777" w:rsidR="00597476" w:rsidRPr="00E24FE7" w:rsidRDefault="00597476" w:rsidP="00A85981">
            <w:pPr>
              <w:jc w:val="both"/>
            </w:pPr>
            <w:r w:rsidRPr="00E24FE7">
              <w:t>50</w:t>
            </w:r>
          </w:p>
        </w:tc>
      </w:tr>
      <w:tr w:rsidR="00597476" w:rsidRPr="00E24FE7" w14:paraId="5A7DD8E8" w14:textId="77777777" w:rsidTr="00A85981">
        <w:trPr>
          <w:trHeight w:val="322"/>
          <w:jc w:val="center"/>
        </w:trPr>
        <w:tc>
          <w:tcPr>
            <w:tcW w:w="512" w:type="dxa"/>
          </w:tcPr>
          <w:p w14:paraId="7D6892B4" w14:textId="77777777" w:rsidR="00597476" w:rsidRPr="00E24FE7" w:rsidRDefault="00597476" w:rsidP="00A85981">
            <w:pPr>
              <w:jc w:val="both"/>
            </w:pPr>
            <w:r w:rsidRPr="00E24FE7">
              <w:t>6</w:t>
            </w:r>
          </w:p>
        </w:tc>
        <w:tc>
          <w:tcPr>
            <w:tcW w:w="3849" w:type="dxa"/>
          </w:tcPr>
          <w:p w14:paraId="2FD101DF" w14:textId="77777777" w:rsidR="00597476" w:rsidRPr="00E24FE7" w:rsidRDefault="00597476" w:rsidP="00A85981">
            <w:pPr>
              <w:jc w:val="both"/>
            </w:pPr>
            <w:r w:rsidRPr="00E24FE7">
              <w:t>р.Лум</w:t>
            </w:r>
          </w:p>
        </w:tc>
        <w:tc>
          <w:tcPr>
            <w:tcW w:w="2107" w:type="dxa"/>
          </w:tcPr>
          <w:p w14:paraId="004192DF" w14:textId="77777777" w:rsidR="00597476" w:rsidRPr="00E24FE7" w:rsidRDefault="00597476" w:rsidP="00A85981">
            <w:pPr>
              <w:jc w:val="both"/>
            </w:pPr>
            <w:r w:rsidRPr="00E24FE7">
              <w:t>100</w:t>
            </w:r>
          </w:p>
        </w:tc>
        <w:tc>
          <w:tcPr>
            <w:tcW w:w="2977" w:type="dxa"/>
          </w:tcPr>
          <w:p w14:paraId="6EAC13BB" w14:textId="77777777" w:rsidR="00597476" w:rsidRPr="00E24FE7" w:rsidRDefault="00597476" w:rsidP="00A85981">
            <w:pPr>
              <w:jc w:val="both"/>
            </w:pPr>
            <w:r w:rsidRPr="00E24FE7">
              <w:t>50</w:t>
            </w:r>
          </w:p>
        </w:tc>
      </w:tr>
      <w:tr w:rsidR="00597476" w:rsidRPr="00E24FE7" w14:paraId="5247FFE2" w14:textId="77777777" w:rsidTr="00A85981">
        <w:trPr>
          <w:trHeight w:val="322"/>
          <w:jc w:val="center"/>
        </w:trPr>
        <w:tc>
          <w:tcPr>
            <w:tcW w:w="512" w:type="dxa"/>
          </w:tcPr>
          <w:p w14:paraId="28F71AC4" w14:textId="77777777" w:rsidR="00597476" w:rsidRPr="00E24FE7" w:rsidRDefault="00597476" w:rsidP="00A85981">
            <w:pPr>
              <w:jc w:val="both"/>
            </w:pPr>
            <w:r w:rsidRPr="00E24FE7">
              <w:t>7</w:t>
            </w:r>
          </w:p>
        </w:tc>
        <w:tc>
          <w:tcPr>
            <w:tcW w:w="3849" w:type="dxa"/>
          </w:tcPr>
          <w:p w14:paraId="2ACAACEB" w14:textId="77777777" w:rsidR="00597476" w:rsidRPr="00E24FE7" w:rsidRDefault="00597476" w:rsidP="00A85981">
            <w:pPr>
              <w:jc w:val="both"/>
            </w:pPr>
            <w:r w:rsidRPr="00E24FE7">
              <w:t>р.Липянка</w:t>
            </w:r>
          </w:p>
        </w:tc>
        <w:tc>
          <w:tcPr>
            <w:tcW w:w="2107" w:type="dxa"/>
          </w:tcPr>
          <w:p w14:paraId="3C58736F" w14:textId="77777777" w:rsidR="00597476" w:rsidRPr="00E24FE7" w:rsidRDefault="00597476" w:rsidP="00A85981">
            <w:pPr>
              <w:jc w:val="both"/>
            </w:pPr>
            <w:r w:rsidRPr="00E24FE7">
              <w:t>100</w:t>
            </w:r>
          </w:p>
        </w:tc>
        <w:tc>
          <w:tcPr>
            <w:tcW w:w="2977" w:type="dxa"/>
          </w:tcPr>
          <w:p w14:paraId="28514EC7" w14:textId="77777777" w:rsidR="00597476" w:rsidRPr="00E24FE7" w:rsidRDefault="00597476" w:rsidP="00A85981">
            <w:pPr>
              <w:jc w:val="both"/>
            </w:pPr>
            <w:r w:rsidRPr="00E24FE7">
              <w:t>50</w:t>
            </w:r>
          </w:p>
        </w:tc>
      </w:tr>
      <w:tr w:rsidR="00597476" w:rsidRPr="00E24FE7" w14:paraId="04BCCF09" w14:textId="77777777" w:rsidTr="00A85981">
        <w:trPr>
          <w:trHeight w:val="322"/>
          <w:jc w:val="center"/>
        </w:trPr>
        <w:tc>
          <w:tcPr>
            <w:tcW w:w="512" w:type="dxa"/>
          </w:tcPr>
          <w:p w14:paraId="2F3067E8" w14:textId="77777777" w:rsidR="00597476" w:rsidRPr="00E24FE7" w:rsidRDefault="00597476" w:rsidP="00A85981">
            <w:pPr>
              <w:jc w:val="both"/>
            </w:pPr>
            <w:r w:rsidRPr="00E24FE7">
              <w:t>8</w:t>
            </w:r>
          </w:p>
        </w:tc>
        <w:tc>
          <w:tcPr>
            <w:tcW w:w="3849" w:type="dxa"/>
          </w:tcPr>
          <w:p w14:paraId="6F0EEAD9" w14:textId="77777777" w:rsidR="00597476" w:rsidRPr="00E24FE7" w:rsidRDefault="00597476" w:rsidP="00A85981">
            <w:pPr>
              <w:jc w:val="both"/>
            </w:pPr>
            <w:r w:rsidRPr="00E24FE7">
              <w:t>р.Ламба</w:t>
            </w:r>
          </w:p>
        </w:tc>
        <w:tc>
          <w:tcPr>
            <w:tcW w:w="2107" w:type="dxa"/>
          </w:tcPr>
          <w:p w14:paraId="2A54702F" w14:textId="77777777" w:rsidR="00597476" w:rsidRPr="00E24FE7" w:rsidRDefault="00597476" w:rsidP="00A85981">
            <w:pPr>
              <w:jc w:val="both"/>
            </w:pPr>
            <w:r w:rsidRPr="00E24FE7">
              <w:t>100</w:t>
            </w:r>
          </w:p>
        </w:tc>
        <w:tc>
          <w:tcPr>
            <w:tcW w:w="2977" w:type="dxa"/>
          </w:tcPr>
          <w:p w14:paraId="04607D8A" w14:textId="77777777" w:rsidR="00597476" w:rsidRPr="00E24FE7" w:rsidRDefault="00597476" w:rsidP="00A85981">
            <w:pPr>
              <w:jc w:val="both"/>
            </w:pPr>
            <w:r w:rsidRPr="00E24FE7">
              <w:t>50</w:t>
            </w:r>
          </w:p>
        </w:tc>
      </w:tr>
      <w:tr w:rsidR="00597476" w:rsidRPr="00E24FE7" w14:paraId="6687830E" w14:textId="77777777" w:rsidTr="00A85981">
        <w:trPr>
          <w:trHeight w:val="322"/>
          <w:jc w:val="center"/>
        </w:trPr>
        <w:tc>
          <w:tcPr>
            <w:tcW w:w="512" w:type="dxa"/>
          </w:tcPr>
          <w:p w14:paraId="5A5F2CB6" w14:textId="77777777" w:rsidR="00597476" w:rsidRPr="00E24FE7" w:rsidRDefault="00597476" w:rsidP="00A85981">
            <w:pPr>
              <w:jc w:val="both"/>
            </w:pPr>
            <w:r w:rsidRPr="00E24FE7">
              <w:t>9</w:t>
            </w:r>
          </w:p>
        </w:tc>
        <w:tc>
          <w:tcPr>
            <w:tcW w:w="3849" w:type="dxa"/>
          </w:tcPr>
          <w:p w14:paraId="104334E9" w14:textId="77777777" w:rsidR="00597476" w:rsidRPr="00E24FE7" w:rsidRDefault="00597476" w:rsidP="00A85981">
            <w:pPr>
              <w:jc w:val="both"/>
            </w:pPr>
            <w:r w:rsidRPr="00E24FE7">
              <w:t>р.Уртма</w:t>
            </w:r>
          </w:p>
        </w:tc>
        <w:tc>
          <w:tcPr>
            <w:tcW w:w="2107" w:type="dxa"/>
          </w:tcPr>
          <w:p w14:paraId="7D518C9B" w14:textId="77777777" w:rsidR="00597476" w:rsidRPr="00E24FE7" w:rsidRDefault="00597476" w:rsidP="00A85981">
            <w:pPr>
              <w:jc w:val="both"/>
            </w:pPr>
            <w:r w:rsidRPr="00E24FE7">
              <w:t>100</w:t>
            </w:r>
          </w:p>
        </w:tc>
        <w:tc>
          <w:tcPr>
            <w:tcW w:w="2977" w:type="dxa"/>
          </w:tcPr>
          <w:p w14:paraId="3C8C1ED4" w14:textId="77777777" w:rsidR="00597476" w:rsidRPr="00E24FE7" w:rsidRDefault="00597476" w:rsidP="00A85981">
            <w:pPr>
              <w:jc w:val="both"/>
            </w:pPr>
            <w:r w:rsidRPr="00E24FE7">
              <w:t>50</w:t>
            </w:r>
          </w:p>
        </w:tc>
      </w:tr>
      <w:tr w:rsidR="00597476" w:rsidRPr="00E24FE7" w14:paraId="5AEFCBC2" w14:textId="77777777" w:rsidTr="00A85981">
        <w:trPr>
          <w:trHeight w:val="322"/>
          <w:jc w:val="center"/>
        </w:trPr>
        <w:tc>
          <w:tcPr>
            <w:tcW w:w="512" w:type="dxa"/>
          </w:tcPr>
          <w:p w14:paraId="77BB9A55" w14:textId="77777777" w:rsidR="00597476" w:rsidRPr="00E24FE7" w:rsidRDefault="00597476" w:rsidP="00A85981">
            <w:pPr>
              <w:jc w:val="both"/>
            </w:pPr>
            <w:r w:rsidRPr="00E24FE7">
              <w:t>10</w:t>
            </w:r>
          </w:p>
        </w:tc>
        <w:tc>
          <w:tcPr>
            <w:tcW w:w="3849" w:type="dxa"/>
          </w:tcPr>
          <w:p w14:paraId="731C9E72" w14:textId="77777777" w:rsidR="00597476" w:rsidRPr="00E24FE7" w:rsidRDefault="00597476" w:rsidP="00A85981">
            <w:pPr>
              <w:jc w:val="both"/>
            </w:pPr>
            <w:r w:rsidRPr="00E24FE7">
              <w:t>р.Шуда</w:t>
            </w:r>
          </w:p>
        </w:tc>
        <w:tc>
          <w:tcPr>
            <w:tcW w:w="2107" w:type="dxa"/>
          </w:tcPr>
          <w:p w14:paraId="2BF76716" w14:textId="77777777" w:rsidR="00597476" w:rsidRPr="00E24FE7" w:rsidRDefault="00597476" w:rsidP="00A85981">
            <w:pPr>
              <w:jc w:val="both"/>
            </w:pPr>
            <w:r w:rsidRPr="00E24FE7">
              <w:t>100</w:t>
            </w:r>
          </w:p>
        </w:tc>
        <w:tc>
          <w:tcPr>
            <w:tcW w:w="2977" w:type="dxa"/>
          </w:tcPr>
          <w:p w14:paraId="4D3A9194" w14:textId="77777777" w:rsidR="00597476" w:rsidRPr="00E24FE7" w:rsidRDefault="00597476" w:rsidP="00A85981">
            <w:pPr>
              <w:jc w:val="both"/>
            </w:pPr>
            <w:r w:rsidRPr="00E24FE7">
              <w:t>50</w:t>
            </w:r>
          </w:p>
        </w:tc>
      </w:tr>
      <w:tr w:rsidR="00597476" w:rsidRPr="00E24FE7" w14:paraId="15B0BE98" w14:textId="77777777" w:rsidTr="00A85981">
        <w:trPr>
          <w:trHeight w:val="322"/>
          <w:jc w:val="center"/>
        </w:trPr>
        <w:tc>
          <w:tcPr>
            <w:tcW w:w="512" w:type="dxa"/>
          </w:tcPr>
          <w:p w14:paraId="3C68A805" w14:textId="77777777" w:rsidR="00597476" w:rsidRPr="00E24FE7" w:rsidRDefault="00597476" w:rsidP="00A85981">
            <w:pPr>
              <w:jc w:val="both"/>
            </w:pPr>
            <w:r w:rsidRPr="00E24FE7">
              <w:t>11</w:t>
            </w:r>
          </w:p>
        </w:tc>
        <w:tc>
          <w:tcPr>
            <w:tcW w:w="3849" w:type="dxa"/>
          </w:tcPr>
          <w:p w14:paraId="160299CA" w14:textId="77777777" w:rsidR="00597476" w:rsidRPr="00E24FE7" w:rsidRDefault="00597476" w:rsidP="00A85981">
            <w:pPr>
              <w:jc w:val="both"/>
            </w:pPr>
            <w:r w:rsidRPr="00E24FE7">
              <w:t>р.Люмжа</w:t>
            </w:r>
          </w:p>
        </w:tc>
        <w:tc>
          <w:tcPr>
            <w:tcW w:w="2107" w:type="dxa"/>
          </w:tcPr>
          <w:p w14:paraId="7CD2A947" w14:textId="77777777" w:rsidR="00597476" w:rsidRPr="00E24FE7" w:rsidRDefault="00597476" w:rsidP="00A85981">
            <w:pPr>
              <w:jc w:val="both"/>
            </w:pPr>
            <w:r w:rsidRPr="00E24FE7">
              <w:t>100</w:t>
            </w:r>
          </w:p>
        </w:tc>
        <w:tc>
          <w:tcPr>
            <w:tcW w:w="2977" w:type="dxa"/>
          </w:tcPr>
          <w:p w14:paraId="38B51343" w14:textId="77777777" w:rsidR="00597476" w:rsidRPr="00E24FE7" w:rsidRDefault="00597476" w:rsidP="00A85981">
            <w:pPr>
              <w:jc w:val="both"/>
            </w:pPr>
            <w:r w:rsidRPr="00E24FE7">
              <w:t>50</w:t>
            </w:r>
          </w:p>
        </w:tc>
      </w:tr>
      <w:tr w:rsidR="00597476" w:rsidRPr="00E24FE7" w14:paraId="0B660551" w14:textId="77777777" w:rsidTr="00A85981">
        <w:trPr>
          <w:trHeight w:val="322"/>
          <w:jc w:val="center"/>
        </w:trPr>
        <w:tc>
          <w:tcPr>
            <w:tcW w:w="512" w:type="dxa"/>
          </w:tcPr>
          <w:p w14:paraId="388C8B1C" w14:textId="77777777" w:rsidR="00597476" w:rsidRPr="00E24FE7" w:rsidRDefault="00597476" w:rsidP="00A85981">
            <w:pPr>
              <w:jc w:val="both"/>
            </w:pPr>
            <w:r w:rsidRPr="00E24FE7">
              <w:t>12</w:t>
            </w:r>
          </w:p>
        </w:tc>
        <w:tc>
          <w:tcPr>
            <w:tcW w:w="3849" w:type="dxa"/>
          </w:tcPr>
          <w:p w14:paraId="02C18C5D" w14:textId="77777777" w:rsidR="00597476" w:rsidRPr="00E24FE7" w:rsidRDefault="00597476" w:rsidP="00A85981">
            <w:pPr>
              <w:jc w:val="both"/>
            </w:pPr>
            <w:r w:rsidRPr="00E24FE7">
              <w:t>р. Иж</w:t>
            </w:r>
          </w:p>
        </w:tc>
        <w:tc>
          <w:tcPr>
            <w:tcW w:w="2107" w:type="dxa"/>
          </w:tcPr>
          <w:p w14:paraId="5632816F" w14:textId="77777777" w:rsidR="00597476" w:rsidRPr="00E24FE7" w:rsidRDefault="00597476" w:rsidP="00A85981">
            <w:pPr>
              <w:jc w:val="both"/>
            </w:pPr>
            <w:r w:rsidRPr="00E24FE7">
              <w:t>100</w:t>
            </w:r>
          </w:p>
        </w:tc>
        <w:tc>
          <w:tcPr>
            <w:tcW w:w="2977" w:type="dxa"/>
          </w:tcPr>
          <w:p w14:paraId="6A9C5B43" w14:textId="77777777" w:rsidR="00597476" w:rsidRPr="00E24FE7" w:rsidRDefault="00597476" w:rsidP="00A85981">
            <w:pPr>
              <w:jc w:val="both"/>
            </w:pPr>
            <w:r w:rsidRPr="00E24FE7">
              <w:t>50</w:t>
            </w:r>
          </w:p>
        </w:tc>
      </w:tr>
      <w:tr w:rsidR="00597476" w:rsidRPr="00E24FE7" w14:paraId="31431DF3" w14:textId="77777777" w:rsidTr="00A85981">
        <w:trPr>
          <w:trHeight w:val="322"/>
          <w:jc w:val="center"/>
        </w:trPr>
        <w:tc>
          <w:tcPr>
            <w:tcW w:w="512" w:type="dxa"/>
          </w:tcPr>
          <w:p w14:paraId="63E69E16" w14:textId="77777777" w:rsidR="00597476" w:rsidRPr="00E24FE7" w:rsidRDefault="00597476" w:rsidP="00A85981">
            <w:pPr>
              <w:jc w:val="both"/>
            </w:pPr>
            <w:r w:rsidRPr="00E24FE7">
              <w:t>13</w:t>
            </w:r>
          </w:p>
        </w:tc>
        <w:tc>
          <w:tcPr>
            <w:tcW w:w="3849" w:type="dxa"/>
          </w:tcPr>
          <w:p w14:paraId="214B8B89" w14:textId="77777777" w:rsidR="00597476" w:rsidRPr="00E24FE7" w:rsidRDefault="00597476" w:rsidP="00A85981">
            <w:pPr>
              <w:jc w:val="both"/>
            </w:pPr>
            <w:r w:rsidRPr="00E24FE7">
              <w:t>р. Ирка</w:t>
            </w:r>
          </w:p>
        </w:tc>
        <w:tc>
          <w:tcPr>
            <w:tcW w:w="2107" w:type="dxa"/>
          </w:tcPr>
          <w:p w14:paraId="6A34BC91" w14:textId="77777777" w:rsidR="00597476" w:rsidRPr="00E24FE7" w:rsidRDefault="00597476" w:rsidP="00A85981">
            <w:pPr>
              <w:jc w:val="both"/>
            </w:pPr>
            <w:r w:rsidRPr="00E24FE7">
              <w:t>100</w:t>
            </w:r>
          </w:p>
        </w:tc>
        <w:tc>
          <w:tcPr>
            <w:tcW w:w="2977" w:type="dxa"/>
          </w:tcPr>
          <w:p w14:paraId="0432F08E" w14:textId="77777777" w:rsidR="00597476" w:rsidRPr="00E24FE7" w:rsidRDefault="00597476" w:rsidP="00A85981">
            <w:pPr>
              <w:jc w:val="both"/>
            </w:pPr>
            <w:r w:rsidRPr="00E24FE7">
              <w:t>50</w:t>
            </w:r>
          </w:p>
        </w:tc>
      </w:tr>
      <w:tr w:rsidR="00597476" w:rsidRPr="00E24FE7" w14:paraId="7FAFA9F8" w14:textId="77777777" w:rsidTr="00A85981">
        <w:trPr>
          <w:trHeight w:val="322"/>
          <w:jc w:val="center"/>
        </w:trPr>
        <w:tc>
          <w:tcPr>
            <w:tcW w:w="512" w:type="dxa"/>
          </w:tcPr>
          <w:p w14:paraId="76E0CD1D" w14:textId="77777777" w:rsidR="00597476" w:rsidRPr="00E24FE7" w:rsidRDefault="00597476" w:rsidP="00A85981">
            <w:pPr>
              <w:jc w:val="both"/>
            </w:pPr>
            <w:r w:rsidRPr="00E24FE7">
              <w:t>14</w:t>
            </w:r>
          </w:p>
        </w:tc>
        <w:tc>
          <w:tcPr>
            <w:tcW w:w="3849" w:type="dxa"/>
          </w:tcPr>
          <w:p w14:paraId="2929C992" w14:textId="77777777" w:rsidR="00597476" w:rsidRPr="00E24FE7" w:rsidRDefault="00597476" w:rsidP="00A85981">
            <w:pPr>
              <w:jc w:val="both"/>
            </w:pPr>
            <w:r w:rsidRPr="00E24FE7">
              <w:t>р. Комужа</w:t>
            </w:r>
          </w:p>
        </w:tc>
        <w:tc>
          <w:tcPr>
            <w:tcW w:w="2107" w:type="dxa"/>
          </w:tcPr>
          <w:p w14:paraId="4326BF94" w14:textId="77777777" w:rsidR="00597476" w:rsidRPr="00E24FE7" w:rsidRDefault="00597476" w:rsidP="00A85981">
            <w:pPr>
              <w:jc w:val="both"/>
            </w:pPr>
            <w:r w:rsidRPr="00E24FE7">
              <w:t>100</w:t>
            </w:r>
          </w:p>
        </w:tc>
        <w:tc>
          <w:tcPr>
            <w:tcW w:w="2977" w:type="dxa"/>
          </w:tcPr>
          <w:p w14:paraId="40906CED" w14:textId="77777777" w:rsidR="00597476" w:rsidRPr="00E24FE7" w:rsidRDefault="00597476" w:rsidP="00A85981">
            <w:pPr>
              <w:jc w:val="both"/>
            </w:pPr>
            <w:r w:rsidRPr="00E24FE7">
              <w:t>50</w:t>
            </w:r>
          </w:p>
        </w:tc>
      </w:tr>
      <w:tr w:rsidR="00597476" w:rsidRPr="00E24FE7" w14:paraId="1E9B65EA" w14:textId="77777777" w:rsidTr="00A85981">
        <w:trPr>
          <w:trHeight w:val="322"/>
          <w:jc w:val="center"/>
        </w:trPr>
        <w:tc>
          <w:tcPr>
            <w:tcW w:w="512" w:type="dxa"/>
          </w:tcPr>
          <w:p w14:paraId="11188230" w14:textId="77777777" w:rsidR="00597476" w:rsidRPr="00E24FE7" w:rsidRDefault="00597476" w:rsidP="00A85981">
            <w:pPr>
              <w:jc w:val="both"/>
            </w:pPr>
            <w:r w:rsidRPr="00E24FE7">
              <w:t>15</w:t>
            </w:r>
          </w:p>
        </w:tc>
        <w:tc>
          <w:tcPr>
            <w:tcW w:w="3849" w:type="dxa"/>
          </w:tcPr>
          <w:p w14:paraId="74471EE9" w14:textId="77777777" w:rsidR="00597476" w:rsidRPr="00E24FE7" w:rsidRDefault="00597476" w:rsidP="00A85981">
            <w:pPr>
              <w:jc w:val="both"/>
            </w:pPr>
            <w:r w:rsidRPr="00E24FE7">
              <w:t>р. Руя</w:t>
            </w:r>
          </w:p>
        </w:tc>
        <w:tc>
          <w:tcPr>
            <w:tcW w:w="2107" w:type="dxa"/>
          </w:tcPr>
          <w:p w14:paraId="6779C8AD" w14:textId="77777777" w:rsidR="00597476" w:rsidRPr="00E24FE7" w:rsidRDefault="00597476" w:rsidP="00A85981">
            <w:pPr>
              <w:jc w:val="both"/>
            </w:pPr>
            <w:r w:rsidRPr="00E24FE7">
              <w:t>100</w:t>
            </w:r>
          </w:p>
        </w:tc>
        <w:tc>
          <w:tcPr>
            <w:tcW w:w="2977" w:type="dxa"/>
          </w:tcPr>
          <w:p w14:paraId="461494C0" w14:textId="77777777" w:rsidR="00597476" w:rsidRPr="00E24FE7" w:rsidRDefault="00597476" w:rsidP="00A85981">
            <w:pPr>
              <w:jc w:val="both"/>
            </w:pPr>
            <w:r w:rsidRPr="00E24FE7">
              <w:t>50</w:t>
            </w:r>
          </w:p>
        </w:tc>
      </w:tr>
      <w:tr w:rsidR="00597476" w:rsidRPr="00E24FE7" w14:paraId="1C5E25E6" w14:textId="77777777" w:rsidTr="00A85981">
        <w:trPr>
          <w:trHeight w:val="322"/>
          <w:jc w:val="center"/>
        </w:trPr>
        <w:tc>
          <w:tcPr>
            <w:tcW w:w="512" w:type="dxa"/>
          </w:tcPr>
          <w:p w14:paraId="4AA18585" w14:textId="77777777" w:rsidR="00597476" w:rsidRPr="00E24FE7" w:rsidRDefault="00597476" w:rsidP="00A85981">
            <w:pPr>
              <w:jc w:val="both"/>
            </w:pPr>
            <w:r w:rsidRPr="00E24FE7">
              <w:t>16</w:t>
            </w:r>
          </w:p>
        </w:tc>
        <w:tc>
          <w:tcPr>
            <w:tcW w:w="3849" w:type="dxa"/>
          </w:tcPr>
          <w:p w14:paraId="318C0C0B" w14:textId="77777777" w:rsidR="00597476" w:rsidRPr="00E24FE7" w:rsidRDefault="00597476" w:rsidP="00A85981">
            <w:pPr>
              <w:jc w:val="both"/>
            </w:pPr>
            <w:r w:rsidRPr="00E24FE7">
              <w:t>р.Люя</w:t>
            </w:r>
          </w:p>
        </w:tc>
        <w:tc>
          <w:tcPr>
            <w:tcW w:w="2107" w:type="dxa"/>
          </w:tcPr>
          <w:p w14:paraId="64B6DBD5" w14:textId="77777777" w:rsidR="00597476" w:rsidRPr="00E24FE7" w:rsidRDefault="00597476" w:rsidP="00A85981">
            <w:pPr>
              <w:jc w:val="both"/>
            </w:pPr>
            <w:r w:rsidRPr="00E24FE7">
              <w:t>50</w:t>
            </w:r>
          </w:p>
        </w:tc>
        <w:tc>
          <w:tcPr>
            <w:tcW w:w="2977" w:type="dxa"/>
          </w:tcPr>
          <w:p w14:paraId="561C726A" w14:textId="77777777" w:rsidR="00597476" w:rsidRPr="00E24FE7" w:rsidRDefault="00597476" w:rsidP="00A85981">
            <w:pPr>
              <w:jc w:val="both"/>
            </w:pPr>
            <w:r w:rsidRPr="00E24FE7">
              <w:t>50</w:t>
            </w:r>
          </w:p>
        </w:tc>
      </w:tr>
      <w:tr w:rsidR="00597476" w:rsidRPr="00E24FE7" w14:paraId="3BC73FF6" w14:textId="77777777" w:rsidTr="00A85981">
        <w:trPr>
          <w:trHeight w:val="322"/>
          <w:jc w:val="center"/>
        </w:trPr>
        <w:tc>
          <w:tcPr>
            <w:tcW w:w="512" w:type="dxa"/>
          </w:tcPr>
          <w:p w14:paraId="62E0B6C7" w14:textId="77777777" w:rsidR="00597476" w:rsidRPr="00E24FE7" w:rsidRDefault="00597476" w:rsidP="00A85981">
            <w:pPr>
              <w:jc w:val="both"/>
            </w:pPr>
            <w:r w:rsidRPr="00E24FE7">
              <w:t>17</w:t>
            </w:r>
          </w:p>
        </w:tc>
        <w:tc>
          <w:tcPr>
            <w:tcW w:w="3849" w:type="dxa"/>
          </w:tcPr>
          <w:p w14:paraId="61D0E268" w14:textId="77777777" w:rsidR="00597476" w:rsidRPr="00E24FE7" w:rsidRDefault="00597476" w:rsidP="00A85981">
            <w:pPr>
              <w:jc w:val="both"/>
            </w:pPr>
            <w:r w:rsidRPr="00E24FE7">
              <w:t>р.Вицура</w:t>
            </w:r>
          </w:p>
        </w:tc>
        <w:tc>
          <w:tcPr>
            <w:tcW w:w="2107" w:type="dxa"/>
          </w:tcPr>
          <w:p w14:paraId="258AA220" w14:textId="77777777" w:rsidR="00597476" w:rsidRPr="00E24FE7" w:rsidRDefault="00597476" w:rsidP="00A85981">
            <w:pPr>
              <w:jc w:val="both"/>
            </w:pPr>
            <w:r w:rsidRPr="00E24FE7">
              <w:t>50</w:t>
            </w:r>
          </w:p>
        </w:tc>
        <w:tc>
          <w:tcPr>
            <w:tcW w:w="2977" w:type="dxa"/>
          </w:tcPr>
          <w:p w14:paraId="527A6025" w14:textId="77777777" w:rsidR="00597476" w:rsidRPr="00E24FE7" w:rsidRDefault="00597476" w:rsidP="00A85981">
            <w:pPr>
              <w:jc w:val="both"/>
            </w:pPr>
            <w:r w:rsidRPr="00E24FE7">
              <w:t>50</w:t>
            </w:r>
          </w:p>
        </w:tc>
      </w:tr>
      <w:tr w:rsidR="00597476" w:rsidRPr="00E24FE7" w14:paraId="564B6A4D" w14:textId="77777777" w:rsidTr="00A85981">
        <w:trPr>
          <w:trHeight w:val="309"/>
          <w:jc w:val="center"/>
        </w:trPr>
        <w:tc>
          <w:tcPr>
            <w:tcW w:w="512" w:type="dxa"/>
          </w:tcPr>
          <w:p w14:paraId="65ED9602" w14:textId="77777777" w:rsidR="00597476" w:rsidRPr="00E24FE7" w:rsidRDefault="00597476" w:rsidP="00A85981">
            <w:pPr>
              <w:jc w:val="both"/>
            </w:pPr>
            <w:r w:rsidRPr="00E24FE7">
              <w:lastRenderedPageBreak/>
              <w:t>18</w:t>
            </w:r>
          </w:p>
        </w:tc>
        <w:tc>
          <w:tcPr>
            <w:tcW w:w="3849" w:type="dxa"/>
          </w:tcPr>
          <w:p w14:paraId="66A0BC2A" w14:textId="77777777" w:rsidR="00597476" w:rsidRPr="00E24FE7" w:rsidRDefault="00597476" w:rsidP="00A85981">
            <w:pPr>
              <w:jc w:val="both"/>
            </w:pPr>
            <w:r w:rsidRPr="00E24FE7">
              <w:t>р.Ламба</w:t>
            </w:r>
          </w:p>
        </w:tc>
        <w:tc>
          <w:tcPr>
            <w:tcW w:w="2107" w:type="dxa"/>
          </w:tcPr>
          <w:p w14:paraId="3F5F979C" w14:textId="77777777" w:rsidR="00597476" w:rsidRPr="00E24FE7" w:rsidRDefault="00597476" w:rsidP="00A85981">
            <w:pPr>
              <w:jc w:val="both"/>
            </w:pPr>
            <w:r w:rsidRPr="00E24FE7">
              <w:t>50</w:t>
            </w:r>
          </w:p>
        </w:tc>
        <w:tc>
          <w:tcPr>
            <w:tcW w:w="2977" w:type="dxa"/>
          </w:tcPr>
          <w:p w14:paraId="51481B48" w14:textId="77777777" w:rsidR="00597476" w:rsidRPr="00E24FE7" w:rsidRDefault="00597476" w:rsidP="00A85981">
            <w:pPr>
              <w:jc w:val="both"/>
            </w:pPr>
            <w:r w:rsidRPr="00E24FE7">
              <w:t>50</w:t>
            </w:r>
          </w:p>
        </w:tc>
      </w:tr>
      <w:tr w:rsidR="00597476" w:rsidRPr="00E24FE7" w14:paraId="43A45DEF" w14:textId="77777777" w:rsidTr="00A85981">
        <w:trPr>
          <w:trHeight w:val="309"/>
          <w:jc w:val="center"/>
        </w:trPr>
        <w:tc>
          <w:tcPr>
            <w:tcW w:w="512" w:type="dxa"/>
          </w:tcPr>
          <w:p w14:paraId="263A0150" w14:textId="77777777" w:rsidR="00597476" w:rsidRPr="00E24FE7" w:rsidRDefault="00597476" w:rsidP="00A85981">
            <w:pPr>
              <w:jc w:val="both"/>
            </w:pPr>
            <w:r w:rsidRPr="00E24FE7">
              <w:t>19</w:t>
            </w:r>
          </w:p>
        </w:tc>
        <w:tc>
          <w:tcPr>
            <w:tcW w:w="3849" w:type="dxa"/>
          </w:tcPr>
          <w:p w14:paraId="1A511EC6" w14:textId="77777777" w:rsidR="00597476" w:rsidRPr="00E24FE7" w:rsidRDefault="00597476" w:rsidP="00A85981">
            <w:pPr>
              <w:jc w:val="both"/>
            </w:pPr>
            <w:r w:rsidRPr="00E24FE7">
              <w:t>р.Арламба</w:t>
            </w:r>
          </w:p>
        </w:tc>
        <w:tc>
          <w:tcPr>
            <w:tcW w:w="2107" w:type="dxa"/>
          </w:tcPr>
          <w:p w14:paraId="35165B10" w14:textId="77777777" w:rsidR="00597476" w:rsidRPr="00E24FE7" w:rsidRDefault="00597476" w:rsidP="00A85981">
            <w:pPr>
              <w:jc w:val="both"/>
            </w:pPr>
            <w:r w:rsidRPr="00E24FE7">
              <w:t>50</w:t>
            </w:r>
          </w:p>
        </w:tc>
        <w:tc>
          <w:tcPr>
            <w:tcW w:w="2977" w:type="dxa"/>
          </w:tcPr>
          <w:p w14:paraId="35B03314" w14:textId="77777777" w:rsidR="00597476" w:rsidRPr="00E24FE7" w:rsidRDefault="00597476" w:rsidP="00A85981">
            <w:pPr>
              <w:jc w:val="both"/>
            </w:pPr>
            <w:r w:rsidRPr="00E24FE7">
              <w:t>50</w:t>
            </w:r>
          </w:p>
        </w:tc>
      </w:tr>
      <w:tr w:rsidR="00597476" w:rsidRPr="00E24FE7" w14:paraId="2CE12DB7" w14:textId="77777777" w:rsidTr="00A85981">
        <w:trPr>
          <w:trHeight w:val="309"/>
          <w:jc w:val="center"/>
        </w:trPr>
        <w:tc>
          <w:tcPr>
            <w:tcW w:w="512" w:type="dxa"/>
          </w:tcPr>
          <w:p w14:paraId="13B4613C" w14:textId="77777777" w:rsidR="00597476" w:rsidRPr="00E24FE7" w:rsidRDefault="00597476" w:rsidP="00A85981">
            <w:pPr>
              <w:jc w:val="both"/>
            </w:pPr>
            <w:r w:rsidRPr="00E24FE7">
              <w:t>20</w:t>
            </w:r>
          </w:p>
        </w:tc>
        <w:tc>
          <w:tcPr>
            <w:tcW w:w="3849" w:type="dxa"/>
          </w:tcPr>
          <w:p w14:paraId="0A02F23F" w14:textId="77777777" w:rsidR="00597476" w:rsidRPr="00E24FE7" w:rsidRDefault="00597476" w:rsidP="00A85981">
            <w:pPr>
              <w:jc w:val="both"/>
            </w:pPr>
            <w:r w:rsidRPr="00E24FE7">
              <w:t>р.Бол. Ошла</w:t>
            </w:r>
          </w:p>
        </w:tc>
        <w:tc>
          <w:tcPr>
            <w:tcW w:w="2107" w:type="dxa"/>
          </w:tcPr>
          <w:p w14:paraId="2E141E40" w14:textId="77777777" w:rsidR="00597476" w:rsidRPr="00E24FE7" w:rsidRDefault="00597476" w:rsidP="00A85981">
            <w:pPr>
              <w:jc w:val="both"/>
            </w:pPr>
            <w:r w:rsidRPr="00E24FE7">
              <w:t>50</w:t>
            </w:r>
          </w:p>
        </w:tc>
        <w:tc>
          <w:tcPr>
            <w:tcW w:w="2977" w:type="dxa"/>
          </w:tcPr>
          <w:p w14:paraId="54D93C0A" w14:textId="77777777" w:rsidR="00597476" w:rsidRPr="00E24FE7" w:rsidRDefault="00597476" w:rsidP="00A85981">
            <w:pPr>
              <w:jc w:val="both"/>
            </w:pPr>
            <w:r w:rsidRPr="00E24FE7">
              <w:t>50</w:t>
            </w:r>
          </w:p>
        </w:tc>
      </w:tr>
      <w:tr w:rsidR="00597476" w:rsidRPr="00E24FE7" w14:paraId="0E85017A" w14:textId="77777777" w:rsidTr="00A85981">
        <w:trPr>
          <w:trHeight w:val="309"/>
          <w:jc w:val="center"/>
        </w:trPr>
        <w:tc>
          <w:tcPr>
            <w:tcW w:w="512" w:type="dxa"/>
          </w:tcPr>
          <w:p w14:paraId="55A39667" w14:textId="77777777" w:rsidR="00597476" w:rsidRPr="00E24FE7" w:rsidRDefault="00597476" w:rsidP="00A85981">
            <w:pPr>
              <w:jc w:val="both"/>
            </w:pPr>
            <w:r w:rsidRPr="00E24FE7">
              <w:t>21</w:t>
            </w:r>
          </w:p>
        </w:tc>
        <w:tc>
          <w:tcPr>
            <w:tcW w:w="3849" w:type="dxa"/>
          </w:tcPr>
          <w:p w14:paraId="7FCDCDD9" w14:textId="77777777" w:rsidR="00597476" w:rsidRPr="00E24FE7" w:rsidRDefault="00597476" w:rsidP="00A85981">
            <w:pPr>
              <w:jc w:val="both"/>
            </w:pPr>
            <w:r w:rsidRPr="00E24FE7">
              <w:t>р.Ошла</w:t>
            </w:r>
          </w:p>
        </w:tc>
        <w:tc>
          <w:tcPr>
            <w:tcW w:w="2107" w:type="dxa"/>
          </w:tcPr>
          <w:p w14:paraId="155EF545" w14:textId="77777777" w:rsidR="00597476" w:rsidRPr="00E24FE7" w:rsidRDefault="00597476" w:rsidP="00A85981">
            <w:pPr>
              <w:jc w:val="both"/>
            </w:pPr>
            <w:r w:rsidRPr="00E24FE7">
              <w:t>50</w:t>
            </w:r>
          </w:p>
        </w:tc>
        <w:tc>
          <w:tcPr>
            <w:tcW w:w="2977" w:type="dxa"/>
          </w:tcPr>
          <w:p w14:paraId="76F42038" w14:textId="77777777" w:rsidR="00597476" w:rsidRPr="00E24FE7" w:rsidRDefault="00597476" w:rsidP="00A85981">
            <w:pPr>
              <w:jc w:val="both"/>
            </w:pPr>
            <w:r w:rsidRPr="00E24FE7">
              <w:t>50</w:t>
            </w:r>
          </w:p>
        </w:tc>
      </w:tr>
      <w:tr w:rsidR="00597476" w:rsidRPr="00E24FE7" w14:paraId="15E0F231" w14:textId="77777777" w:rsidTr="00A85981">
        <w:trPr>
          <w:trHeight w:val="309"/>
          <w:jc w:val="center"/>
        </w:trPr>
        <w:tc>
          <w:tcPr>
            <w:tcW w:w="512" w:type="dxa"/>
          </w:tcPr>
          <w:p w14:paraId="1F9665FC" w14:textId="77777777" w:rsidR="00597476" w:rsidRPr="00E24FE7" w:rsidRDefault="00597476" w:rsidP="00A85981">
            <w:pPr>
              <w:jc w:val="both"/>
            </w:pPr>
            <w:r w:rsidRPr="00E24FE7">
              <w:t>22</w:t>
            </w:r>
          </w:p>
        </w:tc>
        <w:tc>
          <w:tcPr>
            <w:tcW w:w="3849" w:type="dxa"/>
          </w:tcPr>
          <w:p w14:paraId="67D34505" w14:textId="77777777" w:rsidR="00597476" w:rsidRPr="00E24FE7" w:rsidRDefault="00597476" w:rsidP="00A85981">
            <w:pPr>
              <w:jc w:val="both"/>
            </w:pPr>
            <w:r w:rsidRPr="00E24FE7">
              <w:t>р.Тюмберь</w:t>
            </w:r>
          </w:p>
        </w:tc>
        <w:tc>
          <w:tcPr>
            <w:tcW w:w="2107" w:type="dxa"/>
          </w:tcPr>
          <w:p w14:paraId="2F0BADCE" w14:textId="77777777" w:rsidR="00597476" w:rsidRPr="00E24FE7" w:rsidRDefault="00597476" w:rsidP="00A85981">
            <w:pPr>
              <w:jc w:val="both"/>
            </w:pPr>
            <w:r w:rsidRPr="00E24FE7">
              <w:t>50</w:t>
            </w:r>
          </w:p>
        </w:tc>
        <w:tc>
          <w:tcPr>
            <w:tcW w:w="2977" w:type="dxa"/>
          </w:tcPr>
          <w:p w14:paraId="6E177B45" w14:textId="77777777" w:rsidR="00597476" w:rsidRPr="00E24FE7" w:rsidRDefault="00597476" w:rsidP="00A85981">
            <w:pPr>
              <w:jc w:val="both"/>
            </w:pPr>
            <w:r w:rsidRPr="00E24FE7">
              <w:t>50</w:t>
            </w:r>
          </w:p>
        </w:tc>
      </w:tr>
      <w:tr w:rsidR="00597476" w:rsidRPr="00E24FE7" w14:paraId="3F4F0F42" w14:textId="77777777" w:rsidTr="00A85981">
        <w:trPr>
          <w:trHeight w:val="309"/>
          <w:jc w:val="center"/>
        </w:trPr>
        <w:tc>
          <w:tcPr>
            <w:tcW w:w="512" w:type="dxa"/>
          </w:tcPr>
          <w:p w14:paraId="71B7F978" w14:textId="77777777" w:rsidR="00597476" w:rsidRPr="00E24FE7" w:rsidRDefault="00597476" w:rsidP="00A85981">
            <w:pPr>
              <w:jc w:val="both"/>
            </w:pPr>
            <w:r w:rsidRPr="00E24FE7">
              <w:t>23</w:t>
            </w:r>
          </w:p>
        </w:tc>
        <w:tc>
          <w:tcPr>
            <w:tcW w:w="3849" w:type="dxa"/>
          </w:tcPr>
          <w:p w14:paraId="39EA6F39" w14:textId="77777777" w:rsidR="00597476" w:rsidRPr="00E24FE7" w:rsidRDefault="00597476" w:rsidP="00A85981">
            <w:pPr>
              <w:jc w:val="both"/>
            </w:pPr>
            <w:r w:rsidRPr="00E24FE7">
              <w:t>р.Бол. Тюмберь</w:t>
            </w:r>
          </w:p>
        </w:tc>
        <w:tc>
          <w:tcPr>
            <w:tcW w:w="2107" w:type="dxa"/>
          </w:tcPr>
          <w:p w14:paraId="71B9B6A5" w14:textId="77777777" w:rsidR="00597476" w:rsidRPr="00E24FE7" w:rsidRDefault="00597476" w:rsidP="00A85981">
            <w:pPr>
              <w:jc w:val="both"/>
            </w:pPr>
            <w:r w:rsidRPr="00E24FE7">
              <w:t>50</w:t>
            </w:r>
          </w:p>
        </w:tc>
        <w:tc>
          <w:tcPr>
            <w:tcW w:w="2977" w:type="dxa"/>
          </w:tcPr>
          <w:p w14:paraId="7CA0C914" w14:textId="77777777" w:rsidR="00597476" w:rsidRPr="00E24FE7" w:rsidRDefault="00597476" w:rsidP="00A85981">
            <w:pPr>
              <w:jc w:val="both"/>
            </w:pPr>
            <w:r w:rsidRPr="00E24FE7">
              <w:t>50</w:t>
            </w:r>
          </w:p>
        </w:tc>
      </w:tr>
      <w:tr w:rsidR="00597476" w:rsidRPr="00E24FE7" w14:paraId="4281B1FF" w14:textId="77777777" w:rsidTr="00A85981">
        <w:trPr>
          <w:trHeight w:val="309"/>
          <w:jc w:val="center"/>
        </w:trPr>
        <w:tc>
          <w:tcPr>
            <w:tcW w:w="512" w:type="dxa"/>
          </w:tcPr>
          <w:p w14:paraId="57092EB7" w14:textId="77777777" w:rsidR="00597476" w:rsidRPr="00E24FE7" w:rsidRDefault="00597476" w:rsidP="00A85981">
            <w:pPr>
              <w:jc w:val="both"/>
            </w:pPr>
            <w:r w:rsidRPr="00E24FE7">
              <w:t>24</w:t>
            </w:r>
          </w:p>
        </w:tc>
        <w:tc>
          <w:tcPr>
            <w:tcW w:w="3849" w:type="dxa"/>
          </w:tcPr>
          <w:p w14:paraId="16521739" w14:textId="77777777" w:rsidR="00597476" w:rsidRPr="00E24FE7" w:rsidRDefault="00597476" w:rsidP="00A85981">
            <w:pPr>
              <w:jc w:val="both"/>
            </w:pPr>
            <w:r w:rsidRPr="00E24FE7">
              <w:t>р.Мал. Тюмберь</w:t>
            </w:r>
          </w:p>
        </w:tc>
        <w:tc>
          <w:tcPr>
            <w:tcW w:w="2107" w:type="dxa"/>
          </w:tcPr>
          <w:p w14:paraId="66519908" w14:textId="77777777" w:rsidR="00597476" w:rsidRPr="00E24FE7" w:rsidRDefault="00597476" w:rsidP="00A85981">
            <w:pPr>
              <w:jc w:val="both"/>
            </w:pPr>
            <w:r w:rsidRPr="00E24FE7">
              <w:t>50</w:t>
            </w:r>
          </w:p>
        </w:tc>
        <w:tc>
          <w:tcPr>
            <w:tcW w:w="2977" w:type="dxa"/>
          </w:tcPr>
          <w:p w14:paraId="6368B201" w14:textId="77777777" w:rsidR="00597476" w:rsidRPr="00E24FE7" w:rsidRDefault="00597476" w:rsidP="00A85981">
            <w:pPr>
              <w:jc w:val="both"/>
            </w:pPr>
            <w:r w:rsidRPr="00E24FE7">
              <w:t>50</w:t>
            </w:r>
          </w:p>
        </w:tc>
      </w:tr>
      <w:tr w:rsidR="00597476" w:rsidRPr="00E24FE7" w14:paraId="7547E57D" w14:textId="77777777" w:rsidTr="00A85981">
        <w:trPr>
          <w:trHeight w:val="309"/>
          <w:jc w:val="center"/>
        </w:trPr>
        <w:tc>
          <w:tcPr>
            <w:tcW w:w="512" w:type="dxa"/>
          </w:tcPr>
          <w:p w14:paraId="0496511E" w14:textId="77777777" w:rsidR="00597476" w:rsidRPr="00E24FE7" w:rsidRDefault="00597476" w:rsidP="00A85981">
            <w:pPr>
              <w:jc w:val="both"/>
            </w:pPr>
            <w:r w:rsidRPr="00E24FE7">
              <w:t>25</w:t>
            </w:r>
          </w:p>
        </w:tc>
        <w:tc>
          <w:tcPr>
            <w:tcW w:w="3849" w:type="dxa"/>
          </w:tcPr>
          <w:p w14:paraId="15B29855" w14:textId="77777777" w:rsidR="00597476" w:rsidRPr="00E24FE7" w:rsidRDefault="00597476" w:rsidP="00A85981">
            <w:pPr>
              <w:jc w:val="both"/>
            </w:pPr>
            <w:r w:rsidRPr="00E24FE7">
              <w:t>р.Мамокша</w:t>
            </w:r>
          </w:p>
        </w:tc>
        <w:tc>
          <w:tcPr>
            <w:tcW w:w="2107" w:type="dxa"/>
          </w:tcPr>
          <w:p w14:paraId="7F8AC3B3" w14:textId="77777777" w:rsidR="00597476" w:rsidRPr="00E24FE7" w:rsidRDefault="00597476" w:rsidP="00A85981">
            <w:pPr>
              <w:jc w:val="both"/>
            </w:pPr>
            <w:r w:rsidRPr="00E24FE7">
              <w:t>50</w:t>
            </w:r>
          </w:p>
        </w:tc>
        <w:tc>
          <w:tcPr>
            <w:tcW w:w="2977" w:type="dxa"/>
          </w:tcPr>
          <w:p w14:paraId="0982AD88" w14:textId="77777777" w:rsidR="00597476" w:rsidRPr="00E24FE7" w:rsidRDefault="00597476" w:rsidP="00A85981">
            <w:pPr>
              <w:jc w:val="both"/>
            </w:pPr>
            <w:r w:rsidRPr="00E24FE7">
              <w:t>50</w:t>
            </w:r>
          </w:p>
        </w:tc>
      </w:tr>
      <w:tr w:rsidR="00597476" w:rsidRPr="00E24FE7" w14:paraId="2F1C821E" w14:textId="77777777" w:rsidTr="00A85981">
        <w:trPr>
          <w:trHeight w:val="309"/>
          <w:jc w:val="center"/>
        </w:trPr>
        <w:tc>
          <w:tcPr>
            <w:tcW w:w="512" w:type="dxa"/>
          </w:tcPr>
          <w:p w14:paraId="623BD742" w14:textId="77777777" w:rsidR="00597476" w:rsidRPr="00E24FE7" w:rsidRDefault="00597476" w:rsidP="00A85981">
            <w:pPr>
              <w:jc w:val="both"/>
            </w:pPr>
            <w:r w:rsidRPr="00E24FE7">
              <w:t>26</w:t>
            </w:r>
          </w:p>
        </w:tc>
        <w:tc>
          <w:tcPr>
            <w:tcW w:w="3849" w:type="dxa"/>
          </w:tcPr>
          <w:p w14:paraId="2CBDD9B7" w14:textId="77777777" w:rsidR="00597476" w:rsidRPr="00E24FE7" w:rsidRDefault="00597476" w:rsidP="00A85981">
            <w:pPr>
              <w:jc w:val="both"/>
            </w:pPr>
            <w:r w:rsidRPr="00E24FE7">
              <w:t>р.Шундыш</w:t>
            </w:r>
          </w:p>
        </w:tc>
        <w:tc>
          <w:tcPr>
            <w:tcW w:w="2107" w:type="dxa"/>
          </w:tcPr>
          <w:p w14:paraId="0A561A0D" w14:textId="77777777" w:rsidR="00597476" w:rsidRPr="00E24FE7" w:rsidRDefault="00597476" w:rsidP="00A85981">
            <w:pPr>
              <w:jc w:val="both"/>
            </w:pPr>
            <w:r w:rsidRPr="00E24FE7">
              <w:t>50</w:t>
            </w:r>
          </w:p>
        </w:tc>
        <w:tc>
          <w:tcPr>
            <w:tcW w:w="2977" w:type="dxa"/>
          </w:tcPr>
          <w:p w14:paraId="24320CA9" w14:textId="77777777" w:rsidR="00597476" w:rsidRPr="00E24FE7" w:rsidRDefault="00597476" w:rsidP="00A85981">
            <w:pPr>
              <w:jc w:val="both"/>
            </w:pPr>
            <w:r w:rsidRPr="00E24FE7">
              <w:t>50</w:t>
            </w:r>
          </w:p>
        </w:tc>
      </w:tr>
      <w:tr w:rsidR="00597476" w:rsidRPr="00E24FE7" w14:paraId="70F11138" w14:textId="77777777" w:rsidTr="00A85981">
        <w:trPr>
          <w:trHeight w:val="309"/>
          <w:jc w:val="center"/>
        </w:trPr>
        <w:tc>
          <w:tcPr>
            <w:tcW w:w="512" w:type="dxa"/>
          </w:tcPr>
          <w:p w14:paraId="73B880C0" w14:textId="77777777" w:rsidR="00597476" w:rsidRPr="00E24FE7" w:rsidRDefault="00597476" w:rsidP="00A85981">
            <w:pPr>
              <w:jc w:val="both"/>
            </w:pPr>
            <w:r w:rsidRPr="00E24FE7">
              <w:t>27</w:t>
            </w:r>
          </w:p>
        </w:tc>
        <w:tc>
          <w:tcPr>
            <w:tcW w:w="3849" w:type="dxa"/>
          </w:tcPr>
          <w:p w14:paraId="08304D60" w14:textId="77777777" w:rsidR="00597476" w:rsidRPr="00E24FE7" w:rsidRDefault="00597476" w:rsidP="00A85981">
            <w:pPr>
              <w:jc w:val="both"/>
            </w:pPr>
            <w:r w:rsidRPr="00E24FE7">
              <w:t>р.Урма</w:t>
            </w:r>
          </w:p>
        </w:tc>
        <w:tc>
          <w:tcPr>
            <w:tcW w:w="2107" w:type="dxa"/>
          </w:tcPr>
          <w:p w14:paraId="401506A9" w14:textId="77777777" w:rsidR="00597476" w:rsidRPr="00E24FE7" w:rsidRDefault="00597476" w:rsidP="00A85981">
            <w:pPr>
              <w:jc w:val="both"/>
            </w:pPr>
            <w:r w:rsidRPr="00E24FE7">
              <w:t>50</w:t>
            </w:r>
          </w:p>
        </w:tc>
        <w:tc>
          <w:tcPr>
            <w:tcW w:w="2977" w:type="dxa"/>
          </w:tcPr>
          <w:p w14:paraId="01AD5060" w14:textId="77777777" w:rsidR="00597476" w:rsidRPr="00E24FE7" w:rsidRDefault="00597476" w:rsidP="00A85981">
            <w:pPr>
              <w:jc w:val="both"/>
            </w:pPr>
            <w:r w:rsidRPr="00E24FE7">
              <w:t>50</w:t>
            </w:r>
          </w:p>
        </w:tc>
      </w:tr>
      <w:tr w:rsidR="00597476" w:rsidRPr="00E24FE7" w14:paraId="1566A2ED" w14:textId="77777777" w:rsidTr="00A85981">
        <w:trPr>
          <w:trHeight w:val="309"/>
          <w:jc w:val="center"/>
        </w:trPr>
        <w:tc>
          <w:tcPr>
            <w:tcW w:w="512" w:type="dxa"/>
          </w:tcPr>
          <w:p w14:paraId="6B2E80D6" w14:textId="77777777" w:rsidR="00597476" w:rsidRPr="00E24FE7" w:rsidRDefault="00597476" w:rsidP="00A85981">
            <w:pPr>
              <w:jc w:val="both"/>
            </w:pPr>
            <w:r w:rsidRPr="00E24FE7">
              <w:t>28</w:t>
            </w:r>
          </w:p>
        </w:tc>
        <w:tc>
          <w:tcPr>
            <w:tcW w:w="3849" w:type="dxa"/>
          </w:tcPr>
          <w:p w14:paraId="72118D72" w14:textId="77777777" w:rsidR="00597476" w:rsidRPr="00E24FE7" w:rsidRDefault="00597476" w:rsidP="00A85981">
            <w:pPr>
              <w:jc w:val="both"/>
            </w:pPr>
            <w:r w:rsidRPr="00E24FE7">
              <w:t>р. Тумшинка</w:t>
            </w:r>
          </w:p>
        </w:tc>
        <w:tc>
          <w:tcPr>
            <w:tcW w:w="2107" w:type="dxa"/>
          </w:tcPr>
          <w:p w14:paraId="266C4A6C" w14:textId="77777777" w:rsidR="00597476" w:rsidRPr="00E24FE7" w:rsidRDefault="00597476" w:rsidP="00A85981">
            <w:pPr>
              <w:jc w:val="both"/>
            </w:pPr>
            <w:r w:rsidRPr="00E24FE7">
              <w:t>50</w:t>
            </w:r>
          </w:p>
        </w:tc>
        <w:tc>
          <w:tcPr>
            <w:tcW w:w="2977" w:type="dxa"/>
          </w:tcPr>
          <w:p w14:paraId="236FDC64" w14:textId="77777777" w:rsidR="00597476" w:rsidRPr="00E24FE7" w:rsidRDefault="00597476" w:rsidP="00A85981">
            <w:r w:rsidRPr="00E24FE7">
              <w:t>50</w:t>
            </w:r>
          </w:p>
        </w:tc>
      </w:tr>
      <w:tr w:rsidR="00597476" w:rsidRPr="00E24FE7" w14:paraId="19BC4ED5" w14:textId="77777777" w:rsidTr="00A85981">
        <w:trPr>
          <w:trHeight w:val="309"/>
          <w:jc w:val="center"/>
        </w:trPr>
        <w:tc>
          <w:tcPr>
            <w:tcW w:w="512" w:type="dxa"/>
          </w:tcPr>
          <w:p w14:paraId="1D851339" w14:textId="77777777" w:rsidR="00597476" w:rsidRPr="00E24FE7" w:rsidRDefault="00597476" w:rsidP="00A85981">
            <w:pPr>
              <w:jc w:val="both"/>
            </w:pPr>
            <w:r w:rsidRPr="00E24FE7">
              <w:t>29</w:t>
            </w:r>
          </w:p>
        </w:tc>
        <w:tc>
          <w:tcPr>
            <w:tcW w:w="3849" w:type="dxa"/>
          </w:tcPr>
          <w:p w14:paraId="153F433B" w14:textId="77777777" w:rsidR="00597476" w:rsidRPr="00E24FE7" w:rsidRDefault="00597476" w:rsidP="00A85981">
            <w:pPr>
              <w:jc w:val="both"/>
            </w:pPr>
            <w:r w:rsidRPr="00E24FE7">
              <w:t>р. Мал. Толмань</w:t>
            </w:r>
          </w:p>
        </w:tc>
        <w:tc>
          <w:tcPr>
            <w:tcW w:w="2107" w:type="dxa"/>
          </w:tcPr>
          <w:p w14:paraId="3702F9E3" w14:textId="77777777" w:rsidR="00597476" w:rsidRPr="00E24FE7" w:rsidRDefault="00597476" w:rsidP="00A85981">
            <w:pPr>
              <w:jc w:val="both"/>
            </w:pPr>
            <w:r w:rsidRPr="00E24FE7">
              <w:t>50</w:t>
            </w:r>
          </w:p>
        </w:tc>
        <w:tc>
          <w:tcPr>
            <w:tcW w:w="2977" w:type="dxa"/>
          </w:tcPr>
          <w:p w14:paraId="08394FF0" w14:textId="77777777" w:rsidR="00597476" w:rsidRPr="00E24FE7" w:rsidRDefault="00597476" w:rsidP="00A85981">
            <w:r w:rsidRPr="00E24FE7">
              <w:t>50</w:t>
            </w:r>
          </w:p>
        </w:tc>
      </w:tr>
      <w:tr w:rsidR="00597476" w:rsidRPr="00E24FE7" w14:paraId="59FBC3E9" w14:textId="77777777" w:rsidTr="00A85981">
        <w:trPr>
          <w:trHeight w:val="309"/>
          <w:jc w:val="center"/>
        </w:trPr>
        <w:tc>
          <w:tcPr>
            <w:tcW w:w="512" w:type="dxa"/>
          </w:tcPr>
          <w:p w14:paraId="6828EE09" w14:textId="77777777" w:rsidR="00597476" w:rsidRPr="00E24FE7" w:rsidRDefault="00597476" w:rsidP="00A85981">
            <w:pPr>
              <w:jc w:val="both"/>
            </w:pPr>
            <w:r w:rsidRPr="00E24FE7">
              <w:t>30</w:t>
            </w:r>
          </w:p>
        </w:tc>
        <w:tc>
          <w:tcPr>
            <w:tcW w:w="3849" w:type="dxa"/>
          </w:tcPr>
          <w:p w14:paraId="0540B301" w14:textId="77777777" w:rsidR="00597476" w:rsidRPr="00E24FE7" w:rsidRDefault="00597476" w:rsidP="00A85981">
            <w:pPr>
              <w:jc w:val="both"/>
            </w:pPr>
            <w:r w:rsidRPr="00E24FE7">
              <w:t>р. Пурт</w:t>
            </w:r>
          </w:p>
        </w:tc>
        <w:tc>
          <w:tcPr>
            <w:tcW w:w="2107" w:type="dxa"/>
          </w:tcPr>
          <w:p w14:paraId="1E1FD7C6" w14:textId="77777777" w:rsidR="00597476" w:rsidRPr="00E24FE7" w:rsidRDefault="00597476" w:rsidP="00A85981">
            <w:pPr>
              <w:jc w:val="both"/>
            </w:pPr>
            <w:r w:rsidRPr="00E24FE7">
              <w:t>50</w:t>
            </w:r>
          </w:p>
        </w:tc>
        <w:tc>
          <w:tcPr>
            <w:tcW w:w="2977" w:type="dxa"/>
          </w:tcPr>
          <w:p w14:paraId="46A5996D" w14:textId="77777777" w:rsidR="00597476" w:rsidRPr="00E24FE7" w:rsidRDefault="00597476" w:rsidP="00A85981">
            <w:r w:rsidRPr="00E24FE7">
              <w:t>50</w:t>
            </w:r>
          </w:p>
        </w:tc>
      </w:tr>
      <w:tr w:rsidR="00597476" w:rsidRPr="00E24FE7" w14:paraId="09073C5A" w14:textId="77777777" w:rsidTr="00A85981">
        <w:trPr>
          <w:trHeight w:val="309"/>
          <w:jc w:val="center"/>
        </w:trPr>
        <w:tc>
          <w:tcPr>
            <w:tcW w:w="512" w:type="dxa"/>
          </w:tcPr>
          <w:p w14:paraId="2A97AF44" w14:textId="77777777" w:rsidR="00597476" w:rsidRPr="00E24FE7" w:rsidRDefault="00597476" w:rsidP="00A85981">
            <w:pPr>
              <w:jc w:val="both"/>
            </w:pPr>
            <w:r w:rsidRPr="00E24FE7">
              <w:t>31</w:t>
            </w:r>
          </w:p>
        </w:tc>
        <w:tc>
          <w:tcPr>
            <w:tcW w:w="3849" w:type="dxa"/>
          </w:tcPr>
          <w:p w14:paraId="182B9394" w14:textId="77777777" w:rsidR="00597476" w:rsidRPr="00E24FE7" w:rsidRDefault="00597476" w:rsidP="00A85981">
            <w:pPr>
              <w:jc w:val="both"/>
            </w:pPr>
            <w:r w:rsidRPr="00E24FE7">
              <w:t>р. Яморка</w:t>
            </w:r>
          </w:p>
        </w:tc>
        <w:tc>
          <w:tcPr>
            <w:tcW w:w="2107" w:type="dxa"/>
          </w:tcPr>
          <w:p w14:paraId="5AC9605E" w14:textId="77777777" w:rsidR="00597476" w:rsidRPr="00E24FE7" w:rsidRDefault="00597476" w:rsidP="00A85981">
            <w:pPr>
              <w:jc w:val="both"/>
            </w:pPr>
            <w:r w:rsidRPr="00E24FE7">
              <w:t>50</w:t>
            </w:r>
          </w:p>
        </w:tc>
        <w:tc>
          <w:tcPr>
            <w:tcW w:w="2977" w:type="dxa"/>
          </w:tcPr>
          <w:p w14:paraId="7A82DA8D" w14:textId="77777777" w:rsidR="00597476" w:rsidRPr="00E24FE7" w:rsidRDefault="00597476" w:rsidP="00A85981">
            <w:r w:rsidRPr="00E24FE7">
              <w:t>50</w:t>
            </w:r>
          </w:p>
        </w:tc>
      </w:tr>
      <w:tr w:rsidR="00597476" w:rsidRPr="00E24FE7" w14:paraId="43A368E2" w14:textId="77777777" w:rsidTr="00A85981">
        <w:trPr>
          <w:trHeight w:val="309"/>
          <w:jc w:val="center"/>
        </w:trPr>
        <w:tc>
          <w:tcPr>
            <w:tcW w:w="512" w:type="dxa"/>
          </w:tcPr>
          <w:p w14:paraId="75A2F62D" w14:textId="77777777" w:rsidR="00597476" w:rsidRPr="00E24FE7" w:rsidRDefault="00597476" w:rsidP="00A85981">
            <w:pPr>
              <w:jc w:val="both"/>
            </w:pPr>
            <w:r w:rsidRPr="00E24FE7">
              <w:t>32</w:t>
            </w:r>
          </w:p>
        </w:tc>
        <w:tc>
          <w:tcPr>
            <w:tcW w:w="3849" w:type="dxa"/>
          </w:tcPr>
          <w:p w14:paraId="07CB0002" w14:textId="77777777" w:rsidR="00597476" w:rsidRPr="00E24FE7" w:rsidRDefault="00597476" w:rsidP="00A85981">
            <w:pPr>
              <w:jc w:val="both"/>
            </w:pPr>
            <w:r w:rsidRPr="00E24FE7">
              <w:t>р. Толмань</w:t>
            </w:r>
          </w:p>
        </w:tc>
        <w:tc>
          <w:tcPr>
            <w:tcW w:w="2107" w:type="dxa"/>
          </w:tcPr>
          <w:p w14:paraId="11CBF052" w14:textId="77777777" w:rsidR="00597476" w:rsidRPr="00E24FE7" w:rsidRDefault="00597476" w:rsidP="00A85981">
            <w:pPr>
              <w:jc w:val="both"/>
            </w:pPr>
            <w:r w:rsidRPr="00E24FE7">
              <w:t>50</w:t>
            </w:r>
          </w:p>
        </w:tc>
        <w:tc>
          <w:tcPr>
            <w:tcW w:w="2977" w:type="dxa"/>
          </w:tcPr>
          <w:p w14:paraId="57CF37FA" w14:textId="77777777" w:rsidR="00597476" w:rsidRPr="00E24FE7" w:rsidRDefault="00597476" w:rsidP="00A85981">
            <w:r w:rsidRPr="00E24FE7">
              <w:t>50</w:t>
            </w:r>
          </w:p>
        </w:tc>
      </w:tr>
      <w:tr w:rsidR="00597476" w:rsidRPr="00E24FE7" w14:paraId="770773DC" w14:textId="77777777" w:rsidTr="00A85981">
        <w:trPr>
          <w:trHeight w:val="309"/>
          <w:jc w:val="center"/>
        </w:trPr>
        <w:tc>
          <w:tcPr>
            <w:tcW w:w="512" w:type="dxa"/>
          </w:tcPr>
          <w:p w14:paraId="6EFB71A0" w14:textId="77777777" w:rsidR="00597476" w:rsidRPr="00E24FE7" w:rsidRDefault="00597476" w:rsidP="00A85981">
            <w:pPr>
              <w:jc w:val="both"/>
            </w:pPr>
            <w:r w:rsidRPr="00E24FE7">
              <w:t>33</w:t>
            </w:r>
          </w:p>
        </w:tc>
        <w:tc>
          <w:tcPr>
            <w:tcW w:w="3849" w:type="dxa"/>
          </w:tcPr>
          <w:p w14:paraId="3F430AED" w14:textId="77777777" w:rsidR="00597476" w:rsidRPr="00E24FE7" w:rsidRDefault="00597476" w:rsidP="00A85981">
            <w:pPr>
              <w:jc w:val="both"/>
            </w:pPr>
            <w:r w:rsidRPr="00E24FE7">
              <w:t>р. Сердежанка</w:t>
            </w:r>
          </w:p>
        </w:tc>
        <w:tc>
          <w:tcPr>
            <w:tcW w:w="2107" w:type="dxa"/>
          </w:tcPr>
          <w:p w14:paraId="0A06ED0F" w14:textId="77777777" w:rsidR="00597476" w:rsidRPr="00E24FE7" w:rsidRDefault="00597476" w:rsidP="00A85981">
            <w:pPr>
              <w:jc w:val="both"/>
            </w:pPr>
            <w:r w:rsidRPr="00E24FE7">
              <w:t>50</w:t>
            </w:r>
          </w:p>
        </w:tc>
        <w:tc>
          <w:tcPr>
            <w:tcW w:w="2977" w:type="dxa"/>
          </w:tcPr>
          <w:p w14:paraId="46C10C73" w14:textId="77777777" w:rsidR="00597476" w:rsidRPr="00E24FE7" w:rsidRDefault="00597476" w:rsidP="00A85981">
            <w:r w:rsidRPr="00E24FE7">
              <w:t>50</w:t>
            </w:r>
          </w:p>
        </w:tc>
      </w:tr>
      <w:tr w:rsidR="00597476" w:rsidRPr="00E24FE7" w14:paraId="48566D5D" w14:textId="77777777" w:rsidTr="00A85981">
        <w:trPr>
          <w:trHeight w:val="309"/>
          <w:jc w:val="center"/>
        </w:trPr>
        <w:tc>
          <w:tcPr>
            <w:tcW w:w="512" w:type="dxa"/>
          </w:tcPr>
          <w:p w14:paraId="73F4C830" w14:textId="77777777" w:rsidR="00597476" w:rsidRPr="00E24FE7" w:rsidRDefault="00597476" w:rsidP="00A85981">
            <w:pPr>
              <w:jc w:val="both"/>
            </w:pPr>
            <w:r w:rsidRPr="00E24FE7">
              <w:t>34</w:t>
            </w:r>
          </w:p>
        </w:tc>
        <w:tc>
          <w:tcPr>
            <w:tcW w:w="3849" w:type="dxa"/>
          </w:tcPr>
          <w:p w14:paraId="10B0D0A7" w14:textId="77777777" w:rsidR="00597476" w:rsidRPr="00E24FE7" w:rsidRDefault="00597476" w:rsidP="00A85981">
            <w:pPr>
              <w:jc w:val="both"/>
            </w:pPr>
            <w:r w:rsidRPr="00E24FE7">
              <w:t>р. Бурданка</w:t>
            </w:r>
          </w:p>
        </w:tc>
        <w:tc>
          <w:tcPr>
            <w:tcW w:w="2107" w:type="dxa"/>
          </w:tcPr>
          <w:p w14:paraId="6A4149D7" w14:textId="77777777" w:rsidR="00597476" w:rsidRPr="00E24FE7" w:rsidRDefault="00597476" w:rsidP="00A85981">
            <w:pPr>
              <w:jc w:val="both"/>
            </w:pPr>
            <w:r w:rsidRPr="00E24FE7">
              <w:t>50</w:t>
            </w:r>
          </w:p>
        </w:tc>
        <w:tc>
          <w:tcPr>
            <w:tcW w:w="2977" w:type="dxa"/>
          </w:tcPr>
          <w:p w14:paraId="65BABFA1" w14:textId="77777777" w:rsidR="00597476" w:rsidRPr="00E24FE7" w:rsidRDefault="00597476" w:rsidP="00A85981">
            <w:r w:rsidRPr="00E24FE7">
              <w:t>50</w:t>
            </w:r>
          </w:p>
        </w:tc>
      </w:tr>
      <w:tr w:rsidR="00597476" w:rsidRPr="00E24FE7" w14:paraId="0A6DF9C1" w14:textId="77777777" w:rsidTr="00A85981">
        <w:trPr>
          <w:trHeight w:val="309"/>
          <w:jc w:val="center"/>
        </w:trPr>
        <w:tc>
          <w:tcPr>
            <w:tcW w:w="512" w:type="dxa"/>
          </w:tcPr>
          <w:p w14:paraId="36AE5583" w14:textId="77777777" w:rsidR="00597476" w:rsidRPr="00E24FE7" w:rsidRDefault="00597476" w:rsidP="00A85981">
            <w:pPr>
              <w:jc w:val="both"/>
            </w:pPr>
            <w:r w:rsidRPr="00E24FE7">
              <w:t>35</w:t>
            </w:r>
          </w:p>
        </w:tc>
        <w:tc>
          <w:tcPr>
            <w:tcW w:w="3849" w:type="dxa"/>
          </w:tcPr>
          <w:p w14:paraId="59135C6D" w14:textId="77777777" w:rsidR="00597476" w:rsidRPr="00E24FE7" w:rsidRDefault="00597476" w:rsidP="00A85981">
            <w:pPr>
              <w:jc w:val="both"/>
            </w:pPr>
            <w:r w:rsidRPr="00E24FE7">
              <w:t>р. Пиштань</w:t>
            </w:r>
          </w:p>
        </w:tc>
        <w:tc>
          <w:tcPr>
            <w:tcW w:w="2107" w:type="dxa"/>
          </w:tcPr>
          <w:p w14:paraId="56CDB9A2" w14:textId="77777777" w:rsidR="00597476" w:rsidRPr="00E24FE7" w:rsidRDefault="00597476" w:rsidP="00A85981">
            <w:pPr>
              <w:jc w:val="both"/>
            </w:pPr>
            <w:r w:rsidRPr="00E24FE7">
              <w:t>50</w:t>
            </w:r>
          </w:p>
        </w:tc>
        <w:tc>
          <w:tcPr>
            <w:tcW w:w="2977" w:type="dxa"/>
          </w:tcPr>
          <w:p w14:paraId="2D57553E" w14:textId="77777777" w:rsidR="00597476" w:rsidRPr="00E24FE7" w:rsidRDefault="00597476" w:rsidP="00A85981">
            <w:r w:rsidRPr="00E24FE7">
              <w:t>50</w:t>
            </w:r>
          </w:p>
        </w:tc>
      </w:tr>
      <w:tr w:rsidR="00597476" w:rsidRPr="00E24FE7" w14:paraId="3D72B59B" w14:textId="77777777" w:rsidTr="00A85981">
        <w:trPr>
          <w:trHeight w:val="309"/>
          <w:jc w:val="center"/>
        </w:trPr>
        <w:tc>
          <w:tcPr>
            <w:tcW w:w="512" w:type="dxa"/>
          </w:tcPr>
          <w:p w14:paraId="38130681" w14:textId="77777777" w:rsidR="00597476" w:rsidRPr="00E24FE7" w:rsidRDefault="00597476" w:rsidP="00A85981">
            <w:pPr>
              <w:jc w:val="both"/>
            </w:pPr>
            <w:r w:rsidRPr="00E24FE7">
              <w:t>36</w:t>
            </w:r>
          </w:p>
        </w:tc>
        <w:tc>
          <w:tcPr>
            <w:tcW w:w="3849" w:type="dxa"/>
          </w:tcPr>
          <w:p w14:paraId="4CED4ED7" w14:textId="77777777" w:rsidR="00597476" w:rsidRPr="00E24FE7" w:rsidRDefault="00597476" w:rsidP="00A85981">
            <w:pPr>
              <w:jc w:val="both"/>
            </w:pPr>
            <w:r w:rsidRPr="00E24FE7">
              <w:t>р. Шулка</w:t>
            </w:r>
          </w:p>
        </w:tc>
        <w:tc>
          <w:tcPr>
            <w:tcW w:w="2107" w:type="dxa"/>
          </w:tcPr>
          <w:p w14:paraId="46F66EFD" w14:textId="77777777" w:rsidR="00597476" w:rsidRPr="00E24FE7" w:rsidRDefault="00597476" w:rsidP="00A85981">
            <w:pPr>
              <w:jc w:val="both"/>
            </w:pPr>
            <w:r w:rsidRPr="00E24FE7">
              <w:t>50</w:t>
            </w:r>
          </w:p>
        </w:tc>
        <w:tc>
          <w:tcPr>
            <w:tcW w:w="2977" w:type="dxa"/>
          </w:tcPr>
          <w:p w14:paraId="770CB46D" w14:textId="77777777" w:rsidR="00597476" w:rsidRPr="00E24FE7" w:rsidRDefault="00597476" w:rsidP="00A85981">
            <w:r w:rsidRPr="00E24FE7">
              <w:t>50</w:t>
            </w:r>
          </w:p>
        </w:tc>
      </w:tr>
      <w:tr w:rsidR="00597476" w:rsidRPr="00E24FE7" w14:paraId="64298C2D" w14:textId="77777777" w:rsidTr="00A85981">
        <w:trPr>
          <w:trHeight w:val="309"/>
          <w:jc w:val="center"/>
        </w:trPr>
        <w:tc>
          <w:tcPr>
            <w:tcW w:w="512" w:type="dxa"/>
          </w:tcPr>
          <w:p w14:paraId="74ADC675" w14:textId="77777777" w:rsidR="00597476" w:rsidRPr="00E24FE7" w:rsidRDefault="00597476" w:rsidP="00A85981">
            <w:pPr>
              <w:jc w:val="both"/>
            </w:pPr>
            <w:r w:rsidRPr="00E24FE7">
              <w:t>37</w:t>
            </w:r>
          </w:p>
        </w:tc>
        <w:tc>
          <w:tcPr>
            <w:tcW w:w="3849" w:type="dxa"/>
          </w:tcPr>
          <w:p w14:paraId="49A37DD3" w14:textId="77777777" w:rsidR="00597476" w:rsidRPr="00E24FE7" w:rsidRDefault="00597476" w:rsidP="00A85981">
            <w:pPr>
              <w:jc w:val="both"/>
            </w:pPr>
            <w:r w:rsidRPr="00E24FE7">
              <w:t>р. Соза</w:t>
            </w:r>
          </w:p>
        </w:tc>
        <w:tc>
          <w:tcPr>
            <w:tcW w:w="2107" w:type="dxa"/>
          </w:tcPr>
          <w:p w14:paraId="201EE34B" w14:textId="77777777" w:rsidR="00597476" w:rsidRPr="00E24FE7" w:rsidRDefault="00597476" w:rsidP="00A85981">
            <w:pPr>
              <w:jc w:val="both"/>
            </w:pPr>
            <w:r w:rsidRPr="00E24FE7">
              <w:t>50</w:t>
            </w:r>
          </w:p>
        </w:tc>
        <w:tc>
          <w:tcPr>
            <w:tcW w:w="2977" w:type="dxa"/>
          </w:tcPr>
          <w:p w14:paraId="5C026D57" w14:textId="77777777" w:rsidR="00597476" w:rsidRPr="00E24FE7" w:rsidRDefault="00597476" w:rsidP="00A85981">
            <w:r w:rsidRPr="00E24FE7">
              <w:t>50</w:t>
            </w:r>
          </w:p>
        </w:tc>
      </w:tr>
    </w:tbl>
    <w:p w14:paraId="35C00039" w14:textId="77777777" w:rsidR="00895057" w:rsidRDefault="00895057" w:rsidP="00D664A0">
      <w:pPr>
        <w:ind w:firstLine="709"/>
        <w:jc w:val="both"/>
        <w:rPr>
          <w:i/>
          <w:iCs/>
          <w:sz w:val="26"/>
          <w:szCs w:val="26"/>
        </w:rPr>
      </w:pPr>
    </w:p>
    <w:p w14:paraId="20E83580" w14:textId="3D6A6561" w:rsidR="006017E6" w:rsidRPr="00D664A0" w:rsidRDefault="006017E6" w:rsidP="00D664A0">
      <w:pPr>
        <w:ind w:firstLine="709"/>
        <w:jc w:val="both"/>
        <w:rPr>
          <w:i/>
          <w:iCs/>
          <w:sz w:val="26"/>
          <w:szCs w:val="26"/>
        </w:rPr>
      </w:pPr>
      <w:r w:rsidRPr="00D664A0">
        <w:rPr>
          <w:i/>
          <w:iCs/>
          <w:sz w:val="26"/>
          <w:szCs w:val="26"/>
        </w:rPr>
        <w:t>Зоны санитарной охраны источников питьевого и хозяйственно-бытового водоснабжения</w:t>
      </w:r>
    </w:p>
    <w:p w14:paraId="0559F78F" w14:textId="77777777" w:rsidR="006017E6" w:rsidRPr="00D664A0" w:rsidRDefault="006017E6" w:rsidP="00D664A0">
      <w:pPr>
        <w:ind w:firstLine="709"/>
        <w:jc w:val="both"/>
        <w:rPr>
          <w:sz w:val="26"/>
          <w:szCs w:val="26"/>
        </w:rPr>
      </w:pPr>
      <w:r w:rsidRPr="00D664A0">
        <w:rPr>
          <w:sz w:val="26"/>
          <w:szCs w:val="26"/>
        </w:rPr>
        <w:t>Зоны санитарной охраны (ЗСО) источников водоснабжения и водопроводов питьевого назначения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14:paraId="677AE8DC" w14:textId="77777777" w:rsidR="006017E6" w:rsidRPr="00D664A0" w:rsidRDefault="006017E6" w:rsidP="00D664A0">
      <w:pPr>
        <w:ind w:firstLine="709"/>
        <w:jc w:val="both"/>
        <w:rPr>
          <w:sz w:val="26"/>
          <w:szCs w:val="26"/>
        </w:rPr>
      </w:pPr>
      <w:r w:rsidRPr="00D664A0">
        <w:rPr>
          <w:sz w:val="26"/>
          <w:szCs w:val="26"/>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71443DCC" w14:textId="1A713FA4" w:rsidR="006017E6" w:rsidRPr="00D664A0" w:rsidRDefault="006017E6" w:rsidP="00D664A0">
      <w:pPr>
        <w:ind w:firstLine="709"/>
        <w:jc w:val="both"/>
        <w:rPr>
          <w:sz w:val="26"/>
          <w:szCs w:val="26"/>
        </w:rPr>
      </w:pPr>
      <w:r w:rsidRPr="00D664A0">
        <w:rPr>
          <w:sz w:val="26"/>
          <w:szCs w:val="26"/>
        </w:rPr>
        <w:t xml:space="preserve">Согласно СанПиН 2.1.4.1110-02 «Зоны санитарной охраны источников водоснабжения и водопроводов питьевого назначения», граница первого пояса устанавливается на расстоянии не менее 30 м от водозабора при использовании защищенных подземных вод и на расстоянии не менее 50 м при использовании недостаточно защищенных подземных вод. </w:t>
      </w:r>
    </w:p>
    <w:p w14:paraId="6203C14E" w14:textId="77777777" w:rsidR="006017E6" w:rsidRPr="00D664A0" w:rsidRDefault="006017E6" w:rsidP="00D664A0">
      <w:pPr>
        <w:ind w:firstLine="709"/>
        <w:jc w:val="both"/>
        <w:rPr>
          <w:sz w:val="26"/>
          <w:szCs w:val="26"/>
        </w:rPr>
      </w:pPr>
      <w:r w:rsidRPr="00D664A0">
        <w:rPr>
          <w:sz w:val="26"/>
          <w:szCs w:val="26"/>
        </w:rPr>
        <w:t>Мероприятия по первому поясу санитарной охраны.</w:t>
      </w:r>
    </w:p>
    <w:p w14:paraId="451BB377" w14:textId="77777777" w:rsidR="006017E6" w:rsidRPr="00D664A0" w:rsidRDefault="006017E6" w:rsidP="00D664A0">
      <w:pPr>
        <w:ind w:firstLine="709"/>
        <w:jc w:val="both"/>
        <w:rPr>
          <w:sz w:val="26"/>
          <w:szCs w:val="26"/>
        </w:rPr>
      </w:pPr>
      <w:r w:rsidRPr="00D664A0">
        <w:rPr>
          <w:sz w:val="26"/>
          <w:szCs w:val="26"/>
        </w:rPr>
        <w:t xml:space="preserve">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w:t>
      </w:r>
    </w:p>
    <w:p w14:paraId="52C0A5CF" w14:textId="77777777" w:rsidR="006017E6" w:rsidRPr="00D664A0" w:rsidRDefault="006017E6" w:rsidP="00D664A0">
      <w:pPr>
        <w:ind w:firstLine="709"/>
        <w:jc w:val="both"/>
        <w:rPr>
          <w:sz w:val="26"/>
          <w:szCs w:val="26"/>
        </w:rPr>
      </w:pPr>
      <w:r w:rsidRPr="00D664A0">
        <w:rPr>
          <w:sz w:val="26"/>
          <w:szCs w:val="26"/>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43A5DE46" w14:textId="77777777" w:rsidR="006017E6" w:rsidRPr="00D664A0" w:rsidRDefault="006017E6" w:rsidP="00D664A0">
      <w:pPr>
        <w:ind w:firstLine="709"/>
        <w:jc w:val="both"/>
        <w:rPr>
          <w:sz w:val="26"/>
          <w:szCs w:val="26"/>
        </w:rPr>
      </w:pPr>
      <w:r w:rsidRPr="00D664A0">
        <w:rPr>
          <w:sz w:val="26"/>
          <w:szCs w:val="26"/>
        </w:rPr>
        <w:t xml:space="preserve">3. Здания должны быть оборудованы канализацией с отведением сточных вод в ближайшую систему бытовой или производственной </w:t>
      </w:r>
      <w:proofErr w:type="gramStart"/>
      <w:r w:rsidRPr="00D664A0">
        <w:rPr>
          <w:sz w:val="26"/>
          <w:szCs w:val="26"/>
        </w:rPr>
        <w:t>канализации</w:t>
      </w:r>
      <w:proofErr w:type="gramEnd"/>
      <w:r w:rsidRPr="00D664A0">
        <w:rPr>
          <w:sz w:val="26"/>
          <w:szCs w:val="26"/>
        </w:rPr>
        <w:t xml:space="preserve"> или на местные станции очистных сооружений, расположенные за пределами первого пояса ЗСО с учетом </w:t>
      </w:r>
      <w:r w:rsidRPr="00D664A0">
        <w:rPr>
          <w:sz w:val="26"/>
          <w:szCs w:val="26"/>
        </w:rPr>
        <w:lastRenderedPageBreak/>
        <w:t>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4D4D08BB" w14:textId="77777777" w:rsidR="006017E6" w:rsidRPr="00D664A0" w:rsidRDefault="006017E6" w:rsidP="00D664A0">
      <w:pPr>
        <w:ind w:firstLine="709"/>
        <w:jc w:val="both"/>
        <w:rPr>
          <w:sz w:val="26"/>
          <w:szCs w:val="26"/>
        </w:rPr>
      </w:pPr>
      <w:r w:rsidRPr="00D664A0">
        <w:rPr>
          <w:sz w:val="26"/>
          <w:szCs w:val="26"/>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1F54DDF4" w14:textId="77777777" w:rsidR="006017E6" w:rsidRPr="00D664A0" w:rsidRDefault="006017E6" w:rsidP="00D664A0">
      <w:pPr>
        <w:ind w:firstLine="709"/>
        <w:jc w:val="both"/>
        <w:rPr>
          <w:sz w:val="26"/>
          <w:szCs w:val="26"/>
        </w:rPr>
      </w:pPr>
      <w:r w:rsidRPr="00D664A0">
        <w:rPr>
          <w:sz w:val="26"/>
          <w:szCs w:val="26"/>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15D3A253" w14:textId="77777777" w:rsidR="006017E6" w:rsidRPr="00D664A0" w:rsidRDefault="006017E6" w:rsidP="00D664A0">
      <w:pPr>
        <w:ind w:firstLine="709"/>
        <w:jc w:val="both"/>
        <w:rPr>
          <w:sz w:val="26"/>
          <w:szCs w:val="26"/>
        </w:rPr>
      </w:pPr>
    </w:p>
    <w:p w14:paraId="730704F8" w14:textId="77777777" w:rsidR="006017E6" w:rsidRPr="00D664A0" w:rsidRDefault="006017E6" w:rsidP="00D664A0">
      <w:pPr>
        <w:ind w:firstLine="709"/>
        <w:jc w:val="both"/>
        <w:rPr>
          <w:i/>
          <w:iCs/>
          <w:sz w:val="26"/>
          <w:szCs w:val="26"/>
        </w:rPr>
      </w:pPr>
      <w:r w:rsidRPr="00D664A0">
        <w:rPr>
          <w:sz w:val="26"/>
          <w:szCs w:val="26"/>
        </w:rPr>
        <w:t xml:space="preserve"> </w:t>
      </w:r>
      <w:r w:rsidRPr="00D664A0">
        <w:rPr>
          <w:i/>
          <w:iCs/>
          <w:sz w:val="26"/>
          <w:szCs w:val="26"/>
        </w:rPr>
        <w:t>Зоны затопления и подтопления</w:t>
      </w:r>
    </w:p>
    <w:p w14:paraId="66A51691" w14:textId="77777777" w:rsidR="006017E6" w:rsidRPr="00D664A0" w:rsidRDefault="006017E6" w:rsidP="00D664A0">
      <w:pPr>
        <w:pStyle w:val="23"/>
        <w:tabs>
          <w:tab w:val="left" w:pos="9804"/>
        </w:tabs>
        <w:spacing w:line="240" w:lineRule="auto"/>
        <w:ind w:left="0" w:right="7" w:firstLine="709"/>
        <w:jc w:val="both"/>
        <w:rPr>
          <w:sz w:val="26"/>
          <w:szCs w:val="26"/>
        </w:rPr>
      </w:pPr>
      <w:r w:rsidRPr="00D664A0">
        <w:rPr>
          <w:sz w:val="26"/>
          <w:szCs w:val="26"/>
        </w:rPr>
        <w:t xml:space="preserve">Виды ограничений использования земельных участков и объектов капитального строительства в зоне затопления паводковыми водами с 1% </w:t>
      </w:r>
      <w:proofErr w:type="gramStart"/>
      <w:r w:rsidRPr="00D664A0">
        <w:rPr>
          <w:sz w:val="26"/>
          <w:szCs w:val="26"/>
        </w:rPr>
        <w:t>обеспеченностью  горизонта</w:t>
      </w:r>
      <w:proofErr w:type="gramEnd"/>
      <w:r w:rsidRPr="00D664A0">
        <w:rPr>
          <w:sz w:val="26"/>
          <w:szCs w:val="26"/>
        </w:rPr>
        <w:t xml:space="preserve"> высоких вод:</w:t>
      </w:r>
    </w:p>
    <w:p w14:paraId="665FABB0" w14:textId="77777777" w:rsidR="006017E6" w:rsidRPr="00D664A0" w:rsidRDefault="006017E6" w:rsidP="00D664A0">
      <w:pPr>
        <w:pStyle w:val="23"/>
        <w:tabs>
          <w:tab w:val="left" w:pos="9804"/>
        </w:tabs>
        <w:spacing w:line="240" w:lineRule="auto"/>
        <w:ind w:left="0" w:right="7" w:firstLine="709"/>
        <w:jc w:val="both"/>
        <w:rPr>
          <w:sz w:val="26"/>
          <w:szCs w:val="26"/>
        </w:rPr>
      </w:pPr>
      <w:r w:rsidRPr="00D664A0">
        <w:rPr>
          <w:sz w:val="26"/>
          <w:szCs w:val="26"/>
        </w:rPr>
        <w:t>В зоне затопления запрещается размещение без инженерной защиты территории от затопления и подтопления:</w:t>
      </w:r>
    </w:p>
    <w:p w14:paraId="7F4A782B" w14:textId="7E0DDB7D" w:rsidR="006017E6" w:rsidRPr="00D664A0" w:rsidRDefault="008B2873" w:rsidP="00D664A0">
      <w:pPr>
        <w:ind w:firstLine="709"/>
        <w:rPr>
          <w:sz w:val="26"/>
          <w:szCs w:val="26"/>
        </w:rPr>
      </w:pPr>
      <w:r w:rsidRPr="00D664A0">
        <w:rPr>
          <w:sz w:val="26"/>
          <w:szCs w:val="26"/>
        </w:rPr>
        <w:t xml:space="preserve"> - </w:t>
      </w:r>
      <w:r w:rsidR="006017E6" w:rsidRPr="00D664A0">
        <w:rPr>
          <w:sz w:val="26"/>
          <w:szCs w:val="26"/>
        </w:rPr>
        <w:t>жилых зданий,</w:t>
      </w:r>
    </w:p>
    <w:p w14:paraId="66F105C6" w14:textId="279F4130" w:rsidR="006017E6" w:rsidRPr="00D664A0" w:rsidRDefault="008B2873" w:rsidP="00D664A0">
      <w:pPr>
        <w:ind w:firstLine="709"/>
        <w:rPr>
          <w:sz w:val="26"/>
          <w:szCs w:val="26"/>
        </w:rPr>
      </w:pPr>
      <w:r w:rsidRPr="00D664A0">
        <w:rPr>
          <w:sz w:val="26"/>
          <w:szCs w:val="26"/>
        </w:rPr>
        <w:t xml:space="preserve"> - </w:t>
      </w:r>
      <w:r w:rsidR="006017E6" w:rsidRPr="00D664A0">
        <w:rPr>
          <w:sz w:val="26"/>
          <w:szCs w:val="26"/>
        </w:rPr>
        <w:t>зданий объектов социальной инфраструктуры,</w:t>
      </w:r>
    </w:p>
    <w:p w14:paraId="47777C62" w14:textId="05383C32" w:rsidR="006017E6" w:rsidRPr="00D664A0" w:rsidRDefault="008B2873" w:rsidP="00D664A0">
      <w:pPr>
        <w:ind w:firstLine="709"/>
        <w:rPr>
          <w:sz w:val="26"/>
          <w:szCs w:val="26"/>
        </w:rPr>
      </w:pPr>
      <w:r w:rsidRPr="00D664A0">
        <w:rPr>
          <w:sz w:val="26"/>
          <w:szCs w:val="26"/>
        </w:rPr>
        <w:t xml:space="preserve"> - </w:t>
      </w:r>
      <w:r w:rsidR="006017E6" w:rsidRPr="00D664A0">
        <w:rPr>
          <w:sz w:val="26"/>
          <w:szCs w:val="26"/>
        </w:rPr>
        <w:t>зданий и сооружений производственных объектов,</w:t>
      </w:r>
    </w:p>
    <w:p w14:paraId="4DEB9451" w14:textId="729731B6" w:rsidR="006017E6" w:rsidRPr="00D664A0" w:rsidRDefault="008B2873" w:rsidP="00D664A0">
      <w:pPr>
        <w:ind w:firstLine="709"/>
        <w:rPr>
          <w:sz w:val="26"/>
          <w:szCs w:val="26"/>
        </w:rPr>
      </w:pPr>
      <w:r w:rsidRPr="00D664A0">
        <w:rPr>
          <w:sz w:val="26"/>
          <w:szCs w:val="26"/>
        </w:rPr>
        <w:t xml:space="preserve"> - </w:t>
      </w:r>
      <w:r w:rsidR="006017E6" w:rsidRPr="00D664A0">
        <w:rPr>
          <w:sz w:val="26"/>
          <w:szCs w:val="26"/>
        </w:rPr>
        <w:t>зданий и сооружений складских объектов,</w:t>
      </w:r>
    </w:p>
    <w:p w14:paraId="61A5C3A9" w14:textId="79250DF3" w:rsidR="006017E6" w:rsidRPr="00D664A0" w:rsidRDefault="008B2873" w:rsidP="00D664A0">
      <w:pPr>
        <w:ind w:firstLine="709"/>
        <w:rPr>
          <w:sz w:val="26"/>
          <w:szCs w:val="26"/>
        </w:rPr>
      </w:pPr>
      <w:r w:rsidRPr="00D664A0">
        <w:rPr>
          <w:sz w:val="26"/>
          <w:szCs w:val="26"/>
        </w:rPr>
        <w:t xml:space="preserve"> - </w:t>
      </w:r>
      <w:r w:rsidR="006017E6" w:rsidRPr="00D664A0">
        <w:rPr>
          <w:sz w:val="26"/>
          <w:szCs w:val="26"/>
        </w:rPr>
        <w:t xml:space="preserve">зданий и сооружений объектов транспортной инфраструктуры, </w:t>
      </w:r>
    </w:p>
    <w:p w14:paraId="2F501B3D" w14:textId="3ABC84C7" w:rsidR="006017E6" w:rsidRPr="00D664A0" w:rsidRDefault="008B2873" w:rsidP="00D664A0">
      <w:pPr>
        <w:ind w:firstLine="709"/>
        <w:rPr>
          <w:sz w:val="26"/>
          <w:szCs w:val="26"/>
        </w:rPr>
      </w:pPr>
      <w:r w:rsidRPr="00D664A0">
        <w:rPr>
          <w:sz w:val="26"/>
          <w:szCs w:val="26"/>
        </w:rPr>
        <w:t xml:space="preserve"> - </w:t>
      </w:r>
      <w:r w:rsidR="006017E6" w:rsidRPr="00D664A0">
        <w:rPr>
          <w:sz w:val="26"/>
          <w:szCs w:val="26"/>
        </w:rPr>
        <w:t>зданий и сооружений объектов инженерной структуры.</w:t>
      </w:r>
    </w:p>
    <w:p w14:paraId="21FD286B" w14:textId="77777777" w:rsidR="006017E6" w:rsidRPr="00D664A0" w:rsidRDefault="006017E6" w:rsidP="00895057">
      <w:pPr>
        <w:pStyle w:val="23"/>
        <w:tabs>
          <w:tab w:val="left" w:pos="1701"/>
          <w:tab w:val="left" w:pos="9804"/>
        </w:tabs>
        <w:spacing w:line="240" w:lineRule="auto"/>
        <w:ind w:left="0" w:right="7" w:firstLine="709"/>
        <w:jc w:val="both"/>
        <w:rPr>
          <w:sz w:val="26"/>
          <w:szCs w:val="26"/>
        </w:rPr>
      </w:pPr>
      <w:r w:rsidRPr="00D664A0">
        <w:rPr>
          <w:sz w:val="26"/>
          <w:szCs w:val="26"/>
        </w:rPr>
        <w:t>При проектировании и строительстве жилых зданий, зданий объектов социальной инфраструктуры, зданий и сооружений производственных и складских объектов, зданий и сооружений объектов транспортной и инженерной инфраструктур в границах зоны затопления должна предусматриваться и выполняться инженерная защита территории застройки от затопления и подтопления, обеспечивающая:</w:t>
      </w:r>
    </w:p>
    <w:p w14:paraId="08045F06" w14:textId="77777777" w:rsidR="006017E6" w:rsidRPr="00D664A0" w:rsidRDefault="006017E6" w:rsidP="00895057">
      <w:pPr>
        <w:pStyle w:val="23"/>
        <w:numPr>
          <w:ilvl w:val="0"/>
          <w:numId w:val="15"/>
        </w:numPr>
        <w:tabs>
          <w:tab w:val="clear" w:pos="3341"/>
          <w:tab w:val="left" w:pos="1701"/>
        </w:tabs>
        <w:spacing w:after="0" w:line="240" w:lineRule="auto"/>
        <w:ind w:left="567" w:right="-50" w:firstLine="1134"/>
        <w:jc w:val="both"/>
        <w:rPr>
          <w:sz w:val="26"/>
          <w:szCs w:val="26"/>
        </w:rPr>
      </w:pPr>
      <w:r w:rsidRPr="00D664A0">
        <w:rPr>
          <w:sz w:val="26"/>
          <w:szCs w:val="26"/>
        </w:rPr>
        <w:t>бесперебойное и надежное функционирование жилой застройки, объектов социальной, транспортной и инженерной инфраструктур, производственных и складских объектов;</w:t>
      </w:r>
    </w:p>
    <w:p w14:paraId="2ABE2DF7" w14:textId="77777777" w:rsidR="006017E6" w:rsidRPr="00D664A0" w:rsidRDefault="006017E6" w:rsidP="00895057">
      <w:pPr>
        <w:pStyle w:val="23"/>
        <w:numPr>
          <w:ilvl w:val="0"/>
          <w:numId w:val="15"/>
        </w:numPr>
        <w:tabs>
          <w:tab w:val="clear" w:pos="3341"/>
          <w:tab w:val="left" w:pos="1701"/>
        </w:tabs>
        <w:spacing w:after="0" w:line="240" w:lineRule="auto"/>
        <w:ind w:left="567" w:right="-50" w:firstLine="1134"/>
        <w:jc w:val="both"/>
        <w:rPr>
          <w:sz w:val="26"/>
          <w:szCs w:val="26"/>
        </w:rPr>
      </w:pPr>
      <w:r w:rsidRPr="00D664A0">
        <w:rPr>
          <w:sz w:val="26"/>
          <w:szCs w:val="26"/>
        </w:rPr>
        <w:t>нормативные медико-санитарные условия жизни населения;</w:t>
      </w:r>
    </w:p>
    <w:p w14:paraId="5CF62CD4" w14:textId="77777777" w:rsidR="006017E6" w:rsidRPr="00D664A0" w:rsidRDefault="006017E6" w:rsidP="00895057">
      <w:pPr>
        <w:pStyle w:val="23"/>
        <w:numPr>
          <w:ilvl w:val="0"/>
          <w:numId w:val="15"/>
        </w:numPr>
        <w:tabs>
          <w:tab w:val="clear" w:pos="3341"/>
          <w:tab w:val="left" w:pos="1701"/>
        </w:tabs>
        <w:spacing w:after="0" w:line="240" w:lineRule="auto"/>
        <w:ind w:left="567" w:right="-50" w:firstLine="1134"/>
        <w:jc w:val="both"/>
        <w:rPr>
          <w:sz w:val="26"/>
          <w:szCs w:val="26"/>
        </w:rPr>
      </w:pPr>
      <w:r w:rsidRPr="00D664A0">
        <w:rPr>
          <w:sz w:val="26"/>
          <w:szCs w:val="26"/>
        </w:rPr>
        <w:t>нормативные санитарно-гигиенические, социальные и рекреационные условия защищаемых территорий.</w:t>
      </w:r>
    </w:p>
    <w:p w14:paraId="2A9B69B9" w14:textId="4F31E42E" w:rsidR="006017E6" w:rsidRPr="00D664A0" w:rsidRDefault="006017E6" w:rsidP="00D664A0">
      <w:pPr>
        <w:pStyle w:val="23"/>
        <w:spacing w:line="240" w:lineRule="auto"/>
        <w:ind w:left="0" w:right="7" w:firstLine="709"/>
        <w:jc w:val="both"/>
        <w:rPr>
          <w:sz w:val="26"/>
          <w:szCs w:val="26"/>
        </w:rPr>
      </w:pPr>
      <w:r w:rsidRPr="00D664A0">
        <w:rPr>
          <w:sz w:val="26"/>
          <w:szCs w:val="26"/>
        </w:rPr>
        <w:t>Виды ограничений использования земельных участков и объектов капитального строительства в зоне затопления паводковым</w:t>
      </w:r>
      <w:r w:rsidR="007A182B">
        <w:rPr>
          <w:sz w:val="26"/>
          <w:szCs w:val="26"/>
        </w:rPr>
        <w:t xml:space="preserve">и водами с 10% обеспеченностью </w:t>
      </w:r>
      <w:r w:rsidRPr="00D664A0">
        <w:rPr>
          <w:sz w:val="26"/>
          <w:szCs w:val="26"/>
        </w:rPr>
        <w:t>горизонта высоких вод:</w:t>
      </w:r>
    </w:p>
    <w:p w14:paraId="2733A22B" w14:textId="77777777" w:rsidR="006017E6" w:rsidRPr="00D664A0" w:rsidRDefault="006017E6" w:rsidP="00D664A0">
      <w:pPr>
        <w:pStyle w:val="23"/>
        <w:spacing w:line="240" w:lineRule="auto"/>
        <w:ind w:left="0" w:right="7" w:firstLine="709"/>
        <w:jc w:val="both"/>
        <w:rPr>
          <w:sz w:val="26"/>
          <w:szCs w:val="26"/>
        </w:rPr>
      </w:pPr>
      <w:r w:rsidRPr="00D664A0">
        <w:rPr>
          <w:sz w:val="26"/>
          <w:szCs w:val="26"/>
        </w:rPr>
        <w:t>В зоне затопления запрещается размещение без инженерной защиты территории от затопления:</w:t>
      </w:r>
    </w:p>
    <w:p w14:paraId="02E11BCC" w14:textId="77777777" w:rsidR="006017E6" w:rsidRPr="00D664A0" w:rsidRDefault="006017E6" w:rsidP="00D664A0">
      <w:pPr>
        <w:pStyle w:val="23"/>
        <w:numPr>
          <w:ilvl w:val="0"/>
          <w:numId w:val="14"/>
        </w:numPr>
        <w:tabs>
          <w:tab w:val="clear" w:pos="3341"/>
        </w:tabs>
        <w:spacing w:after="0" w:line="240" w:lineRule="auto"/>
        <w:ind w:left="0" w:right="7" w:firstLine="851"/>
        <w:jc w:val="both"/>
        <w:rPr>
          <w:sz w:val="26"/>
          <w:szCs w:val="26"/>
        </w:rPr>
      </w:pPr>
      <w:r w:rsidRPr="00D664A0">
        <w:rPr>
          <w:sz w:val="26"/>
          <w:szCs w:val="26"/>
        </w:rPr>
        <w:t>парков,</w:t>
      </w:r>
    </w:p>
    <w:p w14:paraId="10F4223A" w14:textId="77777777" w:rsidR="006017E6" w:rsidRPr="00D664A0" w:rsidRDefault="006017E6" w:rsidP="00D664A0">
      <w:pPr>
        <w:pStyle w:val="23"/>
        <w:numPr>
          <w:ilvl w:val="0"/>
          <w:numId w:val="14"/>
        </w:numPr>
        <w:tabs>
          <w:tab w:val="clear" w:pos="3341"/>
        </w:tabs>
        <w:spacing w:after="0" w:line="240" w:lineRule="auto"/>
        <w:ind w:left="0" w:right="7" w:firstLine="851"/>
        <w:jc w:val="both"/>
        <w:rPr>
          <w:sz w:val="26"/>
          <w:szCs w:val="26"/>
        </w:rPr>
      </w:pPr>
      <w:r w:rsidRPr="00D664A0">
        <w:rPr>
          <w:sz w:val="26"/>
          <w:szCs w:val="26"/>
        </w:rPr>
        <w:t>спортивных плоскостных сооружений.</w:t>
      </w:r>
    </w:p>
    <w:p w14:paraId="00D1B8A2" w14:textId="40E170AB" w:rsidR="006017E6" w:rsidRPr="00D664A0" w:rsidRDefault="006017E6" w:rsidP="00D664A0">
      <w:pPr>
        <w:pStyle w:val="32"/>
        <w:tabs>
          <w:tab w:val="left" w:pos="9781"/>
        </w:tabs>
        <w:ind w:left="0" w:right="515" w:firstLine="709"/>
        <w:jc w:val="both"/>
        <w:rPr>
          <w:sz w:val="26"/>
          <w:szCs w:val="26"/>
        </w:rPr>
      </w:pPr>
      <w:r w:rsidRPr="00D664A0">
        <w:rPr>
          <w:sz w:val="26"/>
          <w:szCs w:val="26"/>
        </w:rPr>
        <w:t>При проектировании и строительстве парков и спортивных плоскостных сооружений в границах зоны затопления должна предусматриваться и выполняться инженерная защита от затопления паводковыми водами.</w:t>
      </w:r>
    </w:p>
    <w:p w14:paraId="08A4D3C1" w14:textId="77777777" w:rsidR="006017E6" w:rsidRPr="00D664A0" w:rsidRDefault="006017E6" w:rsidP="00D664A0">
      <w:pPr>
        <w:ind w:firstLine="709"/>
        <w:jc w:val="both"/>
        <w:rPr>
          <w:sz w:val="26"/>
          <w:szCs w:val="26"/>
        </w:rPr>
      </w:pPr>
    </w:p>
    <w:p w14:paraId="365C4FBB" w14:textId="77777777" w:rsidR="006017E6" w:rsidRPr="00D664A0" w:rsidRDefault="006017E6" w:rsidP="00D664A0">
      <w:pPr>
        <w:ind w:firstLine="709"/>
        <w:jc w:val="both"/>
        <w:rPr>
          <w:i/>
          <w:iCs/>
          <w:sz w:val="26"/>
          <w:szCs w:val="26"/>
        </w:rPr>
      </w:pPr>
      <w:r w:rsidRPr="00D664A0">
        <w:rPr>
          <w:i/>
          <w:iCs/>
          <w:sz w:val="26"/>
          <w:szCs w:val="26"/>
        </w:rPr>
        <w:lastRenderedPageBreak/>
        <w:t>Санитарно-защитные зоны</w:t>
      </w:r>
    </w:p>
    <w:p w14:paraId="51562734" w14:textId="77777777" w:rsidR="006017E6" w:rsidRPr="00D664A0" w:rsidRDefault="006017E6" w:rsidP="00D664A0">
      <w:pPr>
        <w:pStyle w:val="ConsNormal"/>
        <w:ind w:right="0" w:firstLine="709"/>
        <w:jc w:val="both"/>
        <w:rPr>
          <w:rFonts w:ascii="Times New Roman" w:hAnsi="Times New Roman"/>
          <w:sz w:val="26"/>
          <w:szCs w:val="26"/>
        </w:rPr>
      </w:pPr>
      <w:r w:rsidRPr="00D664A0">
        <w:rPr>
          <w:rFonts w:ascii="Times New Roman" w:hAnsi="Times New Roman"/>
          <w:bCs/>
          <w:sz w:val="26"/>
          <w:szCs w:val="26"/>
        </w:rPr>
        <w:t>Санитарно-защитные зоны</w:t>
      </w:r>
      <w:r w:rsidRPr="00D664A0">
        <w:rPr>
          <w:rFonts w:ascii="Times New Roman" w:hAnsi="Times New Roman"/>
          <w:sz w:val="26"/>
          <w:szCs w:val="26"/>
        </w:rPr>
        <w:t xml:space="preserve"> промышленных, коммунальных, радиотехнических и других объектов, устанавливаются в пределах населенных пунктов с целью отделения объектов, являющихся источниками выбросов, загрязняющих веществ, повышенных уровней шума, вибрации, ультразвука, электромагнитных волн, ионизирующих излучений от жилой застройки.       Санитарно-защитные зоны являются основными ограничениями при разработке проектов планировки территорий и генеральных планов поселений и должны учитываться на соответствующих стадиях проектирования. В этих зонах не допускается размещение спортивных сооружений, парков, образовательных и детских учреждений, школ, лечебно-профилактических и оздоровительных учреждений общего пользования. Предприятия пищевых отраслей промышленности, склады продовольственного сырья и пищевых продуктов, комплексы водопроводных сооружений для подготовки и хранения питьевой воды не допускается размещать в границах санитарно-защитных зон и на территории промпредприятий других отраслей промышленности.</w:t>
      </w:r>
    </w:p>
    <w:p w14:paraId="712ADB91" w14:textId="77777777" w:rsidR="006017E6" w:rsidRPr="00D664A0" w:rsidRDefault="006017E6" w:rsidP="00D664A0">
      <w:pPr>
        <w:pStyle w:val="ConsNormal"/>
        <w:ind w:right="0" w:firstLine="709"/>
        <w:jc w:val="both"/>
        <w:rPr>
          <w:rFonts w:ascii="Times New Roman" w:hAnsi="Times New Roman"/>
          <w:sz w:val="26"/>
          <w:szCs w:val="26"/>
        </w:rPr>
      </w:pPr>
      <w:proofErr w:type="gramStart"/>
      <w:r w:rsidRPr="00D664A0">
        <w:rPr>
          <w:rFonts w:ascii="Times New Roman" w:hAnsi="Times New Roman"/>
          <w:sz w:val="26"/>
          <w:szCs w:val="26"/>
        </w:rPr>
        <w:t>В соответствии с СанПиН</w:t>
      </w:r>
      <w:proofErr w:type="gramEnd"/>
      <w:r w:rsidRPr="00D664A0">
        <w:rPr>
          <w:rFonts w:ascii="Times New Roman" w:hAnsi="Times New Roman"/>
          <w:sz w:val="26"/>
          <w:szCs w:val="26"/>
        </w:rPr>
        <w:t xml:space="preserve"> 2.2.1/2.1.1.1200-03 устанавливаются следующие размеры санитарно-защитных зон </w:t>
      </w:r>
      <w:r w:rsidRPr="00D664A0">
        <w:rPr>
          <w:rFonts w:ascii="Times New Roman" w:hAnsi="Times New Roman"/>
          <w:sz w:val="26"/>
          <w:szCs w:val="26"/>
          <w:u w:val="single"/>
        </w:rPr>
        <w:t>для вновь проектируемых предприятий и объектов:</w:t>
      </w:r>
    </w:p>
    <w:p w14:paraId="1436362D" w14:textId="77777777" w:rsidR="006017E6" w:rsidRPr="00D664A0" w:rsidRDefault="006017E6" w:rsidP="00D664A0">
      <w:pPr>
        <w:pStyle w:val="ConsNormal"/>
        <w:numPr>
          <w:ilvl w:val="0"/>
          <w:numId w:val="13"/>
        </w:numPr>
        <w:ind w:right="0" w:firstLine="709"/>
        <w:jc w:val="both"/>
        <w:rPr>
          <w:rFonts w:ascii="Times New Roman" w:hAnsi="Times New Roman"/>
          <w:sz w:val="26"/>
          <w:szCs w:val="26"/>
        </w:rPr>
      </w:pPr>
      <w:r w:rsidRPr="00D664A0">
        <w:rPr>
          <w:rFonts w:ascii="Times New Roman" w:hAnsi="Times New Roman"/>
          <w:sz w:val="26"/>
          <w:szCs w:val="26"/>
        </w:rPr>
        <w:t>объекты первого класса опасности– 1000м;</w:t>
      </w:r>
    </w:p>
    <w:p w14:paraId="7EC9106B" w14:textId="77777777" w:rsidR="006017E6" w:rsidRPr="00D664A0" w:rsidRDefault="006017E6" w:rsidP="00D664A0">
      <w:pPr>
        <w:pStyle w:val="ConsNormal"/>
        <w:numPr>
          <w:ilvl w:val="0"/>
          <w:numId w:val="13"/>
        </w:numPr>
        <w:ind w:right="0" w:firstLine="709"/>
        <w:jc w:val="both"/>
        <w:rPr>
          <w:rFonts w:ascii="Times New Roman" w:hAnsi="Times New Roman"/>
          <w:sz w:val="26"/>
          <w:szCs w:val="26"/>
        </w:rPr>
      </w:pPr>
      <w:r w:rsidRPr="00D664A0">
        <w:rPr>
          <w:rFonts w:ascii="Times New Roman" w:hAnsi="Times New Roman"/>
          <w:sz w:val="26"/>
          <w:szCs w:val="26"/>
        </w:rPr>
        <w:t>предприятия второго класса – 500м;</w:t>
      </w:r>
    </w:p>
    <w:p w14:paraId="0287E24B" w14:textId="77777777" w:rsidR="006017E6" w:rsidRPr="00D664A0" w:rsidRDefault="006017E6" w:rsidP="00D664A0">
      <w:pPr>
        <w:pStyle w:val="ConsNormal"/>
        <w:numPr>
          <w:ilvl w:val="0"/>
          <w:numId w:val="13"/>
        </w:numPr>
        <w:ind w:right="0" w:firstLine="709"/>
        <w:jc w:val="both"/>
        <w:rPr>
          <w:rFonts w:ascii="Times New Roman" w:hAnsi="Times New Roman"/>
          <w:sz w:val="26"/>
          <w:szCs w:val="26"/>
        </w:rPr>
      </w:pPr>
      <w:r w:rsidRPr="00D664A0">
        <w:rPr>
          <w:rFonts w:ascii="Times New Roman" w:hAnsi="Times New Roman"/>
          <w:sz w:val="26"/>
          <w:szCs w:val="26"/>
        </w:rPr>
        <w:t>предприятия третьего класса – 300м;</w:t>
      </w:r>
    </w:p>
    <w:p w14:paraId="32010FD1" w14:textId="77777777" w:rsidR="006017E6" w:rsidRPr="00D664A0" w:rsidRDefault="006017E6" w:rsidP="00D664A0">
      <w:pPr>
        <w:pStyle w:val="ConsNormal"/>
        <w:numPr>
          <w:ilvl w:val="0"/>
          <w:numId w:val="13"/>
        </w:numPr>
        <w:ind w:right="0" w:firstLine="709"/>
        <w:jc w:val="both"/>
        <w:rPr>
          <w:rFonts w:ascii="Times New Roman" w:hAnsi="Times New Roman"/>
          <w:sz w:val="26"/>
          <w:szCs w:val="26"/>
        </w:rPr>
      </w:pPr>
      <w:r w:rsidRPr="00D664A0">
        <w:rPr>
          <w:rFonts w:ascii="Times New Roman" w:hAnsi="Times New Roman"/>
          <w:sz w:val="26"/>
          <w:szCs w:val="26"/>
        </w:rPr>
        <w:t>предприятия четвертого класса – 100м;</w:t>
      </w:r>
    </w:p>
    <w:p w14:paraId="6DC8A416" w14:textId="77777777" w:rsidR="006017E6" w:rsidRPr="00D664A0" w:rsidRDefault="006017E6" w:rsidP="00D664A0">
      <w:pPr>
        <w:pStyle w:val="ConsNormal"/>
        <w:numPr>
          <w:ilvl w:val="0"/>
          <w:numId w:val="13"/>
        </w:numPr>
        <w:ind w:right="0" w:firstLine="709"/>
        <w:jc w:val="both"/>
        <w:rPr>
          <w:rFonts w:ascii="Times New Roman" w:hAnsi="Times New Roman"/>
          <w:sz w:val="26"/>
          <w:szCs w:val="26"/>
        </w:rPr>
      </w:pPr>
      <w:r w:rsidRPr="00D664A0">
        <w:rPr>
          <w:rFonts w:ascii="Times New Roman" w:hAnsi="Times New Roman"/>
          <w:sz w:val="26"/>
          <w:szCs w:val="26"/>
        </w:rPr>
        <w:t>предприятия пятого класса – 50м.</w:t>
      </w:r>
    </w:p>
    <w:p w14:paraId="454BC4B2" w14:textId="77777777" w:rsidR="006017E6" w:rsidRPr="00D664A0" w:rsidRDefault="006017E6" w:rsidP="00D664A0">
      <w:pPr>
        <w:ind w:firstLine="709"/>
        <w:jc w:val="both"/>
        <w:rPr>
          <w:sz w:val="26"/>
          <w:szCs w:val="26"/>
        </w:rPr>
      </w:pPr>
      <w:r w:rsidRPr="00D664A0">
        <w:rPr>
          <w:sz w:val="26"/>
          <w:szCs w:val="26"/>
        </w:rPr>
        <w:t xml:space="preserve">В настоящее время, в связи с необходимостью дальнейшего упрощения, снятия административных барьеров и избыточных требований при установлении размеров санитарно-защитных зон для объектов и производств, Федеральной службой по надзору в сфере защиты прав потребителей и благополучия человека были внесены "Изменения и дополнения № 3 </w:t>
      </w:r>
      <w:proofErr w:type="gramStart"/>
      <w:r w:rsidRPr="00D664A0">
        <w:rPr>
          <w:sz w:val="26"/>
          <w:szCs w:val="26"/>
        </w:rPr>
        <w:t>к СанПиН</w:t>
      </w:r>
      <w:proofErr w:type="gramEnd"/>
      <w:r w:rsidRPr="00D664A0">
        <w:rPr>
          <w:sz w:val="26"/>
          <w:szCs w:val="26"/>
        </w:rPr>
        <w:t xml:space="preserve"> 2.2.1/2.1.1.1200-03 "Санитарно-защитные зоны и санитарная классификация предприятий, сооружений и иных объектов. Новая редакция", зарегистрированные в Минюсте РФ 12 октября </w:t>
      </w:r>
      <w:smartTag w:uri="urn:schemas-microsoft-com:office:smarttags" w:element="metricconverter">
        <w:smartTagPr>
          <w:attr w:name="ProductID" w:val="2010 г"/>
        </w:smartTagPr>
        <w:r w:rsidRPr="00D664A0">
          <w:rPr>
            <w:sz w:val="26"/>
            <w:szCs w:val="26"/>
          </w:rPr>
          <w:t>2010 г</w:t>
        </w:r>
      </w:smartTag>
      <w:r w:rsidRPr="00D664A0">
        <w:rPr>
          <w:sz w:val="26"/>
          <w:szCs w:val="26"/>
        </w:rPr>
        <w:t xml:space="preserve">. N 18699. Из главы I, пункта 1.2., абзаца I «Требования настоящих правил распространяются» были исключены слова «и действующих промышленных объектов и производств». </w:t>
      </w:r>
    </w:p>
    <w:p w14:paraId="06C5BF4D" w14:textId="6224219F" w:rsidR="006017E6" w:rsidRPr="00D664A0" w:rsidRDefault="006017E6" w:rsidP="00D664A0">
      <w:pPr>
        <w:ind w:firstLine="709"/>
        <w:jc w:val="both"/>
        <w:rPr>
          <w:sz w:val="26"/>
          <w:szCs w:val="26"/>
        </w:rPr>
      </w:pPr>
      <w:r w:rsidRPr="00D664A0">
        <w:rPr>
          <w:sz w:val="26"/>
          <w:szCs w:val="26"/>
        </w:rPr>
        <w:t>Исходя из вышеизложенного, санитарно-защитные зоны действующих промышленных объектов и производств, не имеющих утвержденного проекта СЗЗ, на картах не обозначены. На картах обозначены СЗЗ, сведения о которых содержатся в Едином государственном реестре недвижимости</w:t>
      </w:r>
      <w:r w:rsidR="00CF5AD6" w:rsidRPr="00D664A0">
        <w:rPr>
          <w:sz w:val="26"/>
          <w:szCs w:val="26"/>
        </w:rPr>
        <w:t xml:space="preserve"> (НПС Прудки, закрытые скотомогильники)</w:t>
      </w:r>
      <w:r w:rsidRPr="00D664A0">
        <w:rPr>
          <w:sz w:val="26"/>
          <w:szCs w:val="26"/>
        </w:rPr>
        <w:t>.</w:t>
      </w:r>
    </w:p>
    <w:p w14:paraId="6B48B042" w14:textId="77777777" w:rsidR="006017E6" w:rsidRPr="00D664A0" w:rsidRDefault="006017E6" w:rsidP="00D664A0">
      <w:pPr>
        <w:ind w:firstLine="709"/>
        <w:jc w:val="both"/>
        <w:rPr>
          <w:sz w:val="26"/>
          <w:szCs w:val="26"/>
        </w:rPr>
      </w:pPr>
    </w:p>
    <w:p w14:paraId="5E9EB229" w14:textId="77777777" w:rsidR="006017E6" w:rsidRPr="00D664A0" w:rsidRDefault="006017E6" w:rsidP="00D664A0">
      <w:pPr>
        <w:ind w:firstLine="709"/>
        <w:jc w:val="both"/>
        <w:rPr>
          <w:i/>
          <w:iCs/>
          <w:sz w:val="26"/>
          <w:szCs w:val="26"/>
        </w:rPr>
      </w:pPr>
      <w:r w:rsidRPr="00D664A0">
        <w:rPr>
          <w:i/>
          <w:iCs/>
          <w:sz w:val="26"/>
          <w:szCs w:val="26"/>
        </w:rPr>
        <w:t>Охранная зона тепловых сетей</w:t>
      </w:r>
    </w:p>
    <w:p w14:paraId="06A43081" w14:textId="77777777" w:rsidR="006017E6" w:rsidRPr="00D664A0" w:rsidRDefault="006017E6" w:rsidP="00D664A0">
      <w:pPr>
        <w:ind w:firstLine="709"/>
        <w:jc w:val="both"/>
        <w:rPr>
          <w:sz w:val="26"/>
          <w:szCs w:val="26"/>
        </w:rPr>
      </w:pPr>
      <w:r w:rsidRPr="00D664A0">
        <w:rPr>
          <w:sz w:val="26"/>
          <w:szCs w:val="26"/>
        </w:rPr>
        <w:t>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14:paraId="63E57E55" w14:textId="77777777" w:rsidR="006017E6" w:rsidRPr="00D664A0" w:rsidRDefault="006017E6" w:rsidP="00D664A0">
      <w:pPr>
        <w:ind w:firstLine="709"/>
        <w:jc w:val="both"/>
        <w:rPr>
          <w:sz w:val="26"/>
          <w:szCs w:val="26"/>
        </w:rPr>
      </w:pPr>
      <w:r w:rsidRPr="00D664A0">
        <w:rPr>
          <w:sz w:val="26"/>
          <w:szCs w:val="26"/>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762C68EE" w14:textId="77777777" w:rsidR="006017E6" w:rsidRPr="00D664A0" w:rsidRDefault="006017E6" w:rsidP="00D664A0">
      <w:pPr>
        <w:ind w:firstLine="709"/>
        <w:jc w:val="both"/>
        <w:rPr>
          <w:sz w:val="26"/>
          <w:szCs w:val="26"/>
        </w:rPr>
      </w:pPr>
      <w:r w:rsidRPr="00D664A0">
        <w:rPr>
          <w:sz w:val="26"/>
          <w:szCs w:val="26"/>
        </w:rPr>
        <w:t>размещать автозаправочные станции, хранилища горюче-смазочных материалов, складировать агрессивные химические материалы;</w:t>
      </w:r>
    </w:p>
    <w:p w14:paraId="20C25B70" w14:textId="77777777" w:rsidR="006017E6" w:rsidRPr="00D664A0" w:rsidRDefault="006017E6" w:rsidP="00D664A0">
      <w:pPr>
        <w:ind w:firstLine="709"/>
        <w:jc w:val="both"/>
        <w:rPr>
          <w:sz w:val="26"/>
          <w:szCs w:val="26"/>
        </w:rPr>
      </w:pPr>
      <w:r w:rsidRPr="00D664A0">
        <w:rPr>
          <w:sz w:val="26"/>
          <w:szCs w:val="26"/>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5B3A9D98" w14:textId="77777777" w:rsidR="006017E6" w:rsidRPr="00D664A0" w:rsidRDefault="006017E6" w:rsidP="00D664A0">
      <w:pPr>
        <w:ind w:firstLine="709"/>
        <w:jc w:val="both"/>
        <w:rPr>
          <w:sz w:val="26"/>
          <w:szCs w:val="26"/>
        </w:rPr>
      </w:pPr>
      <w:r w:rsidRPr="00D664A0">
        <w:rPr>
          <w:sz w:val="26"/>
          <w:szCs w:val="26"/>
        </w:rPr>
        <w:lastRenderedPageBreak/>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72BCBC1D" w14:textId="77777777" w:rsidR="006017E6" w:rsidRPr="00D664A0" w:rsidRDefault="006017E6" w:rsidP="00D664A0">
      <w:pPr>
        <w:ind w:firstLine="709"/>
        <w:jc w:val="both"/>
        <w:rPr>
          <w:sz w:val="26"/>
          <w:szCs w:val="26"/>
        </w:rPr>
      </w:pPr>
      <w:r w:rsidRPr="00D664A0">
        <w:rPr>
          <w:sz w:val="26"/>
          <w:szCs w:val="26"/>
        </w:rPr>
        <w:t>устраивать всякого рода свалки, разжигать костры, сжигать бытовой мусор или промышленные отходы;</w:t>
      </w:r>
    </w:p>
    <w:p w14:paraId="4D8993F4" w14:textId="77777777" w:rsidR="006017E6" w:rsidRPr="00D664A0" w:rsidRDefault="006017E6" w:rsidP="00D664A0">
      <w:pPr>
        <w:ind w:firstLine="709"/>
        <w:jc w:val="both"/>
        <w:rPr>
          <w:sz w:val="26"/>
          <w:szCs w:val="26"/>
        </w:rPr>
      </w:pPr>
      <w:r w:rsidRPr="00D664A0">
        <w:rPr>
          <w:sz w:val="26"/>
          <w:szCs w:val="26"/>
        </w:rPr>
        <w:t>производить работы ударными механизмами, производить сброс и слив едких и коррозионно-активных веществ и горюче-смазочных материалов;</w:t>
      </w:r>
    </w:p>
    <w:p w14:paraId="31FDD561" w14:textId="77777777" w:rsidR="006017E6" w:rsidRPr="00D664A0" w:rsidRDefault="006017E6" w:rsidP="00D664A0">
      <w:pPr>
        <w:ind w:firstLine="709"/>
        <w:jc w:val="both"/>
        <w:rPr>
          <w:sz w:val="26"/>
          <w:szCs w:val="26"/>
        </w:rPr>
      </w:pPr>
      <w:r w:rsidRPr="00D664A0">
        <w:rPr>
          <w:sz w:val="26"/>
          <w:szCs w:val="26"/>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71EFA6A1" w14:textId="77777777" w:rsidR="006017E6" w:rsidRPr="00D664A0" w:rsidRDefault="006017E6" w:rsidP="00D664A0">
      <w:pPr>
        <w:ind w:firstLine="709"/>
        <w:jc w:val="both"/>
        <w:rPr>
          <w:sz w:val="26"/>
          <w:szCs w:val="26"/>
        </w:rPr>
      </w:pPr>
      <w:r w:rsidRPr="00D664A0">
        <w:rPr>
          <w:sz w:val="26"/>
          <w:szCs w:val="26"/>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11D857C4" w14:textId="77777777" w:rsidR="006017E6" w:rsidRPr="00D664A0" w:rsidRDefault="006017E6" w:rsidP="00D664A0">
      <w:pPr>
        <w:ind w:firstLine="709"/>
        <w:jc w:val="both"/>
        <w:rPr>
          <w:sz w:val="26"/>
          <w:szCs w:val="26"/>
        </w:rPr>
      </w:pPr>
      <w:r w:rsidRPr="00D664A0">
        <w:rPr>
          <w:sz w:val="26"/>
          <w:szCs w:val="26"/>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33ABB59F" w14:textId="77777777" w:rsidR="006017E6" w:rsidRPr="00D664A0" w:rsidRDefault="006017E6" w:rsidP="00D664A0">
      <w:pPr>
        <w:ind w:firstLine="709"/>
        <w:jc w:val="both"/>
        <w:rPr>
          <w:sz w:val="26"/>
          <w:szCs w:val="26"/>
        </w:rPr>
      </w:pPr>
      <w:r w:rsidRPr="00D664A0">
        <w:rPr>
          <w:sz w:val="26"/>
          <w:szCs w:val="26"/>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5D63702C" w14:textId="77777777" w:rsidR="006017E6" w:rsidRPr="00D664A0" w:rsidRDefault="006017E6" w:rsidP="00D664A0">
      <w:pPr>
        <w:ind w:firstLine="709"/>
        <w:jc w:val="both"/>
        <w:rPr>
          <w:sz w:val="26"/>
          <w:szCs w:val="26"/>
        </w:rPr>
      </w:pPr>
      <w:r w:rsidRPr="00D664A0">
        <w:rPr>
          <w:sz w:val="26"/>
          <w:szCs w:val="26"/>
        </w:rPr>
        <w:t>производить строительство, капитальный ремонт, реконструкцию или снос любых зданий и сооружений;</w:t>
      </w:r>
    </w:p>
    <w:p w14:paraId="4AD338E7" w14:textId="77777777" w:rsidR="006017E6" w:rsidRPr="00D664A0" w:rsidRDefault="006017E6" w:rsidP="00D664A0">
      <w:pPr>
        <w:ind w:firstLine="709"/>
        <w:jc w:val="both"/>
        <w:rPr>
          <w:sz w:val="26"/>
          <w:szCs w:val="26"/>
        </w:rPr>
      </w:pPr>
      <w:r w:rsidRPr="00D664A0">
        <w:rPr>
          <w:sz w:val="26"/>
          <w:szCs w:val="26"/>
        </w:rPr>
        <w:t>производить земляные работы, планировку грунта, посадку деревьев и кустарников, устраивать монументальные клумбы;</w:t>
      </w:r>
    </w:p>
    <w:p w14:paraId="243AC57E" w14:textId="77777777" w:rsidR="006017E6" w:rsidRPr="00D664A0" w:rsidRDefault="006017E6" w:rsidP="00D664A0">
      <w:pPr>
        <w:ind w:firstLine="709"/>
        <w:jc w:val="both"/>
        <w:rPr>
          <w:sz w:val="26"/>
          <w:szCs w:val="26"/>
        </w:rPr>
      </w:pPr>
      <w:r w:rsidRPr="00D664A0">
        <w:rPr>
          <w:sz w:val="26"/>
          <w:szCs w:val="26"/>
        </w:rPr>
        <w:t>производить погрузочно-разгрузочные работы, а также работы, связанные с разбиванием грунта и дорожных покрытий;</w:t>
      </w:r>
    </w:p>
    <w:p w14:paraId="7DB748DD" w14:textId="77777777" w:rsidR="006017E6" w:rsidRPr="00D664A0" w:rsidRDefault="006017E6" w:rsidP="00D664A0">
      <w:pPr>
        <w:ind w:firstLine="709"/>
        <w:jc w:val="both"/>
        <w:rPr>
          <w:sz w:val="26"/>
          <w:szCs w:val="26"/>
        </w:rPr>
      </w:pPr>
      <w:r w:rsidRPr="00D664A0">
        <w:rPr>
          <w:sz w:val="26"/>
          <w:szCs w:val="26"/>
        </w:rPr>
        <w:t>сооружать переезды и переходы через трубопроводы тепловых сетей.</w:t>
      </w:r>
    </w:p>
    <w:p w14:paraId="419339CE" w14:textId="77777777" w:rsidR="00655360" w:rsidRPr="00D664A0" w:rsidRDefault="00655360" w:rsidP="00D664A0">
      <w:pPr>
        <w:pStyle w:val="ConsNormal"/>
        <w:tabs>
          <w:tab w:val="left" w:pos="900"/>
        </w:tabs>
        <w:ind w:right="0" w:firstLine="709"/>
        <w:jc w:val="both"/>
        <w:rPr>
          <w:rFonts w:ascii="Times New Roman" w:hAnsi="Times New Roman"/>
          <w:sz w:val="26"/>
          <w:szCs w:val="26"/>
        </w:rPr>
      </w:pPr>
    </w:p>
    <w:p w14:paraId="45262CEE" w14:textId="16CBD412" w:rsidR="00D42B5C" w:rsidRDefault="00CF5AD6" w:rsidP="00D664A0">
      <w:pPr>
        <w:pStyle w:val="30"/>
        <w:spacing w:before="0"/>
        <w:ind w:firstLine="709"/>
        <w:rPr>
          <w:rFonts w:ascii="Times New Roman" w:hAnsi="Times New Roman"/>
          <w:color w:val="auto"/>
          <w:sz w:val="26"/>
          <w:szCs w:val="26"/>
        </w:rPr>
      </w:pPr>
      <w:bookmarkStart w:id="118" w:name="_Toc217974620"/>
      <w:bookmarkStart w:id="119" w:name="_Toc225312984"/>
      <w:bookmarkEnd w:id="99"/>
      <w:r w:rsidRPr="00D664A0">
        <w:rPr>
          <w:rFonts w:ascii="Times New Roman" w:hAnsi="Times New Roman"/>
          <w:color w:val="auto"/>
          <w:sz w:val="26"/>
          <w:szCs w:val="26"/>
        </w:rPr>
        <w:t>6</w:t>
      </w:r>
      <w:r w:rsidR="00D42B5C" w:rsidRPr="00D664A0">
        <w:rPr>
          <w:rFonts w:ascii="Times New Roman" w:hAnsi="Times New Roman"/>
          <w:color w:val="auto"/>
          <w:sz w:val="26"/>
          <w:szCs w:val="26"/>
        </w:rPr>
        <w:t>.</w:t>
      </w:r>
      <w:r w:rsidR="00F95301" w:rsidRPr="00D664A0">
        <w:rPr>
          <w:rFonts w:ascii="Times New Roman" w:hAnsi="Times New Roman"/>
          <w:color w:val="auto"/>
          <w:sz w:val="26"/>
          <w:szCs w:val="26"/>
        </w:rPr>
        <w:t>2</w:t>
      </w:r>
      <w:r w:rsidR="007C74B7" w:rsidRPr="00D664A0">
        <w:rPr>
          <w:rFonts w:ascii="Times New Roman" w:hAnsi="Times New Roman"/>
          <w:color w:val="auto"/>
          <w:sz w:val="26"/>
          <w:szCs w:val="26"/>
        </w:rPr>
        <w:t>.</w:t>
      </w:r>
      <w:r w:rsidR="00D42B5C" w:rsidRPr="00D664A0">
        <w:rPr>
          <w:rFonts w:ascii="Times New Roman" w:hAnsi="Times New Roman"/>
          <w:color w:val="auto"/>
          <w:sz w:val="26"/>
          <w:szCs w:val="26"/>
        </w:rPr>
        <w:t xml:space="preserve"> </w:t>
      </w:r>
      <w:bookmarkEnd w:id="118"/>
      <w:bookmarkEnd w:id="119"/>
      <w:r w:rsidR="005220BB" w:rsidRPr="00D664A0">
        <w:rPr>
          <w:rFonts w:ascii="Times New Roman" w:hAnsi="Times New Roman"/>
          <w:color w:val="auto"/>
          <w:sz w:val="26"/>
          <w:szCs w:val="26"/>
        </w:rPr>
        <w:t>Особо охраняемые природные территории</w:t>
      </w:r>
    </w:p>
    <w:p w14:paraId="24937A47" w14:textId="77777777" w:rsidR="00895057" w:rsidRPr="00895057" w:rsidRDefault="00895057" w:rsidP="00895057"/>
    <w:p w14:paraId="2D25FD34" w14:textId="4FE77632" w:rsidR="00C83E84" w:rsidRPr="00D664A0" w:rsidRDefault="00C83E84" w:rsidP="00D664A0">
      <w:pPr>
        <w:ind w:firstLine="709"/>
        <w:jc w:val="both"/>
        <w:rPr>
          <w:sz w:val="26"/>
          <w:szCs w:val="26"/>
        </w:rPr>
      </w:pPr>
      <w:r w:rsidRPr="00D664A0">
        <w:rPr>
          <w:sz w:val="26"/>
          <w:szCs w:val="26"/>
        </w:rPr>
        <w:t xml:space="preserve">Особо охраняемые природные территории относятся к объектам общенационального достояния. </w:t>
      </w:r>
      <w:r w:rsidRPr="00D664A0">
        <w:rPr>
          <w:bCs/>
          <w:iCs/>
          <w:sz w:val="26"/>
          <w:szCs w:val="26"/>
        </w:rPr>
        <w:t>Согласно федеральному закону «Об особо охраняемых природных территориях» №</w:t>
      </w:r>
      <w:r w:rsidRPr="00D664A0">
        <w:rPr>
          <w:b/>
          <w:bCs/>
          <w:sz w:val="26"/>
          <w:szCs w:val="26"/>
        </w:rPr>
        <w:t xml:space="preserve"> </w:t>
      </w:r>
      <w:r w:rsidRPr="00D664A0">
        <w:rPr>
          <w:bCs/>
          <w:sz w:val="26"/>
          <w:szCs w:val="26"/>
        </w:rPr>
        <w:t>33-ФЗ от 14.03.1995 г.</w:t>
      </w:r>
      <w:r w:rsidRPr="00D664A0">
        <w:rPr>
          <w:bCs/>
          <w:iCs/>
          <w:sz w:val="26"/>
          <w:szCs w:val="26"/>
        </w:rPr>
        <w:t xml:space="preserve"> </w:t>
      </w:r>
      <w:r w:rsidRPr="00D664A0">
        <w:rPr>
          <w:sz w:val="26"/>
          <w:szCs w:val="26"/>
        </w:rPr>
        <w:t>особо охраняемые природные территории - участки земли и недр,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полностью или частично из хозяйственного использования и для которых установлен режим особой охраны. Федеральный закон №</w:t>
      </w:r>
      <w:r w:rsidRPr="00D664A0">
        <w:rPr>
          <w:sz w:val="26"/>
          <w:szCs w:val="26"/>
          <w:lang w:val="en-US"/>
        </w:rPr>
        <w:t> </w:t>
      </w:r>
      <w:r w:rsidRPr="00D664A0">
        <w:rPr>
          <w:sz w:val="26"/>
          <w:szCs w:val="26"/>
        </w:rPr>
        <w:t xml:space="preserve">33 от 14.03.1995 г. </w:t>
      </w:r>
      <w:r w:rsidRPr="00D664A0">
        <w:rPr>
          <w:bCs/>
          <w:iCs/>
          <w:sz w:val="26"/>
          <w:szCs w:val="26"/>
        </w:rPr>
        <w:t xml:space="preserve">«Об особо охраняемых природных территориях» </w:t>
      </w:r>
      <w:r w:rsidRPr="00D664A0">
        <w:rPr>
          <w:sz w:val="26"/>
          <w:szCs w:val="26"/>
        </w:rPr>
        <w:t>регулирует отношения в области организации, охраны и использования особо охраняемых природных территорий в целях сохранения уни</w:t>
      </w:r>
      <w:r w:rsidR="00895057">
        <w:rPr>
          <w:sz w:val="26"/>
          <w:szCs w:val="26"/>
        </w:rPr>
        <w:t xml:space="preserve">кальных и </w:t>
      </w:r>
      <w:proofErr w:type="gramStart"/>
      <w:r w:rsidR="00895057">
        <w:rPr>
          <w:sz w:val="26"/>
          <w:szCs w:val="26"/>
        </w:rPr>
        <w:t xml:space="preserve">типичных природных </w:t>
      </w:r>
      <w:r w:rsidRPr="00D664A0">
        <w:rPr>
          <w:sz w:val="26"/>
          <w:szCs w:val="26"/>
        </w:rPr>
        <w:t>комплексов</w:t>
      </w:r>
      <w:proofErr w:type="gramEnd"/>
      <w:r w:rsidRPr="00D664A0">
        <w:rPr>
          <w:sz w:val="26"/>
          <w:szCs w:val="26"/>
        </w:rPr>
        <w:t xml:space="preserve">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14:paraId="256F7455" w14:textId="3539C687" w:rsidR="00C83E84" w:rsidRPr="00D664A0" w:rsidRDefault="00C83E84" w:rsidP="00D664A0">
      <w:pPr>
        <w:ind w:firstLine="709"/>
        <w:jc w:val="both"/>
        <w:rPr>
          <w:sz w:val="26"/>
          <w:szCs w:val="26"/>
        </w:rPr>
      </w:pPr>
      <w:r w:rsidRPr="00D664A0">
        <w:rPr>
          <w:sz w:val="26"/>
          <w:szCs w:val="26"/>
        </w:rPr>
        <w:t>Особо охраняемые природные территории могут иметь федеральное, региональное и местное значение. Правовой режим особо охраняемых природных территорий регионального и местного значения регламентирует</w:t>
      </w:r>
      <w:r w:rsidR="00895057">
        <w:rPr>
          <w:sz w:val="26"/>
          <w:szCs w:val="26"/>
        </w:rPr>
        <w:t xml:space="preserve">ся законодательством Кировской </w:t>
      </w:r>
      <w:r w:rsidRPr="00D664A0">
        <w:rPr>
          <w:sz w:val="26"/>
          <w:szCs w:val="26"/>
        </w:rPr>
        <w:t>области, федеральным законодательством, а также иными нормативно-правовыми актами различного уровня.</w:t>
      </w:r>
    </w:p>
    <w:p w14:paraId="3FCE9C72" w14:textId="77777777" w:rsidR="00C83E84" w:rsidRPr="00D664A0" w:rsidRDefault="00C83E84" w:rsidP="00D664A0">
      <w:pPr>
        <w:pStyle w:val="consplusnormal1"/>
        <w:ind w:firstLine="709"/>
        <w:jc w:val="both"/>
        <w:rPr>
          <w:rFonts w:ascii="Times New Roman" w:hAnsi="Times New Roman" w:cs="Times New Roman"/>
          <w:sz w:val="26"/>
          <w:szCs w:val="26"/>
        </w:rPr>
      </w:pPr>
      <w:r w:rsidRPr="00D664A0">
        <w:rPr>
          <w:rFonts w:ascii="Times New Roman" w:hAnsi="Times New Roman" w:cs="Times New Roman"/>
          <w:sz w:val="26"/>
          <w:szCs w:val="26"/>
        </w:rPr>
        <w:lastRenderedPageBreak/>
        <w:t>На особо охраняемых природных территориях, в пределах которых находятся места обитания, размножения, и миграции животных, птиц и рыб, особенно редких и исчезающих видов растений и животных, занесенных в Красную книгу Российской Федерации, следует предусматривать охранные зоны с запрещением в пределах этих зон любой деятельности, отрицательно влияющей на природные комплексы. При определении границ и размеров охранных зон особо охраняемых природных территорий учитываются функциональное назначение сопредельных с ними городских территорий, степень экологической опасности производственных и иных объектов на этих территориях, планы градостроительного развития районов города и другая проектная документация, утвержденная в установленном порядке.</w:t>
      </w:r>
    </w:p>
    <w:p w14:paraId="6F27E383" w14:textId="77777777" w:rsidR="00C83E84" w:rsidRPr="00D664A0" w:rsidRDefault="00C83E84" w:rsidP="00D664A0">
      <w:pPr>
        <w:pStyle w:val="consplusnormal1"/>
        <w:ind w:firstLine="709"/>
        <w:jc w:val="both"/>
        <w:rPr>
          <w:rFonts w:ascii="Times New Roman" w:hAnsi="Times New Roman" w:cs="Times New Roman"/>
          <w:sz w:val="26"/>
          <w:szCs w:val="26"/>
        </w:rPr>
      </w:pPr>
      <w:r w:rsidRPr="00D664A0">
        <w:rPr>
          <w:rFonts w:ascii="Times New Roman" w:hAnsi="Times New Roman" w:cs="Times New Roman"/>
          <w:bCs/>
          <w:sz w:val="26"/>
          <w:szCs w:val="26"/>
        </w:rPr>
        <w:t>Памятники природы</w:t>
      </w:r>
      <w:r w:rsidRPr="00D664A0">
        <w:rPr>
          <w:rFonts w:ascii="Times New Roman" w:hAnsi="Times New Roman" w:cs="Times New Roman"/>
          <w:sz w:val="26"/>
          <w:szCs w:val="26"/>
        </w:rPr>
        <w:t xml:space="preserve"> – уникальные, невосполнимые, ценные в экологическом, научном, культурном и эстетическом отношениях природные комплексы, а также объекты естественного и искусственного происхождения. </w:t>
      </w:r>
    </w:p>
    <w:p w14:paraId="5A0C6875" w14:textId="77777777" w:rsidR="00C83E84" w:rsidRPr="00D664A0" w:rsidRDefault="00C83E84" w:rsidP="00D664A0">
      <w:pPr>
        <w:autoSpaceDE w:val="0"/>
        <w:autoSpaceDN w:val="0"/>
        <w:adjustRightInd w:val="0"/>
        <w:spacing w:after="120"/>
        <w:ind w:firstLine="709"/>
        <w:jc w:val="both"/>
        <w:rPr>
          <w:sz w:val="26"/>
          <w:szCs w:val="26"/>
        </w:rPr>
      </w:pPr>
      <w:r w:rsidRPr="00D664A0">
        <w:rPr>
          <w:sz w:val="26"/>
          <w:szCs w:val="26"/>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 Режим особой охраны каждого памятника природы устанавливается в нормативном правовом акте о памятнике природы.</w:t>
      </w:r>
    </w:p>
    <w:p w14:paraId="4F83F417" w14:textId="2B552273" w:rsidR="00F95301" w:rsidRPr="00D664A0" w:rsidRDefault="00F95301" w:rsidP="00D664A0">
      <w:pPr>
        <w:ind w:firstLine="709"/>
        <w:jc w:val="both"/>
        <w:rPr>
          <w:snapToGrid w:val="0"/>
          <w:sz w:val="26"/>
          <w:szCs w:val="26"/>
        </w:rPr>
      </w:pPr>
      <w:bookmarkStart w:id="120" w:name="_Toc217974621"/>
      <w:r w:rsidRPr="00D664A0">
        <w:rPr>
          <w:snapToGrid w:val="0"/>
          <w:sz w:val="26"/>
          <w:szCs w:val="26"/>
        </w:rPr>
        <w:t>На территории Яранского района расположен памятник природы регионального значения «Яранская березовая роща».</w:t>
      </w:r>
      <w:r w:rsidR="00C83E84" w:rsidRPr="00D664A0">
        <w:rPr>
          <w:snapToGrid w:val="0"/>
          <w:sz w:val="26"/>
          <w:szCs w:val="26"/>
        </w:rPr>
        <w:t xml:space="preserve"> Площадь 19.6 га.</w:t>
      </w:r>
    </w:p>
    <w:p w14:paraId="7500A83A" w14:textId="5E2C6C78" w:rsidR="00F95301" w:rsidRPr="00D664A0" w:rsidRDefault="00F95301" w:rsidP="00D664A0">
      <w:pPr>
        <w:ind w:firstLine="709"/>
        <w:jc w:val="both"/>
        <w:rPr>
          <w:snapToGrid w:val="0"/>
          <w:sz w:val="26"/>
          <w:szCs w:val="26"/>
        </w:rPr>
      </w:pPr>
      <w:r w:rsidRPr="00D664A0">
        <w:rPr>
          <w:snapToGrid w:val="0"/>
          <w:sz w:val="26"/>
          <w:szCs w:val="26"/>
        </w:rPr>
        <w:t>Природоохранный режим установлен решением Кировского областного Совета народных депутатов от 29.10.1990 г. № 498 «О мерах по оптимизации сети охраняемых природных территорий области».</w:t>
      </w:r>
    </w:p>
    <w:p w14:paraId="3542A4F8" w14:textId="77777777" w:rsidR="00F95301" w:rsidRPr="00D664A0" w:rsidRDefault="00F95301" w:rsidP="00D664A0">
      <w:pPr>
        <w:spacing w:before="120"/>
        <w:ind w:firstLine="709"/>
        <w:jc w:val="both"/>
        <w:rPr>
          <w:sz w:val="26"/>
          <w:szCs w:val="26"/>
        </w:rPr>
      </w:pPr>
      <w:r w:rsidRPr="00D664A0">
        <w:rPr>
          <w:snapToGrid w:val="0"/>
          <w:sz w:val="26"/>
          <w:szCs w:val="26"/>
        </w:rPr>
        <w:t>Природоохранный режим включает следующие ограничения: н</w:t>
      </w:r>
      <w:r w:rsidRPr="00D664A0">
        <w:rPr>
          <w:sz w:val="26"/>
          <w:szCs w:val="26"/>
        </w:rPr>
        <w:t>е допускать порчи и вырубки деревьев, прогона и выпаса скота, нарушения почвенно-растительного покрова, выемки грунта, прокладки дорог, возведения построек и сооружений.</w:t>
      </w:r>
    </w:p>
    <w:p w14:paraId="58BF8726" w14:textId="77777777" w:rsidR="00F95301" w:rsidRPr="00D664A0" w:rsidRDefault="00F95301" w:rsidP="00D664A0">
      <w:pPr>
        <w:pStyle w:val="consplusnormal1"/>
        <w:ind w:firstLine="709"/>
        <w:jc w:val="both"/>
        <w:rPr>
          <w:rFonts w:ascii="Times New Roman" w:hAnsi="Times New Roman" w:cs="Times New Roman"/>
          <w:sz w:val="26"/>
          <w:szCs w:val="26"/>
        </w:rPr>
      </w:pPr>
      <w:r w:rsidRPr="00D664A0">
        <w:rPr>
          <w:rFonts w:ascii="Times New Roman" w:hAnsi="Times New Roman" w:cs="Times New Roman"/>
          <w:sz w:val="26"/>
          <w:szCs w:val="26"/>
        </w:rPr>
        <w:t xml:space="preserve">В Едином государственном реестре недвижимости содержатся сведения о </w:t>
      </w:r>
      <w:r w:rsidRPr="00D664A0">
        <w:rPr>
          <w:rStyle w:val="afff"/>
          <w:rFonts w:ascii="Times New Roman" w:hAnsi="Times New Roman" w:cs="Times New Roman"/>
          <w:color w:val="auto"/>
          <w:sz w:val="26"/>
          <w:szCs w:val="26"/>
        </w:rPr>
        <w:t>границах</w:t>
      </w:r>
      <w:r w:rsidRPr="00D664A0">
        <w:rPr>
          <w:rFonts w:ascii="Times New Roman" w:hAnsi="Times New Roman" w:cs="Times New Roman"/>
          <w:sz w:val="26"/>
          <w:szCs w:val="26"/>
        </w:rPr>
        <w:t xml:space="preserve"> </w:t>
      </w:r>
      <w:r w:rsidRPr="00D664A0">
        <w:rPr>
          <w:rFonts w:ascii="Times New Roman" w:hAnsi="Times New Roman" w:cs="Times New Roman"/>
          <w:snapToGrid w:val="0"/>
          <w:sz w:val="26"/>
          <w:szCs w:val="26"/>
        </w:rPr>
        <w:t>памятника природы «Яранская березовая роща».</w:t>
      </w:r>
    </w:p>
    <w:p w14:paraId="1E21DA83" w14:textId="3180212B" w:rsidR="00C83E84" w:rsidRPr="00D664A0" w:rsidRDefault="00C83E84" w:rsidP="00D664A0">
      <w:pPr>
        <w:pStyle w:val="consplusnormal1"/>
        <w:ind w:firstLine="709"/>
        <w:jc w:val="both"/>
        <w:rPr>
          <w:rFonts w:ascii="Times New Roman" w:hAnsi="Times New Roman" w:cs="Times New Roman"/>
          <w:sz w:val="26"/>
          <w:szCs w:val="26"/>
        </w:rPr>
      </w:pPr>
      <w:bookmarkStart w:id="121" w:name="C246"/>
      <w:bookmarkEnd w:id="121"/>
      <w:r w:rsidRPr="00D664A0">
        <w:rPr>
          <w:rFonts w:ascii="Times New Roman" w:hAnsi="Times New Roman" w:cs="Times New Roman"/>
          <w:sz w:val="26"/>
          <w:szCs w:val="26"/>
        </w:rPr>
        <w:t>Органы государственной власти, органы местного самоуправления, собственники земельных участков, землевладельцы, землепользователи и арендаторы земельных участков, на которых находятся памятники природы и их охранные зоны, несут обязанности, связанные с обеспечением режима особой охраны памятников природы и их охранных зон.</w:t>
      </w:r>
    </w:p>
    <w:p w14:paraId="1B852DCA" w14:textId="77777777" w:rsidR="0045746D" w:rsidRPr="00D664A0" w:rsidRDefault="0045746D" w:rsidP="00D664A0">
      <w:pPr>
        <w:pStyle w:val="consplusnormal1"/>
        <w:ind w:firstLine="709"/>
        <w:jc w:val="both"/>
        <w:rPr>
          <w:rFonts w:ascii="Times New Roman" w:hAnsi="Times New Roman" w:cs="Times New Roman"/>
          <w:sz w:val="26"/>
          <w:szCs w:val="26"/>
        </w:rPr>
      </w:pPr>
    </w:p>
    <w:p w14:paraId="7ED09152" w14:textId="6FB7A91D" w:rsidR="00E85E35" w:rsidRPr="00D664A0" w:rsidRDefault="0045746D" w:rsidP="00D664A0">
      <w:pPr>
        <w:pStyle w:val="ConsPlusNormal"/>
        <w:widowControl/>
        <w:ind w:firstLine="709"/>
        <w:jc w:val="both"/>
        <w:rPr>
          <w:rFonts w:ascii="Times New Roman" w:hAnsi="Times New Roman" w:cs="Times New Roman"/>
          <w:bCs/>
          <w:i/>
          <w:iCs/>
          <w:sz w:val="26"/>
          <w:szCs w:val="26"/>
        </w:rPr>
      </w:pPr>
      <w:r w:rsidRPr="00D664A0">
        <w:rPr>
          <w:rFonts w:ascii="Times New Roman" w:hAnsi="Times New Roman" w:cs="Times New Roman"/>
          <w:bCs/>
          <w:i/>
          <w:iCs/>
          <w:sz w:val="26"/>
          <w:szCs w:val="26"/>
        </w:rPr>
        <w:t>Планируемые ООПТ местного значения рекреационного назначения:</w:t>
      </w:r>
    </w:p>
    <w:p w14:paraId="6AE79A13" w14:textId="2C100D20" w:rsidR="0045746D" w:rsidRPr="00D664A0" w:rsidRDefault="0045746D" w:rsidP="00D664A0">
      <w:pPr>
        <w:pStyle w:val="ConsPlusNormal"/>
        <w:widowControl/>
        <w:ind w:firstLine="709"/>
        <w:jc w:val="both"/>
        <w:rPr>
          <w:rFonts w:ascii="Times New Roman" w:hAnsi="Times New Roman" w:cs="Times New Roman"/>
          <w:sz w:val="26"/>
          <w:szCs w:val="26"/>
        </w:rPr>
      </w:pPr>
      <w:r w:rsidRPr="00D664A0">
        <w:rPr>
          <w:rFonts w:ascii="Times New Roman" w:hAnsi="Times New Roman" w:cs="Times New Roman"/>
          <w:b/>
          <w:sz w:val="26"/>
          <w:szCs w:val="26"/>
        </w:rPr>
        <w:t xml:space="preserve">- </w:t>
      </w:r>
      <w:r w:rsidRPr="00D664A0">
        <w:rPr>
          <w:rFonts w:ascii="Times New Roman" w:hAnsi="Times New Roman" w:cs="Times New Roman"/>
          <w:sz w:val="26"/>
          <w:szCs w:val="26"/>
        </w:rPr>
        <w:t>Святой источник Николая Чудотворца. Площадь 44.7 га;</w:t>
      </w:r>
    </w:p>
    <w:p w14:paraId="455F7683" w14:textId="203F9A9B" w:rsidR="0045746D" w:rsidRPr="00D664A0" w:rsidRDefault="0045746D" w:rsidP="00D664A0">
      <w:pPr>
        <w:pStyle w:val="32"/>
        <w:spacing w:after="0"/>
        <w:ind w:left="0" w:firstLine="709"/>
        <w:jc w:val="both"/>
        <w:rPr>
          <w:sz w:val="26"/>
          <w:szCs w:val="26"/>
        </w:rPr>
      </w:pPr>
      <w:r w:rsidRPr="00D664A0">
        <w:rPr>
          <w:sz w:val="26"/>
          <w:szCs w:val="26"/>
        </w:rPr>
        <w:t>- Мольбища у с. Никулята. Площадь 21.4 и 4.9 га;</w:t>
      </w:r>
    </w:p>
    <w:p w14:paraId="431B02C7" w14:textId="146CF4A4" w:rsidR="0045746D" w:rsidRPr="00D664A0" w:rsidRDefault="0045746D" w:rsidP="00D664A0">
      <w:pPr>
        <w:pStyle w:val="32"/>
        <w:spacing w:after="0"/>
        <w:ind w:left="0" w:firstLine="709"/>
        <w:jc w:val="both"/>
        <w:rPr>
          <w:sz w:val="26"/>
          <w:szCs w:val="26"/>
        </w:rPr>
      </w:pPr>
      <w:r w:rsidRPr="00D664A0">
        <w:rPr>
          <w:sz w:val="26"/>
          <w:szCs w:val="26"/>
        </w:rPr>
        <w:t>- Мольбище у д. Люметь Поле. Площадь 22.2 га;</w:t>
      </w:r>
    </w:p>
    <w:p w14:paraId="32F1F4A5" w14:textId="1F4021B7" w:rsidR="0045746D" w:rsidRPr="00D664A0" w:rsidRDefault="0045746D" w:rsidP="00D664A0">
      <w:pPr>
        <w:pStyle w:val="32"/>
        <w:spacing w:after="0"/>
        <w:ind w:left="0" w:firstLine="709"/>
        <w:jc w:val="both"/>
        <w:rPr>
          <w:sz w:val="26"/>
          <w:szCs w:val="26"/>
        </w:rPr>
      </w:pPr>
      <w:r w:rsidRPr="00D664A0">
        <w:rPr>
          <w:sz w:val="26"/>
          <w:szCs w:val="26"/>
        </w:rPr>
        <w:t>- Мольбище у д. Маловитлино 1. Площадь 9.7 га;</w:t>
      </w:r>
    </w:p>
    <w:p w14:paraId="277921D5" w14:textId="3B717D93" w:rsidR="0045746D" w:rsidRPr="00D664A0" w:rsidRDefault="0045746D" w:rsidP="00D664A0">
      <w:pPr>
        <w:pStyle w:val="32"/>
        <w:spacing w:after="0"/>
        <w:ind w:left="0" w:firstLine="709"/>
        <w:jc w:val="both"/>
        <w:rPr>
          <w:sz w:val="26"/>
          <w:szCs w:val="26"/>
        </w:rPr>
      </w:pPr>
      <w:r w:rsidRPr="00D664A0">
        <w:rPr>
          <w:sz w:val="26"/>
          <w:szCs w:val="26"/>
        </w:rPr>
        <w:t>- Мольбища у д. Маловитлино 2. Площадь 6.7 и 3.8 га.</w:t>
      </w:r>
    </w:p>
    <w:p w14:paraId="7A5A287E" w14:textId="0B26606A" w:rsidR="0045746D" w:rsidRPr="00D664A0" w:rsidRDefault="0045746D" w:rsidP="00D664A0">
      <w:pPr>
        <w:pStyle w:val="32"/>
        <w:spacing w:after="0"/>
        <w:ind w:left="0" w:firstLine="709"/>
        <w:jc w:val="both"/>
        <w:rPr>
          <w:sz w:val="26"/>
          <w:szCs w:val="26"/>
        </w:rPr>
      </w:pPr>
    </w:p>
    <w:p w14:paraId="2263F6D8" w14:textId="19158ADA" w:rsidR="007C74B7" w:rsidRPr="00D664A0" w:rsidRDefault="0045746D" w:rsidP="00D664A0">
      <w:pPr>
        <w:pStyle w:val="30"/>
        <w:spacing w:before="0"/>
        <w:ind w:firstLine="709"/>
        <w:rPr>
          <w:rFonts w:ascii="Times New Roman" w:hAnsi="Times New Roman"/>
          <w:color w:val="auto"/>
          <w:sz w:val="26"/>
          <w:szCs w:val="26"/>
        </w:rPr>
      </w:pPr>
      <w:r w:rsidRPr="00D664A0">
        <w:rPr>
          <w:rFonts w:ascii="Times New Roman" w:hAnsi="Times New Roman"/>
          <w:color w:val="auto"/>
          <w:sz w:val="26"/>
          <w:szCs w:val="26"/>
        </w:rPr>
        <w:t>6</w:t>
      </w:r>
      <w:r w:rsidR="007C74B7" w:rsidRPr="00D664A0">
        <w:rPr>
          <w:rFonts w:ascii="Times New Roman" w:hAnsi="Times New Roman"/>
          <w:color w:val="auto"/>
          <w:sz w:val="26"/>
          <w:szCs w:val="26"/>
        </w:rPr>
        <w:t>.</w:t>
      </w:r>
      <w:r w:rsidRPr="00D664A0">
        <w:rPr>
          <w:rFonts w:ascii="Times New Roman" w:hAnsi="Times New Roman"/>
          <w:color w:val="auto"/>
          <w:sz w:val="26"/>
          <w:szCs w:val="26"/>
        </w:rPr>
        <w:t>3.</w:t>
      </w:r>
      <w:r w:rsidR="007C74B7" w:rsidRPr="00D664A0">
        <w:rPr>
          <w:rFonts w:ascii="Times New Roman" w:hAnsi="Times New Roman"/>
          <w:color w:val="auto"/>
          <w:sz w:val="26"/>
          <w:szCs w:val="26"/>
        </w:rPr>
        <w:t xml:space="preserve"> Земли рекреационного назначения</w:t>
      </w:r>
    </w:p>
    <w:p w14:paraId="70018047" w14:textId="77777777" w:rsidR="006149F2" w:rsidRPr="00D664A0" w:rsidRDefault="006149F2" w:rsidP="00D664A0">
      <w:pPr>
        <w:pStyle w:val="ConsPlusNormal"/>
        <w:widowControl/>
        <w:ind w:firstLine="709"/>
        <w:jc w:val="both"/>
        <w:rPr>
          <w:rFonts w:ascii="Times New Roman" w:hAnsi="Times New Roman" w:cs="Times New Roman"/>
          <w:b/>
          <w:sz w:val="26"/>
          <w:szCs w:val="26"/>
        </w:rPr>
      </w:pPr>
    </w:p>
    <w:p w14:paraId="04A30C66" w14:textId="77777777" w:rsidR="006149F2" w:rsidRPr="00D664A0" w:rsidRDefault="006149F2" w:rsidP="00D664A0">
      <w:pPr>
        <w:pStyle w:val="ConsPlusNormal"/>
        <w:widowControl/>
        <w:ind w:firstLine="709"/>
        <w:jc w:val="both"/>
        <w:rPr>
          <w:rFonts w:ascii="Times New Roman" w:hAnsi="Times New Roman" w:cs="Times New Roman"/>
          <w:sz w:val="26"/>
          <w:szCs w:val="26"/>
        </w:rPr>
      </w:pPr>
      <w:r w:rsidRPr="00D664A0">
        <w:rPr>
          <w:rFonts w:ascii="Times New Roman" w:hAnsi="Times New Roman" w:cs="Times New Roman"/>
          <w:sz w:val="26"/>
          <w:szCs w:val="26"/>
        </w:rPr>
        <w:t>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w:t>
      </w:r>
      <w:r w:rsidRPr="00D664A0">
        <w:rPr>
          <w:rFonts w:ascii="Times New Roman" w:hAnsi="Times New Roman" w:cs="Times New Roman"/>
          <w:sz w:val="26"/>
          <w:szCs w:val="26"/>
        </w:rPr>
        <w:lastRenderedPageBreak/>
        <w:t xml:space="preserve">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14:paraId="7E1F480B" w14:textId="77777777" w:rsidR="006149F2" w:rsidRPr="00D664A0" w:rsidRDefault="006149F2" w:rsidP="00D664A0">
      <w:pPr>
        <w:pStyle w:val="ConsPlusNormal"/>
        <w:widowControl/>
        <w:ind w:firstLine="709"/>
        <w:jc w:val="both"/>
        <w:rPr>
          <w:rFonts w:ascii="Times New Roman" w:hAnsi="Times New Roman" w:cs="Times New Roman"/>
          <w:sz w:val="26"/>
          <w:szCs w:val="26"/>
        </w:rPr>
      </w:pPr>
      <w:r w:rsidRPr="00D664A0">
        <w:rPr>
          <w:rFonts w:ascii="Times New Roman" w:hAnsi="Times New Roman" w:cs="Times New Roman"/>
          <w:sz w:val="26"/>
          <w:szCs w:val="26"/>
        </w:rPr>
        <w:t xml:space="preserve">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 </w:t>
      </w:r>
    </w:p>
    <w:p w14:paraId="111BC788" w14:textId="77777777" w:rsidR="006149F2" w:rsidRPr="00D664A0" w:rsidRDefault="006149F2" w:rsidP="00D664A0">
      <w:pPr>
        <w:pStyle w:val="ConsPlusNormal"/>
        <w:widowControl/>
        <w:ind w:firstLine="709"/>
        <w:jc w:val="both"/>
        <w:rPr>
          <w:rFonts w:ascii="Times New Roman" w:hAnsi="Times New Roman" w:cs="Times New Roman"/>
          <w:sz w:val="26"/>
          <w:szCs w:val="26"/>
        </w:rPr>
      </w:pPr>
      <w:r w:rsidRPr="00D664A0">
        <w:rPr>
          <w:rFonts w:ascii="Times New Roman" w:hAnsi="Times New Roman" w:cs="Times New Roman"/>
          <w:sz w:val="26"/>
          <w:szCs w:val="26"/>
        </w:rPr>
        <w:t>На землях рекреационного назначения запрещается деятельность, не соответствующая их целевому назначению.</w:t>
      </w:r>
    </w:p>
    <w:p w14:paraId="71C277DB" w14:textId="77777777" w:rsidR="006149F2" w:rsidRPr="00D664A0" w:rsidRDefault="00D6309D" w:rsidP="00D664A0">
      <w:pPr>
        <w:pStyle w:val="ConsPlusNormal"/>
        <w:widowControl/>
        <w:ind w:firstLine="709"/>
        <w:jc w:val="both"/>
        <w:rPr>
          <w:rFonts w:ascii="Times New Roman" w:hAnsi="Times New Roman" w:cs="Times New Roman"/>
          <w:sz w:val="26"/>
          <w:szCs w:val="26"/>
        </w:rPr>
      </w:pPr>
      <w:r w:rsidRPr="00D664A0">
        <w:rPr>
          <w:rFonts w:ascii="Times New Roman" w:hAnsi="Times New Roman" w:cs="Times New Roman"/>
          <w:sz w:val="26"/>
          <w:szCs w:val="26"/>
        </w:rPr>
        <w:t xml:space="preserve">К землям рекреационного назначения в Яранском районе относятся </w:t>
      </w:r>
      <w:proofErr w:type="gramStart"/>
      <w:r w:rsidRPr="00D664A0">
        <w:rPr>
          <w:rFonts w:ascii="Times New Roman" w:hAnsi="Times New Roman" w:cs="Times New Roman"/>
          <w:sz w:val="26"/>
          <w:szCs w:val="26"/>
        </w:rPr>
        <w:t>участки</w:t>
      </w:r>
      <w:proofErr w:type="gramEnd"/>
      <w:r w:rsidRPr="00D664A0">
        <w:rPr>
          <w:rFonts w:ascii="Times New Roman" w:hAnsi="Times New Roman" w:cs="Times New Roman"/>
          <w:sz w:val="26"/>
          <w:szCs w:val="26"/>
        </w:rPr>
        <w:t xml:space="preserve"> принадлежащие ООО «Сафари» площадью </w:t>
      </w:r>
      <w:smartTag w:uri="urn:schemas-microsoft-com:office:smarttags" w:element="metricconverter">
        <w:smartTagPr>
          <w:attr w:name="ProductID" w:val="5 га"/>
        </w:smartTagPr>
        <w:r w:rsidRPr="00D664A0">
          <w:rPr>
            <w:rFonts w:ascii="Times New Roman" w:hAnsi="Times New Roman" w:cs="Times New Roman"/>
            <w:sz w:val="26"/>
            <w:szCs w:val="26"/>
          </w:rPr>
          <w:t>5 га</w:t>
        </w:r>
      </w:smartTag>
      <w:r w:rsidRPr="00D664A0">
        <w:rPr>
          <w:rFonts w:ascii="Times New Roman" w:hAnsi="Times New Roman" w:cs="Times New Roman"/>
          <w:sz w:val="26"/>
          <w:szCs w:val="26"/>
        </w:rPr>
        <w:t xml:space="preserve"> и ООО «Оскар» площадью </w:t>
      </w:r>
      <w:smartTag w:uri="urn:schemas-microsoft-com:office:smarttags" w:element="metricconverter">
        <w:smartTagPr>
          <w:attr w:name="ProductID" w:val="3 га"/>
        </w:smartTagPr>
        <w:r w:rsidRPr="00D664A0">
          <w:rPr>
            <w:rFonts w:ascii="Times New Roman" w:hAnsi="Times New Roman" w:cs="Times New Roman"/>
            <w:sz w:val="26"/>
            <w:szCs w:val="26"/>
          </w:rPr>
          <w:t>3 га</w:t>
        </w:r>
      </w:smartTag>
      <w:r w:rsidRPr="00D664A0">
        <w:rPr>
          <w:rFonts w:ascii="Times New Roman" w:hAnsi="Times New Roman" w:cs="Times New Roman"/>
          <w:sz w:val="26"/>
          <w:szCs w:val="26"/>
        </w:rPr>
        <w:t>.</w:t>
      </w:r>
    </w:p>
    <w:p w14:paraId="2891ABA4" w14:textId="423DBD5A" w:rsidR="00033D9F" w:rsidRPr="007A182B" w:rsidRDefault="00BE0999" w:rsidP="00895057">
      <w:pPr>
        <w:pStyle w:val="10"/>
        <w:ind w:left="709" w:right="1699"/>
        <w:jc w:val="both"/>
        <w:rPr>
          <w:rFonts w:ascii="Times New Roman" w:hAnsi="Times New Roman"/>
          <w:sz w:val="26"/>
          <w:szCs w:val="26"/>
        </w:rPr>
      </w:pPr>
      <w:bookmarkStart w:id="122" w:name="_Toc217899062"/>
      <w:bookmarkStart w:id="123" w:name="_Toc217974628"/>
      <w:bookmarkStart w:id="124" w:name="_Toc225312992"/>
      <w:bookmarkEnd w:id="120"/>
      <w:r w:rsidRPr="007A182B">
        <w:rPr>
          <w:rFonts w:ascii="Times New Roman" w:hAnsi="Times New Roman"/>
          <w:sz w:val="26"/>
          <w:szCs w:val="26"/>
        </w:rPr>
        <w:t>7</w:t>
      </w:r>
      <w:r w:rsidR="00C71277" w:rsidRPr="007A182B">
        <w:rPr>
          <w:rFonts w:ascii="Times New Roman" w:hAnsi="Times New Roman"/>
          <w:sz w:val="26"/>
          <w:szCs w:val="26"/>
        </w:rPr>
        <w:t>. ПЕРСПЕКТИВЫ И ОСНОВНЫЕ НАПРАВЛЕНИЯ</w:t>
      </w:r>
      <w:r w:rsidR="009D71C9" w:rsidRPr="007A182B">
        <w:rPr>
          <w:rFonts w:ascii="Times New Roman" w:hAnsi="Times New Roman"/>
          <w:sz w:val="26"/>
          <w:szCs w:val="26"/>
        </w:rPr>
        <w:br/>
      </w:r>
      <w:r w:rsidR="00C71277" w:rsidRPr="007A182B">
        <w:rPr>
          <w:rFonts w:ascii="Times New Roman" w:hAnsi="Times New Roman"/>
          <w:sz w:val="26"/>
          <w:szCs w:val="26"/>
        </w:rPr>
        <w:t xml:space="preserve"> КОМПЛЕКСНОГО РАЗВИТИЯ</w:t>
      </w:r>
      <w:bookmarkEnd w:id="122"/>
      <w:bookmarkEnd w:id="123"/>
      <w:bookmarkEnd w:id="124"/>
    </w:p>
    <w:p w14:paraId="77728E36" w14:textId="760041DF" w:rsidR="00033D9F" w:rsidRPr="007A182B" w:rsidRDefault="00BE0999" w:rsidP="00C71277">
      <w:pPr>
        <w:pStyle w:val="20"/>
        <w:ind w:firstLine="720"/>
        <w:rPr>
          <w:rFonts w:ascii="Times New Roman" w:hAnsi="Times New Roman" w:cs="Times New Roman"/>
          <w:i w:val="0"/>
          <w:sz w:val="26"/>
          <w:szCs w:val="26"/>
        </w:rPr>
      </w:pPr>
      <w:bookmarkStart w:id="125" w:name="_Toc217899063"/>
      <w:bookmarkStart w:id="126" w:name="_Toc217974629"/>
      <w:bookmarkStart w:id="127" w:name="_Toc225312993"/>
      <w:r w:rsidRPr="007A182B">
        <w:rPr>
          <w:rFonts w:ascii="Times New Roman" w:hAnsi="Times New Roman" w:cs="Times New Roman"/>
          <w:i w:val="0"/>
          <w:sz w:val="26"/>
          <w:szCs w:val="26"/>
        </w:rPr>
        <w:t>7</w:t>
      </w:r>
      <w:r w:rsidR="00033D9F" w:rsidRPr="007A182B">
        <w:rPr>
          <w:rFonts w:ascii="Times New Roman" w:hAnsi="Times New Roman" w:cs="Times New Roman"/>
          <w:i w:val="0"/>
          <w:sz w:val="26"/>
          <w:szCs w:val="26"/>
        </w:rPr>
        <w:t xml:space="preserve">.1. </w:t>
      </w:r>
      <w:bookmarkEnd w:id="125"/>
      <w:bookmarkEnd w:id="126"/>
      <w:bookmarkEnd w:id="127"/>
      <w:r w:rsidR="00C23022" w:rsidRPr="007A182B">
        <w:rPr>
          <w:rFonts w:ascii="Times New Roman" w:hAnsi="Times New Roman" w:cs="Times New Roman"/>
          <w:i w:val="0"/>
          <w:sz w:val="26"/>
          <w:szCs w:val="26"/>
        </w:rPr>
        <w:t>Система расселения</w:t>
      </w:r>
    </w:p>
    <w:p w14:paraId="00C6B371" w14:textId="02EBF509" w:rsidR="00011B4E" w:rsidRPr="007A182B" w:rsidRDefault="0009438F" w:rsidP="00011B4E">
      <w:pPr>
        <w:ind w:firstLine="709"/>
        <w:jc w:val="both"/>
        <w:rPr>
          <w:sz w:val="26"/>
          <w:szCs w:val="26"/>
        </w:rPr>
      </w:pPr>
      <w:r w:rsidRPr="007A182B">
        <w:rPr>
          <w:sz w:val="26"/>
          <w:szCs w:val="26"/>
        </w:rPr>
        <w:t>Яранский</w:t>
      </w:r>
      <w:r w:rsidR="00011B4E" w:rsidRPr="007A182B">
        <w:rPr>
          <w:sz w:val="26"/>
          <w:szCs w:val="26"/>
        </w:rPr>
        <w:t xml:space="preserve"> район – один из наиболее заселе</w:t>
      </w:r>
      <w:r w:rsidR="00C23022" w:rsidRPr="007A182B">
        <w:rPr>
          <w:sz w:val="26"/>
          <w:szCs w:val="26"/>
        </w:rPr>
        <w:t xml:space="preserve">нных районов Кировской области. </w:t>
      </w:r>
    </w:p>
    <w:p w14:paraId="61DEB969" w14:textId="02168E34" w:rsidR="00011B4E" w:rsidRPr="007A182B" w:rsidRDefault="00011B4E" w:rsidP="00BE0999">
      <w:pPr>
        <w:jc w:val="both"/>
        <w:rPr>
          <w:sz w:val="26"/>
          <w:szCs w:val="26"/>
        </w:rPr>
      </w:pPr>
      <w:r w:rsidRPr="007A182B">
        <w:rPr>
          <w:sz w:val="26"/>
          <w:szCs w:val="26"/>
        </w:rPr>
        <w:t xml:space="preserve">Расположение </w:t>
      </w:r>
      <w:r w:rsidR="003420BF" w:rsidRPr="007A182B">
        <w:rPr>
          <w:sz w:val="26"/>
          <w:szCs w:val="26"/>
        </w:rPr>
        <w:t>Яранского</w:t>
      </w:r>
      <w:r w:rsidRPr="007A182B">
        <w:rPr>
          <w:sz w:val="26"/>
          <w:szCs w:val="26"/>
        </w:rPr>
        <w:t xml:space="preserve"> района в </w:t>
      </w:r>
      <w:r w:rsidR="00FD2864" w:rsidRPr="007A182B">
        <w:rPr>
          <w:sz w:val="26"/>
          <w:szCs w:val="26"/>
        </w:rPr>
        <w:t>юго-западной</w:t>
      </w:r>
      <w:r w:rsidRPr="007A182B">
        <w:rPr>
          <w:sz w:val="26"/>
          <w:szCs w:val="26"/>
        </w:rPr>
        <w:t xml:space="preserve"> части Кировской области, </w:t>
      </w:r>
      <w:r w:rsidR="00FD2864" w:rsidRPr="007A182B">
        <w:rPr>
          <w:sz w:val="26"/>
          <w:szCs w:val="26"/>
        </w:rPr>
        <w:t xml:space="preserve">с присущим данной территрии преобладанием </w:t>
      </w:r>
      <w:r w:rsidR="005F5D65" w:rsidRPr="007A182B">
        <w:rPr>
          <w:sz w:val="26"/>
          <w:szCs w:val="26"/>
        </w:rPr>
        <w:t xml:space="preserve">земель пригодных для сельскохозяйственного производства, </w:t>
      </w:r>
      <w:r w:rsidR="00AF6119" w:rsidRPr="007A182B">
        <w:rPr>
          <w:sz w:val="26"/>
          <w:szCs w:val="26"/>
        </w:rPr>
        <w:t xml:space="preserve">а </w:t>
      </w:r>
      <w:proofErr w:type="gramStart"/>
      <w:r w:rsidR="00AF6119" w:rsidRPr="007A182B">
        <w:rPr>
          <w:sz w:val="26"/>
          <w:szCs w:val="26"/>
        </w:rPr>
        <w:t>так же</w:t>
      </w:r>
      <w:proofErr w:type="gramEnd"/>
      <w:r w:rsidR="00AF6119" w:rsidRPr="007A182B">
        <w:rPr>
          <w:sz w:val="26"/>
          <w:szCs w:val="26"/>
        </w:rPr>
        <w:t xml:space="preserve"> разветвленная транспортная сеть </w:t>
      </w:r>
      <w:r w:rsidRPr="007A182B">
        <w:rPr>
          <w:sz w:val="26"/>
          <w:szCs w:val="26"/>
        </w:rPr>
        <w:t>наложил</w:t>
      </w:r>
      <w:r w:rsidR="00AF6119" w:rsidRPr="007A182B">
        <w:rPr>
          <w:sz w:val="26"/>
          <w:szCs w:val="26"/>
        </w:rPr>
        <w:t>и</w:t>
      </w:r>
      <w:r w:rsidRPr="007A182B">
        <w:rPr>
          <w:sz w:val="26"/>
          <w:szCs w:val="26"/>
        </w:rPr>
        <w:t xml:space="preserve"> специфические черты на структуру расселения в районе. Подавляющее большинство населенных пунктов размещаются вдоль транспортных магистралей</w:t>
      </w:r>
      <w:r w:rsidR="004778F2" w:rsidRPr="007A182B">
        <w:rPr>
          <w:sz w:val="26"/>
          <w:szCs w:val="26"/>
        </w:rPr>
        <w:t xml:space="preserve">, </w:t>
      </w:r>
      <w:proofErr w:type="gramStart"/>
      <w:r w:rsidR="004778F2" w:rsidRPr="007A182B">
        <w:rPr>
          <w:sz w:val="26"/>
          <w:szCs w:val="26"/>
        </w:rPr>
        <w:t>которые</w:t>
      </w:r>
      <w:r w:rsidR="00AF6119" w:rsidRPr="007A182B">
        <w:rPr>
          <w:sz w:val="26"/>
          <w:szCs w:val="26"/>
        </w:rPr>
        <w:t xml:space="preserve"> </w:t>
      </w:r>
      <w:r w:rsidRPr="007A182B">
        <w:rPr>
          <w:sz w:val="26"/>
          <w:szCs w:val="26"/>
        </w:rPr>
        <w:t xml:space="preserve"> </w:t>
      </w:r>
      <w:r w:rsidR="004778F2" w:rsidRPr="007A182B">
        <w:rPr>
          <w:sz w:val="26"/>
          <w:szCs w:val="26"/>
        </w:rPr>
        <w:t>проходят</w:t>
      </w:r>
      <w:proofErr w:type="gramEnd"/>
      <w:r w:rsidR="004778F2" w:rsidRPr="007A182B">
        <w:rPr>
          <w:sz w:val="26"/>
          <w:szCs w:val="26"/>
        </w:rPr>
        <w:t xml:space="preserve"> по территории практически всех поселений.</w:t>
      </w:r>
    </w:p>
    <w:p w14:paraId="387BD64D" w14:textId="2191111D" w:rsidR="00011B4E" w:rsidRPr="007A182B" w:rsidRDefault="00011B4E" w:rsidP="00011B4E">
      <w:pPr>
        <w:ind w:firstLine="709"/>
        <w:jc w:val="both"/>
        <w:rPr>
          <w:sz w:val="26"/>
          <w:szCs w:val="26"/>
        </w:rPr>
      </w:pPr>
      <w:r w:rsidRPr="007A182B">
        <w:rPr>
          <w:sz w:val="26"/>
          <w:szCs w:val="26"/>
        </w:rPr>
        <w:t xml:space="preserve">Показатели, характеризующие особенности системы расселения района, приведены в таблице </w:t>
      </w:r>
      <w:r w:rsidR="00BE0999" w:rsidRPr="007A182B">
        <w:rPr>
          <w:sz w:val="26"/>
          <w:szCs w:val="26"/>
        </w:rPr>
        <w:t>7</w:t>
      </w:r>
      <w:r w:rsidRPr="007A182B">
        <w:rPr>
          <w:sz w:val="26"/>
          <w:szCs w:val="26"/>
        </w:rPr>
        <w:t>.1.</w:t>
      </w:r>
    </w:p>
    <w:p w14:paraId="01D90F29" w14:textId="77777777" w:rsidR="00011B4E" w:rsidRPr="007A182B" w:rsidRDefault="00011B4E" w:rsidP="00011B4E">
      <w:pPr>
        <w:ind w:firstLine="709"/>
        <w:jc w:val="both"/>
        <w:rPr>
          <w:sz w:val="26"/>
          <w:szCs w:val="26"/>
        </w:rPr>
      </w:pPr>
    </w:p>
    <w:p w14:paraId="7F273A6F" w14:textId="1BFE33D1" w:rsidR="00011B4E" w:rsidRPr="007A182B" w:rsidRDefault="00011B4E" w:rsidP="00AD4461">
      <w:pPr>
        <w:ind w:left="708" w:firstLine="1"/>
        <w:jc w:val="both"/>
        <w:rPr>
          <w:b/>
          <w:sz w:val="26"/>
          <w:szCs w:val="26"/>
        </w:rPr>
      </w:pPr>
      <w:r w:rsidRPr="007A182B">
        <w:rPr>
          <w:b/>
          <w:sz w:val="26"/>
          <w:szCs w:val="26"/>
        </w:rPr>
        <w:t xml:space="preserve">Таблица </w:t>
      </w:r>
      <w:r w:rsidR="00BE0999" w:rsidRPr="007A182B">
        <w:rPr>
          <w:b/>
          <w:sz w:val="26"/>
          <w:szCs w:val="26"/>
        </w:rPr>
        <w:t>7</w:t>
      </w:r>
      <w:r w:rsidRPr="007A182B">
        <w:rPr>
          <w:b/>
          <w:sz w:val="26"/>
          <w:szCs w:val="26"/>
        </w:rPr>
        <w:t>.1.</w:t>
      </w:r>
      <w:r w:rsidRPr="007A182B">
        <w:rPr>
          <w:i/>
          <w:sz w:val="26"/>
          <w:szCs w:val="26"/>
        </w:rPr>
        <w:t xml:space="preserve"> </w:t>
      </w:r>
      <w:r w:rsidRPr="007A182B">
        <w:rPr>
          <w:sz w:val="26"/>
          <w:szCs w:val="26"/>
        </w:rPr>
        <w:t xml:space="preserve">Сравнительная характеристика расселения по </w:t>
      </w:r>
      <w:proofErr w:type="gramStart"/>
      <w:r w:rsidRPr="007A182B">
        <w:rPr>
          <w:sz w:val="26"/>
          <w:szCs w:val="26"/>
        </w:rPr>
        <w:t xml:space="preserve">поселениям </w:t>
      </w:r>
      <w:r w:rsidR="00AD4461" w:rsidRPr="007A182B">
        <w:rPr>
          <w:sz w:val="26"/>
          <w:szCs w:val="26"/>
        </w:rPr>
        <w:t xml:space="preserve"> </w:t>
      </w:r>
      <w:r w:rsidR="003420BF" w:rsidRPr="007A182B">
        <w:rPr>
          <w:sz w:val="26"/>
          <w:szCs w:val="26"/>
        </w:rPr>
        <w:t>Яранского</w:t>
      </w:r>
      <w:proofErr w:type="gramEnd"/>
      <w:r w:rsidRPr="007A182B">
        <w:rPr>
          <w:sz w:val="26"/>
          <w:szCs w:val="26"/>
        </w:rPr>
        <w:t xml:space="preserve"> района</w:t>
      </w:r>
    </w:p>
    <w:tbl>
      <w:tblPr>
        <w:tblW w:w="8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5"/>
        <w:gridCol w:w="1701"/>
        <w:gridCol w:w="1701"/>
        <w:gridCol w:w="1749"/>
        <w:gridCol w:w="1409"/>
      </w:tblGrid>
      <w:tr w:rsidR="00A85981" w:rsidRPr="00C06C2C" w14:paraId="0DFFE30D" w14:textId="77777777">
        <w:trPr>
          <w:trHeight w:val="1570"/>
          <w:jc w:val="center"/>
        </w:trPr>
        <w:tc>
          <w:tcPr>
            <w:tcW w:w="2025" w:type="dxa"/>
            <w:shd w:val="clear" w:color="auto" w:fill="auto"/>
          </w:tcPr>
          <w:p w14:paraId="1EF9AA6A" w14:textId="77777777" w:rsidR="00A85981" w:rsidRPr="00C06C2C" w:rsidRDefault="00A85981" w:rsidP="00A85981">
            <w:pPr>
              <w:rPr>
                <w:b/>
              </w:rPr>
            </w:pPr>
            <w:r w:rsidRPr="00C06C2C">
              <w:rPr>
                <w:b/>
              </w:rPr>
              <w:t>Поселение</w:t>
            </w:r>
          </w:p>
        </w:tc>
        <w:tc>
          <w:tcPr>
            <w:tcW w:w="1701" w:type="dxa"/>
            <w:shd w:val="clear" w:color="auto" w:fill="auto"/>
          </w:tcPr>
          <w:p w14:paraId="6B0B7940" w14:textId="1C953875" w:rsidR="00A85981" w:rsidRPr="00C06C2C" w:rsidRDefault="00A85981" w:rsidP="00A85981">
            <w:pPr>
              <w:rPr>
                <w:b/>
              </w:rPr>
            </w:pPr>
            <w:r w:rsidRPr="00C06C2C">
              <w:rPr>
                <w:b/>
              </w:rPr>
              <w:t>Население на 01.01.2022г.</w:t>
            </w:r>
          </w:p>
        </w:tc>
        <w:tc>
          <w:tcPr>
            <w:tcW w:w="1701" w:type="dxa"/>
            <w:shd w:val="clear" w:color="auto" w:fill="auto"/>
          </w:tcPr>
          <w:p w14:paraId="323776CD" w14:textId="569EA846" w:rsidR="00A85981" w:rsidRPr="00C06C2C" w:rsidRDefault="00A85981" w:rsidP="00A85981">
            <w:pPr>
              <w:rPr>
                <w:b/>
              </w:rPr>
            </w:pPr>
            <w:r w:rsidRPr="00C06C2C">
              <w:rPr>
                <w:b/>
              </w:rPr>
              <w:t>Площадь поселения, кв. км.</w:t>
            </w:r>
          </w:p>
        </w:tc>
        <w:tc>
          <w:tcPr>
            <w:tcW w:w="1749" w:type="dxa"/>
          </w:tcPr>
          <w:p w14:paraId="14D55557" w14:textId="6A291CCA" w:rsidR="00A85981" w:rsidRPr="00C06C2C" w:rsidRDefault="00A85981" w:rsidP="00A85981">
            <w:pPr>
              <w:rPr>
                <w:b/>
              </w:rPr>
            </w:pPr>
            <w:r w:rsidRPr="00C06C2C">
              <w:rPr>
                <w:b/>
              </w:rPr>
              <w:t xml:space="preserve">Количество населенных пунктов </w:t>
            </w:r>
          </w:p>
        </w:tc>
        <w:tc>
          <w:tcPr>
            <w:tcW w:w="1409" w:type="dxa"/>
            <w:shd w:val="clear" w:color="auto" w:fill="auto"/>
          </w:tcPr>
          <w:p w14:paraId="5737AD4A" w14:textId="7E03B98C" w:rsidR="00A85981" w:rsidRPr="00C06C2C" w:rsidRDefault="00A85981" w:rsidP="00A85981">
            <w:pPr>
              <w:rPr>
                <w:b/>
              </w:rPr>
            </w:pPr>
            <w:r w:rsidRPr="00C06C2C">
              <w:rPr>
                <w:b/>
              </w:rPr>
              <w:t>Плотность населения, чел./кв.км.</w:t>
            </w:r>
          </w:p>
        </w:tc>
      </w:tr>
      <w:tr w:rsidR="00A85981" w:rsidRPr="00C06C2C" w14:paraId="1836BF85" w14:textId="77777777" w:rsidTr="00A85981">
        <w:trPr>
          <w:trHeight w:val="315"/>
          <w:jc w:val="center"/>
        </w:trPr>
        <w:tc>
          <w:tcPr>
            <w:tcW w:w="2025" w:type="dxa"/>
            <w:shd w:val="clear" w:color="auto" w:fill="auto"/>
            <w:vAlign w:val="center"/>
          </w:tcPr>
          <w:p w14:paraId="2CB6242B" w14:textId="77777777" w:rsidR="00A85981" w:rsidRPr="00C06C2C" w:rsidRDefault="00A85981" w:rsidP="00A85981">
            <w:r w:rsidRPr="00C06C2C">
              <w:t>Знаменское</w:t>
            </w:r>
          </w:p>
        </w:tc>
        <w:tc>
          <w:tcPr>
            <w:tcW w:w="1701" w:type="dxa"/>
            <w:shd w:val="clear" w:color="auto" w:fill="auto"/>
          </w:tcPr>
          <w:p w14:paraId="6296532C" w14:textId="3AF3B312" w:rsidR="00A85981" w:rsidRPr="00C06C2C" w:rsidRDefault="00A85981" w:rsidP="00A85981">
            <w:pPr>
              <w:jc w:val="center"/>
              <w:rPr>
                <w:color w:val="000000"/>
                <w:sz w:val="22"/>
                <w:szCs w:val="22"/>
              </w:rPr>
            </w:pPr>
            <w:r w:rsidRPr="00C06C2C">
              <w:rPr>
                <w:rFonts w:eastAsia="Times New Roman"/>
              </w:rPr>
              <w:t>1140</w:t>
            </w:r>
          </w:p>
        </w:tc>
        <w:tc>
          <w:tcPr>
            <w:tcW w:w="1701" w:type="dxa"/>
            <w:shd w:val="clear" w:color="auto" w:fill="auto"/>
            <w:vAlign w:val="center"/>
          </w:tcPr>
          <w:p w14:paraId="3C0198C0" w14:textId="019A2FCF" w:rsidR="00A85981" w:rsidRPr="00C06C2C" w:rsidRDefault="00A85981" w:rsidP="00A85981">
            <w:pPr>
              <w:jc w:val="center"/>
            </w:pPr>
            <w:r w:rsidRPr="00C06C2C">
              <w:t>130,91</w:t>
            </w:r>
          </w:p>
        </w:tc>
        <w:tc>
          <w:tcPr>
            <w:tcW w:w="1749" w:type="dxa"/>
          </w:tcPr>
          <w:p w14:paraId="244DC875" w14:textId="1ECFC0E3" w:rsidR="00A85981" w:rsidRPr="00C06C2C" w:rsidRDefault="00A85981" w:rsidP="00A85981">
            <w:pPr>
              <w:jc w:val="center"/>
              <w:rPr>
                <w:color w:val="000000"/>
                <w:sz w:val="22"/>
                <w:szCs w:val="22"/>
              </w:rPr>
            </w:pPr>
            <w:r w:rsidRPr="00C06C2C">
              <w:rPr>
                <w:color w:val="000000"/>
                <w:sz w:val="22"/>
                <w:szCs w:val="22"/>
              </w:rPr>
              <w:t>13</w:t>
            </w:r>
          </w:p>
        </w:tc>
        <w:tc>
          <w:tcPr>
            <w:tcW w:w="1409" w:type="dxa"/>
            <w:shd w:val="clear" w:color="auto" w:fill="auto"/>
          </w:tcPr>
          <w:p w14:paraId="570FE7A6" w14:textId="3CA874DB" w:rsidR="00A85981" w:rsidRPr="00C06C2C" w:rsidRDefault="00A85981" w:rsidP="00A85981">
            <w:pPr>
              <w:jc w:val="center"/>
            </w:pPr>
            <w:r w:rsidRPr="00C06C2C">
              <w:t>8,7</w:t>
            </w:r>
          </w:p>
        </w:tc>
      </w:tr>
      <w:tr w:rsidR="00A85981" w:rsidRPr="00C06C2C" w14:paraId="74186F3A" w14:textId="77777777" w:rsidTr="00A85981">
        <w:trPr>
          <w:trHeight w:val="315"/>
          <w:jc w:val="center"/>
        </w:trPr>
        <w:tc>
          <w:tcPr>
            <w:tcW w:w="2025" w:type="dxa"/>
            <w:shd w:val="clear" w:color="auto" w:fill="auto"/>
            <w:vAlign w:val="center"/>
          </w:tcPr>
          <w:p w14:paraId="075E2098" w14:textId="77777777" w:rsidR="00A85981" w:rsidRPr="00C06C2C" w:rsidRDefault="00A85981" w:rsidP="00A85981">
            <w:r w:rsidRPr="00C06C2C">
              <w:t>Кугальское</w:t>
            </w:r>
          </w:p>
        </w:tc>
        <w:tc>
          <w:tcPr>
            <w:tcW w:w="1701" w:type="dxa"/>
            <w:shd w:val="clear" w:color="auto" w:fill="auto"/>
          </w:tcPr>
          <w:p w14:paraId="41152170" w14:textId="4C28DBC2" w:rsidR="00A85981" w:rsidRPr="00C06C2C" w:rsidRDefault="00A85981" w:rsidP="00A85981">
            <w:pPr>
              <w:jc w:val="center"/>
              <w:rPr>
                <w:color w:val="000000"/>
                <w:sz w:val="22"/>
                <w:szCs w:val="22"/>
              </w:rPr>
            </w:pPr>
            <w:r w:rsidRPr="00C06C2C">
              <w:t>482</w:t>
            </w:r>
          </w:p>
        </w:tc>
        <w:tc>
          <w:tcPr>
            <w:tcW w:w="1701" w:type="dxa"/>
            <w:shd w:val="clear" w:color="auto" w:fill="auto"/>
            <w:vAlign w:val="center"/>
          </w:tcPr>
          <w:p w14:paraId="62B0A4B2" w14:textId="0F8008AF" w:rsidR="00A85981" w:rsidRPr="00C06C2C" w:rsidRDefault="00A85981" w:rsidP="00A85981">
            <w:pPr>
              <w:jc w:val="center"/>
            </w:pPr>
            <w:r w:rsidRPr="00C06C2C">
              <w:t>196,92</w:t>
            </w:r>
          </w:p>
        </w:tc>
        <w:tc>
          <w:tcPr>
            <w:tcW w:w="1749" w:type="dxa"/>
          </w:tcPr>
          <w:p w14:paraId="2DAB26CB" w14:textId="6A0B572B" w:rsidR="00A85981" w:rsidRPr="00C06C2C" w:rsidRDefault="00A85981" w:rsidP="00A85981">
            <w:pPr>
              <w:jc w:val="center"/>
              <w:rPr>
                <w:color w:val="000000"/>
                <w:sz w:val="22"/>
                <w:szCs w:val="22"/>
              </w:rPr>
            </w:pPr>
            <w:r w:rsidRPr="00C06C2C">
              <w:rPr>
                <w:color w:val="000000"/>
                <w:sz w:val="22"/>
                <w:szCs w:val="22"/>
              </w:rPr>
              <w:t>15</w:t>
            </w:r>
          </w:p>
        </w:tc>
        <w:tc>
          <w:tcPr>
            <w:tcW w:w="1409" w:type="dxa"/>
            <w:shd w:val="clear" w:color="auto" w:fill="auto"/>
          </w:tcPr>
          <w:p w14:paraId="19FC0354" w14:textId="5A620328" w:rsidR="00A85981" w:rsidRPr="00C06C2C" w:rsidRDefault="00A85981" w:rsidP="00A85981">
            <w:pPr>
              <w:jc w:val="center"/>
            </w:pPr>
            <w:r w:rsidRPr="00C06C2C">
              <w:t>2,4</w:t>
            </w:r>
          </w:p>
        </w:tc>
      </w:tr>
      <w:tr w:rsidR="00A85981" w:rsidRPr="00C06C2C" w14:paraId="76625E44" w14:textId="77777777" w:rsidTr="00A85981">
        <w:trPr>
          <w:trHeight w:val="315"/>
          <w:jc w:val="center"/>
        </w:trPr>
        <w:tc>
          <w:tcPr>
            <w:tcW w:w="2025" w:type="dxa"/>
            <w:shd w:val="clear" w:color="auto" w:fill="auto"/>
            <w:vAlign w:val="center"/>
          </w:tcPr>
          <w:p w14:paraId="686FE95F" w14:textId="77777777" w:rsidR="00A85981" w:rsidRPr="00C06C2C" w:rsidRDefault="00A85981" w:rsidP="00A85981">
            <w:r w:rsidRPr="00C06C2C">
              <w:t>Кугушергское</w:t>
            </w:r>
          </w:p>
        </w:tc>
        <w:tc>
          <w:tcPr>
            <w:tcW w:w="1701" w:type="dxa"/>
            <w:shd w:val="clear" w:color="auto" w:fill="auto"/>
          </w:tcPr>
          <w:p w14:paraId="2858D188" w14:textId="50427DBF" w:rsidR="00A85981" w:rsidRPr="00C06C2C" w:rsidRDefault="00A85981" w:rsidP="00A85981">
            <w:pPr>
              <w:jc w:val="center"/>
              <w:rPr>
                <w:color w:val="000000"/>
                <w:sz w:val="22"/>
                <w:szCs w:val="22"/>
              </w:rPr>
            </w:pPr>
            <w:r w:rsidRPr="00C06C2C">
              <w:t>343</w:t>
            </w:r>
          </w:p>
        </w:tc>
        <w:tc>
          <w:tcPr>
            <w:tcW w:w="1701" w:type="dxa"/>
            <w:shd w:val="clear" w:color="auto" w:fill="auto"/>
            <w:vAlign w:val="center"/>
          </w:tcPr>
          <w:p w14:paraId="726B1715" w14:textId="01C9F805" w:rsidR="00A85981" w:rsidRPr="00C06C2C" w:rsidRDefault="00A85981" w:rsidP="00A85981">
            <w:pPr>
              <w:jc w:val="center"/>
            </w:pPr>
            <w:r w:rsidRPr="00C06C2C">
              <w:t>212,55</w:t>
            </w:r>
          </w:p>
        </w:tc>
        <w:tc>
          <w:tcPr>
            <w:tcW w:w="1749" w:type="dxa"/>
          </w:tcPr>
          <w:p w14:paraId="1161882D" w14:textId="76BBF051" w:rsidR="00A85981" w:rsidRPr="00C06C2C" w:rsidRDefault="00A85981" w:rsidP="00A85981">
            <w:pPr>
              <w:jc w:val="center"/>
              <w:rPr>
                <w:color w:val="000000"/>
                <w:sz w:val="22"/>
                <w:szCs w:val="22"/>
              </w:rPr>
            </w:pPr>
            <w:r w:rsidRPr="00C06C2C">
              <w:rPr>
                <w:color w:val="000000"/>
                <w:sz w:val="22"/>
                <w:szCs w:val="22"/>
              </w:rPr>
              <w:t>22</w:t>
            </w:r>
          </w:p>
        </w:tc>
        <w:tc>
          <w:tcPr>
            <w:tcW w:w="1409" w:type="dxa"/>
            <w:shd w:val="clear" w:color="auto" w:fill="auto"/>
          </w:tcPr>
          <w:p w14:paraId="65B1F073" w14:textId="3926AE94" w:rsidR="00A85981" w:rsidRPr="00C06C2C" w:rsidRDefault="00A85981" w:rsidP="00A85981">
            <w:pPr>
              <w:jc w:val="center"/>
            </w:pPr>
            <w:r w:rsidRPr="00C06C2C">
              <w:t>1,6</w:t>
            </w:r>
          </w:p>
        </w:tc>
      </w:tr>
      <w:tr w:rsidR="00A85981" w:rsidRPr="00C06C2C" w14:paraId="5B60DEBB" w14:textId="77777777" w:rsidTr="00A85981">
        <w:trPr>
          <w:trHeight w:val="315"/>
          <w:jc w:val="center"/>
        </w:trPr>
        <w:tc>
          <w:tcPr>
            <w:tcW w:w="2025" w:type="dxa"/>
            <w:shd w:val="clear" w:color="auto" w:fill="auto"/>
            <w:vAlign w:val="center"/>
          </w:tcPr>
          <w:p w14:paraId="36C74586" w14:textId="77777777" w:rsidR="00A85981" w:rsidRPr="00C06C2C" w:rsidRDefault="00A85981" w:rsidP="00A85981">
            <w:r w:rsidRPr="00C06C2C">
              <w:t>Никольское</w:t>
            </w:r>
          </w:p>
        </w:tc>
        <w:tc>
          <w:tcPr>
            <w:tcW w:w="1701" w:type="dxa"/>
            <w:shd w:val="clear" w:color="auto" w:fill="auto"/>
          </w:tcPr>
          <w:p w14:paraId="15C2F209" w14:textId="667D7A5B" w:rsidR="00A85981" w:rsidRPr="00C06C2C" w:rsidRDefault="00A85981" w:rsidP="00A85981">
            <w:pPr>
              <w:jc w:val="center"/>
              <w:rPr>
                <w:color w:val="000000"/>
                <w:sz w:val="22"/>
                <w:szCs w:val="22"/>
              </w:rPr>
            </w:pPr>
            <w:r w:rsidRPr="00C06C2C">
              <w:t>821</w:t>
            </w:r>
          </w:p>
        </w:tc>
        <w:tc>
          <w:tcPr>
            <w:tcW w:w="1701" w:type="dxa"/>
            <w:shd w:val="clear" w:color="auto" w:fill="auto"/>
            <w:vAlign w:val="center"/>
          </w:tcPr>
          <w:p w14:paraId="72CBFA44" w14:textId="03FDFD08" w:rsidR="00A85981" w:rsidRPr="00C06C2C" w:rsidRDefault="00A85981" w:rsidP="00A85981">
            <w:pPr>
              <w:jc w:val="center"/>
            </w:pPr>
            <w:r w:rsidRPr="00C06C2C">
              <w:t>271,76</w:t>
            </w:r>
          </w:p>
        </w:tc>
        <w:tc>
          <w:tcPr>
            <w:tcW w:w="1749" w:type="dxa"/>
          </w:tcPr>
          <w:p w14:paraId="164CE8FC" w14:textId="69722968" w:rsidR="00A85981" w:rsidRPr="00C06C2C" w:rsidRDefault="00A85981" w:rsidP="00A85981">
            <w:pPr>
              <w:jc w:val="center"/>
              <w:rPr>
                <w:color w:val="000000"/>
                <w:sz w:val="22"/>
                <w:szCs w:val="22"/>
              </w:rPr>
            </w:pPr>
            <w:r w:rsidRPr="00C06C2C">
              <w:rPr>
                <w:color w:val="000000"/>
                <w:sz w:val="22"/>
                <w:szCs w:val="22"/>
              </w:rPr>
              <w:t>21</w:t>
            </w:r>
          </w:p>
        </w:tc>
        <w:tc>
          <w:tcPr>
            <w:tcW w:w="1409" w:type="dxa"/>
            <w:shd w:val="clear" w:color="auto" w:fill="auto"/>
          </w:tcPr>
          <w:p w14:paraId="1F92BCC7" w14:textId="5C66298C" w:rsidR="00A85981" w:rsidRPr="00C06C2C" w:rsidRDefault="00A85981" w:rsidP="00A85981">
            <w:pPr>
              <w:jc w:val="center"/>
            </w:pPr>
            <w:r w:rsidRPr="00C06C2C">
              <w:t>3,0</w:t>
            </w:r>
          </w:p>
        </w:tc>
      </w:tr>
      <w:tr w:rsidR="00A85981" w:rsidRPr="00C06C2C" w14:paraId="555CD918" w14:textId="77777777" w:rsidTr="00A85981">
        <w:trPr>
          <w:trHeight w:val="315"/>
          <w:jc w:val="center"/>
        </w:trPr>
        <w:tc>
          <w:tcPr>
            <w:tcW w:w="2025" w:type="dxa"/>
            <w:shd w:val="clear" w:color="auto" w:fill="auto"/>
            <w:vAlign w:val="center"/>
          </w:tcPr>
          <w:p w14:paraId="2E4D8DDE" w14:textId="77777777" w:rsidR="00A85981" w:rsidRPr="00C06C2C" w:rsidRDefault="00A85981" w:rsidP="00A85981">
            <w:r w:rsidRPr="00C06C2C">
              <w:t>Никулятское</w:t>
            </w:r>
          </w:p>
        </w:tc>
        <w:tc>
          <w:tcPr>
            <w:tcW w:w="1701" w:type="dxa"/>
            <w:shd w:val="clear" w:color="auto" w:fill="auto"/>
          </w:tcPr>
          <w:p w14:paraId="704840A2" w14:textId="0AF1DEE0" w:rsidR="00A85981" w:rsidRPr="00C06C2C" w:rsidRDefault="00A85981" w:rsidP="00A85981">
            <w:pPr>
              <w:jc w:val="center"/>
              <w:rPr>
                <w:color w:val="000000"/>
                <w:sz w:val="22"/>
                <w:szCs w:val="22"/>
              </w:rPr>
            </w:pPr>
            <w:r w:rsidRPr="00C06C2C">
              <w:t>314</w:t>
            </w:r>
          </w:p>
        </w:tc>
        <w:tc>
          <w:tcPr>
            <w:tcW w:w="1701" w:type="dxa"/>
            <w:shd w:val="clear" w:color="auto" w:fill="auto"/>
            <w:vAlign w:val="center"/>
          </w:tcPr>
          <w:p w14:paraId="1EE46F87" w14:textId="25852BFD" w:rsidR="00A85981" w:rsidRPr="00C06C2C" w:rsidRDefault="00A85981" w:rsidP="00A85981">
            <w:pPr>
              <w:jc w:val="center"/>
            </w:pPr>
            <w:r w:rsidRPr="00C06C2C">
              <w:t>118,56</w:t>
            </w:r>
          </w:p>
        </w:tc>
        <w:tc>
          <w:tcPr>
            <w:tcW w:w="1749" w:type="dxa"/>
          </w:tcPr>
          <w:p w14:paraId="3C975E71" w14:textId="5CDADF76" w:rsidR="00A85981" w:rsidRPr="00C06C2C" w:rsidRDefault="00A85981" w:rsidP="00A85981">
            <w:pPr>
              <w:jc w:val="center"/>
              <w:rPr>
                <w:color w:val="000000"/>
                <w:sz w:val="22"/>
                <w:szCs w:val="22"/>
              </w:rPr>
            </w:pPr>
            <w:r w:rsidRPr="00C06C2C">
              <w:rPr>
                <w:color w:val="000000"/>
                <w:sz w:val="22"/>
                <w:szCs w:val="22"/>
              </w:rPr>
              <w:t>7</w:t>
            </w:r>
          </w:p>
        </w:tc>
        <w:tc>
          <w:tcPr>
            <w:tcW w:w="1409" w:type="dxa"/>
            <w:shd w:val="clear" w:color="auto" w:fill="auto"/>
          </w:tcPr>
          <w:p w14:paraId="160EEB12" w14:textId="5E3EACA1" w:rsidR="00A85981" w:rsidRPr="00C06C2C" w:rsidRDefault="00A85981" w:rsidP="00A85981">
            <w:pPr>
              <w:jc w:val="center"/>
            </w:pPr>
            <w:r w:rsidRPr="00C06C2C">
              <w:t>2,6</w:t>
            </w:r>
          </w:p>
        </w:tc>
      </w:tr>
      <w:tr w:rsidR="00A85981" w:rsidRPr="00C06C2C" w14:paraId="46C2BA88" w14:textId="77777777" w:rsidTr="00A85981">
        <w:trPr>
          <w:trHeight w:val="315"/>
          <w:jc w:val="center"/>
        </w:trPr>
        <w:tc>
          <w:tcPr>
            <w:tcW w:w="2025" w:type="dxa"/>
            <w:shd w:val="clear" w:color="auto" w:fill="auto"/>
            <w:vAlign w:val="center"/>
          </w:tcPr>
          <w:p w14:paraId="66015977" w14:textId="77777777" w:rsidR="00A85981" w:rsidRPr="00C06C2C" w:rsidRDefault="00A85981" w:rsidP="00A85981">
            <w:r w:rsidRPr="00C06C2C">
              <w:t>Опытнополь-ское</w:t>
            </w:r>
          </w:p>
        </w:tc>
        <w:tc>
          <w:tcPr>
            <w:tcW w:w="1701" w:type="dxa"/>
            <w:shd w:val="clear" w:color="auto" w:fill="auto"/>
          </w:tcPr>
          <w:p w14:paraId="5CD20BB6" w14:textId="0D6D9F56" w:rsidR="00A85981" w:rsidRPr="00C06C2C" w:rsidRDefault="00A85981" w:rsidP="00A85981">
            <w:pPr>
              <w:jc w:val="center"/>
              <w:rPr>
                <w:color w:val="000000"/>
                <w:sz w:val="22"/>
                <w:szCs w:val="22"/>
              </w:rPr>
            </w:pPr>
            <w:r w:rsidRPr="00C06C2C">
              <w:t>637</w:t>
            </w:r>
          </w:p>
        </w:tc>
        <w:tc>
          <w:tcPr>
            <w:tcW w:w="1701" w:type="dxa"/>
            <w:shd w:val="clear" w:color="auto" w:fill="auto"/>
            <w:vAlign w:val="center"/>
          </w:tcPr>
          <w:p w14:paraId="01182B06" w14:textId="5BDEC5FC" w:rsidR="00A85981" w:rsidRPr="00C06C2C" w:rsidRDefault="00A85981" w:rsidP="00A85981">
            <w:pPr>
              <w:jc w:val="center"/>
            </w:pPr>
            <w:r w:rsidRPr="00C06C2C">
              <w:t>137,14</w:t>
            </w:r>
          </w:p>
        </w:tc>
        <w:tc>
          <w:tcPr>
            <w:tcW w:w="1749" w:type="dxa"/>
          </w:tcPr>
          <w:p w14:paraId="173739DB" w14:textId="18900AD0" w:rsidR="00A85981" w:rsidRPr="00C06C2C" w:rsidRDefault="00A85981" w:rsidP="00A85981">
            <w:pPr>
              <w:jc w:val="center"/>
              <w:rPr>
                <w:color w:val="000000"/>
                <w:sz w:val="22"/>
                <w:szCs w:val="22"/>
              </w:rPr>
            </w:pPr>
            <w:r w:rsidRPr="00C06C2C">
              <w:rPr>
                <w:color w:val="000000"/>
                <w:sz w:val="22"/>
                <w:szCs w:val="22"/>
              </w:rPr>
              <w:t>11</w:t>
            </w:r>
          </w:p>
        </w:tc>
        <w:tc>
          <w:tcPr>
            <w:tcW w:w="1409" w:type="dxa"/>
            <w:shd w:val="clear" w:color="auto" w:fill="auto"/>
          </w:tcPr>
          <w:p w14:paraId="3CB354A3" w14:textId="18019B39" w:rsidR="00A85981" w:rsidRPr="00C06C2C" w:rsidRDefault="00A85981" w:rsidP="00A85981">
            <w:pPr>
              <w:jc w:val="center"/>
            </w:pPr>
            <w:r w:rsidRPr="00C06C2C">
              <w:t>4,6</w:t>
            </w:r>
          </w:p>
        </w:tc>
      </w:tr>
      <w:tr w:rsidR="00A85981" w:rsidRPr="00C06C2C" w14:paraId="7D7AAFC9" w14:textId="77777777" w:rsidTr="00A85981">
        <w:trPr>
          <w:trHeight w:val="315"/>
          <w:jc w:val="center"/>
        </w:trPr>
        <w:tc>
          <w:tcPr>
            <w:tcW w:w="2025" w:type="dxa"/>
            <w:shd w:val="clear" w:color="auto" w:fill="auto"/>
            <w:vAlign w:val="center"/>
          </w:tcPr>
          <w:p w14:paraId="377AD650" w14:textId="77777777" w:rsidR="00A85981" w:rsidRPr="00C06C2C" w:rsidRDefault="00A85981" w:rsidP="00A85981">
            <w:r w:rsidRPr="00C06C2C">
              <w:t>Салобелякское</w:t>
            </w:r>
          </w:p>
        </w:tc>
        <w:tc>
          <w:tcPr>
            <w:tcW w:w="1701" w:type="dxa"/>
            <w:shd w:val="clear" w:color="auto" w:fill="auto"/>
          </w:tcPr>
          <w:p w14:paraId="7E7C8BE8" w14:textId="49E450E3" w:rsidR="00A85981" w:rsidRPr="00C06C2C" w:rsidRDefault="00A85981" w:rsidP="00A85981">
            <w:pPr>
              <w:jc w:val="center"/>
              <w:rPr>
                <w:color w:val="000000"/>
                <w:sz w:val="22"/>
                <w:szCs w:val="22"/>
              </w:rPr>
            </w:pPr>
            <w:r w:rsidRPr="00C06C2C">
              <w:t>704</w:t>
            </w:r>
          </w:p>
        </w:tc>
        <w:tc>
          <w:tcPr>
            <w:tcW w:w="1701" w:type="dxa"/>
            <w:shd w:val="clear" w:color="auto" w:fill="auto"/>
            <w:vAlign w:val="center"/>
          </w:tcPr>
          <w:p w14:paraId="0B10431D" w14:textId="358AFF4F" w:rsidR="00A85981" w:rsidRPr="00C06C2C" w:rsidRDefault="00A85981" w:rsidP="00A85981">
            <w:pPr>
              <w:jc w:val="center"/>
            </w:pPr>
            <w:r w:rsidRPr="00C06C2C">
              <w:t>237,69</w:t>
            </w:r>
          </w:p>
        </w:tc>
        <w:tc>
          <w:tcPr>
            <w:tcW w:w="1749" w:type="dxa"/>
          </w:tcPr>
          <w:p w14:paraId="09EB5E85" w14:textId="0393A9DB" w:rsidR="00A85981" w:rsidRPr="00C06C2C" w:rsidRDefault="00A85981" w:rsidP="00A85981">
            <w:pPr>
              <w:jc w:val="center"/>
              <w:rPr>
                <w:color w:val="000000"/>
                <w:sz w:val="22"/>
                <w:szCs w:val="22"/>
              </w:rPr>
            </w:pPr>
            <w:r w:rsidRPr="00C06C2C">
              <w:rPr>
                <w:color w:val="000000"/>
                <w:sz w:val="22"/>
                <w:szCs w:val="22"/>
              </w:rPr>
              <w:t>13</w:t>
            </w:r>
          </w:p>
        </w:tc>
        <w:tc>
          <w:tcPr>
            <w:tcW w:w="1409" w:type="dxa"/>
            <w:shd w:val="clear" w:color="auto" w:fill="auto"/>
          </w:tcPr>
          <w:p w14:paraId="2595C386" w14:textId="269CC659" w:rsidR="00A85981" w:rsidRPr="00C06C2C" w:rsidRDefault="00A85981" w:rsidP="00A85981">
            <w:pPr>
              <w:jc w:val="center"/>
            </w:pPr>
            <w:r w:rsidRPr="00C06C2C">
              <w:t>3,0</w:t>
            </w:r>
          </w:p>
        </w:tc>
      </w:tr>
      <w:tr w:rsidR="00A85981" w:rsidRPr="00C06C2C" w14:paraId="59E3C314" w14:textId="77777777" w:rsidTr="00A85981">
        <w:trPr>
          <w:trHeight w:val="315"/>
          <w:jc w:val="center"/>
        </w:trPr>
        <w:tc>
          <w:tcPr>
            <w:tcW w:w="2025" w:type="dxa"/>
            <w:shd w:val="clear" w:color="auto" w:fill="auto"/>
            <w:vAlign w:val="center"/>
          </w:tcPr>
          <w:p w14:paraId="66B6B67E" w14:textId="77777777" w:rsidR="00A85981" w:rsidRPr="00C06C2C" w:rsidRDefault="00A85981" w:rsidP="00A85981">
            <w:r w:rsidRPr="00C06C2C">
              <w:t>Сердежское</w:t>
            </w:r>
          </w:p>
        </w:tc>
        <w:tc>
          <w:tcPr>
            <w:tcW w:w="1701" w:type="dxa"/>
            <w:shd w:val="clear" w:color="auto" w:fill="auto"/>
          </w:tcPr>
          <w:p w14:paraId="0A83DF03" w14:textId="1D2AD01F" w:rsidR="00A85981" w:rsidRPr="00C06C2C" w:rsidRDefault="00A85981" w:rsidP="00A85981">
            <w:pPr>
              <w:jc w:val="center"/>
              <w:rPr>
                <w:color w:val="000000"/>
                <w:sz w:val="22"/>
                <w:szCs w:val="22"/>
              </w:rPr>
            </w:pPr>
            <w:r w:rsidRPr="00C06C2C">
              <w:t>398</w:t>
            </w:r>
          </w:p>
        </w:tc>
        <w:tc>
          <w:tcPr>
            <w:tcW w:w="1701" w:type="dxa"/>
            <w:shd w:val="clear" w:color="auto" w:fill="auto"/>
            <w:vAlign w:val="center"/>
          </w:tcPr>
          <w:p w14:paraId="000F2466" w14:textId="356B8F91" w:rsidR="00A85981" w:rsidRPr="00C06C2C" w:rsidRDefault="00A85981" w:rsidP="00A85981">
            <w:pPr>
              <w:jc w:val="center"/>
            </w:pPr>
            <w:r w:rsidRPr="00C06C2C">
              <w:t>233,74</w:t>
            </w:r>
          </w:p>
        </w:tc>
        <w:tc>
          <w:tcPr>
            <w:tcW w:w="1749" w:type="dxa"/>
          </w:tcPr>
          <w:p w14:paraId="5FF41A45" w14:textId="21CE9A39" w:rsidR="00A85981" w:rsidRPr="00C06C2C" w:rsidRDefault="00A85981" w:rsidP="00A85981">
            <w:pPr>
              <w:jc w:val="center"/>
              <w:rPr>
                <w:color w:val="000000"/>
                <w:sz w:val="22"/>
                <w:szCs w:val="22"/>
              </w:rPr>
            </w:pPr>
            <w:r w:rsidRPr="00C06C2C">
              <w:rPr>
                <w:color w:val="000000"/>
                <w:sz w:val="22"/>
                <w:szCs w:val="22"/>
              </w:rPr>
              <w:t>15</w:t>
            </w:r>
          </w:p>
        </w:tc>
        <w:tc>
          <w:tcPr>
            <w:tcW w:w="1409" w:type="dxa"/>
            <w:shd w:val="clear" w:color="auto" w:fill="auto"/>
          </w:tcPr>
          <w:p w14:paraId="32A0B245" w14:textId="17408F31" w:rsidR="00A85981" w:rsidRPr="00C06C2C" w:rsidRDefault="00A85981" w:rsidP="00A85981">
            <w:pPr>
              <w:jc w:val="center"/>
            </w:pPr>
            <w:r w:rsidRPr="00C06C2C">
              <w:t>1,7</w:t>
            </w:r>
          </w:p>
        </w:tc>
      </w:tr>
      <w:tr w:rsidR="00A85981" w:rsidRPr="00C06C2C" w14:paraId="4F23B015" w14:textId="77777777" w:rsidTr="00A85981">
        <w:trPr>
          <w:trHeight w:val="315"/>
          <w:jc w:val="center"/>
        </w:trPr>
        <w:tc>
          <w:tcPr>
            <w:tcW w:w="2025" w:type="dxa"/>
            <w:shd w:val="clear" w:color="auto" w:fill="auto"/>
            <w:vAlign w:val="center"/>
          </w:tcPr>
          <w:p w14:paraId="11BFB115" w14:textId="77777777" w:rsidR="00A85981" w:rsidRPr="00C06C2C" w:rsidRDefault="00A85981" w:rsidP="00A85981">
            <w:r w:rsidRPr="00C06C2C">
              <w:t>Шкаланское</w:t>
            </w:r>
          </w:p>
        </w:tc>
        <w:tc>
          <w:tcPr>
            <w:tcW w:w="1701" w:type="dxa"/>
            <w:shd w:val="clear" w:color="auto" w:fill="auto"/>
          </w:tcPr>
          <w:p w14:paraId="01F92BCE" w14:textId="0670050A" w:rsidR="00A85981" w:rsidRPr="00C06C2C" w:rsidRDefault="00A85981" w:rsidP="00A85981">
            <w:pPr>
              <w:jc w:val="center"/>
              <w:rPr>
                <w:color w:val="000000"/>
                <w:sz w:val="22"/>
                <w:szCs w:val="22"/>
              </w:rPr>
            </w:pPr>
            <w:r w:rsidRPr="00C06C2C">
              <w:t>715</w:t>
            </w:r>
          </w:p>
        </w:tc>
        <w:tc>
          <w:tcPr>
            <w:tcW w:w="1701" w:type="dxa"/>
            <w:shd w:val="clear" w:color="auto" w:fill="auto"/>
            <w:vAlign w:val="center"/>
          </w:tcPr>
          <w:p w14:paraId="4F1221A7" w14:textId="07147BFC" w:rsidR="00A85981" w:rsidRPr="00C06C2C" w:rsidRDefault="00A85981" w:rsidP="00A85981">
            <w:pPr>
              <w:jc w:val="center"/>
            </w:pPr>
            <w:r w:rsidRPr="00C06C2C">
              <w:t>201,54</w:t>
            </w:r>
          </w:p>
        </w:tc>
        <w:tc>
          <w:tcPr>
            <w:tcW w:w="1749" w:type="dxa"/>
          </w:tcPr>
          <w:p w14:paraId="05A1D6C5" w14:textId="6F6329A8" w:rsidR="00A85981" w:rsidRPr="00C06C2C" w:rsidRDefault="00A85981" w:rsidP="00A85981">
            <w:pPr>
              <w:jc w:val="center"/>
              <w:rPr>
                <w:color w:val="000000"/>
                <w:sz w:val="22"/>
                <w:szCs w:val="22"/>
              </w:rPr>
            </w:pPr>
            <w:r w:rsidRPr="00C06C2C">
              <w:rPr>
                <w:color w:val="000000"/>
                <w:sz w:val="22"/>
                <w:szCs w:val="22"/>
              </w:rPr>
              <w:t>31</w:t>
            </w:r>
          </w:p>
        </w:tc>
        <w:tc>
          <w:tcPr>
            <w:tcW w:w="1409" w:type="dxa"/>
            <w:shd w:val="clear" w:color="auto" w:fill="auto"/>
          </w:tcPr>
          <w:p w14:paraId="2CB8F88B" w14:textId="6149F5FE" w:rsidR="00A85981" w:rsidRPr="00C06C2C" w:rsidRDefault="00A85981" w:rsidP="00A85981">
            <w:pPr>
              <w:jc w:val="center"/>
            </w:pPr>
            <w:r w:rsidRPr="00C06C2C">
              <w:t>3,5</w:t>
            </w:r>
          </w:p>
        </w:tc>
      </w:tr>
      <w:tr w:rsidR="00A85981" w:rsidRPr="00C06C2C" w14:paraId="3F126FC6" w14:textId="77777777" w:rsidTr="00A85981">
        <w:trPr>
          <w:trHeight w:val="315"/>
          <w:jc w:val="center"/>
        </w:trPr>
        <w:tc>
          <w:tcPr>
            <w:tcW w:w="2025" w:type="dxa"/>
            <w:shd w:val="clear" w:color="auto" w:fill="auto"/>
            <w:vAlign w:val="center"/>
          </w:tcPr>
          <w:p w14:paraId="2726E953" w14:textId="77777777" w:rsidR="00A85981" w:rsidRPr="00C06C2C" w:rsidRDefault="00A85981" w:rsidP="00A85981">
            <w:r w:rsidRPr="00C06C2C">
              <w:t>Яранское</w:t>
            </w:r>
          </w:p>
        </w:tc>
        <w:tc>
          <w:tcPr>
            <w:tcW w:w="1701" w:type="dxa"/>
            <w:shd w:val="clear" w:color="auto" w:fill="auto"/>
          </w:tcPr>
          <w:p w14:paraId="1AD1EADF" w14:textId="57DBF40E" w:rsidR="00A85981" w:rsidRPr="00C06C2C" w:rsidRDefault="00A85981" w:rsidP="00A85981">
            <w:pPr>
              <w:jc w:val="center"/>
              <w:rPr>
                <w:color w:val="000000"/>
                <w:sz w:val="22"/>
                <w:szCs w:val="22"/>
              </w:rPr>
            </w:pPr>
            <w:r w:rsidRPr="00C06C2C">
              <w:t>15564</w:t>
            </w:r>
          </w:p>
        </w:tc>
        <w:tc>
          <w:tcPr>
            <w:tcW w:w="1701" w:type="dxa"/>
            <w:shd w:val="clear" w:color="auto" w:fill="auto"/>
            <w:vAlign w:val="center"/>
          </w:tcPr>
          <w:p w14:paraId="022C3F10" w14:textId="11751E61" w:rsidR="00A85981" w:rsidRPr="00C06C2C" w:rsidRDefault="00A85981" w:rsidP="00A85981">
            <w:pPr>
              <w:jc w:val="center"/>
            </w:pPr>
            <w:r w:rsidRPr="00C06C2C">
              <w:t>690,46</w:t>
            </w:r>
          </w:p>
        </w:tc>
        <w:tc>
          <w:tcPr>
            <w:tcW w:w="1749" w:type="dxa"/>
          </w:tcPr>
          <w:p w14:paraId="767BF850" w14:textId="0BE4A59B" w:rsidR="00A85981" w:rsidRPr="00C06C2C" w:rsidRDefault="00A85981" w:rsidP="00A85981">
            <w:pPr>
              <w:jc w:val="center"/>
              <w:rPr>
                <w:color w:val="000000"/>
                <w:sz w:val="22"/>
                <w:szCs w:val="22"/>
              </w:rPr>
            </w:pPr>
            <w:r w:rsidRPr="00C06C2C">
              <w:rPr>
                <w:color w:val="000000"/>
                <w:sz w:val="22"/>
                <w:szCs w:val="22"/>
              </w:rPr>
              <w:t>17</w:t>
            </w:r>
          </w:p>
        </w:tc>
        <w:tc>
          <w:tcPr>
            <w:tcW w:w="1409" w:type="dxa"/>
            <w:shd w:val="clear" w:color="auto" w:fill="auto"/>
          </w:tcPr>
          <w:p w14:paraId="0CF21B6A" w14:textId="0CA84C17" w:rsidR="00A85981" w:rsidRPr="00C06C2C" w:rsidRDefault="00A85981" w:rsidP="00A85981">
            <w:pPr>
              <w:jc w:val="center"/>
            </w:pPr>
            <w:r w:rsidRPr="00C06C2C">
              <w:t>22,5</w:t>
            </w:r>
          </w:p>
        </w:tc>
      </w:tr>
    </w:tbl>
    <w:p w14:paraId="4156D699" w14:textId="77777777" w:rsidR="00011B4E" w:rsidRPr="00C06C2C" w:rsidRDefault="00011B4E" w:rsidP="00011B4E">
      <w:pPr>
        <w:ind w:firstLine="709"/>
        <w:jc w:val="both"/>
        <w:rPr>
          <w:color w:val="000000"/>
          <w:sz w:val="28"/>
          <w:szCs w:val="28"/>
        </w:rPr>
      </w:pPr>
    </w:p>
    <w:p w14:paraId="3B7372FD" w14:textId="4521EDA7" w:rsidR="00011B4E" w:rsidRPr="007A182B" w:rsidRDefault="00011B4E" w:rsidP="00011B4E">
      <w:pPr>
        <w:ind w:firstLine="709"/>
        <w:jc w:val="both"/>
        <w:rPr>
          <w:sz w:val="26"/>
          <w:szCs w:val="26"/>
        </w:rPr>
      </w:pPr>
      <w:r w:rsidRPr="007A182B">
        <w:rPr>
          <w:color w:val="000000"/>
          <w:sz w:val="26"/>
          <w:szCs w:val="26"/>
        </w:rPr>
        <w:t xml:space="preserve">В настоящий момент в районе насчитывается </w:t>
      </w:r>
      <w:r w:rsidR="00691885" w:rsidRPr="007A182B">
        <w:rPr>
          <w:color w:val="000000"/>
          <w:sz w:val="26"/>
          <w:szCs w:val="26"/>
        </w:rPr>
        <w:t>1</w:t>
      </w:r>
      <w:r w:rsidR="00270173" w:rsidRPr="007A182B">
        <w:rPr>
          <w:color w:val="000000"/>
          <w:sz w:val="26"/>
          <w:szCs w:val="26"/>
        </w:rPr>
        <w:t>6</w:t>
      </w:r>
      <w:r w:rsidR="00D819E9" w:rsidRPr="007A182B">
        <w:rPr>
          <w:color w:val="000000"/>
          <w:sz w:val="26"/>
          <w:szCs w:val="26"/>
        </w:rPr>
        <w:t>5</w:t>
      </w:r>
      <w:r w:rsidRPr="007A182B">
        <w:rPr>
          <w:color w:val="000000"/>
          <w:sz w:val="26"/>
          <w:szCs w:val="26"/>
        </w:rPr>
        <w:t xml:space="preserve"> населенных пунктов</w:t>
      </w:r>
      <w:r w:rsidR="00691885" w:rsidRPr="007A182B">
        <w:rPr>
          <w:color w:val="000000"/>
          <w:sz w:val="26"/>
          <w:szCs w:val="26"/>
        </w:rPr>
        <w:t>.</w:t>
      </w:r>
      <w:r w:rsidRPr="007A182B">
        <w:rPr>
          <w:color w:val="000000"/>
          <w:sz w:val="26"/>
          <w:szCs w:val="26"/>
        </w:rPr>
        <w:t xml:space="preserve"> Основная часть населения сосредоточена в </w:t>
      </w:r>
      <w:r w:rsidR="00691885" w:rsidRPr="007A182B">
        <w:rPr>
          <w:color w:val="000000"/>
          <w:sz w:val="26"/>
          <w:szCs w:val="26"/>
        </w:rPr>
        <w:t xml:space="preserve">селах и деревнях являющихся административными </w:t>
      </w:r>
      <w:r w:rsidR="00691885" w:rsidRPr="007A182B">
        <w:rPr>
          <w:color w:val="000000"/>
          <w:sz w:val="26"/>
          <w:szCs w:val="26"/>
        </w:rPr>
        <w:lastRenderedPageBreak/>
        <w:t xml:space="preserve">центрами </w:t>
      </w:r>
      <w:proofErr w:type="gramStart"/>
      <w:r w:rsidR="00691885" w:rsidRPr="007A182B">
        <w:rPr>
          <w:color w:val="000000"/>
          <w:sz w:val="26"/>
          <w:szCs w:val="26"/>
        </w:rPr>
        <w:t>поселений</w:t>
      </w:r>
      <w:r w:rsidR="00270173" w:rsidRPr="007A182B">
        <w:rPr>
          <w:color w:val="000000"/>
          <w:sz w:val="26"/>
          <w:szCs w:val="26"/>
        </w:rPr>
        <w:t>,</w:t>
      </w:r>
      <w:r w:rsidR="00691885" w:rsidRPr="007A182B">
        <w:rPr>
          <w:color w:val="000000"/>
          <w:sz w:val="26"/>
          <w:szCs w:val="26"/>
        </w:rPr>
        <w:t xml:space="preserve"> </w:t>
      </w:r>
      <w:r w:rsidRPr="007A182B">
        <w:rPr>
          <w:color w:val="000000"/>
          <w:sz w:val="26"/>
          <w:szCs w:val="26"/>
        </w:rPr>
        <w:t xml:space="preserve"> </w:t>
      </w:r>
      <w:r w:rsidR="00691885" w:rsidRPr="007A182B">
        <w:rPr>
          <w:sz w:val="26"/>
          <w:szCs w:val="26"/>
        </w:rPr>
        <w:t>экономическую</w:t>
      </w:r>
      <w:proofErr w:type="gramEnd"/>
      <w:r w:rsidR="00691885" w:rsidRPr="007A182B">
        <w:rPr>
          <w:sz w:val="26"/>
          <w:szCs w:val="26"/>
        </w:rPr>
        <w:t xml:space="preserve"> базу которых составляют предприяти</w:t>
      </w:r>
      <w:r w:rsidR="00895554" w:rsidRPr="007A182B">
        <w:rPr>
          <w:sz w:val="26"/>
          <w:szCs w:val="26"/>
        </w:rPr>
        <w:t>я</w:t>
      </w:r>
      <w:r w:rsidR="00691885" w:rsidRPr="007A182B">
        <w:rPr>
          <w:sz w:val="26"/>
          <w:szCs w:val="26"/>
        </w:rPr>
        <w:t xml:space="preserve"> различной экономической деятельности. </w:t>
      </w:r>
      <w:r w:rsidR="00691885" w:rsidRPr="007A182B">
        <w:rPr>
          <w:color w:val="000000"/>
          <w:sz w:val="26"/>
          <w:szCs w:val="26"/>
        </w:rPr>
        <w:t xml:space="preserve"> </w:t>
      </w:r>
    </w:p>
    <w:p w14:paraId="570F31B8" w14:textId="77777777" w:rsidR="00011B4E" w:rsidRPr="007A182B" w:rsidRDefault="00011B4E" w:rsidP="00011B4E">
      <w:pPr>
        <w:ind w:firstLine="709"/>
        <w:jc w:val="both"/>
        <w:rPr>
          <w:sz w:val="26"/>
          <w:szCs w:val="26"/>
        </w:rPr>
      </w:pPr>
      <w:r w:rsidRPr="007A182B">
        <w:rPr>
          <w:sz w:val="26"/>
          <w:szCs w:val="26"/>
        </w:rPr>
        <w:t>Современные особенности территориальной организации расселения района:</w:t>
      </w:r>
    </w:p>
    <w:p w14:paraId="7CF34990" w14:textId="77777777" w:rsidR="002A4376" w:rsidRPr="007A182B" w:rsidRDefault="00011B4E" w:rsidP="00011B4E">
      <w:pPr>
        <w:ind w:firstLine="720"/>
        <w:jc w:val="both"/>
        <w:rPr>
          <w:sz w:val="26"/>
          <w:szCs w:val="26"/>
        </w:rPr>
      </w:pPr>
      <w:r w:rsidRPr="007A182B">
        <w:rPr>
          <w:sz w:val="26"/>
          <w:szCs w:val="26"/>
        </w:rPr>
        <w:t>–</w:t>
      </w:r>
      <w:r w:rsidRPr="007A182B">
        <w:rPr>
          <w:sz w:val="26"/>
          <w:szCs w:val="26"/>
        </w:rPr>
        <w:tab/>
        <w:t xml:space="preserve">существующая система расселения района сформировалась </w:t>
      </w:r>
      <w:r w:rsidR="00C12F37" w:rsidRPr="007A182B">
        <w:rPr>
          <w:sz w:val="26"/>
          <w:szCs w:val="26"/>
        </w:rPr>
        <w:t>исходя из рациональной необходимости размещения объектов занимающихся сельскохозяйственным производством на всей территории района</w:t>
      </w:r>
      <w:r w:rsidR="002A4376" w:rsidRPr="007A182B">
        <w:rPr>
          <w:sz w:val="26"/>
          <w:szCs w:val="26"/>
        </w:rPr>
        <w:t>;</w:t>
      </w:r>
    </w:p>
    <w:p w14:paraId="4943BB3F" w14:textId="4CE18657" w:rsidR="00011B4E" w:rsidRPr="007A182B" w:rsidRDefault="00CC4D91" w:rsidP="00895057">
      <w:pPr>
        <w:widowControl w:val="0"/>
        <w:autoSpaceDE w:val="0"/>
        <w:autoSpaceDN w:val="0"/>
        <w:adjustRightInd w:val="0"/>
        <w:ind w:left="709"/>
        <w:jc w:val="both"/>
        <w:rPr>
          <w:sz w:val="26"/>
          <w:szCs w:val="26"/>
        </w:rPr>
      </w:pPr>
      <w:r w:rsidRPr="007A182B">
        <w:rPr>
          <w:sz w:val="26"/>
          <w:szCs w:val="26"/>
        </w:rPr>
        <w:t xml:space="preserve">– </w:t>
      </w:r>
      <w:r w:rsidR="00042E53" w:rsidRPr="007A182B">
        <w:rPr>
          <w:sz w:val="26"/>
          <w:szCs w:val="26"/>
        </w:rPr>
        <w:t>практически все крупные населенные пункты расположены в непосредственной близости от объектов рекреации (большие и малые реки)</w:t>
      </w:r>
      <w:r w:rsidRPr="007A182B">
        <w:rPr>
          <w:sz w:val="26"/>
          <w:szCs w:val="26"/>
        </w:rPr>
        <w:t>.</w:t>
      </w:r>
    </w:p>
    <w:p w14:paraId="46733EBF" w14:textId="77777777" w:rsidR="00011B4E" w:rsidRPr="007A182B" w:rsidRDefault="00011B4E" w:rsidP="00011B4E">
      <w:pPr>
        <w:ind w:firstLine="709"/>
        <w:jc w:val="both"/>
        <w:rPr>
          <w:sz w:val="26"/>
          <w:szCs w:val="26"/>
        </w:rPr>
      </w:pPr>
      <w:r w:rsidRPr="007A182B">
        <w:rPr>
          <w:sz w:val="26"/>
          <w:szCs w:val="26"/>
        </w:rPr>
        <w:t>Общим принципом формирования расселения в районе принимается создание целостной системы населенных мест на основе производственно-экономических, культурно-бытовых и прочих межселенных связей в пределах ареалов их взаимосвязанного развития.</w:t>
      </w:r>
    </w:p>
    <w:p w14:paraId="4E3AFD94" w14:textId="77777777" w:rsidR="00011B4E" w:rsidRPr="007A182B" w:rsidRDefault="00011B4E" w:rsidP="00011B4E">
      <w:pPr>
        <w:ind w:firstLine="709"/>
        <w:jc w:val="both"/>
        <w:rPr>
          <w:sz w:val="26"/>
          <w:szCs w:val="26"/>
        </w:rPr>
      </w:pPr>
      <w:r w:rsidRPr="007A182B">
        <w:rPr>
          <w:sz w:val="26"/>
          <w:szCs w:val="26"/>
        </w:rPr>
        <w:t>При этом развитие системы расселения должно осуществляться комплексно и обеспечиваться мероприятиями по рациональному использованию трудовых, территориальных и других ресурсов, по организации и размещению производства, по формированию и улучшению природной среды, решению социальных и градостроительных вопросов.</w:t>
      </w:r>
    </w:p>
    <w:p w14:paraId="481EE896" w14:textId="77777777" w:rsidR="00011B4E" w:rsidRPr="007A182B" w:rsidRDefault="00011B4E" w:rsidP="00011B4E">
      <w:pPr>
        <w:ind w:firstLine="709"/>
        <w:jc w:val="both"/>
        <w:rPr>
          <w:sz w:val="26"/>
          <w:szCs w:val="26"/>
        </w:rPr>
      </w:pPr>
      <w:r w:rsidRPr="007A182B">
        <w:rPr>
          <w:sz w:val="26"/>
          <w:szCs w:val="26"/>
        </w:rPr>
        <w:t>Каркас системы расселения района в настоящее время составляет его административно-территориальное деление: сельские поселения с административными центрами, транспортная сеть и районный центр г.</w:t>
      </w:r>
      <w:r w:rsidR="006939A0" w:rsidRPr="007A182B">
        <w:rPr>
          <w:sz w:val="26"/>
          <w:szCs w:val="26"/>
        </w:rPr>
        <w:t xml:space="preserve"> Яранск.</w:t>
      </w:r>
      <w:r w:rsidR="00F01BC9" w:rsidRPr="007A182B">
        <w:rPr>
          <w:sz w:val="26"/>
          <w:szCs w:val="26"/>
        </w:rPr>
        <w:t xml:space="preserve"> </w:t>
      </w:r>
      <w:r w:rsidRPr="007A182B">
        <w:rPr>
          <w:sz w:val="26"/>
          <w:szCs w:val="26"/>
        </w:rPr>
        <w:t>Предполагается, что этот каркас сохранится и на перспективу.</w:t>
      </w:r>
    </w:p>
    <w:p w14:paraId="64CDA9D1" w14:textId="77777777" w:rsidR="00011B4E" w:rsidRPr="007A182B" w:rsidRDefault="00011B4E" w:rsidP="00011B4E">
      <w:pPr>
        <w:ind w:firstLine="709"/>
        <w:jc w:val="both"/>
        <w:rPr>
          <w:sz w:val="26"/>
          <w:szCs w:val="26"/>
        </w:rPr>
      </w:pPr>
      <w:r w:rsidRPr="007A182B">
        <w:rPr>
          <w:sz w:val="26"/>
          <w:szCs w:val="26"/>
        </w:rPr>
        <w:t xml:space="preserve">В развитии систем расселения важное значение имеют транспортные условия. В </w:t>
      </w:r>
      <w:r w:rsidR="006939A0" w:rsidRPr="007A182B">
        <w:rPr>
          <w:sz w:val="26"/>
          <w:szCs w:val="26"/>
        </w:rPr>
        <w:t>Яранском</w:t>
      </w:r>
      <w:r w:rsidRPr="007A182B">
        <w:rPr>
          <w:sz w:val="26"/>
          <w:szCs w:val="26"/>
        </w:rPr>
        <w:t xml:space="preserve"> районе они благоприятные – центры сельских поселений расположены вдоль транспортных осей: автомобильных магистралей и узлах их пересечений. Остальные населенные пункты находятся в пределах не более чем 30-минутной транспортной доступности к центрам сельских поселений и хозяйств. Вся территория района покрыта обширной сетью дорог различных категорий, обеспечивающей устойчивость связей всех населенных пунктов района с центрами. </w:t>
      </w:r>
    </w:p>
    <w:p w14:paraId="40F8A346" w14:textId="77777777" w:rsidR="00011B4E" w:rsidRPr="007A182B" w:rsidRDefault="00011B4E" w:rsidP="00011B4E">
      <w:pPr>
        <w:ind w:firstLine="709"/>
        <w:jc w:val="both"/>
        <w:rPr>
          <w:sz w:val="26"/>
          <w:szCs w:val="26"/>
        </w:rPr>
      </w:pPr>
      <w:r w:rsidRPr="007A182B">
        <w:rPr>
          <w:sz w:val="26"/>
          <w:szCs w:val="26"/>
        </w:rPr>
        <w:t>Общая структура расселения района определяется путем выделения центров расселения различного функционального назначения и установления зон их влияния.</w:t>
      </w:r>
    </w:p>
    <w:p w14:paraId="1D9C80EF" w14:textId="77777777" w:rsidR="00011B4E" w:rsidRPr="007A182B" w:rsidRDefault="00011B4E" w:rsidP="00011B4E">
      <w:pPr>
        <w:ind w:firstLine="720"/>
        <w:jc w:val="both"/>
        <w:rPr>
          <w:sz w:val="26"/>
          <w:szCs w:val="26"/>
        </w:rPr>
      </w:pPr>
      <w:r w:rsidRPr="007A182B">
        <w:rPr>
          <w:sz w:val="26"/>
          <w:szCs w:val="26"/>
        </w:rPr>
        <w:t xml:space="preserve">Основу системы расселения составят (как и в настоящее время) центры сельских поселений. </w:t>
      </w:r>
      <w:r w:rsidR="00E24811" w:rsidRPr="007A182B">
        <w:rPr>
          <w:sz w:val="26"/>
          <w:szCs w:val="26"/>
        </w:rPr>
        <w:t>В этих населенных пунктах уже в настоящее время имеется развитая инфраструктура обслуживания, формирование которой было связано с учетом обслуживания не только своего населения, но и населения близлежащих более мелких населенных пунктов. Центры сельских поселений</w:t>
      </w:r>
      <w:r w:rsidRPr="007A182B">
        <w:rPr>
          <w:sz w:val="26"/>
          <w:szCs w:val="26"/>
        </w:rPr>
        <w:t xml:space="preserve"> выполняют следующие наиболее важные функции в поселениях: </w:t>
      </w:r>
    </w:p>
    <w:p w14:paraId="180B15C3" w14:textId="77777777" w:rsidR="00011B4E" w:rsidRPr="007A182B" w:rsidRDefault="00011B4E" w:rsidP="00011B4E">
      <w:pPr>
        <w:ind w:firstLine="709"/>
        <w:jc w:val="both"/>
        <w:rPr>
          <w:sz w:val="26"/>
          <w:szCs w:val="26"/>
        </w:rPr>
      </w:pPr>
      <w:r w:rsidRPr="007A182B">
        <w:rPr>
          <w:sz w:val="26"/>
          <w:szCs w:val="26"/>
        </w:rPr>
        <w:t>- административного и/или экономического центра территории;</w:t>
      </w:r>
    </w:p>
    <w:p w14:paraId="7C4E9182" w14:textId="77777777" w:rsidR="00011B4E" w:rsidRPr="007A182B" w:rsidRDefault="00011B4E" w:rsidP="00011B4E">
      <w:pPr>
        <w:ind w:firstLine="709"/>
        <w:jc w:val="both"/>
        <w:rPr>
          <w:sz w:val="26"/>
          <w:szCs w:val="26"/>
        </w:rPr>
      </w:pPr>
      <w:r w:rsidRPr="007A182B">
        <w:rPr>
          <w:sz w:val="26"/>
          <w:szCs w:val="26"/>
        </w:rPr>
        <w:t>- центра социального обслуживания населения;</w:t>
      </w:r>
    </w:p>
    <w:p w14:paraId="6D3126DA" w14:textId="77777777" w:rsidR="00011B4E" w:rsidRPr="007A182B" w:rsidRDefault="00011B4E" w:rsidP="00011B4E">
      <w:pPr>
        <w:ind w:firstLine="709"/>
        <w:jc w:val="both"/>
        <w:rPr>
          <w:sz w:val="26"/>
          <w:szCs w:val="26"/>
        </w:rPr>
      </w:pPr>
      <w:r w:rsidRPr="007A182B">
        <w:rPr>
          <w:sz w:val="26"/>
          <w:szCs w:val="26"/>
        </w:rPr>
        <w:t>- места приложения труда.</w:t>
      </w:r>
    </w:p>
    <w:p w14:paraId="11AC7880" w14:textId="77777777" w:rsidR="00011B4E" w:rsidRPr="007A182B" w:rsidRDefault="00011B4E" w:rsidP="00011B4E">
      <w:pPr>
        <w:ind w:firstLine="709"/>
        <w:jc w:val="both"/>
        <w:rPr>
          <w:sz w:val="26"/>
          <w:szCs w:val="26"/>
        </w:rPr>
      </w:pPr>
      <w:r w:rsidRPr="007A182B">
        <w:rPr>
          <w:sz w:val="26"/>
          <w:szCs w:val="26"/>
        </w:rPr>
        <w:t>В результате анализа существующего положения все населенные пункты, по характеру применяемых к ним средств градостроительного регулирования разделены на 2 группы:</w:t>
      </w:r>
    </w:p>
    <w:p w14:paraId="2097915B" w14:textId="77777777" w:rsidR="006939A0" w:rsidRPr="007A182B" w:rsidRDefault="00011B4E" w:rsidP="00011B4E">
      <w:pPr>
        <w:ind w:firstLine="709"/>
        <w:jc w:val="both"/>
        <w:rPr>
          <w:sz w:val="26"/>
          <w:szCs w:val="26"/>
        </w:rPr>
      </w:pPr>
      <w:r w:rsidRPr="007A182B">
        <w:rPr>
          <w:sz w:val="26"/>
          <w:szCs w:val="26"/>
          <w:u w:val="single"/>
        </w:rPr>
        <w:t>1. Развиваемые населенные пункты</w:t>
      </w:r>
      <w:r w:rsidRPr="007A182B">
        <w:rPr>
          <w:sz w:val="26"/>
          <w:szCs w:val="26"/>
        </w:rPr>
        <w:t xml:space="preserve"> – в основном, современные центры хозяйств</w:t>
      </w:r>
      <w:r w:rsidR="00914871" w:rsidRPr="007A182B">
        <w:rPr>
          <w:sz w:val="26"/>
          <w:szCs w:val="26"/>
        </w:rPr>
        <w:t>,</w:t>
      </w:r>
      <w:r w:rsidRPr="007A182B">
        <w:rPr>
          <w:sz w:val="26"/>
          <w:szCs w:val="26"/>
        </w:rPr>
        <w:t xml:space="preserve"> крупные сельскохозяйственные населенные пункты, имеющие базу для дальнейшего экономического развития</w:t>
      </w:r>
      <w:r w:rsidR="006939A0" w:rsidRPr="007A182B">
        <w:rPr>
          <w:sz w:val="26"/>
          <w:szCs w:val="26"/>
        </w:rPr>
        <w:t xml:space="preserve">. </w:t>
      </w:r>
      <w:r w:rsidR="00914871" w:rsidRPr="007A182B">
        <w:rPr>
          <w:sz w:val="26"/>
          <w:szCs w:val="26"/>
        </w:rPr>
        <w:t xml:space="preserve"> </w:t>
      </w:r>
    </w:p>
    <w:p w14:paraId="71B01524" w14:textId="77777777" w:rsidR="00011B4E" w:rsidRPr="007A182B" w:rsidRDefault="00011B4E" w:rsidP="00011B4E">
      <w:pPr>
        <w:ind w:firstLine="709"/>
        <w:jc w:val="both"/>
        <w:rPr>
          <w:sz w:val="26"/>
          <w:szCs w:val="26"/>
        </w:rPr>
      </w:pPr>
      <w:r w:rsidRPr="007A182B">
        <w:rPr>
          <w:sz w:val="26"/>
          <w:szCs w:val="26"/>
          <w:u w:val="single"/>
        </w:rPr>
        <w:t>2. Сохраняемые населенные пункты.</w:t>
      </w:r>
      <w:r w:rsidRPr="007A182B">
        <w:rPr>
          <w:sz w:val="26"/>
          <w:szCs w:val="26"/>
        </w:rPr>
        <w:t xml:space="preserve"> В этих населенных пунктах имеются сохраняемые производственные объекты, отсутствует необходимость сселения жителей, предусматривается осуществление капитального текущего ремонта жилого фонда, </w:t>
      </w:r>
      <w:r w:rsidRPr="007A182B">
        <w:rPr>
          <w:sz w:val="26"/>
          <w:szCs w:val="26"/>
        </w:rPr>
        <w:lastRenderedPageBreak/>
        <w:t>инженерной и транспортной инфраструктуры и осуществление индивидуального жилищного строительства</w:t>
      </w:r>
      <w:r w:rsidR="00641439" w:rsidRPr="007A182B">
        <w:rPr>
          <w:sz w:val="26"/>
          <w:szCs w:val="26"/>
        </w:rPr>
        <w:t xml:space="preserve"> в существующих границах</w:t>
      </w:r>
      <w:r w:rsidRPr="007A182B">
        <w:rPr>
          <w:sz w:val="26"/>
          <w:szCs w:val="26"/>
        </w:rPr>
        <w:t>. Сохраняемыми населенными пунктами считаются все населенные пункты района, не относящиеся к категории развиваемых.</w:t>
      </w:r>
    </w:p>
    <w:p w14:paraId="0B27F20E" w14:textId="77777777" w:rsidR="00011B4E" w:rsidRPr="007A182B" w:rsidRDefault="00011B4E" w:rsidP="00011B4E">
      <w:pPr>
        <w:ind w:firstLine="709"/>
        <w:jc w:val="both"/>
        <w:rPr>
          <w:b/>
          <w:sz w:val="26"/>
          <w:szCs w:val="26"/>
        </w:rPr>
      </w:pPr>
      <w:r w:rsidRPr="007A182B">
        <w:rPr>
          <w:b/>
          <w:sz w:val="26"/>
          <w:szCs w:val="26"/>
        </w:rPr>
        <w:t>Предлагаемые мероприятия по совершенствованию системы расселения:</w:t>
      </w:r>
    </w:p>
    <w:p w14:paraId="167DACD3" w14:textId="77777777" w:rsidR="008C4E5D" w:rsidRPr="007A182B" w:rsidRDefault="00011B4E" w:rsidP="00011B4E">
      <w:pPr>
        <w:ind w:firstLine="709"/>
        <w:jc w:val="both"/>
        <w:rPr>
          <w:sz w:val="26"/>
          <w:szCs w:val="26"/>
        </w:rPr>
      </w:pPr>
      <w:r w:rsidRPr="007A182B">
        <w:rPr>
          <w:sz w:val="26"/>
          <w:szCs w:val="26"/>
        </w:rPr>
        <w:t>- стимулирование и развитие центров сельских поселений, путем размещения в них объектов капитального строительства (производственного, жилищного и культурно-бытового назначения)</w:t>
      </w:r>
      <w:r w:rsidR="002016D5" w:rsidRPr="007A182B">
        <w:rPr>
          <w:sz w:val="26"/>
          <w:szCs w:val="26"/>
        </w:rPr>
        <w:t>;</w:t>
      </w:r>
      <w:r w:rsidRPr="007A182B">
        <w:rPr>
          <w:sz w:val="26"/>
          <w:szCs w:val="26"/>
        </w:rPr>
        <w:t xml:space="preserve"> </w:t>
      </w:r>
    </w:p>
    <w:p w14:paraId="6E5BD4CB" w14:textId="77777777" w:rsidR="00011B4E" w:rsidRPr="007A182B" w:rsidRDefault="00011B4E" w:rsidP="00011B4E">
      <w:pPr>
        <w:ind w:firstLine="709"/>
        <w:jc w:val="both"/>
        <w:rPr>
          <w:sz w:val="26"/>
          <w:szCs w:val="26"/>
        </w:rPr>
      </w:pPr>
      <w:r w:rsidRPr="007A182B">
        <w:rPr>
          <w:sz w:val="26"/>
          <w:szCs w:val="26"/>
        </w:rPr>
        <w:t>- сближение мест расселения сельского населения с местами приложения труда, с центрами обслуживания, с целью максимального сокращения нерациональных трудовых и культурно-бытовых миграций;</w:t>
      </w:r>
    </w:p>
    <w:p w14:paraId="53FF6E26" w14:textId="77777777" w:rsidR="00011B4E" w:rsidRPr="007A182B" w:rsidRDefault="00011B4E" w:rsidP="00011B4E">
      <w:pPr>
        <w:ind w:firstLine="709"/>
        <w:jc w:val="both"/>
        <w:rPr>
          <w:sz w:val="26"/>
          <w:szCs w:val="26"/>
        </w:rPr>
      </w:pPr>
      <w:r w:rsidRPr="007A182B">
        <w:rPr>
          <w:sz w:val="26"/>
          <w:szCs w:val="26"/>
        </w:rPr>
        <w:t>- упорядочение функциональной специализации населенных пунктов с преобразованием монопрофильных населенных пунктов в многофункциональные путем развития хозяйственно-организующих, производственных и социально-обслуживающих функций, причем, чем разнообразней будут эти функции, тем устойчивее положение самого населенного пункта в местной системе расселения</w:t>
      </w:r>
      <w:r w:rsidR="002016D5" w:rsidRPr="007A182B">
        <w:rPr>
          <w:sz w:val="26"/>
          <w:szCs w:val="26"/>
        </w:rPr>
        <w:t>.</w:t>
      </w:r>
    </w:p>
    <w:p w14:paraId="4DBFCC29" w14:textId="232B78E3" w:rsidR="00033D9F" w:rsidRPr="007A182B" w:rsidRDefault="007428AE" w:rsidP="00C71277">
      <w:pPr>
        <w:pStyle w:val="20"/>
        <w:ind w:firstLine="720"/>
        <w:rPr>
          <w:rFonts w:ascii="Times New Roman" w:hAnsi="Times New Roman" w:cs="Times New Roman"/>
          <w:i w:val="0"/>
          <w:sz w:val="26"/>
          <w:szCs w:val="26"/>
        </w:rPr>
      </w:pPr>
      <w:bookmarkStart w:id="128" w:name="_Toc217974634"/>
      <w:bookmarkStart w:id="129" w:name="_Toc225312997"/>
      <w:r w:rsidRPr="007A182B">
        <w:rPr>
          <w:rFonts w:ascii="Times New Roman" w:hAnsi="Times New Roman" w:cs="Times New Roman"/>
          <w:i w:val="0"/>
          <w:sz w:val="26"/>
          <w:szCs w:val="26"/>
        </w:rPr>
        <w:t>7</w:t>
      </w:r>
      <w:r w:rsidR="00033D9F" w:rsidRPr="007A182B">
        <w:rPr>
          <w:rFonts w:ascii="Times New Roman" w:hAnsi="Times New Roman" w:cs="Times New Roman"/>
          <w:i w:val="0"/>
          <w:sz w:val="26"/>
          <w:szCs w:val="26"/>
        </w:rPr>
        <w:t>.2. Формирование природно-экологического каркаса территории</w:t>
      </w:r>
      <w:bookmarkEnd w:id="128"/>
      <w:bookmarkEnd w:id="129"/>
    </w:p>
    <w:p w14:paraId="5208285F" w14:textId="77777777" w:rsidR="008512A2" w:rsidRPr="007A182B" w:rsidRDefault="008512A2" w:rsidP="00B54413">
      <w:pPr>
        <w:ind w:firstLine="539"/>
        <w:jc w:val="both"/>
        <w:rPr>
          <w:sz w:val="26"/>
          <w:szCs w:val="26"/>
        </w:rPr>
      </w:pPr>
    </w:p>
    <w:p w14:paraId="1E01986F" w14:textId="77777777" w:rsidR="00751519" w:rsidRPr="007A182B" w:rsidRDefault="00751519" w:rsidP="00751519">
      <w:pPr>
        <w:ind w:firstLine="540"/>
        <w:rPr>
          <w:rFonts w:cs="Arial"/>
          <w:b/>
          <w:i/>
          <w:sz w:val="26"/>
          <w:szCs w:val="26"/>
        </w:rPr>
      </w:pPr>
      <w:bookmarkStart w:id="130" w:name="_Toc217974635"/>
      <w:r w:rsidRPr="007A182B">
        <w:rPr>
          <w:rFonts w:cs="Arial"/>
          <w:b/>
          <w:i/>
          <w:sz w:val="26"/>
          <w:szCs w:val="26"/>
        </w:rPr>
        <w:t xml:space="preserve">Существующая система особо охраняемых природных территорий </w:t>
      </w:r>
      <w:r w:rsidR="003420BF" w:rsidRPr="007A182B">
        <w:rPr>
          <w:rFonts w:cs="Arial"/>
          <w:b/>
          <w:i/>
          <w:sz w:val="26"/>
          <w:szCs w:val="26"/>
        </w:rPr>
        <w:t>Яранского</w:t>
      </w:r>
      <w:r w:rsidRPr="007A182B">
        <w:rPr>
          <w:rFonts w:cs="Arial"/>
          <w:b/>
          <w:i/>
          <w:sz w:val="26"/>
          <w:szCs w:val="26"/>
        </w:rPr>
        <w:t xml:space="preserve"> района</w:t>
      </w:r>
    </w:p>
    <w:p w14:paraId="3E419E96" w14:textId="77777777" w:rsidR="00751519" w:rsidRPr="007A182B" w:rsidRDefault="00751519" w:rsidP="00751519">
      <w:pPr>
        <w:pStyle w:val="ConsNormal"/>
        <w:ind w:right="0"/>
        <w:jc w:val="both"/>
        <w:rPr>
          <w:rFonts w:ascii="Times New Roman" w:hAnsi="Times New Roman"/>
          <w:sz w:val="26"/>
          <w:szCs w:val="26"/>
        </w:rPr>
      </w:pPr>
      <w:r w:rsidRPr="007A182B">
        <w:rPr>
          <w:rFonts w:ascii="Times New Roman" w:hAnsi="Times New Roman"/>
          <w:sz w:val="26"/>
          <w:szCs w:val="26"/>
        </w:rPr>
        <w:t>Важным фактором поддержания биологического разнообразия и экологического баланса района является развитие системы особо охраняемых природных территорий. Основной функцией ООПТ является поддержание экологического баланса территории, сохранение биоразнообразия, нен</w:t>
      </w:r>
      <w:r w:rsidR="00182428" w:rsidRPr="007A182B">
        <w:rPr>
          <w:rFonts w:ascii="Times New Roman" w:hAnsi="Times New Roman"/>
          <w:sz w:val="26"/>
          <w:szCs w:val="26"/>
        </w:rPr>
        <w:t>арушенных природных комплексов.</w:t>
      </w:r>
    </w:p>
    <w:p w14:paraId="766DA62C" w14:textId="77777777" w:rsidR="00751519" w:rsidRPr="007A182B" w:rsidRDefault="00751519" w:rsidP="00751519">
      <w:pPr>
        <w:pStyle w:val="ConsNormal"/>
        <w:ind w:right="0"/>
        <w:jc w:val="both"/>
        <w:rPr>
          <w:rFonts w:ascii="Times New Roman" w:hAnsi="Times New Roman"/>
          <w:sz w:val="26"/>
          <w:szCs w:val="26"/>
        </w:rPr>
      </w:pPr>
      <w:r w:rsidRPr="007A182B">
        <w:rPr>
          <w:rFonts w:ascii="Times New Roman" w:hAnsi="Times New Roman"/>
          <w:sz w:val="26"/>
          <w:szCs w:val="26"/>
        </w:rPr>
        <w:t xml:space="preserve">На территории в настоящее время существует </w:t>
      </w:r>
      <w:r w:rsidR="006E0992" w:rsidRPr="007A182B">
        <w:rPr>
          <w:rFonts w:ascii="Times New Roman" w:hAnsi="Times New Roman"/>
          <w:sz w:val="26"/>
          <w:szCs w:val="26"/>
        </w:rPr>
        <w:t>1</w:t>
      </w:r>
      <w:r w:rsidRPr="007A182B">
        <w:rPr>
          <w:rFonts w:ascii="Times New Roman" w:hAnsi="Times New Roman"/>
          <w:sz w:val="26"/>
          <w:szCs w:val="26"/>
        </w:rPr>
        <w:t xml:space="preserve"> особо охраняем</w:t>
      </w:r>
      <w:r w:rsidR="006E0992" w:rsidRPr="007A182B">
        <w:rPr>
          <w:rFonts w:ascii="Times New Roman" w:hAnsi="Times New Roman"/>
          <w:sz w:val="26"/>
          <w:szCs w:val="26"/>
        </w:rPr>
        <w:t>ая</w:t>
      </w:r>
      <w:r w:rsidRPr="007A182B">
        <w:rPr>
          <w:rFonts w:ascii="Times New Roman" w:hAnsi="Times New Roman"/>
          <w:sz w:val="26"/>
          <w:szCs w:val="26"/>
        </w:rPr>
        <w:t xml:space="preserve"> природн</w:t>
      </w:r>
      <w:r w:rsidR="006E0992" w:rsidRPr="007A182B">
        <w:rPr>
          <w:rFonts w:ascii="Times New Roman" w:hAnsi="Times New Roman"/>
          <w:sz w:val="26"/>
          <w:szCs w:val="26"/>
        </w:rPr>
        <w:t>ая</w:t>
      </w:r>
      <w:r w:rsidRPr="007A182B">
        <w:rPr>
          <w:rFonts w:ascii="Times New Roman" w:hAnsi="Times New Roman"/>
          <w:sz w:val="26"/>
          <w:szCs w:val="26"/>
        </w:rPr>
        <w:t xml:space="preserve"> территори</w:t>
      </w:r>
      <w:r w:rsidR="006E0992" w:rsidRPr="007A182B">
        <w:rPr>
          <w:rFonts w:ascii="Times New Roman" w:hAnsi="Times New Roman"/>
          <w:sz w:val="26"/>
          <w:szCs w:val="26"/>
        </w:rPr>
        <w:t>я – памятник природы регионального значения «Яранская березовая роща». Памятники природы местного значения отсутствуют.</w:t>
      </w:r>
    </w:p>
    <w:p w14:paraId="678CE356" w14:textId="77777777" w:rsidR="00751519" w:rsidRPr="007A182B" w:rsidRDefault="006B3277" w:rsidP="00751519">
      <w:pPr>
        <w:pStyle w:val="ConsNormal"/>
        <w:ind w:right="0"/>
        <w:jc w:val="both"/>
        <w:rPr>
          <w:rFonts w:ascii="Times New Roman" w:hAnsi="Times New Roman"/>
          <w:sz w:val="26"/>
          <w:szCs w:val="26"/>
        </w:rPr>
      </w:pPr>
      <w:r w:rsidRPr="007A182B">
        <w:rPr>
          <w:rFonts w:ascii="Times New Roman" w:hAnsi="Times New Roman"/>
          <w:sz w:val="26"/>
          <w:szCs w:val="26"/>
        </w:rPr>
        <w:t>К</w:t>
      </w:r>
      <w:r w:rsidR="00751519" w:rsidRPr="007A182B">
        <w:rPr>
          <w:rFonts w:ascii="Times New Roman" w:hAnsi="Times New Roman"/>
          <w:sz w:val="26"/>
          <w:szCs w:val="26"/>
        </w:rPr>
        <w:t xml:space="preserve">оличество </w:t>
      </w:r>
      <w:r w:rsidR="00C4628E" w:rsidRPr="007A182B">
        <w:rPr>
          <w:rFonts w:ascii="Times New Roman" w:hAnsi="Times New Roman"/>
          <w:sz w:val="26"/>
          <w:szCs w:val="26"/>
        </w:rPr>
        <w:t>б</w:t>
      </w:r>
      <w:r w:rsidR="00751519" w:rsidRPr="007A182B">
        <w:rPr>
          <w:rFonts w:ascii="Times New Roman" w:hAnsi="Times New Roman"/>
          <w:sz w:val="26"/>
          <w:szCs w:val="26"/>
        </w:rPr>
        <w:t xml:space="preserve">иосферных ресурсов охраняемых территорий недостаточное. Организация </w:t>
      </w:r>
      <w:r w:rsidRPr="007A182B">
        <w:rPr>
          <w:rFonts w:ascii="Times New Roman" w:hAnsi="Times New Roman"/>
          <w:sz w:val="26"/>
          <w:szCs w:val="26"/>
        </w:rPr>
        <w:t xml:space="preserve">новых </w:t>
      </w:r>
      <w:r w:rsidR="00751519" w:rsidRPr="007A182B">
        <w:rPr>
          <w:rFonts w:ascii="Times New Roman" w:hAnsi="Times New Roman"/>
          <w:sz w:val="26"/>
          <w:szCs w:val="26"/>
        </w:rPr>
        <w:t xml:space="preserve">ООПТ увеличит устойчивость природных комплексов района, кроме этого привлечет финансирование для научных исследований на территории ООПТ и повысит туристско-рекреационный спрос на территории </w:t>
      </w:r>
      <w:r w:rsidR="003420BF" w:rsidRPr="007A182B">
        <w:rPr>
          <w:rFonts w:ascii="Times New Roman" w:hAnsi="Times New Roman"/>
          <w:sz w:val="26"/>
          <w:szCs w:val="26"/>
        </w:rPr>
        <w:t>Яранского</w:t>
      </w:r>
      <w:r w:rsidR="00751519" w:rsidRPr="007A182B">
        <w:rPr>
          <w:rFonts w:ascii="Times New Roman" w:hAnsi="Times New Roman"/>
          <w:sz w:val="26"/>
          <w:szCs w:val="26"/>
        </w:rPr>
        <w:t xml:space="preserve"> района. </w:t>
      </w:r>
    </w:p>
    <w:p w14:paraId="78C5E095" w14:textId="77777777" w:rsidR="00751519" w:rsidRPr="007A182B" w:rsidRDefault="00751519" w:rsidP="00751519">
      <w:pPr>
        <w:pStyle w:val="ConsNormal"/>
        <w:ind w:right="0"/>
        <w:jc w:val="both"/>
        <w:rPr>
          <w:rFonts w:ascii="Times New Roman" w:hAnsi="Times New Roman"/>
          <w:b/>
          <w:i/>
          <w:sz w:val="26"/>
          <w:szCs w:val="26"/>
        </w:rPr>
      </w:pPr>
      <w:r w:rsidRPr="007A182B">
        <w:rPr>
          <w:rFonts w:ascii="Times New Roman" w:hAnsi="Times New Roman"/>
          <w:b/>
          <w:i/>
          <w:sz w:val="26"/>
          <w:szCs w:val="26"/>
        </w:rPr>
        <w:t xml:space="preserve">Природно-экологический каркас </w:t>
      </w:r>
      <w:r w:rsidR="003420BF" w:rsidRPr="007A182B">
        <w:rPr>
          <w:rFonts w:ascii="Times New Roman" w:hAnsi="Times New Roman"/>
          <w:b/>
          <w:i/>
          <w:sz w:val="26"/>
          <w:szCs w:val="26"/>
        </w:rPr>
        <w:t>Яранского</w:t>
      </w:r>
      <w:r w:rsidRPr="007A182B">
        <w:rPr>
          <w:rFonts w:ascii="Times New Roman" w:hAnsi="Times New Roman"/>
          <w:b/>
          <w:i/>
          <w:sz w:val="26"/>
          <w:szCs w:val="26"/>
        </w:rPr>
        <w:t xml:space="preserve"> района</w:t>
      </w:r>
    </w:p>
    <w:p w14:paraId="5A45BCB9" w14:textId="77777777" w:rsidR="00751519" w:rsidRPr="007A182B" w:rsidRDefault="00751519" w:rsidP="00751519">
      <w:pPr>
        <w:pStyle w:val="ConsNormal"/>
        <w:ind w:right="0"/>
        <w:jc w:val="both"/>
        <w:rPr>
          <w:rFonts w:ascii="Times New Roman" w:hAnsi="Times New Roman"/>
          <w:sz w:val="26"/>
          <w:szCs w:val="26"/>
        </w:rPr>
      </w:pPr>
      <w:r w:rsidRPr="007A182B">
        <w:rPr>
          <w:rFonts w:ascii="Times New Roman" w:hAnsi="Times New Roman"/>
          <w:sz w:val="26"/>
          <w:szCs w:val="26"/>
        </w:rPr>
        <w:t xml:space="preserve">В целях максимального сохранения природных ландшафтов рассматриваемой территории, обеспечения благоприятных и комфортных условий обитания человека, в составе Схемы территориального планирования были разработаны предложения по формированию природно-экологического каркаса </w:t>
      </w:r>
      <w:r w:rsidR="003420BF" w:rsidRPr="007A182B">
        <w:rPr>
          <w:rFonts w:ascii="Times New Roman" w:hAnsi="Times New Roman"/>
          <w:sz w:val="26"/>
          <w:szCs w:val="26"/>
        </w:rPr>
        <w:t>Яранского</w:t>
      </w:r>
      <w:r w:rsidRPr="007A182B">
        <w:rPr>
          <w:rFonts w:ascii="Times New Roman" w:hAnsi="Times New Roman"/>
          <w:sz w:val="26"/>
          <w:szCs w:val="26"/>
        </w:rPr>
        <w:t xml:space="preserve"> района, как средостабилизирующей, территориальной системы, формируемой для создания благоприятной экологической ситуации </w:t>
      </w:r>
      <w:r w:rsidR="00657142" w:rsidRPr="007A182B">
        <w:rPr>
          <w:rFonts w:ascii="Times New Roman" w:hAnsi="Times New Roman"/>
          <w:sz w:val="26"/>
          <w:szCs w:val="26"/>
        </w:rPr>
        <w:t xml:space="preserve">на </w:t>
      </w:r>
      <w:r w:rsidRPr="007A182B">
        <w:rPr>
          <w:rFonts w:ascii="Times New Roman" w:hAnsi="Times New Roman"/>
          <w:sz w:val="26"/>
          <w:szCs w:val="26"/>
        </w:rPr>
        <w:t>территории</w:t>
      </w:r>
      <w:r w:rsidR="000D6B96" w:rsidRPr="007A182B">
        <w:rPr>
          <w:rFonts w:ascii="Times New Roman" w:hAnsi="Times New Roman"/>
          <w:sz w:val="26"/>
          <w:szCs w:val="26"/>
        </w:rPr>
        <w:t>.</w:t>
      </w:r>
      <w:r w:rsidRPr="007A182B">
        <w:rPr>
          <w:rFonts w:ascii="Times New Roman" w:hAnsi="Times New Roman"/>
          <w:sz w:val="26"/>
          <w:szCs w:val="26"/>
        </w:rPr>
        <w:t xml:space="preserve"> </w:t>
      </w:r>
      <w:r w:rsidR="000D6B96" w:rsidRPr="007A182B">
        <w:rPr>
          <w:rFonts w:ascii="Times New Roman" w:hAnsi="Times New Roman"/>
          <w:sz w:val="26"/>
          <w:szCs w:val="26"/>
        </w:rPr>
        <w:t>О</w:t>
      </w:r>
      <w:r w:rsidRPr="007A182B">
        <w:rPr>
          <w:rFonts w:ascii="Times New Roman" w:hAnsi="Times New Roman"/>
          <w:sz w:val="26"/>
          <w:szCs w:val="26"/>
        </w:rPr>
        <w:t xml:space="preserve">пределен комплекс мероприятий по охране природно-экологического каркаса, который адекватно защищён юридическими и иными мерами. </w:t>
      </w:r>
    </w:p>
    <w:p w14:paraId="61E416BA" w14:textId="3AC042D9" w:rsidR="00895057" w:rsidRPr="007A182B" w:rsidRDefault="00EF4739" w:rsidP="00895057">
      <w:pPr>
        <w:ind w:firstLine="709"/>
        <w:jc w:val="both"/>
        <w:rPr>
          <w:sz w:val="26"/>
          <w:szCs w:val="26"/>
        </w:rPr>
      </w:pPr>
      <w:r w:rsidRPr="007A182B">
        <w:rPr>
          <w:sz w:val="26"/>
          <w:szCs w:val="26"/>
        </w:rPr>
        <w:t xml:space="preserve">В структуре природно-экологического каркаса выделены территориальные элементы, различающиеся спецификой выполняемых природоохранных функций: базовые элементы, ключевые элементы, и </w:t>
      </w:r>
      <w:proofErr w:type="gramStart"/>
      <w:r w:rsidRPr="007A182B">
        <w:rPr>
          <w:sz w:val="26"/>
          <w:szCs w:val="26"/>
        </w:rPr>
        <w:t>транзитные  элементы</w:t>
      </w:r>
      <w:proofErr w:type="gramEnd"/>
      <w:r w:rsidRPr="007A182B">
        <w:rPr>
          <w:sz w:val="26"/>
          <w:szCs w:val="26"/>
        </w:rPr>
        <w:t>.</w:t>
      </w:r>
    </w:p>
    <w:p w14:paraId="1FEE183D" w14:textId="77777777" w:rsidR="00B06D8C" w:rsidRPr="007A182B" w:rsidRDefault="00B06D8C" w:rsidP="00B06D8C">
      <w:pPr>
        <w:pStyle w:val="ConsNormal"/>
        <w:ind w:right="0"/>
        <w:jc w:val="both"/>
        <w:rPr>
          <w:rFonts w:ascii="Times New Roman" w:hAnsi="Times New Roman"/>
          <w:sz w:val="26"/>
          <w:szCs w:val="26"/>
        </w:rPr>
      </w:pPr>
      <w:r w:rsidRPr="007A182B">
        <w:rPr>
          <w:rFonts w:ascii="Times New Roman" w:hAnsi="Times New Roman"/>
          <w:b/>
          <w:i/>
          <w:sz w:val="26"/>
          <w:szCs w:val="26"/>
        </w:rPr>
        <w:t>Базовыми элементами природно-экологического каркаса</w:t>
      </w:r>
      <w:r w:rsidRPr="007A182B">
        <w:rPr>
          <w:rFonts w:ascii="Times New Roman" w:hAnsi="Times New Roman"/>
          <w:sz w:val="26"/>
          <w:szCs w:val="26"/>
        </w:rPr>
        <w:t xml:space="preserve"> являются природные территории, непосредственно обеспечивающие поддержание экологического баланса, сохранение природных комплексов и их компонентов, биологического разнообразия. К базовым элементам на данной территории относятся крупные лесные массивы</w:t>
      </w:r>
      <w:r w:rsidR="000D6B96" w:rsidRPr="007A182B">
        <w:rPr>
          <w:rFonts w:ascii="Times New Roman" w:hAnsi="Times New Roman"/>
          <w:sz w:val="26"/>
          <w:szCs w:val="26"/>
        </w:rPr>
        <w:t>.</w:t>
      </w:r>
    </w:p>
    <w:p w14:paraId="0C24A9DD" w14:textId="77777777" w:rsidR="00B06D8C" w:rsidRPr="007A182B" w:rsidRDefault="00EF4739" w:rsidP="00895057">
      <w:pPr>
        <w:pStyle w:val="ConsNormal"/>
        <w:ind w:right="0" w:firstLine="709"/>
        <w:jc w:val="both"/>
        <w:rPr>
          <w:rFonts w:ascii="Times New Roman" w:hAnsi="Times New Roman"/>
          <w:sz w:val="26"/>
          <w:szCs w:val="26"/>
        </w:rPr>
      </w:pPr>
      <w:r w:rsidRPr="007A182B">
        <w:rPr>
          <w:rFonts w:ascii="Times New Roman" w:hAnsi="Times New Roman"/>
          <w:b/>
          <w:i/>
          <w:sz w:val="26"/>
          <w:szCs w:val="26"/>
        </w:rPr>
        <w:lastRenderedPageBreak/>
        <w:t>Ключ</w:t>
      </w:r>
      <w:r w:rsidR="001170F1" w:rsidRPr="007A182B">
        <w:rPr>
          <w:rFonts w:ascii="Times New Roman" w:hAnsi="Times New Roman"/>
          <w:b/>
          <w:i/>
          <w:sz w:val="26"/>
          <w:szCs w:val="26"/>
        </w:rPr>
        <w:t>е</w:t>
      </w:r>
      <w:r w:rsidRPr="007A182B">
        <w:rPr>
          <w:rFonts w:ascii="Times New Roman" w:hAnsi="Times New Roman"/>
          <w:b/>
          <w:i/>
          <w:sz w:val="26"/>
          <w:szCs w:val="26"/>
        </w:rPr>
        <w:t xml:space="preserve">вые элементы </w:t>
      </w:r>
      <w:r w:rsidR="00B06D8C" w:rsidRPr="007A182B">
        <w:rPr>
          <w:rFonts w:ascii="Times New Roman" w:hAnsi="Times New Roman"/>
          <w:b/>
          <w:i/>
          <w:sz w:val="26"/>
          <w:szCs w:val="26"/>
        </w:rPr>
        <w:t>природно-экологического каркаса</w:t>
      </w:r>
      <w:r w:rsidR="00B06D8C" w:rsidRPr="007A182B">
        <w:rPr>
          <w:rFonts w:ascii="Times New Roman" w:hAnsi="Times New Roman"/>
          <w:sz w:val="26"/>
          <w:szCs w:val="26"/>
        </w:rPr>
        <w:t xml:space="preserve"> </w:t>
      </w:r>
      <w:r w:rsidR="001170F1" w:rsidRPr="007A182B">
        <w:rPr>
          <w:rFonts w:ascii="Times New Roman" w:hAnsi="Times New Roman"/>
          <w:sz w:val="26"/>
          <w:szCs w:val="26"/>
        </w:rPr>
        <w:t>–</w:t>
      </w:r>
      <w:r w:rsidRPr="007A182B">
        <w:rPr>
          <w:rFonts w:ascii="Times New Roman" w:hAnsi="Times New Roman"/>
          <w:sz w:val="26"/>
          <w:szCs w:val="26"/>
        </w:rPr>
        <w:t xml:space="preserve"> </w:t>
      </w:r>
      <w:r w:rsidR="00B06D8C" w:rsidRPr="007A182B">
        <w:rPr>
          <w:rFonts w:ascii="Times New Roman" w:hAnsi="Times New Roman"/>
          <w:sz w:val="26"/>
          <w:szCs w:val="26"/>
        </w:rPr>
        <w:t xml:space="preserve">наиболее крупные и ценные природные территории, сохранившие качественно полноценное биологическое разнообразие. К ним относятся особо </w:t>
      </w:r>
      <w:r w:rsidRPr="007A182B">
        <w:rPr>
          <w:rFonts w:ascii="Times New Roman" w:hAnsi="Times New Roman"/>
          <w:sz w:val="26"/>
          <w:szCs w:val="26"/>
        </w:rPr>
        <w:t>охраняемые природные территории</w:t>
      </w:r>
      <w:r w:rsidR="00B06D8C" w:rsidRPr="007A182B">
        <w:rPr>
          <w:rFonts w:ascii="Times New Roman" w:hAnsi="Times New Roman"/>
          <w:sz w:val="26"/>
          <w:szCs w:val="26"/>
        </w:rPr>
        <w:t>;</w:t>
      </w:r>
    </w:p>
    <w:p w14:paraId="7595449F" w14:textId="77777777" w:rsidR="00B06D8C" w:rsidRPr="007A182B" w:rsidRDefault="00EB5BAF" w:rsidP="00895057">
      <w:pPr>
        <w:pStyle w:val="ConsNormal"/>
        <w:ind w:right="0" w:firstLine="709"/>
        <w:jc w:val="both"/>
        <w:rPr>
          <w:rFonts w:ascii="Times New Roman" w:hAnsi="Times New Roman"/>
          <w:sz w:val="26"/>
          <w:szCs w:val="26"/>
        </w:rPr>
      </w:pPr>
      <w:r w:rsidRPr="007A182B">
        <w:rPr>
          <w:rFonts w:ascii="Times New Roman" w:hAnsi="Times New Roman"/>
          <w:b/>
          <w:i/>
          <w:sz w:val="26"/>
          <w:szCs w:val="26"/>
        </w:rPr>
        <w:t>Транзитные зоны</w:t>
      </w:r>
      <w:r w:rsidRPr="007A182B">
        <w:rPr>
          <w:rFonts w:ascii="Times New Roman" w:hAnsi="Times New Roman"/>
          <w:sz w:val="26"/>
          <w:szCs w:val="26"/>
        </w:rPr>
        <w:t xml:space="preserve"> — территории, которыми поддерживаются экологические связи между базовыми и ключевыми элементами каркаса (осуществляется биологический обмен между лесными, луговыми и водными территориальными комплексами). </w:t>
      </w:r>
      <w:r w:rsidR="00B06D8C" w:rsidRPr="007A182B">
        <w:rPr>
          <w:rFonts w:ascii="Times New Roman" w:hAnsi="Times New Roman"/>
          <w:sz w:val="26"/>
          <w:szCs w:val="26"/>
        </w:rPr>
        <w:t>Они представлены водоохранными и прибрежными зонами, крупными ложбинами стока, лесополосами, перелесками.</w:t>
      </w:r>
    </w:p>
    <w:p w14:paraId="7A767095" w14:textId="77777777" w:rsidR="00B06D8C" w:rsidRPr="007A182B" w:rsidRDefault="00B06D8C" w:rsidP="00895057">
      <w:pPr>
        <w:pStyle w:val="ConsNormal"/>
        <w:ind w:right="0" w:firstLine="709"/>
        <w:jc w:val="both"/>
        <w:rPr>
          <w:rFonts w:ascii="Times New Roman" w:hAnsi="Times New Roman"/>
          <w:sz w:val="26"/>
          <w:szCs w:val="26"/>
        </w:rPr>
      </w:pPr>
      <w:r w:rsidRPr="007A182B">
        <w:rPr>
          <w:rFonts w:ascii="Times New Roman" w:hAnsi="Times New Roman"/>
          <w:sz w:val="26"/>
          <w:szCs w:val="26"/>
        </w:rPr>
        <w:t>На основании анализа выделенных элементов, для поэтапного формирования природно-экологического каркаса района определена необходимость проведения мероприятий и организации регламента использования.</w:t>
      </w:r>
    </w:p>
    <w:p w14:paraId="2CCA08D4" w14:textId="77777777" w:rsidR="00751519" w:rsidRPr="007A182B" w:rsidRDefault="00B61370" w:rsidP="00751519">
      <w:pPr>
        <w:pStyle w:val="ConsNormal"/>
        <w:ind w:right="0"/>
        <w:jc w:val="both"/>
        <w:rPr>
          <w:rFonts w:ascii="Times New Roman" w:hAnsi="Times New Roman"/>
          <w:sz w:val="26"/>
          <w:szCs w:val="26"/>
          <w:u w:val="single"/>
        </w:rPr>
      </w:pPr>
      <w:r w:rsidRPr="007A182B">
        <w:rPr>
          <w:rFonts w:ascii="Times New Roman" w:hAnsi="Times New Roman"/>
          <w:sz w:val="26"/>
          <w:szCs w:val="26"/>
          <w:u w:val="single"/>
        </w:rPr>
        <w:t>1. Ф</w:t>
      </w:r>
      <w:r w:rsidR="00751519" w:rsidRPr="007A182B">
        <w:rPr>
          <w:rFonts w:ascii="Times New Roman" w:hAnsi="Times New Roman"/>
          <w:sz w:val="26"/>
          <w:szCs w:val="26"/>
          <w:u w:val="single"/>
        </w:rPr>
        <w:t>ормировани</w:t>
      </w:r>
      <w:r w:rsidR="000D6B96" w:rsidRPr="007A182B">
        <w:rPr>
          <w:rFonts w:ascii="Times New Roman" w:hAnsi="Times New Roman"/>
          <w:sz w:val="26"/>
          <w:szCs w:val="26"/>
          <w:u w:val="single"/>
        </w:rPr>
        <w:t>е</w:t>
      </w:r>
      <w:r w:rsidR="00751519" w:rsidRPr="007A182B">
        <w:rPr>
          <w:rFonts w:ascii="Times New Roman" w:hAnsi="Times New Roman"/>
          <w:sz w:val="26"/>
          <w:szCs w:val="26"/>
          <w:u w:val="single"/>
        </w:rPr>
        <w:t xml:space="preserve"> и функционировани</w:t>
      </w:r>
      <w:r w:rsidR="000D6B96" w:rsidRPr="007A182B">
        <w:rPr>
          <w:rFonts w:ascii="Times New Roman" w:hAnsi="Times New Roman"/>
          <w:sz w:val="26"/>
          <w:szCs w:val="26"/>
          <w:u w:val="single"/>
        </w:rPr>
        <w:t>е</w:t>
      </w:r>
      <w:r w:rsidR="00751519" w:rsidRPr="007A182B">
        <w:rPr>
          <w:rFonts w:ascii="Times New Roman" w:hAnsi="Times New Roman"/>
          <w:sz w:val="26"/>
          <w:szCs w:val="26"/>
          <w:u w:val="single"/>
        </w:rPr>
        <w:t xml:space="preserve"> базовых</w:t>
      </w:r>
      <w:r w:rsidRPr="007A182B">
        <w:rPr>
          <w:rFonts w:ascii="Times New Roman" w:hAnsi="Times New Roman"/>
          <w:sz w:val="26"/>
          <w:szCs w:val="26"/>
          <w:u w:val="single"/>
        </w:rPr>
        <w:t xml:space="preserve"> и ключевых</w:t>
      </w:r>
      <w:r w:rsidR="00751519" w:rsidRPr="007A182B">
        <w:rPr>
          <w:rFonts w:ascii="Times New Roman" w:hAnsi="Times New Roman"/>
          <w:sz w:val="26"/>
          <w:szCs w:val="26"/>
          <w:u w:val="single"/>
        </w:rPr>
        <w:t xml:space="preserve"> природных территорий:</w:t>
      </w:r>
    </w:p>
    <w:p w14:paraId="5DC17ADD" w14:textId="77777777" w:rsidR="00751519" w:rsidRPr="007A182B" w:rsidRDefault="00B61370" w:rsidP="00B61370">
      <w:pPr>
        <w:pStyle w:val="ConsNormal"/>
        <w:ind w:left="720" w:right="0" w:firstLine="0"/>
        <w:jc w:val="both"/>
        <w:rPr>
          <w:rFonts w:ascii="Times New Roman" w:hAnsi="Times New Roman"/>
          <w:sz w:val="26"/>
          <w:szCs w:val="26"/>
        </w:rPr>
      </w:pPr>
      <w:r w:rsidRPr="007A182B">
        <w:rPr>
          <w:rFonts w:ascii="Times New Roman" w:hAnsi="Times New Roman"/>
          <w:sz w:val="26"/>
          <w:szCs w:val="26"/>
        </w:rPr>
        <w:t>1.</w:t>
      </w:r>
      <w:r w:rsidR="000D6B96" w:rsidRPr="007A182B">
        <w:rPr>
          <w:rFonts w:ascii="Times New Roman" w:hAnsi="Times New Roman"/>
          <w:sz w:val="26"/>
          <w:szCs w:val="26"/>
        </w:rPr>
        <w:t>1</w:t>
      </w:r>
      <w:r w:rsidRPr="007A182B">
        <w:rPr>
          <w:rFonts w:ascii="Times New Roman" w:hAnsi="Times New Roman"/>
          <w:sz w:val="26"/>
          <w:szCs w:val="26"/>
        </w:rPr>
        <w:t xml:space="preserve">. </w:t>
      </w:r>
      <w:r w:rsidR="00751519" w:rsidRPr="007A182B">
        <w:rPr>
          <w:rFonts w:ascii="Times New Roman" w:hAnsi="Times New Roman"/>
          <w:sz w:val="26"/>
          <w:szCs w:val="26"/>
        </w:rPr>
        <w:t xml:space="preserve">Создание и развитие сети особо охраняемых природных территорий: </w:t>
      </w:r>
    </w:p>
    <w:p w14:paraId="629365EC" w14:textId="77777777" w:rsidR="00751519" w:rsidRPr="007A182B" w:rsidRDefault="00751519" w:rsidP="003F04B8">
      <w:pPr>
        <w:pStyle w:val="ConsNormal"/>
        <w:numPr>
          <w:ilvl w:val="0"/>
          <w:numId w:val="6"/>
        </w:numPr>
        <w:ind w:right="0"/>
        <w:jc w:val="both"/>
        <w:rPr>
          <w:rFonts w:ascii="Times New Roman" w:hAnsi="Times New Roman"/>
          <w:sz w:val="26"/>
          <w:szCs w:val="26"/>
        </w:rPr>
      </w:pPr>
      <w:r w:rsidRPr="007A182B">
        <w:rPr>
          <w:rFonts w:ascii="Times New Roman" w:hAnsi="Times New Roman"/>
          <w:sz w:val="26"/>
          <w:szCs w:val="26"/>
        </w:rPr>
        <w:t xml:space="preserve">Проектирование на территории </w:t>
      </w:r>
      <w:r w:rsidR="000D6B96" w:rsidRPr="007A182B">
        <w:rPr>
          <w:rFonts w:ascii="Times New Roman" w:hAnsi="Times New Roman"/>
          <w:sz w:val="26"/>
          <w:szCs w:val="26"/>
        </w:rPr>
        <w:t xml:space="preserve">района системы ООПТ различного уровня; </w:t>
      </w:r>
    </w:p>
    <w:p w14:paraId="4BB9EF51" w14:textId="77777777" w:rsidR="000D6B96" w:rsidRPr="007A182B" w:rsidRDefault="00751519" w:rsidP="003F04B8">
      <w:pPr>
        <w:pStyle w:val="ConsNormal"/>
        <w:numPr>
          <w:ilvl w:val="0"/>
          <w:numId w:val="6"/>
        </w:numPr>
        <w:ind w:right="0"/>
        <w:jc w:val="both"/>
        <w:rPr>
          <w:rFonts w:ascii="Times New Roman" w:hAnsi="Times New Roman"/>
          <w:sz w:val="26"/>
          <w:szCs w:val="26"/>
          <w:u w:val="single"/>
        </w:rPr>
      </w:pPr>
      <w:r w:rsidRPr="007A182B">
        <w:rPr>
          <w:rFonts w:ascii="Times New Roman" w:hAnsi="Times New Roman"/>
          <w:sz w:val="26"/>
          <w:szCs w:val="26"/>
        </w:rPr>
        <w:t xml:space="preserve">Выявление новых мест обитания живых организмов, занесённых в Красную книгу Кировской области, но не обеспеченных необходимой охраной. Правовой статус Красной книги Кировской области не допускает уничтожение мест обитания занесённых в неё видов живых организмов. Данное обстоятельство делает особенно эффективным выявление базовых природных территорий по обитанию наиболее уязвимых видов, придания этим территориям статуса особо защитных участков леса. </w:t>
      </w:r>
    </w:p>
    <w:p w14:paraId="371ED570" w14:textId="77777777" w:rsidR="000D6B96" w:rsidRPr="007A182B" w:rsidRDefault="000D6B96" w:rsidP="000D6B96">
      <w:pPr>
        <w:pStyle w:val="ConsNormal"/>
        <w:ind w:right="0"/>
        <w:jc w:val="both"/>
        <w:rPr>
          <w:rFonts w:ascii="Times New Roman" w:hAnsi="Times New Roman"/>
          <w:sz w:val="26"/>
          <w:szCs w:val="26"/>
        </w:rPr>
      </w:pPr>
    </w:p>
    <w:p w14:paraId="34EEE974" w14:textId="77777777" w:rsidR="00EB5BAF" w:rsidRPr="007A182B" w:rsidRDefault="00B61370" w:rsidP="000D6B96">
      <w:pPr>
        <w:pStyle w:val="ConsNormal"/>
        <w:ind w:right="0"/>
        <w:jc w:val="both"/>
        <w:rPr>
          <w:rFonts w:ascii="Times New Roman" w:hAnsi="Times New Roman"/>
          <w:sz w:val="26"/>
          <w:szCs w:val="26"/>
          <w:u w:val="single"/>
        </w:rPr>
      </w:pPr>
      <w:r w:rsidRPr="007A182B">
        <w:rPr>
          <w:rFonts w:ascii="Times New Roman" w:hAnsi="Times New Roman"/>
          <w:sz w:val="26"/>
          <w:szCs w:val="26"/>
          <w:u w:val="single"/>
        </w:rPr>
        <w:t xml:space="preserve">2. </w:t>
      </w:r>
      <w:r w:rsidR="00751519" w:rsidRPr="007A182B">
        <w:rPr>
          <w:rFonts w:ascii="Times New Roman" w:hAnsi="Times New Roman"/>
          <w:sz w:val="26"/>
          <w:szCs w:val="26"/>
          <w:u w:val="single"/>
        </w:rPr>
        <w:t>Формирование режима исполь</w:t>
      </w:r>
      <w:r w:rsidRPr="007A182B">
        <w:rPr>
          <w:rFonts w:ascii="Times New Roman" w:hAnsi="Times New Roman"/>
          <w:sz w:val="26"/>
          <w:szCs w:val="26"/>
          <w:u w:val="single"/>
        </w:rPr>
        <w:t xml:space="preserve">зования транзитных зон. </w:t>
      </w:r>
    </w:p>
    <w:p w14:paraId="4C7ED0B8" w14:textId="77777777" w:rsidR="00751519" w:rsidRPr="007A182B" w:rsidRDefault="00B61370" w:rsidP="00EB5BAF">
      <w:pPr>
        <w:pStyle w:val="ConsNormal"/>
        <w:ind w:left="720" w:right="0" w:firstLine="0"/>
        <w:jc w:val="both"/>
        <w:rPr>
          <w:rFonts w:ascii="Times New Roman" w:hAnsi="Times New Roman"/>
          <w:sz w:val="26"/>
          <w:szCs w:val="26"/>
        </w:rPr>
      </w:pPr>
      <w:r w:rsidRPr="007A182B">
        <w:rPr>
          <w:rFonts w:ascii="Times New Roman" w:hAnsi="Times New Roman"/>
          <w:sz w:val="26"/>
          <w:szCs w:val="26"/>
        </w:rPr>
        <w:t xml:space="preserve">2.1. </w:t>
      </w:r>
      <w:r w:rsidR="00751519" w:rsidRPr="007A182B">
        <w:rPr>
          <w:rFonts w:ascii="Times New Roman" w:hAnsi="Times New Roman"/>
          <w:sz w:val="26"/>
          <w:szCs w:val="26"/>
        </w:rPr>
        <w:t>В пределах экологических коридоров запрещается:</w:t>
      </w:r>
    </w:p>
    <w:p w14:paraId="381A0AEC" w14:textId="77777777" w:rsidR="00751519" w:rsidRPr="007A182B" w:rsidRDefault="00751519" w:rsidP="003F04B8">
      <w:pPr>
        <w:pStyle w:val="ConsNormal"/>
        <w:numPr>
          <w:ilvl w:val="0"/>
          <w:numId w:val="6"/>
        </w:numPr>
        <w:ind w:right="0"/>
        <w:jc w:val="both"/>
        <w:rPr>
          <w:rFonts w:ascii="Times New Roman" w:hAnsi="Times New Roman"/>
          <w:sz w:val="26"/>
          <w:szCs w:val="26"/>
        </w:rPr>
      </w:pPr>
      <w:r w:rsidRPr="007A182B">
        <w:rPr>
          <w:rFonts w:ascii="Times New Roman" w:hAnsi="Times New Roman"/>
          <w:sz w:val="26"/>
          <w:szCs w:val="26"/>
        </w:rPr>
        <w:t>сплошные рубки (реконструктивные, восстановительные), за исключением мероприятий по устранению катастрофических последствий;</w:t>
      </w:r>
    </w:p>
    <w:p w14:paraId="5A21BEAC" w14:textId="77777777" w:rsidR="00751519" w:rsidRPr="007A182B" w:rsidRDefault="00751519" w:rsidP="003F04B8">
      <w:pPr>
        <w:pStyle w:val="ConsNormal"/>
        <w:numPr>
          <w:ilvl w:val="0"/>
          <w:numId w:val="6"/>
        </w:numPr>
        <w:ind w:right="0"/>
        <w:jc w:val="both"/>
        <w:rPr>
          <w:rFonts w:ascii="Times New Roman" w:hAnsi="Times New Roman"/>
          <w:sz w:val="26"/>
          <w:szCs w:val="26"/>
        </w:rPr>
      </w:pPr>
      <w:r w:rsidRPr="007A182B">
        <w:rPr>
          <w:rFonts w:ascii="Times New Roman" w:hAnsi="Times New Roman"/>
          <w:sz w:val="26"/>
          <w:szCs w:val="26"/>
        </w:rPr>
        <w:t>любое строительство, в том числе прокладка дорог, кроме благоустройства зон отдыха у воды (малые архитектурные формы, дорожки, мостки и т.д.);</w:t>
      </w:r>
    </w:p>
    <w:p w14:paraId="5B9CBC80" w14:textId="77777777" w:rsidR="00751519" w:rsidRPr="007A182B" w:rsidRDefault="00751519" w:rsidP="003F04B8">
      <w:pPr>
        <w:pStyle w:val="ConsNormal"/>
        <w:numPr>
          <w:ilvl w:val="0"/>
          <w:numId w:val="6"/>
        </w:numPr>
        <w:ind w:right="0"/>
        <w:jc w:val="both"/>
        <w:rPr>
          <w:rFonts w:ascii="Times New Roman" w:hAnsi="Times New Roman"/>
          <w:sz w:val="26"/>
          <w:szCs w:val="26"/>
        </w:rPr>
      </w:pPr>
      <w:r w:rsidRPr="007A182B">
        <w:rPr>
          <w:rFonts w:ascii="Times New Roman" w:hAnsi="Times New Roman"/>
          <w:sz w:val="26"/>
          <w:szCs w:val="26"/>
        </w:rPr>
        <w:t>разработка полезных ископаемых;</w:t>
      </w:r>
    </w:p>
    <w:p w14:paraId="26F8698C" w14:textId="77777777" w:rsidR="00751519" w:rsidRPr="007A182B" w:rsidRDefault="00751519" w:rsidP="003F04B8">
      <w:pPr>
        <w:pStyle w:val="ConsNormal"/>
        <w:numPr>
          <w:ilvl w:val="0"/>
          <w:numId w:val="6"/>
        </w:numPr>
        <w:ind w:right="0"/>
        <w:jc w:val="both"/>
        <w:rPr>
          <w:rFonts w:ascii="Times New Roman" w:hAnsi="Times New Roman"/>
          <w:sz w:val="26"/>
          <w:szCs w:val="26"/>
        </w:rPr>
      </w:pPr>
      <w:r w:rsidRPr="007A182B">
        <w:rPr>
          <w:rFonts w:ascii="Times New Roman" w:hAnsi="Times New Roman"/>
          <w:sz w:val="26"/>
          <w:szCs w:val="26"/>
        </w:rPr>
        <w:t>перевод луговых земель в пахотные;</w:t>
      </w:r>
    </w:p>
    <w:p w14:paraId="22F5DAAE" w14:textId="77777777" w:rsidR="00751519" w:rsidRPr="007A182B" w:rsidRDefault="00751519" w:rsidP="003F04B8">
      <w:pPr>
        <w:pStyle w:val="ConsNormal"/>
        <w:numPr>
          <w:ilvl w:val="0"/>
          <w:numId w:val="6"/>
        </w:numPr>
        <w:ind w:right="0"/>
        <w:jc w:val="both"/>
        <w:rPr>
          <w:rFonts w:ascii="Times New Roman" w:hAnsi="Times New Roman"/>
          <w:sz w:val="26"/>
          <w:szCs w:val="26"/>
        </w:rPr>
      </w:pPr>
      <w:r w:rsidRPr="007A182B">
        <w:rPr>
          <w:rFonts w:ascii="Times New Roman" w:hAnsi="Times New Roman"/>
          <w:sz w:val="26"/>
          <w:szCs w:val="26"/>
        </w:rPr>
        <w:t>распашка водоохранных и прибрежных зон.</w:t>
      </w:r>
    </w:p>
    <w:p w14:paraId="4CD30F3D" w14:textId="77777777" w:rsidR="00751519" w:rsidRPr="007A182B" w:rsidRDefault="00751519" w:rsidP="00751519">
      <w:pPr>
        <w:pStyle w:val="ConsNormal"/>
        <w:ind w:right="0"/>
        <w:jc w:val="both"/>
        <w:rPr>
          <w:rFonts w:ascii="Times New Roman" w:hAnsi="Times New Roman"/>
          <w:sz w:val="26"/>
          <w:szCs w:val="26"/>
        </w:rPr>
      </w:pPr>
      <w:r w:rsidRPr="007A182B">
        <w:rPr>
          <w:rFonts w:ascii="Times New Roman" w:hAnsi="Times New Roman"/>
          <w:sz w:val="26"/>
          <w:szCs w:val="26"/>
        </w:rPr>
        <w:t>Строительство и реконструкция дорог, затрагивающих транзитные зоны, возможна только при условии обоснования необх</w:t>
      </w:r>
      <w:r w:rsidR="006E0992" w:rsidRPr="007A182B">
        <w:rPr>
          <w:rFonts w:ascii="Times New Roman" w:hAnsi="Times New Roman"/>
          <w:sz w:val="26"/>
          <w:szCs w:val="26"/>
        </w:rPr>
        <w:t xml:space="preserve">одимости данного строительства </w:t>
      </w:r>
      <w:r w:rsidRPr="007A182B">
        <w:rPr>
          <w:rFonts w:ascii="Times New Roman" w:hAnsi="Times New Roman"/>
          <w:sz w:val="26"/>
          <w:szCs w:val="26"/>
        </w:rPr>
        <w:t>и включении в проект мероприятий по сохранению непрерывности экологического пространства (экодуки).</w:t>
      </w:r>
    </w:p>
    <w:p w14:paraId="57FC82AE" w14:textId="77777777" w:rsidR="00751519" w:rsidRPr="007A182B" w:rsidRDefault="00B61370" w:rsidP="00751519">
      <w:pPr>
        <w:pStyle w:val="ConsNormal"/>
        <w:ind w:right="0"/>
        <w:jc w:val="both"/>
        <w:rPr>
          <w:rFonts w:ascii="Times New Roman" w:hAnsi="Times New Roman"/>
          <w:sz w:val="26"/>
          <w:szCs w:val="26"/>
        </w:rPr>
      </w:pPr>
      <w:r w:rsidRPr="007A182B">
        <w:rPr>
          <w:rFonts w:ascii="Times New Roman" w:hAnsi="Times New Roman"/>
          <w:sz w:val="26"/>
          <w:szCs w:val="26"/>
        </w:rPr>
        <w:t xml:space="preserve">2.2. </w:t>
      </w:r>
      <w:r w:rsidR="00751519" w:rsidRPr="007A182B">
        <w:rPr>
          <w:rFonts w:ascii="Times New Roman" w:hAnsi="Times New Roman"/>
          <w:sz w:val="26"/>
          <w:szCs w:val="26"/>
        </w:rPr>
        <w:t xml:space="preserve">Для правового подкрепления системы экологических </w:t>
      </w:r>
      <w:r w:rsidRPr="007A182B">
        <w:rPr>
          <w:rFonts w:ascii="Times New Roman" w:hAnsi="Times New Roman"/>
          <w:sz w:val="26"/>
          <w:szCs w:val="26"/>
        </w:rPr>
        <w:t>тран</w:t>
      </w:r>
      <w:r w:rsidR="001170F1" w:rsidRPr="007A182B">
        <w:rPr>
          <w:rFonts w:ascii="Times New Roman" w:hAnsi="Times New Roman"/>
          <w:sz w:val="26"/>
          <w:szCs w:val="26"/>
        </w:rPr>
        <w:t>з</w:t>
      </w:r>
      <w:r w:rsidRPr="007A182B">
        <w:rPr>
          <w:rFonts w:ascii="Times New Roman" w:hAnsi="Times New Roman"/>
          <w:sz w:val="26"/>
          <w:szCs w:val="26"/>
        </w:rPr>
        <w:t>итных зон</w:t>
      </w:r>
      <w:r w:rsidR="00751519" w:rsidRPr="007A182B">
        <w:rPr>
          <w:rFonts w:ascii="Times New Roman" w:hAnsi="Times New Roman"/>
          <w:sz w:val="26"/>
          <w:szCs w:val="26"/>
        </w:rPr>
        <w:t>:</w:t>
      </w:r>
    </w:p>
    <w:p w14:paraId="0D2E4028" w14:textId="77777777" w:rsidR="00751519" w:rsidRPr="007A182B" w:rsidRDefault="00751519" w:rsidP="003F04B8">
      <w:pPr>
        <w:pStyle w:val="ConsNormal"/>
        <w:numPr>
          <w:ilvl w:val="0"/>
          <w:numId w:val="6"/>
        </w:numPr>
        <w:tabs>
          <w:tab w:val="left" w:pos="720"/>
        </w:tabs>
        <w:ind w:left="840" w:right="0"/>
        <w:jc w:val="both"/>
        <w:rPr>
          <w:rFonts w:ascii="Times New Roman" w:hAnsi="Times New Roman"/>
          <w:sz w:val="26"/>
          <w:szCs w:val="26"/>
        </w:rPr>
      </w:pPr>
      <w:r w:rsidRPr="007A182B">
        <w:rPr>
          <w:rFonts w:ascii="Times New Roman" w:hAnsi="Times New Roman"/>
          <w:sz w:val="26"/>
          <w:szCs w:val="26"/>
        </w:rPr>
        <w:t xml:space="preserve"> определение режима водоохранных зон применительно к отдельным водоёмам не только для попадающих в них участков государственного лесного фонда, но и для других земель;</w:t>
      </w:r>
    </w:p>
    <w:p w14:paraId="425FE412" w14:textId="77777777" w:rsidR="00751519" w:rsidRPr="007A182B" w:rsidRDefault="00751519" w:rsidP="003F04B8">
      <w:pPr>
        <w:pStyle w:val="ConsNormal"/>
        <w:numPr>
          <w:ilvl w:val="0"/>
          <w:numId w:val="6"/>
        </w:numPr>
        <w:tabs>
          <w:tab w:val="left" w:pos="720"/>
        </w:tabs>
        <w:ind w:left="840" w:right="0"/>
        <w:jc w:val="both"/>
        <w:rPr>
          <w:rFonts w:ascii="Times New Roman" w:hAnsi="Times New Roman"/>
          <w:sz w:val="26"/>
          <w:szCs w:val="26"/>
        </w:rPr>
      </w:pPr>
      <w:r w:rsidRPr="007A182B">
        <w:rPr>
          <w:rFonts w:ascii="Times New Roman" w:hAnsi="Times New Roman"/>
          <w:sz w:val="26"/>
          <w:szCs w:val="26"/>
        </w:rPr>
        <w:t xml:space="preserve"> расширение перечня водоёмов, для которых установлены водоохранные зоны, включив в него реки и озёра, многие из которых в настоящее время не имеют никакого охранного статуса;</w:t>
      </w:r>
    </w:p>
    <w:p w14:paraId="73BD6073" w14:textId="77777777" w:rsidR="00751519" w:rsidRPr="007A182B" w:rsidRDefault="00751519" w:rsidP="003F04B8">
      <w:pPr>
        <w:pStyle w:val="ConsNormal"/>
        <w:numPr>
          <w:ilvl w:val="0"/>
          <w:numId w:val="6"/>
        </w:numPr>
        <w:tabs>
          <w:tab w:val="left" w:pos="720"/>
        </w:tabs>
        <w:ind w:left="840" w:right="0"/>
        <w:jc w:val="both"/>
        <w:rPr>
          <w:rFonts w:ascii="Times New Roman" w:hAnsi="Times New Roman"/>
          <w:sz w:val="26"/>
          <w:szCs w:val="26"/>
        </w:rPr>
      </w:pPr>
      <w:r w:rsidRPr="007A182B">
        <w:rPr>
          <w:rFonts w:ascii="Times New Roman" w:hAnsi="Times New Roman"/>
          <w:sz w:val="26"/>
          <w:szCs w:val="26"/>
        </w:rPr>
        <w:t xml:space="preserve"> определение границ водоохранных зон крупнейших рек по границам их высокой поймы.</w:t>
      </w:r>
    </w:p>
    <w:p w14:paraId="432A1AC8" w14:textId="77777777" w:rsidR="00751519" w:rsidRPr="007A182B" w:rsidRDefault="00751519" w:rsidP="003F04B8">
      <w:pPr>
        <w:pStyle w:val="ConsNormal"/>
        <w:numPr>
          <w:ilvl w:val="0"/>
          <w:numId w:val="6"/>
        </w:numPr>
        <w:tabs>
          <w:tab w:val="left" w:pos="720"/>
        </w:tabs>
        <w:ind w:left="840" w:right="0"/>
        <w:jc w:val="both"/>
        <w:rPr>
          <w:rFonts w:ascii="Times New Roman" w:hAnsi="Times New Roman"/>
          <w:sz w:val="26"/>
          <w:szCs w:val="26"/>
        </w:rPr>
      </w:pPr>
      <w:r w:rsidRPr="007A182B">
        <w:rPr>
          <w:rFonts w:ascii="Times New Roman" w:hAnsi="Times New Roman"/>
          <w:sz w:val="26"/>
          <w:szCs w:val="26"/>
        </w:rPr>
        <w:t>проведение экореабилитационных мероприятий (в первую очередь, в безлесн</w:t>
      </w:r>
      <w:r w:rsidR="000D6B96" w:rsidRPr="007A182B">
        <w:rPr>
          <w:rFonts w:ascii="Times New Roman" w:hAnsi="Times New Roman"/>
          <w:sz w:val="26"/>
          <w:szCs w:val="26"/>
        </w:rPr>
        <w:t>ой южной части</w:t>
      </w:r>
      <w:r w:rsidRPr="007A182B">
        <w:rPr>
          <w:rFonts w:ascii="Times New Roman" w:hAnsi="Times New Roman"/>
          <w:sz w:val="26"/>
          <w:szCs w:val="26"/>
        </w:rPr>
        <w:t xml:space="preserve"> </w:t>
      </w:r>
      <w:r w:rsidR="003420BF" w:rsidRPr="007A182B">
        <w:rPr>
          <w:rFonts w:ascii="Times New Roman" w:hAnsi="Times New Roman"/>
          <w:sz w:val="26"/>
          <w:szCs w:val="26"/>
        </w:rPr>
        <w:t>Яранского</w:t>
      </w:r>
      <w:r w:rsidRPr="007A182B">
        <w:rPr>
          <w:rFonts w:ascii="Times New Roman" w:hAnsi="Times New Roman"/>
          <w:sz w:val="26"/>
          <w:szCs w:val="26"/>
        </w:rPr>
        <w:t xml:space="preserve"> района):</w:t>
      </w:r>
    </w:p>
    <w:p w14:paraId="41524000" w14:textId="77777777" w:rsidR="00751519" w:rsidRPr="007A182B" w:rsidRDefault="00751519" w:rsidP="003F04B8">
      <w:pPr>
        <w:pStyle w:val="ConsNormal"/>
        <w:numPr>
          <w:ilvl w:val="0"/>
          <w:numId w:val="7"/>
        </w:numPr>
        <w:tabs>
          <w:tab w:val="left" w:pos="1080"/>
        </w:tabs>
        <w:ind w:left="1080" w:right="0" w:firstLine="0"/>
        <w:jc w:val="both"/>
        <w:rPr>
          <w:rFonts w:ascii="Times New Roman" w:hAnsi="Times New Roman"/>
          <w:sz w:val="26"/>
          <w:szCs w:val="26"/>
        </w:rPr>
      </w:pPr>
      <w:r w:rsidRPr="007A182B">
        <w:rPr>
          <w:rFonts w:ascii="Times New Roman" w:hAnsi="Times New Roman"/>
          <w:sz w:val="26"/>
          <w:szCs w:val="26"/>
        </w:rPr>
        <w:t>перевод неиспользуемых пахотных земель в залежи, облесение лишённых почвенного покрова участков на склонах овражно-балочных систем и речных долин;</w:t>
      </w:r>
    </w:p>
    <w:p w14:paraId="0B6E1592" w14:textId="77777777" w:rsidR="00751519" w:rsidRPr="007A182B" w:rsidRDefault="00751519" w:rsidP="003F04B8">
      <w:pPr>
        <w:pStyle w:val="ConsNormal"/>
        <w:numPr>
          <w:ilvl w:val="0"/>
          <w:numId w:val="7"/>
        </w:numPr>
        <w:tabs>
          <w:tab w:val="left" w:pos="1080"/>
        </w:tabs>
        <w:ind w:left="1080" w:right="0" w:firstLine="0"/>
        <w:jc w:val="both"/>
        <w:rPr>
          <w:rFonts w:ascii="Times New Roman" w:hAnsi="Times New Roman"/>
          <w:sz w:val="26"/>
          <w:szCs w:val="26"/>
        </w:rPr>
      </w:pPr>
      <w:r w:rsidRPr="007A182B">
        <w:rPr>
          <w:rFonts w:ascii="Times New Roman" w:hAnsi="Times New Roman"/>
          <w:sz w:val="26"/>
          <w:szCs w:val="26"/>
        </w:rPr>
        <w:lastRenderedPageBreak/>
        <w:t>мелиоративные мероприятия на участках пашни, выбывших из оборота, с использованием овражно-балочных систем, речных пойм и прилегающих к ним склонов в качестве луговых участков.</w:t>
      </w:r>
    </w:p>
    <w:p w14:paraId="37BAD93E" w14:textId="2C8D22DB" w:rsidR="00033D9F" w:rsidRPr="007A182B" w:rsidRDefault="007428AE" w:rsidP="00C71277">
      <w:pPr>
        <w:pStyle w:val="20"/>
        <w:ind w:firstLine="720"/>
        <w:rPr>
          <w:rFonts w:ascii="Times New Roman" w:hAnsi="Times New Roman" w:cs="Times New Roman"/>
          <w:i w:val="0"/>
          <w:sz w:val="26"/>
          <w:szCs w:val="26"/>
        </w:rPr>
      </w:pPr>
      <w:bookmarkStart w:id="131" w:name="_Toc225312998"/>
      <w:r w:rsidRPr="007A182B">
        <w:rPr>
          <w:rFonts w:ascii="Times New Roman" w:hAnsi="Times New Roman" w:cs="Times New Roman"/>
          <w:i w:val="0"/>
          <w:sz w:val="26"/>
          <w:szCs w:val="26"/>
        </w:rPr>
        <w:t>7</w:t>
      </w:r>
      <w:r w:rsidR="00033D9F" w:rsidRPr="007A182B">
        <w:rPr>
          <w:rFonts w:ascii="Times New Roman" w:hAnsi="Times New Roman" w:cs="Times New Roman"/>
          <w:i w:val="0"/>
          <w:sz w:val="26"/>
          <w:szCs w:val="26"/>
        </w:rPr>
        <w:t>.3. Историко-культурный потенциал территории</w:t>
      </w:r>
      <w:bookmarkEnd w:id="130"/>
      <w:bookmarkEnd w:id="131"/>
    </w:p>
    <w:p w14:paraId="162CF432" w14:textId="77777777" w:rsidR="0037329A" w:rsidRPr="007A182B" w:rsidRDefault="0037329A" w:rsidP="0037329A">
      <w:pPr>
        <w:rPr>
          <w:sz w:val="26"/>
          <w:szCs w:val="26"/>
        </w:rPr>
      </w:pPr>
    </w:p>
    <w:p w14:paraId="55A0DF61" w14:textId="77777777" w:rsidR="00751519" w:rsidRPr="007A182B" w:rsidRDefault="00751519" w:rsidP="00895057">
      <w:pPr>
        <w:pStyle w:val="consplusnormal1"/>
        <w:ind w:firstLine="709"/>
        <w:jc w:val="both"/>
        <w:rPr>
          <w:rFonts w:ascii="Times New Roman" w:hAnsi="Times New Roman" w:cs="Times New Roman"/>
          <w:sz w:val="26"/>
          <w:szCs w:val="26"/>
        </w:rPr>
      </w:pPr>
      <w:r w:rsidRPr="007A182B">
        <w:rPr>
          <w:rFonts w:ascii="Times New Roman" w:hAnsi="Times New Roman" w:cs="Times New Roman"/>
          <w:sz w:val="26"/>
          <w:szCs w:val="26"/>
        </w:rPr>
        <w:t>Привлекательность территории для развития познавательного туризма зависит от ее историко-культурного потенциала. Он представлен историческими памятниками, мемориальными местами, народными промыслами, музеями. Историко-культурное наследие охватывает всю социокультурную среду с традициями и обычаями, особенностями бытовой и хозяйственной жизни. Практически каждая местность может представлять познавательный интерес для туристов.</w:t>
      </w:r>
    </w:p>
    <w:p w14:paraId="17A67571" w14:textId="77777777" w:rsidR="00751519" w:rsidRPr="007A182B" w:rsidRDefault="00751519" w:rsidP="00895057">
      <w:pPr>
        <w:pStyle w:val="consplusnormal1"/>
        <w:ind w:firstLine="709"/>
        <w:jc w:val="both"/>
        <w:rPr>
          <w:rFonts w:ascii="Times New Roman" w:hAnsi="Times New Roman" w:cs="Times New Roman"/>
          <w:sz w:val="26"/>
          <w:szCs w:val="26"/>
        </w:rPr>
      </w:pPr>
      <w:r w:rsidRPr="007A182B">
        <w:rPr>
          <w:rFonts w:ascii="Times New Roman" w:hAnsi="Times New Roman" w:cs="Times New Roman"/>
          <w:sz w:val="26"/>
          <w:szCs w:val="26"/>
        </w:rPr>
        <w:t xml:space="preserve">В соответствии с законом «Об объектах культурного наследия народов Российской Федерации» к объектам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w:t>
      </w:r>
      <w:r w:rsidR="006C499E" w:rsidRPr="007A182B">
        <w:rPr>
          <w:rFonts w:ascii="Times New Roman" w:hAnsi="Times New Roman" w:cs="Times New Roman"/>
          <w:sz w:val="26"/>
          <w:szCs w:val="26"/>
        </w:rPr>
        <w:t xml:space="preserve">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w:t>
      </w:r>
      <w:r w:rsidRPr="007A182B">
        <w:rPr>
          <w:rFonts w:ascii="Times New Roman" w:hAnsi="Times New Roman" w:cs="Times New Roman"/>
          <w:sz w:val="26"/>
          <w:szCs w:val="26"/>
        </w:rPr>
        <w:t>эстетики, этнологии или антропологии, социальной культуры и являющиеся свидетельством эпох и цивилизаци</w:t>
      </w:r>
      <w:r w:rsidR="006C499E" w:rsidRPr="007A182B">
        <w:rPr>
          <w:rFonts w:ascii="Times New Roman" w:hAnsi="Times New Roman" w:cs="Times New Roman"/>
          <w:sz w:val="26"/>
          <w:szCs w:val="26"/>
        </w:rPr>
        <w:t>й</w:t>
      </w:r>
      <w:r w:rsidRPr="007A182B">
        <w:rPr>
          <w:rFonts w:ascii="Times New Roman" w:hAnsi="Times New Roman" w:cs="Times New Roman"/>
          <w:sz w:val="26"/>
          <w:szCs w:val="26"/>
        </w:rPr>
        <w:t>, подлинными источниками информации о зарождении и развитии культуры.</w:t>
      </w:r>
    </w:p>
    <w:p w14:paraId="67F4246C" w14:textId="6FD3325D" w:rsidR="00751519" w:rsidRPr="007A182B" w:rsidRDefault="00751519" w:rsidP="00895057">
      <w:pPr>
        <w:pStyle w:val="consplusnormal1"/>
        <w:ind w:firstLine="709"/>
        <w:jc w:val="both"/>
        <w:rPr>
          <w:rFonts w:ascii="Times New Roman" w:hAnsi="Times New Roman" w:cs="Times New Roman"/>
          <w:sz w:val="26"/>
          <w:szCs w:val="26"/>
        </w:rPr>
      </w:pPr>
      <w:r w:rsidRPr="007A182B">
        <w:rPr>
          <w:rFonts w:ascii="Times New Roman" w:hAnsi="Times New Roman" w:cs="Times New Roman"/>
          <w:sz w:val="26"/>
          <w:szCs w:val="26"/>
        </w:rPr>
        <w:t xml:space="preserve">На территории </w:t>
      </w:r>
      <w:r w:rsidR="003420BF" w:rsidRPr="007A182B">
        <w:rPr>
          <w:rFonts w:ascii="Times New Roman" w:hAnsi="Times New Roman" w:cs="Times New Roman"/>
          <w:sz w:val="26"/>
          <w:szCs w:val="26"/>
        </w:rPr>
        <w:t>Яранского</w:t>
      </w:r>
      <w:r w:rsidRPr="007A182B">
        <w:rPr>
          <w:rFonts w:ascii="Times New Roman" w:hAnsi="Times New Roman" w:cs="Times New Roman"/>
          <w:sz w:val="26"/>
          <w:szCs w:val="26"/>
        </w:rPr>
        <w:t xml:space="preserve"> района находятся </w:t>
      </w:r>
      <w:r w:rsidR="00B07682" w:rsidRPr="007A182B">
        <w:rPr>
          <w:rFonts w:ascii="Times New Roman" w:hAnsi="Times New Roman" w:cs="Times New Roman"/>
          <w:sz w:val="26"/>
          <w:szCs w:val="26"/>
        </w:rPr>
        <w:t>объекты культурного наследия</w:t>
      </w:r>
      <w:r w:rsidRPr="007A182B">
        <w:rPr>
          <w:rFonts w:ascii="Times New Roman" w:hAnsi="Times New Roman" w:cs="Times New Roman"/>
          <w:sz w:val="26"/>
          <w:szCs w:val="26"/>
        </w:rPr>
        <w:t>: федерального значения</w:t>
      </w:r>
      <w:r w:rsidR="007428AE" w:rsidRPr="007A182B">
        <w:rPr>
          <w:rFonts w:ascii="Times New Roman" w:hAnsi="Times New Roman" w:cs="Times New Roman"/>
          <w:sz w:val="26"/>
          <w:szCs w:val="26"/>
        </w:rPr>
        <w:t xml:space="preserve">, </w:t>
      </w:r>
      <w:r w:rsidRPr="007A182B">
        <w:rPr>
          <w:rFonts w:ascii="Times New Roman" w:hAnsi="Times New Roman" w:cs="Times New Roman"/>
          <w:sz w:val="26"/>
          <w:szCs w:val="26"/>
        </w:rPr>
        <w:t>регионального значения</w:t>
      </w:r>
      <w:r w:rsidR="00271A08" w:rsidRPr="007A182B">
        <w:rPr>
          <w:rFonts w:ascii="Times New Roman" w:hAnsi="Times New Roman" w:cs="Times New Roman"/>
          <w:sz w:val="26"/>
          <w:szCs w:val="26"/>
        </w:rPr>
        <w:t xml:space="preserve">, а </w:t>
      </w:r>
      <w:proofErr w:type="gramStart"/>
      <w:r w:rsidR="00271A08" w:rsidRPr="007A182B">
        <w:rPr>
          <w:rFonts w:ascii="Times New Roman" w:hAnsi="Times New Roman" w:cs="Times New Roman"/>
          <w:sz w:val="26"/>
          <w:szCs w:val="26"/>
        </w:rPr>
        <w:t>так же</w:t>
      </w:r>
      <w:proofErr w:type="gramEnd"/>
      <w:r w:rsidR="00271A08" w:rsidRPr="007A182B">
        <w:rPr>
          <w:rFonts w:ascii="Times New Roman" w:hAnsi="Times New Roman" w:cs="Times New Roman"/>
          <w:sz w:val="26"/>
          <w:szCs w:val="26"/>
        </w:rPr>
        <w:t xml:space="preserve"> ряд объектов</w:t>
      </w:r>
      <w:r w:rsidRPr="007A182B">
        <w:rPr>
          <w:rFonts w:ascii="Times New Roman" w:hAnsi="Times New Roman" w:cs="Times New Roman"/>
          <w:sz w:val="26"/>
          <w:szCs w:val="26"/>
        </w:rPr>
        <w:t xml:space="preserve"> </w:t>
      </w:r>
      <w:r w:rsidR="00271A08" w:rsidRPr="007A182B">
        <w:rPr>
          <w:rFonts w:ascii="Times New Roman" w:hAnsi="Times New Roman" w:cs="Times New Roman"/>
          <w:sz w:val="26"/>
          <w:szCs w:val="26"/>
        </w:rPr>
        <w:t xml:space="preserve">планируемых для постановки на государственную охрану, как </w:t>
      </w:r>
      <w:r w:rsidR="00B07682" w:rsidRPr="007A182B">
        <w:rPr>
          <w:rFonts w:ascii="Times New Roman" w:hAnsi="Times New Roman" w:cs="Times New Roman"/>
          <w:sz w:val="26"/>
          <w:szCs w:val="26"/>
        </w:rPr>
        <w:t>объектов культурного наследия</w:t>
      </w:r>
      <w:r w:rsidR="00271A08" w:rsidRPr="007A182B">
        <w:rPr>
          <w:rFonts w:ascii="Times New Roman" w:hAnsi="Times New Roman" w:cs="Times New Roman"/>
          <w:sz w:val="26"/>
          <w:szCs w:val="26"/>
        </w:rPr>
        <w:t xml:space="preserve"> местного и регионального значения. </w:t>
      </w:r>
      <w:r w:rsidR="00271A08" w:rsidRPr="007A182B">
        <w:rPr>
          <w:rFonts w:ascii="Times New Roman" w:hAnsi="Times New Roman" w:cs="Times New Roman"/>
          <w:b/>
          <w:sz w:val="26"/>
          <w:szCs w:val="26"/>
        </w:rPr>
        <w:t xml:space="preserve"> </w:t>
      </w:r>
      <w:r w:rsidRPr="007A182B">
        <w:rPr>
          <w:rFonts w:ascii="Times New Roman" w:hAnsi="Times New Roman" w:cs="Times New Roman"/>
          <w:sz w:val="26"/>
          <w:szCs w:val="26"/>
        </w:rPr>
        <w:t xml:space="preserve">Ряд </w:t>
      </w:r>
      <w:r w:rsidR="00B07682" w:rsidRPr="007A182B">
        <w:rPr>
          <w:rFonts w:ascii="Times New Roman" w:hAnsi="Times New Roman" w:cs="Times New Roman"/>
          <w:sz w:val="26"/>
          <w:szCs w:val="26"/>
        </w:rPr>
        <w:t>объектов культурного наследия</w:t>
      </w:r>
      <w:r w:rsidRPr="007A182B">
        <w:rPr>
          <w:rFonts w:ascii="Times New Roman" w:hAnsi="Times New Roman" w:cs="Times New Roman"/>
          <w:sz w:val="26"/>
          <w:szCs w:val="26"/>
        </w:rPr>
        <w:t xml:space="preserve"> </w:t>
      </w:r>
      <w:r w:rsidR="003420BF" w:rsidRPr="007A182B">
        <w:rPr>
          <w:rFonts w:ascii="Times New Roman" w:hAnsi="Times New Roman" w:cs="Times New Roman"/>
          <w:sz w:val="26"/>
          <w:szCs w:val="26"/>
        </w:rPr>
        <w:t>Яранского</w:t>
      </w:r>
      <w:r w:rsidRPr="007A182B">
        <w:rPr>
          <w:rFonts w:ascii="Times New Roman" w:hAnsi="Times New Roman" w:cs="Times New Roman"/>
          <w:sz w:val="26"/>
          <w:szCs w:val="26"/>
        </w:rPr>
        <w:t xml:space="preserve"> района подвергается негативному воздействию природных и техногенных факторов (разрушаются под воздействием абразии, эрозии, оползней, затопления, ряд </w:t>
      </w:r>
      <w:r w:rsidR="007340E4" w:rsidRPr="007A182B">
        <w:rPr>
          <w:rFonts w:ascii="Times New Roman" w:hAnsi="Times New Roman" w:cs="Times New Roman"/>
          <w:sz w:val="26"/>
          <w:szCs w:val="26"/>
        </w:rPr>
        <w:t>объектов культурного наследия</w:t>
      </w:r>
      <w:r w:rsidRPr="007A182B">
        <w:rPr>
          <w:rFonts w:ascii="Times New Roman" w:hAnsi="Times New Roman" w:cs="Times New Roman"/>
          <w:sz w:val="26"/>
          <w:szCs w:val="26"/>
        </w:rPr>
        <w:t xml:space="preserve"> подвержен негативному воздействию техногенных факторов)</w:t>
      </w:r>
      <w:r w:rsidR="007428AE" w:rsidRPr="007A182B">
        <w:rPr>
          <w:rFonts w:ascii="Times New Roman" w:hAnsi="Times New Roman" w:cs="Times New Roman"/>
          <w:sz w:val="26"/>
          <w:szCs w:val="26"/>
        </w:rPr>
        <w:t>.</w:t>
      </w:r>
    </w:p>
    <w:p w14:paraId="1C26422A" w14:textId="1440029D" w:rsidR="00751519" w:rsidRPr="007A182B" w:rsidRDefault="00751519" w:rsidP="00895057">
      <w:pPr>
        <w:ind w:firstLine="709"/>
        <w:jc w:val="center"/>
        <w:rPr>
          <w:sz w:val="26"/>
          <w:szCs w:val="26"/>
        </w:rPr>
      </w:pPr>
    </w:p>
    <w:p w14:paraId="76B0F901" w14:textId="7E4D8F80" w:rsidR="007428AE" w:rsidRPr="007A182B" w:rsidRDefault="007428AE" w:rsidP="00751519">
      <w:pPr>
        <w:ind w:firstLine="708"/>
        <w:jc w:val="center"/>
        <w:rPr>
          <w:sz w:val="26"/>
          <w:szCs w:val="26"/>
        </w:rPr>
      </w:pPr>
    </w:p>
    <w:p w14:paraId="00871053" w14:textId="5889E624" w:rsidR="007428AE" w:rsidRPr="007A182B" w:rsidRDefault="007428AE" w:rsidP="00751519">
      <w:pPr>
        <w:ind w:firstLine="708"/>
        <w:jc w:val="center"/>
        <w:rPr>
          <w:sz w:val="26"/>
          <w:szCs w:val="26"/>
        </w:rPr>
      </w:pPr>
    </w:p>
    <w:p w14:paraId="3D4ED071" w14:textId="139F4A6F" w:rsidR="007428AE" w:rsidRPr="007A182B" w:rsidRDefault="007428AE" w:rsidP="00751519">
      <w:pPr>
        <w:ind w:firstLine="708"/>
        <w:jc w:val="center"/>
        <w:rPr>
          <w:sz w:val="26"/>
          <w:szCs w:val="26"/>
        </w:rPr>
      </w:pPr>
    </w:p>
    <w:p w14:paraId="60F72D75" w14:textId="0597D6FF" w:rsidR="007428AE" w:rsidRPr="007A182B" w:rsidRDefault="007428AE" w:rsidP="00751519">
      <w:pPr>
        <w:ind w:firstLine="708"/>
        <w:jc w:val="center"/>
        <w:rPr>
          <w:sz w:val="26"/>
          <w:szCs w:val="26"/>
        </w:rPr>
      </w:pPr>
    </w:p>
    <w:p w14:paraId="2D1FA0EC" w14:textId="316D3EA0" w:rsidR="007428AE" w:rsidRPr="007A182B" w:rsidRDefault="007428AE" w:rsidP="00751519">
      <w:pPr>
        <w:ind w:firstLine="708"/>
        <w:jc w:val="center"/>
        <w:rPr>
          <w:sz w:val="26"/>
          <w:szCs w:val="26"/>
        </w:rPr>
      </w:pPr>
    </w:p>
    <w:p w14:paraId="47083F24" w14:textId="226B18B4" w:rsidR="007428AE" w:rsidRPr="007A182B" w:rsidRDefault="007428AE" w:rsidP="00751519">
      <w:pPr>
        <w:ind w:firstLine="708"/>
        <w:jc w:val="center"/>
        <w:rPr>
          <w:sz w:val="26"/>
          <w:szCs w:val="26"/>
        </w:rPr>
      </w:pPr>
    </w:p>
    <w:p w14:paraId="019F75F4" w14:textId="5D7CCCD5" w:rsidR="007428AE" w:rsidRPr="007A182B" w:rsidRDefault="007428AE" w:rsidP="00751519">
      <w:pPr>
        <w:ind w:firstLine="708"/>
        <w:jc w:val="center"/>
        <w:rPr>
          <w:sz w:val="26"/>
          <w:szCs w:val="26"/>
        </w:rPr>
      </w:pPr>
    </w:p>
    <w:p w14:paraId="17CAF441" w14:textId="60091DA1" w:rsidR="007428AE" w:rsidRPr="007A182B" w:rsidRDefault="007428AE" w:rsidP="00751519">
      <w:pPr>
        <w:ind w:firstLine="708"/>
        <w:jc w:val="center"/>
        <w:rPr>
          <w:sz w:val="26"/>
          <w:szCs w:val="26"/>
        </w:rPr>
      </w:pPr>
    </w:p>
    <w:p w14:paraId="58C29648" w14:textId="3C0C3E78" w:rsidR="007428AE" w:rsidRPr="007A182B" w:rsidRDefault="007428AE" w:rsidP="00751519">
      <w:pPr>
        <w:ind w:firstLine="708"/>
        <w:jc w:val="center"/>
        <w:rPr>
          <w:sz w:val="26"/>
          <w:szCs w:val="26"/>
        </w:rPr>
      </w:pPr>
    </w:p>
    <w:p w14:paraId="3CC5542A" w14:textId="793AAF8A" w:rsidR="007428AE" w:rsidRPr="007A182B" w:rsidRDefault="007428AE" w:rsidP="00751519">
      <w:pPr>
        <w:ind w:firstLine="708"/>
        <w:jc w:val="center"/>
        <w:rPr>
          <w:sz w:val="26"/>
          <w:szCs w:val="26"/>
        </w:rPr>
      </w:pPr>
    </w:p>
    <w:p w14:paraId="5B6D2AA1" w14:textId="0609591B" w:rsidR="007428AE" w:rsidRPr="007A182B" w:rsidRDefault="007428AE" w:rsidP="00751519">
      <w:pPr>
        <w:ind w:firstLine="708"/>
        <w:jc w:val="center"/>
        <w:rPr>
          <w:sz w:val="26"/>
          <w:szCs w:val="26"/>
        </w:rPr>
      </w:pPr>
    </w:p>
    <w:p w14:paraId="2FAC0287" w14:textId="74E9C4D7" w:rsidR="007428AE" w:rsidRPr="007A182B" w:rsidRDefault="007428AE" w:rsidP="00751519">
      <w:pPr>
        <w:ind w:firstLine="708"/>
        <w:jc w:val="center"/>
        <w:rPr>
          <w:sz w:val="26"/>
          <w:szCs w:val="26"/>
        </w:rPr>
      </w:pPr>
    </w:p>
    <w:p w14:paraId="4731571A" w14:textId="4AE768F8" w:rsidR="007428AE" w:rsidRPr="007A182B" w:rsidRDefault="007428AE" w:rsidP="00751519">
      <w:pPr>
        <w:ind w:firstLine="708"/>
        <w:jc w:val="center"/>
        <w:rPr>
          <w:sz w:val="26"/>
          <w:szCs w:val="26"/>
        </w:rPr>
      </w:pPr>
    </w:p>
    <w:p w14:paraId="2AB2DAD8" w14:textId="2A8267C3" w:rsidR="007428AE" w:rsidRPr="007A182B" w:rsidRDefault="007428AE" w:rsidP="00751519">
      <w:pPr>
        <w:ind w:firstLine="708"/>
        <w:jc w:val="center"/>
        <w:rPr>
          <w:sz w:val="26"/>
          <w:szCs w:val="26"/>
        </w:rPr>
      </w:pPr>
    </w:p>
    <w:p w14:paraId="67D36EC4" w14:textId="354D479F" w:rsidR="007428AE" w:rsidRPr="007A182B" w:rsidRDefault="007428AE" w:rsidP="00751519">
      <w:pPr>
        <w:ind w:firstLine="708"/>
        <w:jc w:val="center"/>
        <w:rPr>
          <w:sz w:val="26"/>
          <w:szCs w:val="26"/>
        </w:rPr>
      </w:pPr>
    </w:p>
    <w:p w14:paraId="70C1603F" w14:textId="459647A6" w:rsidR="007428AE" w:rsidRPr="007A182B" w:rsidRDefault="007428AE" w:rsidP="00751519">
      <w:pPr>
        <w:ind w:firstLine="708"/>
        <w:jc w:val="center"/>
        <w:rPr>
          <w:sz w:val="26"/>
          <w:szCs w:val="26"/>
        </w:rPr>
      </w:pPr>
    </w:p>
    <w:p w14:paraId="31478166" w14:textId="1F3BF495" w:rsidR="007428AE" w:rsidRPr="007A182B" w:rsidRDefault="007428AE" w:rsidP="00751519">
      <w:pPr>
        <w:ind w:firstLine="708"/>
        <w:jc w:val="center"/>
        <w:rPr>
          <w:sz w:val="26"/>
          <w:szCs w:val="26"/>
        </w:rPr>
      </w:pPr>
    </w:p>
    <w:p w14:paraId="6F7DBE3C" w14:textId="77777777" w:rsidR="00DE0D25" w:rsidRPr="007A182B" w:rsidRDefault="00DE0D25" w:rsidP="00751519">
      <w:pPr>
        <w:ind w:firstLine="708"/>
        <w:jc w:val="center"/>
        <w:rPr>
          <w:sz w:val="26"/>
          <w:szCs w:val="26"/>
        </w:rPr>
        <w:sectPr w:rsidR="00DE0D25" w:rsidRPr="007A182B" w:rsidSect="007428AE">
          <w:pgSz w:w="11906" w:h="16838" w:code="9"/>
          <w:pgMar w:top="1134" w:right="851" w:bottom="1134" w:left="851" w:header="709" w:footer="709" w:gutter="0"/>
          <w:cols w:space="708"/>
          <w:titlePg/>
          <w:docGrid w:linePitch="360"/>
        </w:sectPr>
      </w:pPr>
    </w:p>
    <w:p w14:paraId="6BD9E05B" w14:textId="2080FDDE" w:rsidR="007428AE" w:rsidRPr="007A182B" w:rsidRDefault="007428AE" w:rsidP="00751519">
      <w:pPr>
        <w:ind w:firstLine="708"/>
        <w:jc w:val="center"/>
        <w:rPr>
          <w:sz w:val="26"/>
          <w:szCs w:val="26"/>
        </w:rPr>
      </w:pPr>
    </w:p>
    <w:p w14:paraId="67396F55" w14:textId="76901695" w:rsidR="00DE0D25" w:rsidRPr="00895057" w:rsidRDefault="00DE0D25" w:rsidP="00895057">
      <w:pPr>
        <w:spacing w:after="120"/>
        <w:jc w:val="both"/>
        <w:rPr>
          <w:bCs/>
          <w:sz w:val="26"/>
          <w:szCs w:val="26"/>
        </w:rPr>
      </w:pPr>
      <w:r w:rsidRPr="00895057">
        <w:rPr>
          <w:bCs/>
          <w:sz w:val="26"/>
          <w:szCs w:val="26"/>
        </w:rPr>
        <w:t xml:space="preserve">Таблица 7.1. Перечень объектов культурного наследия (памятников истории и культуры) </w:t>
      </w:r>
      <w:proofErr w:type="gramStart"/>
      <w:r w:rsidRPr="00895057">
        <w:rPr>
          <w:bCs/>
          <w:sz w:val="26"/>
          <w:szCs w:val="26"/>
        </w:rPr>
        <w:t>народов Российской Федерации</w:t>
      </w:r>
      <w:proofErr w:type="gramEnd"/>
      <w:r w:rsidRPr="00895057">
        <w:rPr>
          <w:bCs/>
          <w:sz w:val="26"/>
          <w:szCs w:val="26"/>
        </w:rPr>
        <w:t xml:space="preserve"> расположенных на территории Яранского района</w:t>
      </w:r>
      <w:r w:rsidR="00315CCD" w:rsidRPr="00895057">
        <w:rPr>
          <w:bCs/>
          <w:sz w:val="26"/>
          <w:szCs w:val="26"/>
        </w:rPr>
        <w:t xml:space="preserve"> (2021)</w:t>
      </w:r>
    </w:p>
    <w:p w14:paraId="2170F303" w14:textId="77777777" w:rsidR="00DE0D25" w:rsidRPr="00E24FE7" w:rsidRDefault="00DE0D25" w:rsidP="00DE0D25">
      <w:pPr>
        <w:spacing w:line="200" w:lineRule="atLeast"/>
        <w:rPr>
          <w:b/>
          <w:sz w:val="20"/>
          <w:szCs w:val="20"/>
        </w:rPr>
      </w:pPr>
      <w:r w:rsidRPr="00E24FE7">
        <w:t>ОКН — Объект культурного наследия; НПА — нормативный правовой акт.</w:t>
      </w:r>
    </w:p>
    <w:p w14:paraId="61336831" w14:textId="77777777" w:rsidR="00DE0D25" w:rsidRPr="00E24FE7" w:rsidRDefault="00DE0D25" w:rsidP="00751519">
      <w:pPr>
        <w:ind w:firstLine="708"/>
        <w:jc w:val="center"/>
        <w:rPr>
          <w:sz w:val="28"/>
          <w:szCs w:val="28"/>
        </w:rPr>
      </w:pPr>
    </w:p>
    <w:tbl>
      <w:tblPr>
        <w:tblpPr w:leftFromText="180" w:rightFromText="180" w:vertAnchor="text" w:tblpX="110" w:tblpY="1"/>
        <w:tblOverlap w:val="never"/>
        <w:tblW w:w="14425" w:type="dxa"/>
        <w:tblLayout w:type="fixed"/>
        <w:tblLook w:val="0000" w:firstRow="0" w:lastRow="0" w:firstColumn="0" w:lastColumn="0" w:noHBand="0" w:noVBand="0"/>
      </w:tblPr>
      <w:tblGrid>
        <w:gridCol w:w="646"/>
        <w:gridCol w:w="550"/>
        <w:gridCol w:w="1893"/>
        <w:gridCol w:w="1875"/>
        <w:gridCol w:w="1838"/>
        <w:gridCol w:w="1811"/>
        <w:gridCol w:w="1024"/>
        <w:gridCol w:w="536"/>
        <w:gridCol w:w="567"/>
        <w:gridCol w:w="283"/>
        <w:gridCol w:w="567"/>
        <w:gridCol w:w="599"/>
        <w:gridCol w:w="1102"/>
        <w:gridCol w:w="1134"/>
      </w:tblGrid>
      <w:tr w:rsidR="00DE0D25" w:rsidRPr="00E24FE7" w14:paraId="73FAE71E" w14:textId="77777777" w:rsidTr="00A85981">
        <w:trPr>
          <w:trHeight w:val="244"/>
          <w:tblHeader/>
        </w:trPr>
        <w:tc>
          <w:tcPr>
            <w:tcW w:w="646" w:type="dxa"/>
            <w:vMerge w:val="restart"/>
            <w:tcBorders>
              <w:top w:val="single" w:sz="4" w:space="0" w:color="000000"/>
              <w:left w:val="single" w:sz="4" w:space="0" w:color="000000"/>
              <w:bottom w:val="single" w:sz="4" w:space="0" w:color="000000"/>
            </w:tcBorders>
            <w:shd w:val="clear" w:color="auto" w:fill="auto"/>
            <w:vAlign w:val="center"/>
          </w:tcPr>
          <w:p w14:paraId="41D2E1EB" w14:textId="6393E03F" w:rsidR="00DE0D25" w:rsidRPr="00E24FE7" w:rsidRDefault="00196AFB" w:rsidP="00A85981">
            <w:pPr>
              <w:spacing w:line="200" w:lineRule="atLeast"/>
              <w:jc w:val="center"/>
              <w:rPr>
                <w:b/>
                <w:sz w:val="20"/>
                <w:szCs w:val="20"/>
              </w:rPr>
            </w:pPr>
            <w:bookmarkStart w:id="132" w:name="_Hlk63351935"/>
            <w:r w:rsidRPr="00E24FE7">
              <w:rPr>
                <w:b/>
                <w:sz w:val="20"/>
                <w:szCs w:val="20"/>
              </w:rPr>
              <w:t>*</w:t>
            </w:r>
          </w:p>
        </w:tc>
        <w:tc>
          <w:tcPr>
            <w:tcW w:w="550" w:type="dxa"/>
            <w:vMerge w:val="restart"/>
            <w:tcBorders>
              <w:top w:val="single" w:sz="4" w:space="0" w:color="000000"/>
              <w:left w:val="single" w:sz="4" w:space="0" w:color="000000"/>
              <w:bottom w:val="single" w:sz="4" w:space="0" w:color="000000"/>
            </w:tcBorders>
            <w:shd w:val="clear" w:color="auto" w:fill="auto"/>
            <w:vAlign w:val="center"/>
          </w:tcPr>
          <w:p w14:paraId="5231BE2D" w14:textId="77777777" w:rsidR="00DE0D25" w:rsidRPr="00E24FE7" w:rsidRDefault="00DE0D25" w:rsidP="00A85981">
            <w:pPr>
              <w:spacing w:line="200" w:lineRule="atLeast"/>
              <w:jc w:val="center"/>
              <w:rPr>
                <w:b/>
                <w:sz w:val="20"/>
                <w:szCs w:val="20"/>
              </w:rPr>
            </w:pPr>
            <w:r w:rsidRPr="00E24FE7">
              <w:rPr>
                <w:b/>
                <w:sz w:val="20"/>
                <w:szCs w:val="20"/>
              </w:rPr>
              <w:t>№ п/п</w:t>
            </w:r>
          </w:p>
        </w:tc>
        <w:tc>
          <w:tcPr>
            <w:tcW w:w="1893" w:type="dxa"/>
            <w:vMerge w:val="restart"/>
            <w:tcBorders>
              <w:top w:val="single" w:sz="4" w:space="0" w:color="000000"/>
              <w:left w:val="single" w:sz="4" w:space="0" w:color="000000"/>
              <w:bottom w:val="single" w:sz="4" w:space="0" w:color="000000"/>
            </w:tcBorders>
            <w:shd w:val="clear" w:color="auto" w:fill="auto"/>
            <w:vAlign w:val="center"/>
          </w:tcPr>
          <w:p w14:paraId="59599AF7" w14:textId="77777777" w:rsidR="00DE0D25" w:rsidRPr="00E24FE7" w:rsidRDefault="00DE0D25" w:rsidP="00A85981">
            <w:pPr>
              <w:spacing w:line="200" w:lineRule="atLeast"/>
              <w:jc w:val="center"/>
              <w:rPr>
                <w:b/>
                <w:sz w:val="20"/>
                <w:szCs w:val="20"/>
              </w:rPr>
            </w:pPr>
            <w:r w:rsidRPr="00E24FE7">
              <w:rPr>
                <w:b/>
                <w:sz w:val="20"/>
                <w:szCs w:val="20"/>
              </w:rPr>
              <w:t>Наименование ОКН в соответствии с НПА</w:t>
            </w:r>
          </w:p>
        </w:tc>
        <w:tc>
          <w:tcPr>
            <w:tcW w:w="1875" w:type="dxa"/>
            <w:vMerge w:val="restart"/>
            <w:tcBorders>
              <w:top w:val="single" w:sz="4" w:space="0" w:color="000000"/>
              <w:left w:val="single" w:sz="4" w:space="0" w:color="000000"/>
              <w:bottom w:val="single" w:sz="4" w:space="0" w:color="000000"/>
            </w:tcBorders>
            <w:shd w:val="clear" w:color="auto" w:fill="auto"/>
            <w:vAlign w:val="center"/>
          </w:tcPr>
          <w:p w14:paraId="5D9ACEAB" w14:textId="77777777" w:rsidR="00DE0D25" w:rsidRPr="00E24FE7" w:rsidRDefault="00DE0D25" w:rsidP="00A85981">
            <w:pPr>
              <w:spacing w:line="200" w:lineRule="atLeast"/>
              <w:jc w:val="center"/>
              <w:rPr>
                <w:b/>
                <w:sz w:val="20"/>
                <w:szCs w:val="20"/>
              </w:rPr>
            </w:pPr>
            <w:r w:rsidRPr="00E24FE7">
              <w:rPr>
                <w:b/>
                <w:sz w:val="20"/>
                <w:szCs w:val="20"/>
              </w:rPr>
              <w:t>Наименование ОКН уточненное</w:t>
            </w:r>
          </w:p>
        </w:tc>
        <w:tc>
          <w:tcPr>
            <w:tcW w:w="1838" w:type="dxa"/>
            <w:vMerge w:val="restart"/>
            <w:tcBorders>
              <w:top w:val="single" w:sz="4" w:space="0" w:color="000000"/>
              <w:left w:val="single" w:sz="4" w:space="0" w:color="000000"/>
              <w:bottom w:val="single" w:sz="4" w:space="0" w:color="000000"/>
            </w:tcBorders>
            <w:shd w:val="clear" w:color="auto" w:fill="auto"/>
            <w:vAlign w:val="center"/>
          </w:tcPr>
          <w:p w14:paraId="16F76744" w14:textId="77777777" w:rsidR="00DE0D25" w:rsidRPr="00E24FE7" w:rsidRDefault="00DE0D25" w:rsidP="00A85981">
            <w:pPr>
              <w:spacing w:line="200" w:lineRule="atLeast"/>
              <w:jc w:val="center"/>
              <w:rPr>
                <w:b/>
                <w:sz w:val="20"/>
                <w:szCs w:val="20"/>
              </w:rPr>
            </w:pPr>
            <w:r w:rsidRPr="00E24FE7">
              <w:rPr>
                <w:b/>
                <w:sz w:val="20"/>
                <w:szCs w:val="20"/>
              </w:rPr>
              <w:t>Адрес ОКН в соответствии с НПА</w:t>
            </w:r>
          </w:p>
        </w:tc>
        <w:tc>
          <w:tcPr>
            <w:tcW w:w="1811" w:type="dxa"/>
            <w:vMerge w:val="restart"/>
            <w:tcBorders>
              <w:top w:val="single" w:sz="4" w:space="0" w:color="000000"/>
              <w:left w:val="single" w:sz="4" w:space="0" w:color="000000"/>
              <w:bottom w:val="single" w:sz="4" w:space="0" w:color="000000"/>
            </w:tcBorders>
            <w:shd w:val="clear" w:color="auto" w:fill="auto"/>
            <w:vAlign w:val="center"/>
          </w:tcPr>
          <w:p w14:paraId="2C4159D2" w14:textId="77777777" w:rsidR="00DE0D25" w:rsidRPr="00E24FE7" w:rsidRDefault="00DE0D25" w:rsidP="00A85981">
            <w:pPr>
              <w:spacing w:line="200" w:lineRule="atLeast"/>
              <w:jc w:val="center"/>
              <w:rPr>
                <w:b/>
                <w:sz w:val="20"/>
                <w:szCs w:val="20"/>
              </w:rPr>
            </w:pPr>
            <w:r w:rsidRPr="00E24FE7">
              <w:rPr>
                <w:b/>
                <w:sz w:val="20"/>
                <w:szCs w:val="20"/>
              </w:rPr>
              <w:t>Фактический адрес ОКН</w:t>
            </w:r>
          </w:p>
        </w:tc>
        <w:tc>
          <w:tcPr>
            <w:tcW w:w="1024" w:type="dxa"/>
            <w:vMerge w:val="restart"/>
            <w:tcBorders>
              <w:top w:val="single" w:sz="4" w:space="0" w:color="000000"/>
              <w:left w:val="single" w:sz="4" w:space="0" w:color="000000"/>
              <w:bottom w:val="single" w:sz="4" w:space="0" w:color="000000"/>
            </w:tcBorders>
            <w:shd w:val="clear" w:color="auto" w:fill="auto"/>
            <w:vAlign w:val="center"/>
          </w:tcPr>
          <w:p w14:paraId="621F9704" w14:textId="77777777" w:rsidR="00DE0D25" w:rsidRPr="00E24FE7" w:rsidRDefault="00DE0D25" w:rsidP="00A85981">
            <w:pPr>
              <w:spacing w:line="200" w:lineRule="atLeast"/>
              <w:jc w:val="center"/>
              <w:rPr>
                <w:b/>
                <w:sz w:val="20"/>
                <w:szCs w:val="20"/>
              </w:rPr>
            </w:pPr>
            <w:r w:rsidRPr="00E24FE7">
              <w:rPr>
                <w:b/>
              </w:rPr>
              <w:t>НПА</w:t>
            </w:r>
          </w:p>
        </w:tc>
        <w:tc>
          <w:tcPr>
            <w:tcW w:w="2552" w:type="dxa"/>
            <w:gridSpan w:val="5"/>
            <w:tcBorders>
              <w:top w:val="single" w:sz="4" w:space="0" w:color="000000"/>
              <w:left w:val="single" w:sz="4" w:space="0" w:color="000000"/>
              <w:bottom w:val="single" w:sz="4" w:space="0" w:color="000000"/>
            </w:tcBorders>
            <w:shd w:val="clear" w:color="auto" w:fill="auto"/>
          </w:tcPr>
          <w:p w14:paraId="70F16A76" w14:textId="77777777" w:rsidR="00DE0D25" w:rsidRPr="00E24FE7" w:rsidRDefault="00DE0D25" w:rsidP="00A85981">
            <w:pPr>
              <w:spacing w:line="200" w:lineRule="atLeast"/>
              <w:jc w:val="center"/>
              <w:rPr>
                <w:b/>
                <w:sz w:val="20"/>
                <w:szCs w:val="20"/>
              </w:rPr>
            </w:pPr>
            <w:r w:rsidRPr="00E24FE7">
              <w:rPr>
                <w:b/>
                <w:sz w:val="20"/>
                <w:szCs w:val="20"/>
              </w:rPr>
              <w:t>Категория охраны</w:t>
            </w:r>
          </w:p>
        </w:tc>
        <w:tc>
          <w:tcPr>
            <w:tcW w:w="1102" w:type="dxa"/>
            <w:vMerge w:val="restart"/>
            <w:tcBorders>
              <w:top w:val="single" w:sz="4" w:space="0" w:color="000000"/>
              <w:left w:val="single" w:sz="4" w:space="0" w:color="000000"/>
              <w:bottom w:val="single" w:sz="4" w:space="0" w:color="000000"/>
            </w:tcBorders>
            <w:shd w:val="clear" w:color="auto" w:fill="auto"/>
            <w:vAlign w:val="center"/>
          </w:tcPr>
          <w:p w14:paraId="788E344A" w14:textId="77777777" w:rsidR="00DE0D25" w:rsidRPr="00E24FE7" w:rsidRDefault="00DE0D25" w:rsidP="00A85981">
            <w:pPr>
              <w:spacing w:line="200" w:lineRule="atLeast"/>
              <w:rPr>
                <w:b/>
                <w:sz w:val="20"/>
                <w:szCs w:val="20"/>
              </w:rPr>
            </w:pPr>
            <w:r w:rsidRPr="00E24FE7">
              <w:rPr>
                <w:b/>
                <w:sz w:val="20"/>
                <w:szCs w:val="20"/>
              </w:rPr>
              <w:t>Утвержденные границы территорий</w:t>
            </w:r>
            <w:r w:rsidRPr="00E24FE7">
              <w:rPr>
                <w:b/>
                <w:vertAlign w:val="superscript"/>
                <w:lang w:val="en-US"/>
              </w:rPr>
              <w:t>2</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78EBCE" w14:textId="77777777" w:rsidR="00DE0D25" w:rsidRPr="00E24FE7" w:rsidRDefault="00DE0D25" w:rsidP="00A85981">
            <w:pPr>
              <w:spacing w:line="200" w:lineRule="atLeast"/>
            </w:pPr>
            <w:r w:rsidRPr="00E24FE7">
              <w:rPr>
                <w:b/>
                <w:sz w:val="20"/>
                <w:szCs w:val="20"/>
              </w:rPr>
              <w:t>Утвержденные зоны охраны</w:t>
            </w:r>
            <w:r w:rsidRPr="00E24FE7">
              <w:rPr>
                <w:b/>
                <w:vertAlign w:val="superscript"/>
                <w:lang w:val="en-US"/>
              </w:rPr>
              <w:t>3</w:t>
            </w:r>
          </w:p>
        </w:tc>
      </w:tr>
      <w:tr w:rsidR="00DE0D25" w:rsidRPr="00E24FE7" w14:paraId="583C8796" w14:textId="77777777" w:rsidTr="00A85981">
        <w:trPr>
          <w:cantSplit/>
          <w:trHeight w:val="1577"/>
          <w:tblHeader/>
        </w:trPr>
        <w:tc>
          <w:tcPr>
            <w:tcW w:w="646" w:type="dxa"/>
            <w:vMerge/>
            <w:tcBorders>
              <w:top w:val="single" w:sz="4" w:space="0" w:color="000000"/>
              <w:left w:val="single" w:sz="4" w:space="0" w:color="000000"/>
              <w:bottom w:val="single" w:sz="4" w:space="0" w:color="000000"/>
            </w:tcBorders>
            <w:shd w:val="clear" w:color="auto" w:fill="auto"/>
          </w:tcPr>
          <w:p w14:paraId="7B816D52" w14:textId="77777777" w:rsidR="00DE0D25" w:rsidRPr="00E24FE7" w:rsidRDefault="00DE0D25" w:rsidP="00A85981">
            <w:pPr>
              <w:snapToGrid w:val="0"/>
              <w:spacing w:line="200" w:lineRule="atLeast"/>
            </w:pPr>
          </w:p>
        </w:tc>
        <w:tc>
          <w:tcPr>
            <w:tcW w:w="550" w:type="dxa"/>
            <w:vMerge/>
            <w:tcBorders>
              <w:top w:val="single" w:sz="4" w:space="0" w:color="000000"/>
              <w:left w:val="single" w:sz="4" w:space="0" w:color="000000"/>
              <w:bottom w:val="single" w:sz="4" w:space="0" w:color="000000"/>
            </w:tcBorders>
            <w:shd w:val="clear" w:color="auto" w:fill="auto"/>
          </w:tcPr>
          <w:p w14:paraId="2F4BEAA3" w14:textId="77777777" w:rsidR="00DE0D25" w:rsidRPr="00E24FE7" w:rsidRDefault="00DE0D25" w:rsidP="00A85981">
            <w:pPr>
              <w:snapToGrid w:val="0"/>
              <w:spacing w:line="200" w:lineRule="atLeast"/>
            </w:pPr>
          </w:p>
        </w:tc>
        <w:tc>
          <w:tcPr>
            <w:tcW w:w="1893" w:type="dxa"/>
            <w:vMerge/>
            <w:tcBorders>
              <w:top w:val="single" w:sz="4" w:space="0" w:color="000000"/>
              <w:left w:val="single" w:sz="4" w:space="0" w:color="000000"/>
              <w:bottom w:val="single" w:sz="4" w:space="0" w:color="000000"/>
            </w:tcBorders>
            <w:shd w:val="clear" w:color="auto" w:fill="auto"/>
          </w:tcPr>
          <w:p w14:paraId="0E752ED5" w14:textId="77777777" w:rsidR="00DE0D25" w:rsidRPr="00E24FE7" w:rsidRDefault="00DE0D25" w:rsidP="00A85981">
            <w:pPr>
              <w:snapToGrid w:val="0"/>
              <w:spacing w:line="200" w:lineRule="atLeast"/>
            </w:pPr>
          </w:p>
        </w:tc>
        <w:tc>
          <w:tcPr>
            <w:tcW w:w="1875" w:type="dxa"/>
            <w:vMerge/>
            <w:tcBorders>
              <w:top w:val="single" w:sz="4" w:space="0" w:color="000000"/>
              <w:left w:val="single" w:sz="4" w:space="0" w:color="000000"/>
              <w:bottom w:val="single" w:sz="4" w:space="0" w:color="000000"/>
            </w:tcBorders>
            <w:shd w:val="clear" w:color="auto" w:fill="auto"/>
          </w:tcPr>
          <w:p w14:paraId="40925D06" w14:textId="77777777" w:rsidR="00DE0D25" w:rsidRPr="00E24FE7" w:rsidRDefault="00DE0D25" w:rsidP="00A85981">
            <w:pPr>
              <w:snapToGrid w:val="0"/>
              <w:spacing w:line="200" w:lineRule="atLeast"/>
            </w:pPr>
          </w:p>
        </w:tc>
        <w:tc>
          <w:tcPr>
            <w:tcW w:w="1838" w:type="dxa"/>
            <w:vMerge/>
            <w:tcBorders>
              <w:top w:val="single" w:sz="4" w:space="0" w:color="000000"/>
              <w:left w:val="single" w:sz="4" w:space="0" w:color="000000"/>
              <w:bottom w:val="single" w:sz="4" w:space="0" w:color="000000"/>
            </w:tcBorders>
            <w:shd w:val="clear" w:color="auto" w:fill="auto"/>
          </w:tcPr>
          <w:p w14:paraId="4A077922" w14:textId="77777777" w:rsidR="00DE0D25" w:rsidRPr="00E24FE7" w:rsidRDefault="00DE0D25" w:rsidP="00A85981">
            <w:pPr>
              <w:snapToGrid w:val="0"/>
              <w:spacing w:line="200" w:lineRule="atLeast"/>
            </w:pPr>
          </w:p>
        </w:tc>
        <w:tc>
          <w:tcPr>
            <w:tcW w:w="1811" w:type="dxa"/>
            <w:vMerge/>
            <w:tcBorders>
              <w:top w:val="single" w:sz="4" w:space="0" w:color="000000"/>
              <w:left w:val="single" w:sz="4" w:space="0" w:color="000000"/>
              <w:bottom w:val="single" w:sz="4" w:space="0" w:color="000000"/>
            </w:tcBorders>
            <w:shd w:val="clear" w:color="auto" w:fill="auto"/>
          </w:tcPr>
          <w:p w14:paraId="1BBEF1E8" w14:textId="77777777" w:rsidR="00DE0D25" w:rsidRPr="00E24FE7" w:rsidRDefault="00DE0D25" w:rsidP="00A85981">
            <w:pPr>
              <w:snapToGrid w:val="0"/>
              <w:spacing w:line="200" w:lineRule="atLeast"/>
            </w:pPr>
          </w:p>
        </w:tc>
        <w:tc>
          <w:tcPr>
            <w:tcW w:w="1024" w:type="dxa"/>
            <w:vMerge/>
            <w:tcBorders>
              <w:top w:val="single" w:sz="4" w:space="0" w:color="000000"/>
              <w:left w:val="single" w:sz="4" w:space="0" w:color="000000"/>
              <w:bottom w:val="single" w:sz="4" w:space="0" w:color="000000"/>
            </w:tcBorders>
            <w:shd w:val="clear" w:color="auto" w:fill="auto"/>
          </w:tcPr>
          <w:p w14:paraId="075321FC" w14:textId="77777777" w:rsidR="00DE0D25" w:rsidRPr="00E24FE7" w:rsidRDefault="00DE0D25" w:rsidP="00A85981">
            <w:pPr>
              <w:snapToGrid w:val="0"/>
              <w:spacing w:line="200" w:lineRule="atLeast"/>
            </w:pP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1B4B65B7" w14:textId="77777777" w:rsidR="00DE0D25" w:rsidRPr="00E24FE7" w:rsidRDefault="00DE0D25" w:rsidP="00A85981">
            <w:pPr>
              <w:spacing w:line="200" w:lineRule="atLeast"/>
              <w:rPr>
                <w:b/>
                <w:sz w:val="20"/>
                <w:szCs w:val="20"/>
              </w:rPr>
            </w:pPr>
            <w:r w:rsidRPr="00E24FE7">
              <w:rPr>
                <w:b/>
                <w:sz w:val="20"/>
                <w:szCs w:val="20"/>
              </w:rPr>
              <w:t>Федерального</w:t>
            </w: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3689D48E" w14:textId="77777777" w:rsidR="00DE0D25" w:rsidRPr="00E24FE7" w:rsidRDefault="00DE0D25" w:rsidP="00A85981">
            <w:pPr>
              <w:spacing w:line="200" w:lineRule="atLeast"/>
              <w:rPr>
                <w:b/>
                <w:sz w:val="20"/>
                <w:szCs w:val="20"/>
              </w:rPr>
            </w:pPr>
            <w:r w:rsidRPr="00E24FE7">
              <w:rPr>
                <w:b/>
                <w:sz w:val="20"/>
                <w:szCs w:val="20"/>
              </w:rPr>
              <w:t>Регионального</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60AC1277" w14:textId="77777777" w:rsidR="00DE0D25" w:rsidRPr="00E24FE7" w:rsidRDefault="00DE0D25" w:rsidP="00A85981">
            <w:pPr>
              <w:spacing w:line="200" w:lineRule="atLeast"/>
              <w:rPr>
                <w:b/>
                <w:sz w:val="20"/>
                <w:szCs w:val="20"/>
              </w:rPr>
            </w:pPr>
            <w:r w:rsidRPr="00E24FE7">
              <w:rPr>
                <w:b/>
                <w:sz w:val="20"/>
                <w:szCs w:val="20"/>
              </w:rPr>
              <w:t>Местного</w:t>
            </w: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444D58FD" w14:textId="77777777" w:rsidR="00DE0D25" w:rsidRPr="00E24FE7" w:rsidRDefault="00DE0D25" w:rsidP="00A85981">
            <w:pPr>
              <w:spacing w:line="200" w:lineRule="atLeast"/>
              <w:rPr>
                <w:b/>
                <w:sz w:val="20"/>
                <w:szCs w:val="20"/>
              </w:rPr>
            </w:pPr>
            <w:r w:rsidRPr="00E24FE7">
              <w:rPr>
                <w:b/>
                <w:sz w:val="20"/>
                <w:szCs w:val="20"/>
              </w:rPr>
              <w:t>Выявленный</w:t>
            </w:r>
          </w:p>
        </w:tc>
        <w:tc>
          <w:tcPr>
            <w:tcW w:w="599" w:type="dxa"/>
            <w:tcBorders>
              <w:top w:val="single" w:sz="4" w:space="0" w:color="000000"/>
              <w:left w:val="single" w:sz="4" w:space="0" w:color="000000"/>
              <w:bottom w:val="single" w:sz="4" w:space="0" w:color="000000"/>
            </w:tcBorders>
            <w:shd w:val="clear" w:color="auto" w:fill="auto"/>
            <w:textDirection w:val="btLr"/>
            <w:vAlign w:val="bottom"/>
          </w:tcPr>
          <w:p w14:paraId="665BC21E" w14:textId="77777777" w:rsidR="00DE0D25" w:rsidRPr="00E24FE7" w:rsidRDefault="00DE0D25" w:rsidP="00A85981">
            <w:pPr>
              <w:spacing w:line="200" w:lineRule="atLeast"/>
              <w:ind w:left="113"/>
            </w:pPr>
            <w:r w:rsidRPr="00E24FE7">
              <w:rPr>
                <w:b/>
                <w:sz w:val="20"/>
                <w:szCs w:val="20"/>
              </w:rPr>
              <w:t>Всего</w:t>
            </w:r>
          </w:p>
        </w:tc>
        <w:tc>
          <w:tcPr>
            <w:tcW w:w="1102" w:type="dxa"/>
            <w:vMerge/>
            <w:tcBorders>
              <w:top w:val="single" w:sz="4" w:space="0" w:color="000000"/>
              <w:left w:val="single" w:sz="4" w:space="0" w:color="000000"/>
              <w:bottom w:val="single" w:sz="4" w:space="0" w:color="000000"/>
            </w:tcBorders>
            <w:shd w:val="clear" w:color="auto" w:fill="auto"/>
          </w:tcPr>
          <w:p w14:paraId="6932DB6D" w14:textId="77777777" w:rsidR="00DE0D25" w:rsidRPr="00E24FE7" w:rsidRDefault="00DE0D25" w:rsidP="00A85981">
            <w:pPr>
              <w:snapToGrid w:val="0"/>
              <w:spacing w:line="200" w:lineRule="atLeast"/>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14:paraId="5F18DF54" w14:textId="77777777" w:rsidR="00DE0D25" w:rsidRPr="00E24FE7" w:rsidRDefault="00DE0D25" w:rsidP="00A85981">
            <w:pPr>
              <w:snapToGrid w:val="0"/>
              <w:spacing w:line="200" w:lineRule="atLeast"/>
            </w:pPr>
          </w:p>
        </w:tc>
      </w:tr>
      <w:tr w:rsidR="00DE0D25" w:rsidRPr="00E24FE7" w14:paraId="649DFCCD" w14:textId="77777777" w:rsidTr="00A85981">
        <w:tc>
          <w:tcPr>
            <w:tcW w:w="14425" w:type="dxa"/>
            <w:gridSpan w:val="14"/>
            <w:tcBorders>
              <w:top w:val="single" w:sz="4" w:space="0" w:color="000000"/>
              <w:left w:val="single" w:sz="4" w:space="0" w:color="000000"/>
              <w:bottom w:val="single" w:sz="4" w:space="0" w:color="000000"/>
              <w:right w:val="single" w:sz="4" w:space="0" w:color="000000"/>
            </w:tcBorders>
            <w:shd w:val="clear" w:color="auto" w:fill="auto"/>
          </w:tcPr>
          <w:p w14:paraId="252A58D0" w14:textId="77777777" w:rsidR="00DE0D25" w:rsidRPr="00E24FE7" w:rsidRDefault="00DE0D25" w:rsidP="00A85981">
            <w:pPr>
              <w:spacing w:line="200" w:lineRule="atLeast"/>
            </w:pPr>
            <w:r w:rsidRPr="00E24FE7">
              <w:rPr>
                <w:sz w:val="20"/>
                <w:szCs w:val="20"/>
              </w:rPr>
              <w:t>Памятники истории:</w:t>
            </w:r>
          </w:p>
        </w:tc>
      </w:tr>
      <w:tr w:rsidR="00941360" w:rsidRPr="00E24FE7" w14:paraId="130EB97E" w14:textId="77777777" w:rsidTr="00A85981">
        <w:trPr>
          <w:cantSplit/>
          <w:trHeight w:val="1615"/>
        </w:trPr>
        <w:tc>
          <w:tcPr>
            <w:tcW w:w="646" w:type="dxa"/>
            <w:tcBorders>
              <w:top w:val="single" w:sz="4" w:space="0" w:color="000000"/>
              <w:left w:val="single" w:sz="4" w:space="0" w:color="000000"/>
              <w:bottom w:val="single" w:sz="4" w:space="0" w:color="000000"/>
            </w:tcBorders>
            <w:shd w:val="clear" w:color="auto" w:fill="auto"/>
          </w:tcPr>
          <w:p w14:paraId="1BF82B20" w14:textId="77777777" w:rsidR="00941360" w:rsidRPr="00E24FE7" w:rsidRDefault="00941360"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1A9B3E9F" w14:textId="77777777" w:rsidR="00941360" w:rsidRPr="00E24FE7" w:rsidRDefault="00941360"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50BE24FD" w14:textId="4F5E54B0" w:rsidR="00941360" w:rsidRPr="00E24FE7" w:rsidRDefault="00941360" w:rsidP="00941360">
            <w:pPr>
              <w:spacing w:line="200" w:lineRule="atLeast"/>
              <w:rPr>
                <w:sz w:val="20"/>
                <w:szCs w:val="20"/>
              </w:rPr>
            </w:pPr>
            <w:r w:rsidRPr="00E24FE7">
              <w:rPr>
                <w:sz w:val="20"/>
                <w:szCs w:val="20"/>
              </w:rPr>
              <w:t>Дом, в котором жил селекционер, академик Рудницкий Николай Васильевич (1877-1953 гг.)</w:t>
            </w:r>
          </w:p>
        </w:tc>
        <w:tc>
          <w:tcPr>
            <w:tcW w:w="1875" w:type="dxa"/>
            <w:tcBorders>
              <w:top w:val="single" w:sz="4" w:space="0" w:color="000000"/>
              <w:left w:val="single" w:sz="4" w:space="0" w:color="000000"/>
              <w:bottom w:val="single" w:sz="4" w:space="0" w:color="000000"/>
            </w:tcBorders>
            <w:shd w:val="clear" w:color="auto" w:fill="auto"/>
          </w:tcPr>
          <w:p w14:paraId="299DE5D6" w14:textId="70E3D680" w:rsidR="00941360" w:rsidRPr="00E24FE7" w:rsidRDefault="00941360" w:rsidP="00941360">
            <w:pPr>
              <w:spacing w:line="200" w:lineRule="atLeast"/>
              <w:rPr>
                <w:sz w:val="20"/>
                <w:szCs w:val="20"/>
              </w:rPr>
            </w:pPr>
            <w:r w:rsidRPr="00E24FE7">
              <w:rPr>
                <w:sz w:val="20"/>
                <w:szCs w:val="20"/>
              </w:rPr>
              <w:t>Дом, в котором жил селекционер, академик Рудницкий Николай Васильевич (1877-1953 гг.)</w:t>
            </w:r>
          </w:p>
        </w:tc>
        <w:tc>
          <w:tcPr>
            <w:tcW w:w="1838" w:type="dxa"/>
            <w:tcBorders>
              <w:top w:val="single" w:sz="4" w:space="0" w:color="000000"/>
              <w:left w:val="single" w:sz="4" w:space="0" w:color="000000"/>
              <w:bottom w:val="single" w:sz="4" w:space="0" w:color="000000"/>
            </w:tcBorders>
            <w:shd w:val="clear" w:color="auto" w:fill="auto"/>
          </w:tcPr>
          <w:p w14:paraId="29871A1C" w14:textId="6FA8E249" w:rsidR="00941360" w:rsidRPr="00E24FE7" w:rsidRDefault="00941360" w:rsidP="00941360">
            <w:pPr>
              <w:spacing w:line="200" w:lineRule="atLeast"/>
              <w:rPr>
                <w:sz w:val="20"/>
                <w:szCs w:val="20"/>
              </w:rPr>
            </w:pPr>
            <w:r w:rsidRPr="00E24FE7">
              <w:rPr>
                <w:sz w:val="20"/>
                <w:szCs w:val="20"/>
              </w:rPr>
              <w:t>Кировская область, Яранский район, г. Яранск, ул. Гоголя, 19</w:t>
            </w:r>
          </w:p>
        </w:tc>
        <w:tc>
          <w:tcPr>
            <w:tcW w:w="1811" w:type="dxa"/>
            <w:tcBorders>
              <w:top w:val="single" w:sz="4" w:space="0" w:color="000000"/>
              <w:left w:val="single" w:sz="4" w:space="0" w:color="000000"/>
              <w:bottom w:val="single" w:sz="4" w:space="0" w:color="000000"/>
            </w:tcBorders>
            <w:shd w:val="clear" w:color="auto" w:fill="auto"/>
          </w:tcPr>
          <w:p w14:paraId="3F017612" w14:textId="3CFDF90A" w:rsidR="00941360" w:rsidRPr="00E24FE7" w:rsidRDefault="00941360" w:rsidP="00941360">
            <w:pPr>
              <w:spacing w:line="200" w:lineRule="atLeast"/>
              <w:rPr>
                <w:sz w:val="20"/>
                <w:szCs w:val="20"/>
              </w:rPr>
            </w:pPr>
            <w:r w:rsidRPr="00E24FE7">
              <w:rPr>
                <w:sz w:val="20"/>
                <w:szCs w:val="20"/>
              </w:rPr>
              <w:t>Кировская область, Яранский район, г. Яранск, ул. Гоголя, 19</w:t>
            </w:r>
          </w:p>
        </w:tc>
        <w:tc>
          <w:tcPr>
            <w:tcW w:w="1024" w:type="dxa"/>
            <w:tcBorders>
              <w:top w:val="single" w:sz="4" w:space="0" w:color="000000"/>
              <w:left w:val="single" w:sz="4" w:space="0" w:color="000000"/>
              <w:bottom w:val="single" w:sz="4" w:space="0" w:color="000000"/>
            </w:tcBorders>
            <w:shd w:val="clear" w:color="auto" w:fill="auto"/>
          </w:tcPr>
          <w:p w14:paraId="361B5879" w14:textId="1F37662C" w:rsidR="00941360" w:rsidRPr="00E24FE7" w:rsidRDefault="008A778B" w:rsidP="00941360">
            <w:pPr>
              <w:spacing w:line="200" w:lineRule="atLeast"/>
              <w:jc w:val="center"/>
              <w:rPr>
                <w:sz w:val="20"/>
                <w:szCs w:val="20"/>
              </w:rPr>
            </w:pPr>
            <w:r w:rsidRPr="00E24FE7">
              <w:rPr>
                <w:sz w:val="28"/>
                <w:szCs w:val="28"/>
              </w:rPr>
              <w:t>&lt;1&gt;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521DDBD1" w14:textId="52F8DA58" w:rsidR="00941360" w:rsidRPr="00E24FE7" w:rsidRDefault="00941360" w:rsidP="00941360">
            <w:pPr>
              <w:jc w:val="cente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5E86D42A" w14:textId="6764788E" w:rsidR="00941360" w:rsidRPr="00E24FE7" w:rsidRDefault="009F7A81" w:rsidP="00941360">
            <w:pPr>
              <w:ind w:left="720" w:right="113"/>
              <w:jc w:val="center"/>
            </w:pPr>
            <w:r w:rsidRPr="00E24FE7">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75863708" w14:textId="77777777" w:rsidR="00941360" w:rsidRPr="00E24FE7" w:rsidRDefault="00941360" w:rsidP="00941360">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38FA1DB3" w14:textId="77777777" w:rsidR="00941360" w:rsidRPr="00E24FE7" w:rsidRDefault="00941360" w:rsidP="00941360">
            <w:pPr>
              <w:ind w:left="720" w:right="113"/>
            </w:pPr>
          </w:p>
        </w:tc>
        <w:tc>
          <w:tcPr>
            <w:tcW w:w="599" w:type="dxa"/>
            <w:tcBorders>
              <w:top w:val="single" w:sz="4" w:space="0" w:color="000000"/>
              <w:left w:val="single" w:sz="4" w:space="0" w:color="000000"/>
              <w:bottom w:val="single" w:sz="4" w:space="0" w:color="000000"/>
            </w:tcBorders>
            <w:shd w:val="clear" w:color="auto" w:fill="auto"/>
          </w:tcPr>
          <w:p w14:paraId="6E52362A" w14:textId="77777777" w:rsidR="00941360" w:rsidRPr="00E24FE7" w:rsidRDefault="00941360" w:rsidP="00941360">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62F4D6CD" w14:textId="220C2A57" w:rsidR="00941360" w:rsidRPr="00E24FE7" w:rsidRDefault="002A5B16" w:rsidP="00941360">
            <w:pPr>
              <w:snapToGrid w:val="0"/>
              <w:spacing w:line="200" w:lineRule="atLeast"/>
              <w:jc w:val="center"/>
              <w:rPr>
                <w:sz w:val="20"/>
                <w:szCs w:val="20"/>
              </w:rPr>
            </w:pPr>
            <w:r w:rsidRPr="00E24FE7">
              <w:rPr>
                <w:sz w:val="28"/>
                <w:szCs w:val="28"/>
              </w:rPr>
              <w:t>&lt;</w:t>
            </w:r>
            <w:r w:rsidR="00611CF5" w:rsidRPr="00E24FE7">
              <w:rPr>
                <w:sz w:val="28"/>
                <w:szCs w:val="28"/>
              </w:rPr>
              <w:t>1</w:t>
            </w:r>
            <w:r w:rsidRPr="00E24FE7">
              <w:rPr>
                <w:sz w:val="28"/>
                <w:szCs w:val="28"/>
              </w:rPr>
              <w:t>&gt;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5E165E4" w14:textId="77777777" w:rsidR="00941360" w:rsidRPr="00E24FE7" w:rsidRDefault="00941360" w:rsidP="00941360">
            <w:pPr>
              <w:snapToGrid w:val="0"/>
              <w:spacing w:line="200" w:lineRule="atLeast"/>
              <w:jc w:val="center"/>
              <w:rPr>
                <w:sz w:val="20"/>
                <w:szCs w:val="20"/>
              </w:rPr>
            </w:pPr>
          </w:p>
        </w:tc>
      </w:tr>
      <w:tr w:rsidR="00941360" w:rsidRPr="00E24FE7" w14:paraId="069EBED7"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36EECC33" w14:textId="77777777" w:rsidR="00941360" w:rsidRPr="00E24FE7" w:rsidRDefault="00941360"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021C8790" w14:textId="77777777" w:rsidR="00941360" w:rsidRPr="00E24FE7" w:rsidRDefault="00941360"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1B895A49" w14:textId="7647CB79" w:rsidR="00941360" w:rsidRPr="00E24FE7" w:rsidRDefault="00941360" w:rsidP="00941360">
            <w:pPr>
              <w:spacing w:line="200" w:lineRule="atLeast"/>
              <w:rPr>
                <w:sz w:val="20"/>
                <w:szCs w:val="20"/>
              </w:rPr>
            </w:pPr>
            <w:r w:rsidRPr="00E24FE7">
              <w:rPr>
                <w:sz w:val="20"/>
                <w:szCs w:val="20"/>
              </w:rPr>
              <w:t>Могила продармейца-коммуниста Александра Шошукова (?-1919 гг.), павшего от рук кулаков</w:t>
            </w:r>
          </w:p>
        </w:tc>
        <w:tc>
          <w:tcPr>
            <w:tcW w:w="1875" w:type="dxa"/>
            <w:tcBorders>
              <w:top w:val="single" w:sz="4" w:space="0" w:color="000000"/>
              <w:left w:val="single" w:sz="4" w:space="0" w:color="000000"/>
              <w:bottom w:val="single" w:sz="4" w:space="0" w:color="000000"/>
            </w:tcBorders>
            <w:shd w:val="clear" w:color="auto" w:fill="auto"/>
          </w:tcPr>
          <w:p w14:paraId="7F59541F" w14:textId="3B55CECD" w:rsidR="00941360" w:rsidRPr="00E24FE7" w:rsidRDefault="00941360" w:rsidP="00941360">
            <w:pPr>
              <w:spacing w:line="200" w:lineRule="atLeast"/>
              <w:rPr>
                <w:sz w:val="20"/>
                <w:szCs w:val="20"/>
              </w:rPr>
            </w:pPr>
            <w:r w:rsidRPr="00E24FE7">
              <w:rPr>
                <w:sz w:val="20"/>
                <w:szCs w:val="20"/>
              </w:rPr>
              <w:t>Могила продармейца-коммуниста Александра Шошукова (?-1919 гг.), павшего от рук кулаков</w:t>
            </w:r>
          </w:p>
        </w:tc>
        <w:tc>
          <w:tcPr>
            <w:tcW w:w="1838" w:type="dxa"/>
            <w:tcBorders>
              <w:top w:val="single" w:sz="4" w:space="0" w:color="000000"/>
              <w:left w:val="single" w:sz="4" w:space="0" w:color="000000"/>
              <w:bottom w:val="single" w:sz="4" w:space="0" w:color="000000"/>
            </w:tcBorders>
            <w:shd w:val="clear" w:color="auto" w:fill="auto"/>
          </w:tcPr>
          <w:p w14:paraId="20FD238C" w14:textId="65EB7366" w:rsidR="00941360" w:rsidRPr="00E24FE7" w:rsidRDefault="00941360" w:rsidP="00941360">
            <w:pPr>
              <w:spacing w:line="200" w:lineRule="atLeast"/>
              <w:rPr>
                <w:sz w:val="20"/>
                <w:szCs w:val="20"/>
              </w:rPr>
            </w:pPr>
            <w:r w:rsidRPr="00E24FE7">
              <w:rPr>
                <w:sz w:val="20"/>
                <w:szCs w:val="20"/>
              </w:rPr>
              <w:t>Кировская область, Яранский район, г. Яранск, ул. Северная</w:t>
            </w:r>
          </w:p>
        </w:tc>
        <w:tc>
          <w:tcPr>
            <w:tcW w:w="1811" w:type="dxa"/>
            <w:tcBorders>
              <w:top w:val="single" w:sz="4" w:space="0" w:color="000000"/>
              <w:left w:val="single" w:sz="4" w:space="0" w:color="000000"/>
              <w:bottom w:val="single" w:sz="4" w:space="0" w:color="000000"/>
            </w:tcBorders>
            <w:shd w:val="clear" w:color="auto" w:fill="auto"/>
          </w:tcPr>
          <w:p w14:paraId="2A49761F" w14:textId="14B70399" w:rsidR="00941360" w:rsidRPr="00E24FE7" w:rsidRDefault="00941360" w:rsidP="00941360">
            <w:pPr>
              <w:spacing w:line="200" w:lineRule="atLeast"/>
              <w:rPr>
                <w:sz w:val="20"/>
                <w:szCs w:val="20"/>
                <w:lang w:val="en-US"/>
              </w:rPr>
            </w:pPr>
            <w:r w:rsidRPr="00E24FE7">
              <w:rPr>
                <w:sz w:val="20"/>
                <w:szCs w:val="20"/>
              </w:rPr>
              <w:t>Кировская область, Яранский район, г. Яранск, ул. Северная</w:t>
            </w:r>
          </w:p>
        </w:tc>
        <w:tc>
          <w:tcPr>
            <w:tcW w:w="1024" w:type="dxa"/>
            <w:tcBorders>
              <w:top w:val="single" w:sz="4" w:space="0" w:color="000000"/>
              <w:left w:val="single" w:sz="4" w:space="0" w:color="000000"/>
              <w:bottom w:val="single" w:sz="4" w:space="0" w:color="000000"/>
            </w:tcBorders>
            <w:shd w:val="clear" w:color="auto" w:fill="auto"/>
          </w:tcPr>
          <w:p w14:paraId="5F4548F2" w14:textId="26CCC8F9" w:rsidR="00941360" w:rsidRPr="00E24FE7" w:rsidRDefault="008A778B" w:rsidP="00941360">
            <w:pPr>
              <w:spacing w:line="200" w:lineRule="atLeast"/>
              <w:jc w:val="center"/>
              <w:rPr>
                <w:sz w:val="20"/>
                <w:szCs w:val="20"/>
              </w:rPr>
            </w:pPr>
            <w:r w:rsidRPr="00E24FE7">
              <w:rPr>
                <w:sz w:val="28"/>
                <w:szCs w:val="28"/>
              </w:rPr>
              <w:t>&lt;1&gt;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000C42E9" w14:textId="54ADEB76" w:rsidR="00941360" w:rsidRPr="00E24FE7" w:rsidRDefault="00941360" w:rsidP="00941360">
            <w:pPr>
              <w:jc w:val="cente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716F93B2" w14:textId="1471D9F2" w:rsidR="00941360" w:rsidRPr="00E24FE7" w:rsidRDefault="009F7A81" w:rsidP="00941360">
            <w:pPr>
              <w:ind w:left="113" w:right="113"/>
              <w:jc w:val="center"/>
            </w:pPr>
            <w:r w:rsidRPr="00E24FE7">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60821690" w14:textId="77777777" w:rsidR="00941360" w:rsidRPr="00E24FE7" w:rsidRDefault="00941360" w:rsidP="00941360">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79A88660" w14:textId="77777777" w:rsidR="00941360" w:rsidRPr="00E24FE7" w:rsidRDefault="00941360" w:rsidP="00941360">
            <w:pPr>
              <w:ind w:left="720" w:right="113"/>
            </w:pPr>
          </w:p>
        </w:tc>
        <w:tc>
          <w:tcPr>
            <w:tcW w:w="599" w:type="dxa"/>
            <w:tcBorders>
              <w:top w:val="single" w:sz="4" w:space="0" w:color="000000"/>
              <w:left w:val="single" w:sz="4" w:space="0" w:color="000000"/>
              <w:bottom w:val="single" w:sz="4" w:space="0" w:color="000000"/>
            </w:tcBorders>
            <w:shd w:val="clear" w:color="auto" w:fill="auto"/>
          </w:tcPr>
          <w:p w14:paraId="5137F893" w14:textId="77777777" w:rsidR="00941360" w:rsidRPr="00E24FE7" w:rsidRDefault="00941360" w:rsidP="00941360">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6B48083A" w14:textId="54D539F8" w:rsidR="00941360" w:rsidRPr="00E24FE7" w:rsidRDefault="002A5B16" w:rsidP="00941360">
            <w:pPr>
              <w:snapToGrid w:val="0"/>
              <w:spacing w:line="200" w:lineRule="atLeast"/>
              <w:jc w:val="center"/>
              <w:rPr>
                <w:sz w:val="20"/>
                <w:szCs w:val="20"/>
              </w:rPr>
            </w:pPr>
            <w:r w:rsidRPr="00E24FE7">
              <w:rPr>
                <w:sz w:val="28"/>
                <w:szCs w:val="28"/>
              </w:rPr>
              <w:t>&lt;</w:t>
            </w:r>
            <w:r w:rsidR="00611CF5" w:rsidRPr="00E24FE7">
              <w:rPr>
                <w:sz w:val="28"/>
                <w:szCs w:val="28"/>
              </w:rPr>
              <w:t>2</w:t>
            </w:r>
            <w:r w:rsidRPr="00E24FE7">
              <w:rPr>
                <w:sz w:val="28"/>
                <w:szCs w:val="28"/>
              </w:rPr>
              <w:t>&gt;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707755" w14:textId="77777777" w:rsidR="00941360" w:rsidRPr="00E24FE7" w:rsidRDefault="00941360" w:rsidP="00941360">
            <w:pPr>
              <w:snapToGrid w:val="0"/>
              <w:spacing w:line="200" w:lineRule="atLeast"/>
              <w:jc w:val="center"/>
              <w:rPr>
                <w:sz w:val="20"/>
                <w:szCs w:val="20"/>
              </w:rPr>
            </w:pPr>
          </w:p>
        </w:tc>
      </w:tr>
      <w:tr w:rsidR="009F7A81" w:rsidRPr="00E24FE7" w14:paraId="66002463"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130BF21C" w14:textId="77777777" w:rsidR="009F7A81" w:rsidRPr="00E24FE7" w:rsidRDefault="009F7A81"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4C53D1E5" w14:textId="77777777" w:rsidR="009F7A81" w:rsidRPr="00E24FE7" w:rsidRDefault="009F7A81"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46A82119" w14:textId="2C7BD2D2" w:rsidR="009F7A81" w:rsidRPr="00E24FE7" w:rsidRDefault="009F7A81" w:rsidP="009F7A81">
            <w:pPr>
              <w:spacing w:line="200" w:lineRule="atLeast"/>
              <w:rPr>
                <w:sz w:val="20"/>
                <w:szCs w:val="20"/>
              </w:rPr>
            </w:pPr>
            <w:r w:rsidRPr="00E24FE7">
              <w:rPr>
                <w:sz w:val="20"/>
                <w:szCs w:val="20"/>
              </w:rPr>
              <w:t>Дом, в котором жил в юношеские годы Герой Советского Союза Говоров Леонид Александрович (1897-1955 гг.)</w:t>
            </w:r>
          </w:p>
        </w:tc>
        <w:tc>
          <w:tcPr>
            <w:tcW w:w="1875" w:type="dxa"/>
            <w:tcBorders>
              <w:top w:val="single" w:sz="4" w:space="0" w:color="000000"/>
              <w:left w:val="single" w:sz="4" w:space="0" w:color="000000"/>
              <w:bottom w:val="single" w:sz="4" w:space="0" w:color="000000"/>
            </w:tcBorders>
            <w:shd w:val="clear" w:color="auto" w:fill="auto"/>
          </w:tcPr>
          <w:p w14:paraId="3B0A8CEE" w14:textId="2553898C" w:rsidR="009F7A81" w:rsidRPr="00E24FE7" w:rsidRDefault="009F7A81" w:rsidP="009F7A81">
            <w:pPr>
              <w:spacing w:line="200" w:lineRule="atLeast"/>
              <w:rPr>
                <w:sz w:val="20"/>
                <w:szCs w:val="20"/>
              </w:rPr>
            </w:pPr>
            <w:r w:rsidRPr="00E24FE7">
              <w:rPr>
                <w:sz w:val="20"/>
                <w:szCs w:val="20"/>
              </w:rPr>
              <w:t>Дом, в котором жил в юношеские годы Герой Советского Союза Говоров Леонид Александрович (1897-1955 гг.)</w:t>
            </w:r>
          </w:p>
        </w:tc>
        <w:tc>
          <w:tcPr>
            <w:tcW w:w="1838" w:type="dxa"/>
            <w:tcBorders>
              <w:top w:val="single" w:sz="4" w:space="0" w:color="000000"/>
              <w:left w:val="single" w:sz="4" w:space="0" w:color="000000"/>
              <w:bottom w:val="single" w:sz="4" w:space="0" w:color="000000"/>
            </w:tcBorders>
            <w:shd w:val="clear" w:color="auto" w:fill="auto"/>
          </w:tcPr>
          <w:p w14:paraId="10D08FBC" w14:textId="77777777" w:rsidR="009F7A81" w:rsidRPr="00E24FE7" w:rsidRDefault="009F7A81" w:rsidP="009F7A81">
            <w:pPr>
              <w:spacing w:line="200" w:lineRule="atLeast"/>
              <w:rPr>
                <w:sz w:val="20"/>
                <w:szCs w:val="20"/>
              </w:rPr>
            </w:pPr>
            <w:r w:rsidRPr="00E24FE7">
              <w:rPr>
                <w:sz w:val="20"/>
                <w:szCs w:val="20"/>
              </w:rPr>
              <w:t>Кировская область, Яранский район, г. Яранск,</w:t>
            </w:r>
          </w:p>
          <w:p w14:paraId="1ECD5FED" w14:textId="2C26EAE7" w:rsidR="009F7A81" w:rsidRPr="00E24FE7" w:rsidRDefault="009F7A81" w:rsidP="009F7A81">
            <w:pPr>
              <w:spacing w:line="200" w:lineRule="atLeast"/>
              <w:rPr>
                <w:sz w:val="20"/>
                <w:szCs w:val="20"/>
              </w:rPr>
            </w:pPr>
            <w:r w:rsidRPr="00E24FE7">
              <w:rPr>
                <w:sz w:val="20"/>
                <w:szCs w:val="20"/>
              </w:rPr>
              <w:t>ул. Труда, 63</w:t>
            </w:r>
          </w:p>
        </w:tc>
        <w:tc>
          <w:tcPr>
            <w:tcW w:w="1811" w:type="dxa"/>
            <w:tcBorders>
              <w:top w:val="single" w:sz="4" w:space="0" w:color="000000"/>
              <w:left w:val="single" w:sz="4" w:space="0" w:color="000000"/>
              <w:bottom w:val="single" w:sz="4" w:space="0" w:color="000000"/>
            </w:tcBorders>
            <w:shd w:val="clear" w:color="auto" w:fill="auto"/>
          </w:tcPr>
          <w:p w14:paraId="6C0E5DF5" w14:textId="77777777" w:rsidR="009F7A81" w:rsidRPr="00E24FE7" w:rsidRDefault="009F7A81" w:rsidP="009F7A81">
            <w:pPr>
              <w:spacing w:line="200" w:lineRule="atLeast"/>
              <w:rPr>
                <w:sz w:val="20"/>
                <w:szCs w:val="20"/>
              </w:rPr>
            </w:pPr>
            <w:r w:rsidRPr="00E24FE7">
              <w:rPr>
                <w:sz w:val="20"/>
                <w:szCs w:val="20"/>
              </w:rPr>
              <w:t>Кировская область, Яранский район,</w:t>
            </w:r>
            <w:r w:rsidRPr="00E24FE7">
              <w:rPr>
                <w:sz w:val="20"/>
                <w:szCs w:val="20"/>
              </w:rPr>
              <w:br/>
              <w:t>г. Яранск,</w:t>
            </w:r>
          </w:p>
          <w:p w14:paraId="47E5DC4A" w14:textId="7E376920" w:rsidR="009F7A81" w:rsidRPr="00E24FE7" w:rsidRDefault="009F7A81" w:rsidP="009F7A81">
            <w:pPr>
              <w:spacing w:line="200" w:lineRule="atLeast"/>
              <w:rPr>
                <w:sz w:val="20"/>
                <w:szCs w:val="20"/>
                <w:lang w:val="en-US"/>
              </w:rPr>
            </w:pPr>
            <w:r w:rsidRPr="00E24FE7">
              <w:rPr>
                <w:sz w:val="20"/>
                <w:szCs w:val="20"/>
              </w:rPr>
              <w:t>ул. Труда, 63</w:t>
            </w:r>
          </w:p>
        </w:tc>
        <w:tc>
          <w:tcPr>
            <w:tcW w:w="1024" w:type="dxa"/>
            <w:tcBorders>
              <w:top w:val="single" w:sz="4" w:space="0" w:color="000000"/>
              <w:left w:val="single" w:sz="4" w:space="0" w:color="000000"/>
              <w:bottom w:val="single" w:sz="4" w:space="0" w:color="000000"/>
            </w:tcBorders>
            <w:shd w:val="clear" w:color="auto" w:fill="auto"/>
          </w:tcPr>
          <w:p w14:paraId="5840F0E0" w14:textId="48EB0E3A" w:rsidR="009F7A81" w:rsidRPr="00E24FE7" w:rsidRDefault="008A778B" w:rsidP="009F7A81">
            <w:pPr>
              <w:spacing w:line="200" w:lineRule="atLeast"/>
              <w:jc w:val="center"/>
              <w:rPr>
                <w:sz w:val="20"/>
                <w:szCs w:val="20"/>
              </w:rPr>
            </w:pPr>
            <w:r w:rsidRPr="00E24FE7">
              <w:rPr>
                <w:sz w:val="28"/>
                <w:szCs w:val="28"/>
              </w:rPr>
              <w:t>&lt;1&gt;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4E65B417" w14:textId="6F83434E" w:rsidR="009F7A81" w:rsidRPr="00E24FE7" w:rsidRDefault="009F7A81" w:rsidP="009F7A81">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2EBAB3B8" w14:textId="67C5A3E7" w:rsidR="009F7A81" w:rsidRPr="00E24FE7" w:rsidRDefault="009F7A81" w:rsidP="009F7A81">
            <w:pPr>
              <w:ind w:left="720" w:right="113"/>
              <w:jc w:val="center"/>
            </w:pPr>
            <w:r w:rsidRPr="00E24FE7">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4B8D59C2" w14:textId="77777777" w:rsidR="009F7A81" w:rsidRPr="00E24FE7" w:rsidRDefault="009F7A81" w:rsidP="009F7A81">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08B93EFF" w14:textId="77777777" w:rsidR="009F7A81" w:rsidRPr="00E24FE7" w:rsidRDefault="009F7A81" w:rsidP="009F7A81">
            <w:pPr>
              <w:ind w:left="720" w:right="113"/>
            </w:pPr>
          </w:p>
        </w:tc>
        <w:tc>
          <w:tcPr>
            <w:tcW w:w="599" w:type="dxa"/>
            <w:tcBorders>
              <w:top w:val="single" w:sz="4" w:space="0" w:color="000000"/>
              <w:left w:val="single" w:sz="4" w:space="0" w:color="000000"/>
              <w:bottom w:val="single" w:sz="4" w:space="0" w:color="000000"/>
            </w:tcBorders>
            <w:shd w:val="clear" w:color="auto" w:fill="auto"/>
          </w:tcPr>
          <w:p w14:paraId="45B2761B" w14:textId="77777777" w:rsidR="009F7A81" w:rsidRPr="00E24FE7" w:rsidRDefault="009F7A81" w:rsidP="009F7A81">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6A69CFDC" w14:textId="77777777" w:rsidR="009F7A81" w:rsidRPr="00E24FE7" w:rsidRDefault="009F7A81" w:rsidP="009F7A81">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85813E5" w14:textId="77777777" w:rsidR="009F7A81" w:rsidRPr="00E24FE7" w:rsidRDefault="009F7A81" w:rsidP="009F7A81">
            <w:pPr>
              <w:snapToGrid w:val="0"/>
              <w:spacing w:line="200" w:lineRule="atLeast"/>
              <w:jc w:val="center"/>
              <w:rPr>
                <w:sz w:val="20"/>
                <w:szCs w:val="20"/>
              </w:rPr>
            </w:pPr>
          </w:p>
        </w:tc>
      </w:tr>
      <w:tr w:rsidR="009F7A81" w:rsidRPr="00E24FE7" w14:paraId="00C3262E"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2E80CEE5" w14:textId="77777777" w:rsidR="009F7A81" w:rsidRPr="00E24FE7" w:rsidRDefault="009F7A81"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1E8DF45F" w14:textId="77777777" w:rsidR="009F7A81" w:rsidRPr="00E24FE7" w:rsidRDefault="009F7A81"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46E4976F" w14:textId="2EC8EAD6" w:rsidR="009F7A81" w:rsidRPr="00E24FE7" w:rsidRDefault="009F7A81" w:rsidP="009F7A81">
            <w:pPr>
              <w:spacing w:line="200" w:lineRule="atLeast"/>
              <w:rPr>
                <w:sz w:val="20"/>
                <w:szCs w:val="20"/>
              </w:rPr>
            </w:pPr>
            <w:r w:rsidRPr="00E24FE7">
              <w:rPr>
                <w:sz w:val="20"/>
                <w:szCs w:val="20"/>
              </w:rPr>
              <w:t>Дом, где в 1917 году работал Военно-революционный комитет, установивший Советскую власть в г. Яранске</w:t>
            </w:r>
          </w:p>
        </w:tc>
        <w:tc>
          <w:tcPr>
            <w:tcW w:w="1875" w:type="dxa"/>
            <w:tcBorders>
              <w:top w:val="single" w:sz="4" w:space="0" w:color="000000"/>
              <w:left w:val="single" w:sz="4" w:space="0" w:color="000000"/>
              <w:bottom w:val="single" w:sz="4" w:space="0" w:color="000000"/>
            </w:tcBorders>
            <w:shd w:val="clear" w:color="auto" w:fill="auto"/>
          </w:tcPr>
          <w:p w14:paraId="4A925CA2" w14:textId="6CE5D11B" w:rsidR="009F7A81" w:rsidRPr="00E24FE7" w:rsidRDefault="009F7A81" w:rsidP="009F7A81">
            <w:pPr>
              <w:spacing w:line="200" w:lineRule="atLeast"/>
              <w:rPr>
                <w:sz w:val="20"/>
                <w:szCs w:val="20"/>
              </w:rPr>
            </w:pPr>
            <w:r w:rsidRPr="00E24FE7">
              <w:rPr>
                <w:sz w:val="20"/>
                <w:szCs w:val="20"/>
              </w:rPr>
              <w:t>Дом, где в 1917 году работал Военно-революционный комитет, установивший Советскую власть в г. Яранске</w:t>
            </w:r>
          </w:p>
        </w:tc>
        <w:tc>
          <w:tcPr>
            <w:tcW w:w="1838" w:type="dxa"/>
            <w:tcBorders>
              <w:top w:val="single" w:sz="4" w:space="0" w:color="000000"/>
              <w:left w:val="single" w:sz="4" w:space="0" w:color="000000"/>
              <w:bottom w:val="single" w:sz="4" w:space="0" w:color="000000"/>
            </w:tcBorders>
            <w:shd w:val="clear" w:color="auto" w:fill="auto"/>
          </w:tcPr>
          <w:p w14:paraId="6BF88E7D" w14:textId="4793EFF2" w:rsidR="009F7A81" w:rsidRPr="00E24FE7" w:rsidRDefault="009F7A81" w:rsidP="009F7A81">
            <w:pPr>
              <w:spacing w:line="200" w:lineRule="atLeast"/>
              <w:rPr>
                <w:sz w:val="20"/>
                <w:szCs w:val="20"/>
              </w:rPr>
            </w:pPr>
            <w:r w:rsidRPr="00E24FE7">
              <w:rPr>
                <w:sz w:val="20"/>
                <w:szCs w:val="20"/>
              </w:rPr>
              <w:t>Кировская область, Яранский район, г. Яранск, Красная площадь</w:t>
            </w:r>
          </w:p>
        </w:tc>
        <w:tc>
          <w:tcPr>
            <w:tcW w:w="1811" w:type="dxa"/>
            <w:tcBorders>
              <w:top w:val="single" w:sz="4" w:space="0" w:color="000000"/>
              <w:left w:val="single" w:sz="4" w:space="0" w:color="000000"/>
              <w:bottom w:val="single" w:sz="4" w:space="0" w:color="000000"/>
            </w:tcBorders>
            <w:shd w:val="clear" w:color="auto" w:fill="auto"/>
          </w:tcPr>
          <w:p w14:paraId="397F30DF" w14:textId="1168E990" w:rsidR="009F7A81" w:rsidRPr="00E24FE7" w:rsidRDefault="009F7A81" w:rsidP="009F7A81">
            <w:pPr>
              <w:spacing w:line="200" w:lineRule="atLeast"/>
              <w:rPr>
                <w:sz w:val="20"/>
                <w:szCs w:val="20"/>
                <w:lang w:val="en-US"/>
              </w:rPr>
            </w:pPr>
            <w:r w:rsidRPr="00E24FE7">
              <w:rPr>
                <w:sz w:val="20"/>
                <w:szCs w:val="20"/>
              </w:rPr>
              <w:t>Кировская область, Яранский район, г. Яранск, ул. Мицкевича, 19а</w:t>
            </w:r>
          </w:p>
        </w:tc>
        <w:tc>
          <w:tcPr>
            <w:tcW w:w="1024" w:type="dxa"/>
            <w:tcBorders>
              <w:top w:val="single" w:sz="4" w:space="0" w:color="000000"/>
              <w:left w:val="single" w:sz="4" w:space="0" w:color="000000"/>
              <w:bottom w:val="single" w:sz="4" w:space="0" w:color="000000"/>
            </w:tcBorders>
            <w:shd w:val="clear" w:color="auto" w:fill="auto"/>
          </w:tcPr>
          <w:p w14:paraId="5F829E5F" w14:textId="59067632" w:rsidR="009F7A81" w:rsidRPr="00E24FE7" w:rsidRDefault="008A778B" w:rsidP="009F7A81">
            <w:pPr>
              <w:spacing w:line="200" w:lineRule="atLeast"/>
              <w:jc w:val="center"/>
              <w:rPr>
                <w:sz w:val="20"/>
                <w:szCs w:val="20"/>
              </w:rPr>
            </w:pPr>
            <w:r w:rsidRPr="00E24FE7">
              <w:rPr>
                <w:sz w:val="28"/>
                <w:szCs w:val="28"/>
              </w:rPr>
              <w:t>&lt;2&gt;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310287AB" w14:textId="0182A1ED" w:rsidR="009F7A81" w:rsidRPr="00E24FE7" w:rsidRDefault="009F7A81" w:rsidP="009F7A81">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491B66D7" w14:textId="242DCB57" w:rsidR="009F7A81" w:rsidRPr="00E24FE7" w:rsidRDefault="009F7A81" w:rsidP="009F7A81">
            <w:pPr>
              <w:ind w:left="720" w:right="113"/>
              <w:jc w:val="center"/>
            </w:pPr>
            <w:r w:rsidRPr="00E24FE7">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3B451707" w14:textId="77777777" w:rsidR="009F7A81" w:rsidRPr="00E24FE7" w:rsidRDefault="009F7A81" w:rsidP="009F7A81">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649147F9" w14:textId="77777777" w:rsidR="009F7A81" w:rsidRPr="00E24FE7" w:rsidRDefault="009F7A81" w:rsidP="009F7A81">
            <w:pPr>
              <w:ind w:left="720" w:right="113"/>
            </w:pPr>
          </w:p>
        </w:tc>
        <w:tc>
          <w:tcPr>
            <w:tcW w:w="599" w:type="dxa"/>
            <w:tcBorders>
              <w:top w:val="single" w:sz="4" w:space="0" w:color="000000"/>
              <w:left w:val="single" w:sz="4" w:space="0" w:color="000000"/>
              <w:bottom w:val="single" w:sz="4" w:space="0" w:color="000000"/>
            </w:tcBorders>
            <w:shd w:val="clear" w:color="auto" w:fill="auto"/>
          </w:tcPr>
          <w:p w14:paraId="348312E5" w14:textId="77777777" w:rsidR="009F7A81" w:rsidRPr="00E24FE7" w:rsidRDefault="009F7A81" w:rsidP="009F7A81">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2378A333" w14:textId="77777777" w:rsidR="009F7A81" w:rsidRPr="00E24FE7" w:rsidRDefault="009F7A81" w:rsidP="009F7A81">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619A45B" w14:textId="77777777" w:rsidR="009F7A81" w:rsidRPr="00E24FE7" w:rsidRDefault="009F7A81" w:rsidP="009F7A81">
            <w:pPr>
              <w:snapToGrid w:val="0"/>
              <w:spacing w:line="200" w:lineRule="atLeast"/>
              <w:jc w:val="center"/>
              <w:rPr>
                <w:sz w:val="20"/>
                <w:szCs w:val="20"/>
              </w:rPr>
            </w:pPr>
          </w:p>
        </w:tc>
      </w:tr>
      <w:tr w:rsidR="008A778B" w:rsidRPr="00E24FE7" w14:paraId="3F327F1E"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599C747F" w14:textId="77777777" w:rsidR="008A778B" w:rsidRPr="00E24FE7" w:rsidRDefault="008A778B"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622E1868" w14:textId="77777777" w:rsidR="008A778B" w:rsidRPr="00E24FE7" w:rsidRDefault="008A778B"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1D6B4525" w14:textId="08F9AA9A" w:rsidR="008A778B" w:rsidRPr="00E24FE7" w:rsidRDefault="008A778B" w:rsidP="008A778B">
            <w:pPr>
              <w:spacing w:line="200" w:lineRule="atLeast"/>
              <w:rPr>
                <w:sz w:val="20"/>
                <w:szCs w:val="20"/>
              </w:rPr>
            </w:pPr>
            <w:r w:rsidRPr="00E24FE7">
              <w:rPr>
                <w:sz w:val="20"/>
                <w:szCs w:val="20"/>
              </w:rPr>
              <w:t>Дом, где в 1918 г. Формировались отряды Красной Гвардии</w:t>
            </w:r>
          </w:p>
        </w:tc>
        <w:tc>
          <w:tcPr>
            <w:tcW w:w="1875" w:type="dxa"/>
            <w:tcBorders>
              <w:top w:val="single" w:sz="4" w:space="0" w:color="000000"/>
              <w:left w:val="single" w:sz="4" w:space="0" w:color="000000"/>
              <w:bottom w:val="single" w:sz="4" w:space="0" w:color="000000"/>
            </w:tcBorders>
            <w:shd w:val="clear" w:color="auto" w:fill="auto"/>
          </w:tcPr>
          <w:p w14:paraId="37485D7B" w14:textId="6D128C7E" w:rsidR="008A778B" w:rsidRPr="00E24FE7" w:rsidRDefault="008A778B" w:rsidP="008A778B">
            <w:pPr>
              <w:spacing w:line="200" w:lineRule="atLeast"/>
              <w:rPr>
                <w:sz w:val="20"/>
                <w:szCs w:val="20"/>
              </w:rPr>
            </w:pPr>
            <w:r w:rsidRPr="00E24FE7">
              <w:rPr>
                <w:sz w:val="20"/>
                <w:szCs w:val="20"/>
              </w:rPr>
              <w:t>Дом, где в 1918 г. Формировались отряды Красной Гвардии</w:t>
            </w:r>
          </w:p>
        </w:tc>
        <w:tc>
          <w:tcPr>
            <w:tcW w:w="1838" w:type="dxa"/>
            <w:tcBorders>
              <w:top w:val="single" w:sz="4" w:space="0" w:color="000000"/>
              <w:left w:val="single" w:sz="4" w:space="0" w:color="000000"/>
              <w:bottom w:val="single" w:sz="4" w:space="0" w:color="000000"/>
            </w:tcBorders>
            <w:shd w:val="clear" w:color="auto" w:fill="auto"/>
          </w:tcPr>
          <w:p w14:paraId="6E3704A2" w14:textId="7BA4A09A" w:rsidR="008A778B" w:rsidRPr="00E24FE7" w:rsidRDefault="008A778B" w:rsidP="008A778B">
            <w:pPr>
              <w:spacing w:line="200" w:lineRule="atLeast"/>
              <w:rPr>
                <w:sz w:val="20"/>
                <w:szCs w:val="20"/>
              </w:rPr>
            </w:pPr>
            <w:r w:rsidRPr="00E24FE7">
              <w:rPr>
                <w:sz w:val="20"/>
                <w:szCs w:val="20"/>
              </w:rPr>
              <w:t>Кировская область, Яранский район, ул. Кирова, 27</w:t>
            </w:r>
          </w:p>
        </w:tc>
        <w:tc>
          <w:tcPr>
            <w:tcW w:w="1811" w:type="dxa"/>
            <w:tcBorders>
              <w:top w:val="single" w:sz="4" w:space="0" w:color="000000"/>
              <w:left w:val="single" w:sz="4" w:space="0" w:color="000000"/>
              <w:bottom w:val="single" w:sz="4" w:space="0" w:color="000000"/>
            </w:tcBorders>
            <w:shd w:val="clear" w:color="auto" w:fill="auto"/>
          </w:tcPr>
          <w:p w14:paraId="4FB9A998" w14:textId="75B22443" w:rsidR="008A778B" w:rsidRPr="00E24FE7" w:rsidRDefault="008A778B" w:rsidP="008A778B">
            <w:pPr>
              <w:spacing w:line="200" w:lineRule="atLeast"/>
              <w:rPr>
                <w:sz w:val="20"/>
                <w:szCs w:val="20"/>
              </w:rPr>
            </w:pPr>
            <w:r w:rsidRPr="00E24FE7">
              <w:rPr>
                <w:sz w:val="20"/>
                <w:szCs w:val="20"/>
              </w:rPr>
              <w:t>Кировская область, Яранский район, г. Яранск, ул. Труда, 27</w:t>
            </w:r>
          </w:p>
        </w:tc>
        <w:tc>
          <w:tcPr>
            <w:tcW w:w="1024" w:type="dxa"/>
            <w:tcBorders>
              <w:top w:val="single" w:sz="4" w:space="0" w:color="000000"/>
              <w:left w:val="single" w:sz="4" w:space="0" w:color="000000"/>
              <w:bottom w:val="single" w:sz="4" w:space="0" w:color="000000"/>
            </w:tcBorders>
            <w:shd w:val="clear" w:color="auto" w:fill="auto"/>
          </w:tcPr>
          <w:p w14:paraId="20AC180B" w14:textId="5DC6215D" w:rsidR="008A778B" w:rsidRPr="00E24FE7" w:rsidRDefault="008A778B" w:rsidP="008A778B">
            <w:pPr>
              <w:spacing w:line="200" w:lineRule="atLeast"/>
              <w:jc w:val="center"/>
              <w:rPr>
                <w:sz w:val="20"/>
                <w:szCs w:val="20"/>
              </w:rPr>
            </w:pPr>
            <w:r w:rsidRPr="00E24FE7">
              <w:rPr>
                <w:sz w:val="28"/>
                <w:szCs w:val="28"/>
              </w:rPr>
              <w:t>&lt;2&gt;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05232016" w14:textId="66518654" w:rsidR="008A778B" w:rsidRPr="00E24FE7" w:rsidRDefault="008A778B" w:rsidP="008A778B">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2F92A769" w14:textId="0FF4A13B" w:rsidR="008A778B" w:rsidRPr="00E24FE7" w:rsidRDefault="008A778B" w:rsidP="008A778B">
            <w:pPr>
              <w:ind w:left="720" w:right="113"/>
              <w:jc w:val="center"/>
            </w:pPr>
            <w:r w:rsidRPr="00E24FE7">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282D428F" w14:textId="77777777" w:rsidR="008A778B" w:rsidRPr="00E24FE7" w:rsidRDefault="008A778B" w:rsidP="008A778B">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6B5F3280" w14:textId="77777777" w:rsidR="008A778B" w:rsidRPr="00E24FE7" w:rsidRDefault="008A778B" w:rsidP="008A778B">
            <w:pPr>
              <w:ind w:left="720" w:right="113"/>
            </w:pPr>
          </w:p>
        </w:tc>
        <w:tc>
          <w:tcPr>
            <w:tcW w:w="599" w:type="dxa"/>
            <w:tcBorders>
              <w:top w:val="single" w:sz="4" w:space="0" w:color="000000"/>
              <w:left w:val="single" w:sz="4" w:space="0" w:color="000000"/>
              <w:bottom w:val="single" w:sz="4" w:space="0" w:color="000000"/>
            </w:tcBorders>
            <w:shd w:val="clear" w:color="auto" w:fill="auto"/>
          </w:tcPr>
          <w:p w14:paraId="3E214E70" w14:textId="77777777" w:rsidR="008A778B" w:rsidRPr="00E24FE7" w:rsidRDefault="008A778B" w:rsidP="008A778B">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1ECAF4EF" w14:textId="77777777" w:rsidR="008A778B" w:rsidRPr="00E24FE7" w:rsidRDefault="008A778B" w:rsidP="008A778B">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B232AEC" w14:textId="77777777" w:rsidR="008A778B" w:rsidRPr="00E24FE7" w:rsidRDefault="008A778B" w:rsidP="008A778B">
            <w:pPr>
              <w:snapToGrid w:val="0"/>
              <w:spacing w:line="200" w:lineRule="atLeast"/>
              <w:jc w:val="center"/>
              <w:rPr>
                <w:sz w:val="20"/>
                <w:szCs w:val="20"/>
              </w:rPr>
            </w:pPr>
          </w:p>
        </w:tc>
      </w:tr>
      <w:tr w:rsidR="008A778B" w:rsidRPr="00E24FE7" w14:paraId="22B812B4"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0F438495" w14:textId="77777777" w:rsidR="008A778B" w:rsidRPr="00E24FE7" w:rsidRDefault="008A778B"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2C420413" w14:textId="77777777" w:rsidR="008A778B" w:rsidRPr="00E24FE7" w:rsidRDefault="008A778B"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7BA30C5D" w14:textId="4E2602F8" w:rsidR="008A778B" w:rsidRPr="00E24FE7" w:rsidRDefault="008A778B" w:rsidP="008A778B">
            <w:pPr>
              <w:spacing w:line="200" w:lineRule="atLeast"/>
              <w:rPr>
                <w:sz w:val="20"/>
                <w:szCs w:val="20"/>
              </w:rPr>
            </w:pPr>
            <w:r w:rsidRPr="00E24FE7">
              <w:rPr>
                <w:sz w:val="20"/>
                <w:szCs w:val="20"/>
              </w:rPr>
              <w:t>Дом, в котором в 1919 году работала Черезвычайная комиссия по борьбе с контрреволюцией (ЧК)</w:t>
            </w:r>
          </w:p>
        </w:tc>
        <w:tc>
          <w:tcPr>
            <w:tcW w:w="1875" w:type="dxa"/>
            <w:tcBorders>
              <w:top w:val="single" w:sz="4" w:space="0" w:color="000000"/>
              <w:left w:val="single" w:sz="4" w:space="0" w:color="000000"/>
              <w:bottom w:val="single" w:sz="4" w:space="0" w:color="000000"/>
            </w:tcBorders>
            <w:shd w:val="clear" w:color="auto" w:fill="auto"/>
          </w:tcPr>
          <w:p w14:paraId="391E4638" w14:textId="234CBBD6" w:rsidR="008A778B" w:rsidRPr="00E24FE7" w:rsidRDefault="008A778B" w:rsidP="008A778B">
            <w:pPr>
              <w:spacing w:line="200" w:lineRule="atLeast"/>
              <w:rPr>
                <w:sz w:val="20"/>
                <w:szCs w:val="20"/>
              </w:rPr>
            </w:pPr>
            <w:r w:rsidRPr="00E24FE7">
              <w:rPr>
                <w:sz w:val="20"/>
                <w:szCs w:val="20"/>
              </w:rPr>
              <w:t>Дом, в котором в 1919 году работала Черезвычайная комиссия по борьбе с контрреволюцией (ЧК)</w:t>
            </w:r>
          </w:p>
        </w:tc>
        <w:tc>
          <w:tcPr>
            <w:tcW w:w="1838" w:type="dxa"/>
            <w:tcBorders>
              <w:top w:val="single" w:sz="4" w:space="0" w:color="000000"/>
              <w:left w:val="single" w:sz="4" w:space="0" w:color="000000"/>
              <w:bottom w:val="single" w:sz="4" w:space="0" w:color="000000"/>
            </w:tcBorders>
            <w:shd w:val="clear" w:color="auto" w:fill="auto"/>
          </w:tcPr>
          <w:p w14:paraId="5978A4B0" w14:textId="51CECF1E" w:rsidR="008A778B" w:rsidRPr="00E24FE7" w:rsidRDefault="008A778B" w:rsidP="008A778B">
            <w:pPr>
              <w:spacing w:line="200" w:lineRule="atLeast"/>
              <w:rPr>
                <w:sz w:val="20"/>
                <w:szCs w:val="20"/>
              </w:rPr>
            </w:pPr>
            <w:r w:rsidRPr="00E24FE7">
              <w:rPr>
                <w:sz w:val="20"/>
                <w:szCs w:val="20"/>
              </w:rPr>
              <w:t>Кировская область, Яранский район, ул. Радина, 12</w:t>
            </w:r>
          </w:p>
        </w:tc>
        <w:tc>
          <w:tcPr>
            <w:tcW w:w="1811" w:type="dxa"/>
            <w:tcBorders>
              <w:top w:val="single" w:sz="4" w:space="0" w:color="000000"/>
              <w:left w:val="single" w:sz="4" w:space="0" w:color="000000"/>
              <w:bottom w:val="single" w:sz="4" w:space="0" w:color="000000"/>
            </w:tcBorders>
            <w:shd w:val="clear" w:color="auto" w:fill="auto"/>
          </w:tcPr>
          <w:p w14:paraId="0452E5AF" w14:textId="05EC8B97" w:rsidR="008A778B" w:rsidRPr="00E24FE7" w:rsidRDefault="008A778B" w:rsidP="008A778B">
            <w:pPr>
              <w:spacing w:line="200" w:lineRule="atLeast"/>
              <w:rPr>
                <w:sz w:val="20"/>
                <w:szCs w:val="20"/>
                <w:lang w:val="en-US"/>
              </w:rPr>
            </w:pPr>
            <w:r w:rsidRPr="00E24FE7">
              <w:rPr>
                <w:sz w:val="20"/>
                <w:szCs w:val="20"/>
              </w:rPr>
              <w:t>Кировская область, Яранский район, г. Яранск, ул. Радина, 12</w:t>
            </w:r>
          </w:p>
        </w:tc>
        <w:tc>
          <w:tcPr>
            <w:tcW w:w="1024" w:type="dxa"/>
            <w:tcBorders>
              <w:top w:val="single" w:sz="4" w:space="0" w:color="000000"/>
              <w:left w:val="single" w:sz="4" w:space="0" w:color="000000"/>
              <w:bottom w:val="single" w:sz="4" w:space="0" w:color="000000"/>
            </w:tcBorders>
            <w:shd w:val="clear" w:color="auto" w:fill="auto"/>
          </w:tcPr>
          <w:p w14:paraId="7B4213B5" w14:textId="750A09A1" w:rsidR="008A778B" w:rsidRPr="00E24FE7" w:rsidRDefault="008A778B" w:rsidP="008A778B">
            <w:pPr>
              <w:spacing w:line="200" w:lineRule="atLeast"/>
              <w:jc w:val="center"/>
              <w:rPr>
                <w:sz w:val="20"/>
                <w:szCs w:val="20"/>
              </w:rPr>
            </w:pPr>
            <w:r w:rsidRPr="00E24FE7">
              <w:rPr>
                <w:sz w:val="28"/>
                <w:szCs w:val="28"/>
              </w:rPr>
              <w:t>&lt;2&gt;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30FAFC3E" w14:textId="77777777" w:rsidR="008A778B" w:rsidRPr="00E24FE7" w:rsidRDefault="008A778B" w:rsidP="008A778B">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27ABA92C" w14:textId="36DA122D" w:rsidR="008A778B" w:rsidRPr="00E24FE7" w:rsidRDefault="008A778B" w:rsidP="008A778B">
            <w:pPr>
              <w:ind w:left="113" w:right="113"/>
              <w:jc w:val="center"/>
            </w:pPr>
            <w:r w:rsidRPr="00E24FE7">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7F85BDDE" w14:textId="77777777" w:rsidR="008A778B" w:rsidRPr="00E24FE7" w:rsidRDefault="008A778B" w:rsidP="008A778B">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48D1F964" w14:textId="77777777" w:rsidR="008A778B" w:rsidRPr="00E24FE7" w:rsidRDefault="008A778B" w:rsidP="008A778B">
            <w:pPr>
              <w:ind w:left="720" w:right="113"/>
            </w:pPr>
          </w:p>
        </w:tc>
        <w:tc>
          <w:tcPr>
            <w:tcW w:w="599" w:type="dxa"/>
            <w:tcBorders>
              <w:top w:val="single" w:sz="4" w:space="0" w:color="000000"/>
              <w:left w:val="single" w:sz="4" w:space="0" w:color="000000"/>
              <w:bottom w:val="single" w:sz="4" w:space="0" w:color="000000"/>
            </w:tcBorders>
            <w:shd w:val="clear" w:color="auto" w:fill="auto"/>
          </w:tcPr>
          <w:p w14:paraId="3A594207" w14:textId="77777777" w:rsidR="008A778B" w:rsidRPr="00E24FE7" w:rsidRDefault="008A778B" w:rsidP="008A778B">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0D46D213" w14:textId="770FF1B3" w:rsidR="008A778B" w:rsidRPr="00E24FE7" w:rsidRDefault="008A778B" w:rsidP="008A778B">
            <w:pPr>
              <w:snapToGrid w:val="0"/>
              <w:spacing w:line="200" w:lineRule="atLeast"/>
              <w:jc w:val="center"/>
              <w:rPr>
                <w:sz w:val="20"/>
                <w:szCs w:val="20"/>
              </w:rPr>
            </w:pPr>
            <w:r w:rsidRPr="00E24FE7">
              <w:rPr>
                <w:sz w:val="28"/>
                <w:szCs w:val="28"/>
              </w:rPr>
              <w:t>&lt;3&gt;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0F5D9F9" w14:textId="77777777" w:rsidR="008A778B" w:rsidRPr="00E24FE7" w:rsidRDefault="008A778B" w:rsidP="008A778B">
            <w:pPr>
              <w:snapToGrid w:val="0"/>
              <w:spacing w:line="200" w:lineRule="atLeast"/>
              <w:jc w:val="center"/>
              <w:rPr>
                <w:sz w:val="20"/>
                <w:szCs w:val="20"/>
              </w:rPr>
            </w:pPr>
          </w:p>
        </w:tc>
      </w:tr>
      <w:tr w:rsidR="008A778B" w:rsidRPr="00E24FE7" w14:paraId="3F27877E"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0AB256F0" w14:textId="77777777" w:rsidR="008A778B" w:rsidRPr="00E24FE7" w:rsidRDefault="008A778B"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76BDFCF7" w14:textId="77777777" w:rsidR="008A778B" w:rsidRPr="00E24FE7" w:rsidRDefault="008A778B"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719E9061" w14:textId="5EB3E397" w:rsidR="008A778B" w:rsidRPr="00E24FE7" w:rsidRDefault="008A778B" w:rsidP="008A778B">
            <w:pPr>
              <w:spacing w:line="200" w:lineRule="atLeast"/>
              <w:rPr>
                <w:sz w:val="20"/>
                <w:szCs w:val="20"/>
              </w:rPr>
            </w:pPr>
            <w:r w:rsidRPr="00E24FE7">
              <w:rPr>
                <w:sz w:val="20"/>
                <w:szCs w:val="20"/>
              </w:rPr>
              <w:t>Дом, где 11 января 1918 г. Проходил первый съезд Советов Яранского уезда</w:t>
            </w:r>
          </w:p>
        </w:tc>
        <w:tc>
          <w:tcPr>
            <w:tcW w:w="1875" w:type="dxa"/>
            <w:tcBorders>
              <w:top w:val="single" w:sz="4" w:space="0" w:color="000000"/>
              <w:left w:val="single" w:sz="4" w:space="0" w:color="000000"/>
              <w:bottom w:val="single" w:sz="4" w:space="0" w:color="000000"/>
            </w:tcBorders>
            <w:shd w:val="clear" w:color="auto" w:fill="auto"/>
          </w:tcPr>
          <w:p w14:paraId="6B15D4CB" w14:textId="362EF97D" w:rsidR="008A778B" w:rsidRPr="00E24FE7" w:rsidRDefault="008A778B" w:rsidP="008A778B">
            <w:pPr>
              <w:spacing w:line="200" w:lineRule="atLeast"/>
              <w:rPr>
                <w:sz w:val="20"/>
                <w:szCs w:val="20"/>
              </w:rPr>
            </w:pPr>
            <w:r w:rsidRPr="00E24FE7">
              <w:rPr>
                <w:sz w:val="20"/>
                <w:szCs w:val="20"/>
              </w:rPr>
              <w:t>Дом, где 11 января 1918 г. Проходил первый съезд Советов Яранского уезда</w:t>
            </w:r>
          </w:p>
        </w:tc>
        <w:tc>
          <w:tcPr>
            <w:tcW w:w="1838" w:type="dxa"/>
            <w:tcBorders>
              <w:top w:val="single" w:sz="4" w:space="0" w:color="000000"/>
              <w:left w:val="single" w:sz="4" w:space="0" w:color="000000"/>
              <w:bottom w:val="single" w:sz="4" w:space="0" w:color="000000"/>
            </w:tcBorders>
            <w:shd w:val="clear" w:color="auto" w:fill="auto"/>
          </w:tcPr>
          <w:p w14:paraId="3F915DD1" w14:textId="4325FDE3" w:rsidR="008A778B" w:rsidRPr="00E24FE7" w:rsidRDefault="008A778B" w:rsidP="008A778B">
            <w:pPr>
              <w:spacing w:line="200" w:lineRule="atLeast"/>
              <w:rPr>
                <w:sz w:val="20"/>
                <w:szCs w:val="20"/>
              </w:rPr>
            </w:pPr>
            <w:r w:rsidRPr="00E24FE7">
              <w:rPr>
                <w:sz w:val="20"/>
                <w:szCs w:val="20"/>
              </w:rPr>
              <w:t>Кировская область, Яранский район, ул. Карла Маркса, 27/19</w:t>
            </w:r>
          </w:p>
        </w:tc>
        <w:tc>
          <w:tcPr>
            <w:tcW w:w="1811" w:type="dxa"/>
            <w:tcBorders>
              <w:top w:val="single" w:sz="4" w:space="0" w:color="000000"/>
              <w:left w:val="single" w:sz="4" w:space="0" w:color="000000"/>
              <w:bottom w:val="single" w:sz="4" w:space="0" w:color="000000"/>
            </w:tcBorders>
            <w:shd w:val="clear" w:color="auto" w:fill="auto"/>
          </w:tcPr>
          <w:p w14:paraId="46C8EE52" w14:textId="2389C043" w:rsidR="008A778B" w:rsidRPr="00E24FE7" w:rsidRDefault="008A778B" w:rsidP="008A778B">
            <w:pPr>
              <w:spacing w:line="200" w:lineRule="atLeast"/>
              <w:rPr>
                <w:sz w:val="20"/>
                <w:szCs w:val="20"/>
              </w:rPr>
            </w:pPr>
            <w:r w:rsidRPr="00E24FE7">
              <w:rPr>
                <w:sz w:val="20"/>
                <w:szCs w:val="20"/>
              </w:rPr>
              <w:t>Кировская область, Яранский район, г. Яранск, ул Карла Маркса, 27</w:t>
            </w:r>
          </w:p>
        </w:tc>
        <w:tc>
          <w:tcPr>
            <w:tcW w:w="1024" w:type="dxa"/>
            <w:tcBorders>
              <w:top w:val="single" w:sz="4" w:space="0" w:color="000000"/>
              <w:left w:val="single" w:sz="4" w:space="0" w:color="000000"/>
              <w:bottom w:val="single" w:sz="4" w:space="0" w:color="000000"/>
            </w:tcBorders>
            <w:shd w:val="clear" w:color="auto" w:fill="auto"/>
          </w:tcPr>
          <w:p w14:paraId="256BA000" w14:textId="7C634638" w:rsidR="008A778B" w:rsidRPr="00E24FE7" w:rsidRDefault="008A778B" w:rsidP="008A778B">
            <w:pPr>
              <w:spacing w:line="200" w:lineRule="atLeast"/>
              <w:jc w:val="center"/>
              <w:rPr>
                <w:sz w:val="20"/>
                <w:szCs w:val="20"/>
              </w:rPr>
            </w:pPr>
            <w:r w:rsidRPr="00E24FE7">
              <w:rPr>
                <w:sz w:val="28"/>
                <w:szCs w:val="28"/>
              </w:rPr>
              <w:t>&lt;2&gt;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2CE5DC2B" w14:textId="77777777" w:rsidR="008A778B" w:rsidRPr="00E24FE7" w:rsidRDefault="008A778B" w:rsidP="008A778B">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093C31FE" w14:textId="66F81599" w:rsidR="008A778B" w:rsidRPr="00E24FE7" w:rsidRDefault="008A778B" w:rsidP="008A778B">
            <w:pPr>
              <w:ind w:left="113" w:right="113"/>
              <w:jc w:val="center"/>
            </w:pPr>
            <w:r w:rsidRPr="00E24FE7">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6556A4FA" w14:textId="77777777" w:rsidR="008A778B" w:rsidRPr="00E24FE7" w:rsidRDefault="008A778B" w:rsidP="008A778B">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48040481" w14:textId="77777777" w:rsidR="008A778B" w:rsidRPr="00E24FE7" w:rsidRDefault="008A778B" w:rsidP="008A778B">
            <w:pPr>
              <w:ind w:left="720" w:right="113"/>
            </w:pPr>
          </w:p>
        </w:tc>
        <w:tc>
          <w:tcPr>
            <w:tcW w:w="599" w:type="dxa"/>
            <w:tcBorders>
              <w:top w:val="single" w:sz="4" w:space="0" w:color="000000"/>
              <w:left w:val="single" w:sz="4" w:space="0" w:color="000000"/>
              <w:bottom w:val="single" w:sz="4" w:space="0" w:color="000000"/>
            </w:tcBorders>
            <w:shd w:val="clear" w:color="auto" w:fill="auto"/>
          </w:tcPr>
          <w:p w14:paraId="5D2DA21A" w14:textId="77777777" w:rsidR="008A778B" w:rsidRPr="00E24FE7" w:rsidRDefault="008A778B" w:rsidP="008A778B">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3AB0A619" w14:textId="0FD66CB3" w:rsidR="008A778B" w:rsidRPr="00E24FE7" w:rsidRDefault="008A778B" w:rsidP="008A778B">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5E0E114" w14:textId="77777777" w:rsidR="008A778B" w:rsidRPr="00E24FE7" w:rsidRDefault="008A778B" w:rsidP="008A778B">
            <w:pPr>
              <w:snapToGrid w:val="0"/>
              <w:spacing w:line="200" w:lineRule="atLeast"/>
              <w:jc w:val="center"/>
              <w:rPr>
                <w:sz w:val="20"/>
                <w:szCs w:val="20"/>
              </w:rPr>
            </w:pPr>
          </w:p>
        </w:tc>
      </w:tr>
      <w:tr w:rsidR="008A778B" w:rsidRPr="00E24FE7" w14:paraId="1320310D"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6A85D4B2" w14:textId="77777777" w:rsidR="008A778B" w:rsidRPr="00E24FE7" w:rsidRDefault="008A778B"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2B3DAE65" w14:textId="77777777" w:rsidR="008A778B" w:rsidRPr="00E24FE7" w:rsidRDefault="008A778B"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78582A96" w14:textId="76A19929" w:rsidR="008A778B" w:rsidRPr="00E24FE7" w:rsidRDefault="008A778B" w:rsidP="008A778B">
            <w:pPr>
              <w:spacing w:line="200" w:lineRule="atLeast"/>
              <w:rPr>
                <w:sz w:val="20"/>
                <w:szCs w:val="20"/>
              </w:rPr>
            </w:pPr>
            <w:r w:rsidRPr="00E24FE7">
              <w:rPr>
                <w:sz w:val="20"/>
                <w:szCs w:val="20"/>
              </w:rPr>
              <w:t>Дом, где в 1918 г. Находился Яранский Уком комсомола</w:t>
            </w:r>
          </w:p>
        </w:tc>
        <w:tc>
          <w:tcPr>
            <w:tcW w:w="1875" w:type="dxa"/>
            <w:tcBorders>
              <w:top w:val="single" w:sz="4" w:space="0" w:color="000000"/>
              <w:left w:val="single" w:sz="4" w:space="0" w:color="000000"/>
              <w:bottom w:val="single" w:sz="4" w:space="0" w:color="000000"/>
            </w:tcBorders>
            <w:shd w:val="clear" w:color="auto" w:fill="auto"/>
          </w:tcPr>
          <w:p w14:paraId="6966AAC9" w14:textId="307DBD65" w:rsidR="008A778B" w:rsidRPr="00E24FE7" w:rsidRDefault="008A778B" w:rsidP="008A778B">
            <w:pPr>
              <w:spacing w:line="200" w:lineRule="atLeast"/>
              <w:rPr>
                <w:sz w:val="20"/>
                <w:szCs w:val="20"/>
              </w:rPr>
            </w:pPr>
            <w:r w:rsidRPr="00E24FE7">
              <w:rPr>
                <w:sz w:val="20"/>
                <w:szCs w:val="20"/>
              </w:rPr>
              <w:t>Дом, где в 1918 г. Находился Яранский Уком комсомола</w:t>
            </w:r>
          </w:p>
        </w:tc>
        <w:tc>
          <w:tcPr>
            <w:tcW w:w="1838" w:type="dxa"/>
            <w:tcBorders>
              <w:top w:val="single" w:sz="4" w:space="0" w:color="000000"/>
              <w:left w:val="single" w:sz="4" w:space="0" w:color="000000"/>
              <w:bottom w:val="single" w:sz="4" w:space="0" w:color="000000"/>
            </w:tcBorders>
            <w:shd w:val="clear" w:color="auto" w:fill="auto"/>
          </w:tcPr>
          <w:p w14:paraId="22B2C93F" w14:textId="62D79D23" w:rsidR="008A778B" w:rsidRPr="00E24FE7" w:rsidRDefault="008A778B" w:rsidP="008A778B">
            <w:pPr>
              <w:spacing w:line="200" w:lineRule="atLeast"/>
              <w:rPr>
                <w:sz w:val="20"/>
                <w:szCs w:val="20"/>
              </w:rPr>
            </w:pPr>
            <w:r w:rsidRPr="00E24FE7">
              <w:rPr>
                <w:sz w:val="20"/>
                <w:szCs w:val="20"/>
              </w:rPr>
              <w:t>Кировская область, Яранский район, ул. Свободы, 14</w:t>
            </w:r>
          </w:p>
        </w:tc>
        <w:tc>
          <w:tcPr>
            <w:tcW w:w="1811" w:type="dxa"/>
            <w:tcBorders>
              <w:top w:val="single" w:sz="4" w:space="0" w:color="000000"/>
              <w:left w:val="single" w:sz="4" w:space="0" w:color="000000"/>
              <w:bottom w:val="single" w:sz="4" w:space="0" w:color="000000"/>
            </w:tcBorders>
            <w:shd w:val="clear" w:color="auto" w:fill="auto"/>
          </w:tcPr>
          <w:p w14:paraId="3FDF42C3" w14:textId="04B43291" w:rsidR="008A778B" w:rsidRPr="00E24FE7" w:rsidRDefault="008A778B" w:rsidP="008A778B">
            <w:pPr>
              <w:spacing w:line="200" w:lineRule="atLeast"/>
              <w:rPr>
                <w:sz w:val="20"/>
                <w:szCs w:val="20"/>
              </w:rPr>
            </w:pPr>
            <w:r w:rsidRPr="00E24FE7">
              <w:rPr>
                <w:sz w:val="20"/>
                <w:szCs w:val="20"/>
              </w:rPr>
              <w:t>Кировская область, Яранский район, г. Яранск, ул. Свободы, 14</w:t>
            </w:r>
          </w:p>
        </w:tc>
        <w:tc>
          <w:tcPr>
            <w:tcW w:w="1024" w:type="dxa"/>
            <w:tcBorders>
              <w:top w:val="single" w:sz="4" w:space="0" w:color="000000"/>
              <w:left w:val="single" w:sz="4" w:space="0" w:color="000000"/>
              <w:bottom w:val="single" w:sz="4" w:space="0" w:color="000000"/>
            </w:tcBorders>
            <w:shd w:val="clear" w:color="auto" w:fill="auto"/>
          </w:tcPr>
          <w:p w14:paraId="73111A9D" w14:textId="4A9ED65E" w:rsidR="008A778B" w:rsidRPr="00E24FE7" w:rsidRDefault="008A778B" w:rsidP="008A778B">
            <w:pPr>
              <w:spacing w:line="200" w:lineRule="atLeast"/>
              <w:jc w:val="center"/>
              <w:rPr>
                <w:sz w:val="20"/>
                <w:szCs w:val="20"/>
              </w:rPr>
            </w:pPr>
            <w:r w:rsidRPr="00E24FE7">
              <w:rPr>
                <w:sz w:val="28"/>
                <w:szCs w:val="28"/>
              </w:rPr>
              <w:t>&lt;2&gt;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7236E8D3" w14:textId="77777777" w:rsidR="008A778B" w:rsidRPr="00E24FE7" w:rsidRDefault="008A778B" w:rsidP="008A778B">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3F8EE728" w14:textId="566172D6" w:rsidR="008A778B" w:rsidRPr="00E24FE7" w:rsidRDefault="008A778B" w:rsidP="008A778B">
            <w:pPr>
              <w:ind w:left="720" w:right="113"/>
              <w:jc w:val="center"/>
            </w:pPr>
            <w:r w:rsidRPr="00E24FE7">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6846B0C9" w14:textId="77777777" w:rsidR="008A778B" w:rsidRPr="00E24FE7" w:rsidRDefault="008A778B" w:rsidP="008A778B">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7AF90541" w14:textId="77777777" w:rsidR="008A778B" w:rsidRPr="00E24FE7" w:rsidRDefault="008A778B" w:rsidP="008A778B">
            <w:pPr>
              <w:ind w:left="720" w:right="113"/>
            </w:pPr>
          </w:p>
        </w:tc>
        <w:tc>
          <w:tcPr>
            <w:tcW w:w="599" w:type="dxa"/>
            <w:tcBorders>
              <w:top w:val="single" w:sz="4" w:space="0" w:color="000000"/>
              <w:left w:val="single" w:sz="4" w:space="0" w:color="000000"/>
              <w:bottom w:val="single" w:sz="4" w:space="0" w:color="000000"/>
            </w:tcBorders>
            <w:shd w:val="clear" w:color="auto" w:fill="auto"/>
          </w:tcPr>
          <w:p w14:paraId="3E4B8094" w14:textId="77777777" w:rsidR="008A778B" w:rsidRPr="00E24FE7" w:rsidRDefault="008A778B" w:rsidP="008A778B">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7190923E" w14:textId="77777777" w:rsidR="008A778B" w:rsidRPr="00E24FE7" w:rsidRDefault="008A778B" w:rsidP="008A778B">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47449E" w14:textId="77777777" w:rsidR="008A778B" w:rsidRPr="00E24FE7" w:rsidRDefault="008A778B" w:rsidP="008A778B">
            <w:pPr>
              <w:snapToGrid w:val="0"/>
              <w:spacing w:line="200" w:lineRule="atLeast"/>
              <w:jc w:val="center"/>
              <w:rPr>
                <w:sz w:val="20"/>
                <w:szCs w:val="20"/>
              </w:rPr>
            </w:pPr>
          </w:p>
        </w:tc>
      </w:tr>
      <w:tr w:rsidR="008A778B" w:rsidRPr="00E24FE7" w14:paraId="0A3BD2B1"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5506766B" w14:textId="77777777" w:rsidR="008A778B" w:rsidRPr="00E24FE7" w:rsidRDefault="008A778B"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73F9D7A3" w14:textId="77777777" w:rsidR="008A778B" w:rsidRPr="00E24FE7" w:rsidRDefault="008A778B"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52D27037" w14:textId="4AA79552" w:rsidR="008A778B" w:rsidRPr="00E24FE7" w:rsidRDefault="008A778B" w:rsidP="008A778B">
            <w:pPr>
              <w:spacing w:line="200" w:lineRule="atLeast"/>
              <w:rPr>
                <w:sz w:val="20"/>
                <w:szCs w:val="20"/>
              </w:rPr>
            </w:pPr>
            <w:r w:rsidRPr="00E24FE7">
              <w:rPr>
                <w:sz w:val="20"/>
                <w:szCs w:val="20"/>
              </w:rPr>
              <w:t>Могила первого председателя Яранского Уисполкома М.И. Колчина</w:t>
            </w:r>
          </w:p>
        </w:tc>
        <w:tc>
          <w:tcPr>
            <w:tcW w:w="1875" w:type="dxa"/>
            <w:tcBorders>
              <w:top w:val="single" w:sz="4" w:space="0" w:color="000000"/>
              <w:left w:val="single" w:sz="4" w:space="0" w:color="000000"/>
              <w:bottom w:val="single" w:sz="4" w:space="0" w:color="000000"/>
            </w:tcBorders>
            <w:shd w:val="clear" w:color="auto" w:fill="auto"/>
          </w:tcPr>
          <w:p w14:paraId="6E27CC50" w14:textId="1A183EC9" w:rsidR="008A778B" w:rsidRPr="00E24FE7" w:rsidRDefault="008A778B" w:rsidP="008A778B">
            <w:pPr>
              <w:spacing w:line="200" w:lineRule="atLeast"/>
              <w:rPr>
                <w:sz w:val="20"/>
                <w:szCs w:val="20"/>
              </w:rPr>
            </w:pPr>
            <w:r w:rsidRPr="00E24FE7">
              <w:rPr>
                <w:sz w:val="20"/>
                <w:szCs w:val="20"/>
              </w:rPr>
              <w:t>Могила первого председателя Яранского Уисполкома М.И. Колчина</w:t>
            </w:r>
          </w:p>
        </w:tc>
        <w:tc>
          <w:tcPr>
            <w:tcW w:w="1838" w:type="dxa"/>
            <w:tcBorders>
              <w:top w:val="single" w:sz="4" w:space="0" w:color="000000"/>
              <w:left w:val="single" w:sz="4" w:space="0" w:color="000000"/>
              <w:bottom w:val="single" w:sz="4" w:space="0" w:color="000000"/>
            </w:tcBorders>
            <w:shd w:val="clear" w:color="auto" w:fill="auto"/>
          </w:tcPr>
          <w:p w14:paraId="07D60D35" w14:textId="2F2D7040" w:rsidR="008A778B" w:rsidRPr="00E24FE7" w:rsidRDefault="008A778B" w:rsidP="008A778B">
            <w:pPr>
              <w:spacing w:line="200" w:lineRule="atLeast"/>
              <w:rPr>
                <w:sz w:val="20"/>
                <w:szCs w:val="20"/>
              </w:rPr>
            </w:pPr>
            <w:r w:rsidRPr="00E24FE7">
              <w:rPr>
                <w:sz w:val="20"/>
                <w:szCs w:val="20"/>
              </w:rPr>
              <w:t>Кировская область, Яранский район, г. Яранск, кладбище</w:t>
            </w:r>
          </w:p>
        </w:tc>
        <w:tc>
          <w:tcPr>
            <w:tcW w:w="1811" w:type="dxa"/>
            <w:tcBorders>
              <w:top w:val="single" w:sz="4" w:space="0" w:color="000000"/>
              <w:left w:val="single" w:sz="4" w:space="0" w:color="000000"/>
              <w:bottom w:val="single" w:sz="4" w:space="0" w:color="000000"/>
            </w:tcBorders>
            <w:shd w:val="clear" w:color="auto" w:fill="auto"/>
          </w:tcPr>
          <w:p w14:paraId="39C54C59" w14:textId="7D3808CF" w:rsidR="008A778B" w:rsidRPr="00E24FE7" w:rsidRDefault="008A778B" w:rsidP="008A778B">
            <w:pPr>
              <w:spacing w:line="200" w:lineRule="atLeast"/>
              <w:rPr>
                <w:sz w:val="20"/>
                <w:szCs w:val="20"/>
              </w:rPr>
            </w:pPr>
            <w:r w:rsidRPr="00E24FE7">
              <w:rPr>
                <w:sz w:val="20"/>
                <w:szCs w:val="20"/>
              </w:rPr>
              <w:t>Кировская область, Яранский район, г. Яранск, кладбище</w:t>
            </w:r>
          </w:p>
        </w:tc>
        <w:tc>
          <w:tcPr>
            <w:tcW w:w="1024" w:type="dxa"/>
            <w:tcBorders>
              <w:top w:val="single" w:sz="4" w:space="0" w:color="000000"/>
              <w:left w:val="single" w:sz="4" w:space="0" w:color="000000"/>
              <w:bottom w:val="single" w:sz="4" w:space="0" w:color="000000"/>
            </w:tcBorders>
            <w:shd w:val="clear" w:color="auto" w:fill="auto"/>
          </w:tcPr>
          <w:p w14:paraId="610EBE9B" w14:textId="17AFDFC0" w:rsidR="008A778B" w:rsidRPr="00E24FE7" w:rsidRDefault="008A778B" w:rsidP="008A778B">
            <w:pPr>
              <w:spacing w:line="200" w:lineRule="atLeast"/>
              <w:jc w:val="center"/>
              <w:rPr>
                <w:sz w:val="20"/>
                <w:szCs w:val="20"/>
              </w:rPr>
            </w:pPr>
            <w:r w:rsidRPr="00E24FE7">
              <w:rPr>
                <w:sz w:val="28"/>
                <w:szCs w:val="28"/>
              </w:rPr>
              <w:t>&lt;2&gt;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0DB33D11" w14:textId="77777777" w:rsidR="008A778B" w:rsidRPr="00E24FE7" w:rsidRDefault="008A778B" w:rsidP="008A778B">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303A7936" w14:textId="702BE310" w:rsidR="008A778B" w:rsidRPr="00E24FE7" w:rsidRDefault="008A778B" w:rsidP="008A778B">
            <w:pPr>
              <w:ind w:left="720" w:right="113"/>
              <w:jc w:val="center"/>
            </w:pPr>
            <w:r w:rsidRPr="00E24FE7">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4E48E3C2" w14:textId="77777777" w:rsidR="008A778B" w:rsidRPr="00E24FE7" w:rsidRDefault="008A778B" w:rsidP="008A778B">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5D566CD4" w14:textId="77777777" w:rsidR="008A778B" w:rsidRPr="00E24FE7" w:rsidRDefault="008A778B" w:rsidP="008A778B">
            <w:pPr>
              <w:ind w:left="720" w:right="113"/>
            </w:pPr>
          </w:p>
        </w:tc>
        <w:tc>
          <w:tcPr>
            <w:tcW w:w="599" w:type="dxa"/>
            <w:tcBorders>
              <w:top w:val="single" w:sz="4" w:space="0" w:color="000000"/>
              <w:left w:val="single" w:sz="4" w:space="0" w:color="000000"/>
              <w:bottom w:val="single" w:sz="4" w:space="0" w:color="000000"/>
            </w:tcBorders>
            <w:shd w:val="clear" w:color="auto" w:fill="auto"/>
          </w:tcPr>
          <w:p w14:paraId="5799FBAC" w14:textId="77777777" w:rsidR="008A778B" w:rsidRPr="00E24FE7" w:rsidRDefault="008A778B" w:rsidP="008A778B">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4958DC96" w14:textId="77777777" w:rsidR="008A778B" w:rsidRPr="00E24FE7" w:rsidRDefault="008A778B" w:rsidP="008A778B">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1133DEE" w14:textId="77777777" w:rsidR="008A778B" w:rsidRPr="00E24FE7" w:rsidRDefault="008A778B" w:rsidP="008A778B">
            <w:pPr>
              <w:snapToGrid w:val="0"/>
              <w:spacing w:line="200" w:lineRule="atLeast"/>
              <w:jc w:val="center"/>
              <w:rPr>
                <w:sz w:val="20"/>
                <w:szCs w:val="20"/>
              </w:rPr>
            </w:pPr>
          </w:p>
        </w:tc>
      </w:tr>
      <w:tr w:rsidR="008A778B" w:rsidRPr="00E24FE7" w14:paraId="08277B3C"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340E9443" w14:textId="77777777" w:rsidR="008A778B" w:rsidRPr="00E24FE7" w:rsidRDefault="008A778B"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2E5A9E84" w14:textId="77777777" w:rsidR="008A778B" w:rsidRPr="00E24FE7" w:rsidRDefault="008A778B"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657FEF10" w14:textId="69B6EAED" w:rsidR="008A778B" w:rsidRPr="00E24FE7" w:rsidRDefault="008A778B" w:rsidP="008A778B">
            <w:pPr>
              <w:spacing w:line="200" w:lineRule="atLeast"/>
              <w:rPr>
                <w:sz w:val="20"/>
                <w:szCs w:val="20"/>
              </w:rPr>
            </w:pPr>
            <w:r w:rsidRPr="00E24FE7">
              <w:rPr>
                <w:sz w:val="20"/>
                <w:szCs w:val="20"/>
              </w:rPr>
              <w:t xml:space="preserve">Могила уездного комиссара по продовольствию Кропинова Г.Е. и др. убитых </w:t>
            </w:r>
            <w:r w:rsidRPr="00E24FE7">
              <w:rPr>
                <w:sz w:val="20"/>
                <w:szCs w:val="20"/>
              </w:rPr>
              <w:lastRenderedPageBreak/>
              <w:t>кулаками в 1919 г. в д. Шахайка</w:t>
            </w:r>
          </w:p>
        </w:tc>
        <w:tc>
          <w:tcPr>
            <w:tcW w:w="1875" w:type="dxa"/>
            <w:tcBorders>
              <w:top w:val="single" w:sz="4" w:space="0" w:color="000000"/>
              <w:left w:val="single" w:sz="4" w:space="0" w:color="000000"/>
              <w:bottom w:val="single" w:sz="4" w:space="0" w:color="000000"/>
            </w:tcBorders>
            <w:shd w:val="clear" w:color="auto" w:fill="auto"/>
          </w:tcPr>
          <w:p w14:paraId="78033318" w14:textId="295F7E82" w:rsidR="008A778B" w:rsidRPr="00E24FE7" w:rsidRDefault="008A778B" w:rsidP="008A778B">
            <w:pPr>
              <w:spacing w:line="200" w:lineRule="atLeast"/>
              <w:rPr>
                <w:sz w:val="20"/>
                <w:szCs w:val="20"/>
              </w:rPr>
            </w:pPr>
            <w:r w:rsidRPr="00E24FE7">
              <w:rPr>
                <w:sz w:val="20"/>
                <w:szCs w:val="20"/>
              </w:rPr>
              <w:lastRenderedPageBreak/>
              <w:t xml:space="preserve">Могила уездного комиссара по продовольствию Кропинова Г.Е. и др. убитых </w:t>
            </w:r>
            <w:r w:rsidRPr="00E24FE7">
              <w:rPr>
                <w:sz w:val="20"/>
                <w:szCs w:val="20"/>
              </w:rPr>
              <w:lastRenderedPageBreak/>
              <w:t>кулаками в 1919 г. в д. Шахайка</w:t>
            </w:r>
          </w:p>
        </w:tc>
        <w:tc>
          <w:tcPr>
            <w:tcW w:w="1838" w:type="dxa"/>
            <w:tcBorders>
              <w:top w:val="single" w:sz="4" w:space="0" w:color="000000"/>
              <w:left w:val="single" w:sz="4" w:space="0" w:color="000000"/>
              <w:bottom w:val="single" w:sz="4" w:space="0" w:color="000000"/>
            </w:tcBorders>
            <w:shd w:val="clear" w:color="auto" w:fill="auto"/>
          </w:tcPr>
          <w:p w14:paraId="2DCC0A58" w14:textId="4F851718" w:rsidR="008A778B" w:rsidRPr="00E24FE7" w:rsidRDefault="008A778B" w:rsidP="008A778B">
            <w:pPr>
              <w:spacing w:line="200" w:lineRule="atLeast"/>
              <w:rPr>
                <w:sz w:val="20"/>
                <w:szCs w:val="20"/>
              </w:rPr>
            </w:pPr>
            <w:r w:rsidRPr="00E24FE7">
              <w:rPr>
                <w:sz w:val="20"/>
                <w:szCs w:val="20"/>
              </w:rPr>
              <w:lastRenderedPageBreak/>
              <w:t>Кировская область, Яранский район, г. Яранск, кладбище</w:t>
            </w:r>
          </w:p>
        </w:tc>
        <w:tc>
          <w:tcPr>
            <w:tcW w:w="1811" w:type="dxa"/>
            <w:tcBorders>
              <w:top w:val="single" w:sz="4" w:space="0" w:color="000000"/>
              <w:left w:val="single" w:sz="4" w:space="0" w:color="000000"/>
              <w:bottom w:val="single" w:sz="4" w:space="0" w:color="000000"/>
            </w:tcBorders>
            <w:shd w:val="clear" w:color="auto" w:fill="auto"/>
          </w:tcPr>
          <w:p w14:paraId="07B597BB" w14:textId="3FD3D3B4" w:rsidR="008A778B" w:rsidRPr="00E24FE7" w:rsidRDefault="008A778B" w:rsidP="008A778B">
            <w:pPr>
              <w:spacing w:line="200" w:lineRule="atLeast"/>
              <w:rPr>
                <w:sz w:val="20"/>
                <w:szCs w:val="20"/>
              </w:rPr>
            </w:pPr>
            <w:r w:rsidRPr="00E24FE7">
              <w:rPr>
                <w:sz w:val="20"/>
                <w:szCs w:val="20"/>
              </w:rPr>
              <w:t>Кировская область, Яранский район, г. Яранск, кладбище</w:t>
            </w:r>
          </w:p>
        </w:tc>
        <w:tc>
          <w:tcPr>
            <w:tcW w:w="1024" w:type="dxa"/>
            <w:tcBorders>
              <w:top w:val="single" w:sz="4" w:space="0" w:color="000000"/>
              <w:left w:val="single" w:sz="4" w:space="0" w:color="000000"/>
              <w:bottom w:val="single" w:sz="4" w:space="0" w:color="000000"/>
            </w:tcBorders>
            <w:shd w:val="clear" w:color="auto" w:fill="auto"/>
          </w:tcPr>
          <w:p w14:paraId="5C8A9887" w14:textId="73BE6444" w:rsidR="008A778B" w:rsidRPr="00E24FE7" w:rsidRDefault="008A778B" w:rsidP="008A778B">
            <w:pPr>
              <w:spacing w:line="200" w:lineRule="atLeast"/>
              <w:jc w:val="center"/>
              <w:rPr>
                <w:sz w:val="20"/>
                <w:szCs w:val="20"/>
              </w:rPr>
            </w:pPr>
            <w:r w:rsidRPr="00E24FE7">
              <w:rPr>
                <w:sz w:val="28"/>
                <w:szCs w:val="28"/>
              </w:rPr>
              <w:t>&lt;2&gt;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4C0A6AB4" w14:textId="77777777" w:rsidR="008A778B" w:rsidRPr="00E24FE7" w:rsidRDefault="008A778B" w:rsidP="008A778B">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46AC584D" w14:textId="5EB2D9DE" w:rsidR="008A778B" w:rsidRPr="00E24FE7" w:rsidRDefault="008A778B" w:rsidP="008A778B">
            <w:pPr>
              <w:ind w:left="720" w:right="113"/>
              <w:jc w:val="center"/>
            </w:pPr>
            <w:r w:rsidRPr="00E24FE7">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5CC464CD" w14:textId="77777777" w:rsidR="008A778B" w:rsidRPr="00E24FE7" w:rsidRDefault="008A778B" w:rsidP="008A778B">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755BFCB6" w14:textId="77777777" w:rsidR="008A778B" w:rsidRPr="00E24FE7" w:rsidRDefault="008A778B" w:rsidP="008A778B">
            <w:pPr>
              <w:ind w:left="720" w:right="113"/>
            </w:pPr>
          </w:p>
        </w:tc>
        <w:tc>
          <w:tcPr>
            <w:tcW w:w="599" w:type="dxa"/>
            <w:tcBorders>
              <w:top w:val="single" w:sz="4" w:space="0" w:color="000000"/>
              <w:left w:val="single" w:sz="4" w:space="0" w:color="000000"/>
              <w:bottom w:val="single" w:sz="4" w:space="0" w:color="000000"/>
            </w:tcBorders>
            <w:shd w:val="clear" w:color="auto" w:fill="auto"/>
          </w:tcPr>
          <w:p w14:paraId="64FAD610" w14:textId="77777777" w:rsidR="008A778B" w:rsidRPr="00E24FE7" w:rsidRDefault="008A778B" w:rsidP="008A778B">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05F31F13" w14:textId="77777777" w:rsidR="008A778B" w:rsidRPr="00E24FE7" w:rsidRDefault="008A778B" w:rsidP="008A778B">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AFBC7A9" w14:textId="77777777" w:rsidR="008A778B" w:rsidRPr="00E24FE7" w:rsidRDefault="008A778B" w:rsidP="008A778B">
            <w:pPr>
              <w:snapToGrid w:val="0"/>
              <w:spacing w:line="200" w:lineRule="atLeast"/>
              <w:jc w:val="center"/>
              <w:rPr>
                <w:sz w:val="20"/>
                <w:szCs w:val="20"/>
              </w:rPr>
            </w:pPr>
          </w:p>
        </w:tc>
      </w:tr>
      <w:tr w:rsidR="008A778B" w:rsidRPr="00E24FE7" w14:paraId="2F4AE1E5"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6DAF624B" w14:textId="77777777" w:rsidR="008A778B" w:rsidRPr="00E24FE7" w:rsidRDefault="008A778B"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7C5ACB9B" w14:textId="77777777" w:rsidR="008A778B" w:rsidRPr="00E24FE7" w:rsidRDefault="008A778B"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4241FCF5" w14:textId="3C6D6E04" w:rsidR="008A778B" w:rsidRPr="00E24FE7" w:rsidRDefault="008A778B" w:rsidP="008A778B">
            <w:pPr>
              <w:spacing w:line="200" w:lineRule="atLeast"/>
              <w:rPr>
                <w:sz w:val="20"/>
                <w:szCs w:val="20"/>
              </w:rPr>
            </w:pPr>
            <w:r w:rsidRPr="00E24FE7">
              <w:rPr>
                <w:sz w:val="20"/>
                <w:szCs w:val="20"/>
              </w:rPr>
              <w:t>Могила большевика С.М. Черепанова, организатора Советской власти в Яранском уезде</w:t>
            </w:r>
          </w:p>
        </w:tc>
        <w:tc>
          <w:tcPr>
            <w:tcW w:w="1875" w:type="dxa"/>
            <w:tcBorders>
              <w:top w:val="single" w:sz="4" w:space="0" w:color="000000"/>
              <w:left w:val="single" w:sz="4" w:space="0" w:color="000000"/>
              <w:bottom w:val="single" w:sz="4" w:space="0" w:color="000000"/>
            </w:tcBorders>
            <w:shd w:val="clear" w:color="auto" w:fill="auto"/>
          </w:tcPr>
          <w:p w14:paraId="78922262" w14:textId="4D22702F" w:rsidR="008A778B" w:rsidRPr="00E24FE7" w:rsidRDefault="008A778B" w:rsidP="008A778B">
            <w:pPr>
              <w:spacing w:line="200" w:lineRule="atLeast"/>
              <w:rPr>
                <w:sz w:val="20"/>
                <w:szCs w:val="20"/>
              </w:rPr>
            </w:pPr>
            <w:r w:rsidRPr="00E24FE7">
              <w:rPr>
                <w:sz w:val="20"/>
                <w:szCs w:val="20"/>
              </w:rPr>
              <w:t>Могила большевика С.М. Черепанова, организатора Советской власти в Яранском уезде</w:t>
            </w:r>
          </w:p>
        </w:tc>
        <w:tc>
          <w:tcPr>
            <w:tcW w:w="1838" w:type="dxa"/>
            <w:tcBorders>
              <w:top w:val="single" w:sz="4" w:space="0" w:color="000000"/>
              <w:left w:val="single" w:sz="4" w:space="0" w:color="000000"/>
              <w:bottom w:val="single" w:sz="4" w:space="0" w:color="000000"/>
            </w:tcBorders>
            <w:shd w:val="clear" w:color="auto" w:fill="auto"/>
          </w:tcPr>
          <w:p w14:paraId="193E1293" w14:textId="3D36A805" w:rsidR="008A778B" w:rsidRPr="00E24FE7" w:rsidRDefault="008A778B" w:rsidP="008A778B">
            <w:pPr>
              <w:spacing w:line="200" w:lineRule="atLeast"/>
              <w:rPr>
                <w:sz w:val="20"/>
                <w:szCs w:val="20"/>
              </w:rPr>
            </w:pPr>
            <w:r w:rsidRPr="00E24FE7">
              <w:rPr>
                <w:sz w:val="20"/>
                <w:szCs w:val="20"/>
              </w:rPr>
              <w:t>Кировская область, Яранский район, г. Яранск, кладбище</w:t>
            </w:r>
          </w:p>
        </w:tc>
        <w:tc>
          <w:tcPr>
            <w:tcW w:w="1811" w:type="dxa"/>
            <w:tcBorders>
              <w:top w:val="single" w:sz="4" w:space="0" w:color="000000"/>
              <w:left w:val="single" w:sz="4" w:space="0" w:color="000000"/>
              <w:bottom w:val="single" w:sz="4" w:space="0" w:color="000000"/>
            </w:tcBorders>
            <w:shd w:val="clear" w:color="auto" w:fill="auto"/>
          </w:tcPr>
          <w:p w14:paraId="7D5B4660" w14:textId="74D8A5B3" w:rsidR="008A778B" w:rsidRPr="00E24FE7" w:rsidRDefault="008A778B" w:rsidP="008A778B">
            <w:pPr>
              <w:spacing w:line="200" w:lineRule="atLeast"/>
              <w:rPr>
                <w:sz w:val="20"/>
                <w:szCs w:val="20"/>
              </w:rPr>
            </w:pPr>
            <w:r w:rsidRPr="00E24FE7">
              <w:rPr>
                <w:sz w:val="20"/>
                <w:szCs w:val="20"/>
              </w:rPr>
              <w:t>Кировская область, Яранский район, г. Яранск, кладбище</w:t>
            </w:r>
          </w:p>
        </w:tc>
        <w:tc>
          <w:tcPr>
            <w:tcW w:w="1024" w:type="dxa"/>
            <w:tcBorders>
              <w:top w:val="single" w:sz="4" w:space="0" w:color="000000"/>
              <w:left w:val="single" w:sz="4" w:space="0" w:color="000000"/>
              <w:bottom w:val="single" w:sz="4" w:space="0" w:color="000000"/>
            </w:tcBorders>
            <w:shd w:val="clear" w:color="auto" w:fill="auto"/>
          </w:tcPr>
          <w:p w14:paraId="31A7BAD3" w14:textId="6BF3594E" w:rsidR="008A778B" w:rsidRPr="00E24FE7" w:rsidRDefault="008A778B" w:rsidP="008A778B">
            <w:pPr>
              <w:spacing w:line="200" w:lineRule="atLeast"/>
              <w:jc w:val="center"/>
              <w:rPr>
                <w:sz w:val="20"/>
                <w:szCs w:val="20"/>
              </w:rPr>
            </w:pPr>
            <w:r w:rsidRPr="00E24FE7">
              <w:rPr>
                <w:sz w:val="28"/>
                <w:szCs w:val="28"/>
              </w:rPr>
              <w:t>&lt;2&gt;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0AB70480" w14:textId="77777777" w:rsidR="008A778B" w:rsidRPr="00E24FE7" w:rsidRDefault="008A778B" w:rsidP="008A778B">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2A345FCB" w14:textId="0E5CF9A3" w:rsidR="008A778B" w:rsidRPr="00E24FE7" w:rsidRDefault="008A778B" w:rsidP="008A778B">
            <w:pPr>
              <w:ind w:left="720" w:right="113"/>
              <w:jc w:val="center"/>
            </w:pPr>
            <w:r w:rsidRPr="00E24FE7">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364BB88D" w14:textId="77777777" w:rsidR="008A778B" w:rsidRPr="00E24FE7" w:rsidRDefault="008A778B" w:rsidP="008A778B">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11F3CFD8" w14:textId="77777777" w:rsidR="008A778B" w:rsidRPr="00E24FE7" w:rsidRDefault="008A778B" w:rsidP="008A778B">
            <w:pPr>
              <w:ind w:left="720" w:right="113"/>
            </w:pPr>
          </w:p>
        </w:tc>
        <w:tc>
          <w:tcPr>
            <w:tcW w:w="599" w:type="dxa"/>
            <w:tcBorders>
              <w:top w:val="single" w:sz="4" w:space="0" w:color="000000"/>
              <w:left w:val="single" w:sz="4" w:space="0" w:color="000000"/>
              <w:bottom w:val="single" w:sz="4" w:space="0" w:color="000000"/>
            </w:tcBorders>
            <w:shd w:val="clear" w:color="auto" w:fill="auto"/>
          </w:tcPr>
          <w:p w14:paraId="5179440B" w14:textId="77777777" w:rsidR="008A778B" w:rsidRPr="00E24FE7" w:rsidRDefault="008A778B" w:rsidP="008A778B">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34344B24" w14:textId="77777777" w:rsidR="008A778B" w:rsidRPr="00E24FE7" w:rsidRDefault="008A778B" w:rsidP="008A778B">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5336231" w14:textId="77777777" w:rsidR="008A778B" w:rsidRPr="00E24FE7" w:rsidRDefault="008A778B" w:rsidP="008A778B">
            <w:pPr>
              <w:snapToGrid w:val="0"/>
              <w:spacing w:line="200" w:lineRule="atLeast"/>
              <w:jc w:val="center"/>
              <w:rPr>
                <w:sz w:val="20"/>
                <w:szCs w:val="20"/>
              </w:rPr>
            </w:pPr>
          </w:p>
        </w:tc>
      </w:tr>
      <w:tr w:rsidR="008A778B" w:rsidRPr="00E24FE7" w14:paraId="33652E0A"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66C8DDD7" w14:textId="77777777" w:rsidR="008A778B" w:rsidRPr="00E24FE7" w:rsidRDefault="008A778B"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42F35E2B" w14:textId="77777777" w:rsidR="008A778B" w:rsidRPr="00E24FE7" w:rsidRDefault="008A778B"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0D706207" w14:textId="3659B4B8" w:rsidR="008A778B" w:rsidRPr="00E24FE7" w:rsidRDefault="008A778B" w:rsidP="008A778B">
            <w:pPr>
              <w:spacing w:line="200" w:lineRule="atLeast"/>
              <w:rPr>
                <w:sz w:val="20"/>
                <w:szCs w:val="20"/>
              </w:rPr>
            </w:pPr>
            <w:r w:rsidRPr="00E24FE7">
              <w:rPr>
                <w:sz w:val="20"/>
                <w:szCs w:val="20"/>
              </w:rPr>
              <w:t>Памятники-обелиски, сооружённые в память воинов, погибших на фронтах Отечественной войны</w:t>
            </w:r>
          </w:p>
        </w:tc>
        <w:tc>
          <w:tcPr>
            <w:tcW w:w="1875" w:type="dxa"/>
            <w:tcBorders>
              <w:top w:val="single" w:sz="4" w:space="0" w:color="000000"/>
              <w:left w:val="single" w:sz="4" w:space="0" w:color="000000"/>
              <w:bottom w:val="single" w:sz="4" w:space="0" w:color="000000"/>
            </w:tcBorders>
            <w:shd w:val="clear" w:color="auto" w:fill="auto"/>
          </w:tcPr>
          <w:p w14:paraId="2B6D682F" w14:textId="2A76D7E1" w:rsidR="008A778B" w:rsidRPr="00E24FE7" w:rsidRDefault="008A778B" w:rsidP="008A778B">
            <w:pPr>
              <w:spacing w:line="200" w:lineRule="atLeast"/>
              <w:rPr>
                <w:sz w:val="20"/>
                <w:szCs w:val="20"/>
              </w:rPr>
            </w:pPr>
            <w:r w:rsidRPr="00E24FE7">
              <w:rPr>
                <w:sz w:val="20"/>
                <w:szCs w:val="20"/>
              </w:rPr>
              <w:t>Памятники-обелиски, сооружённые в память воинов, погибших на фронтах Отечественной войны</w:t>
            </w:r>
          </w:p>
        </w:tc>
        <w:tc>
          <w:tcPr>
            <w:tcW w:w="1838" w:type="dxa"/>
            <w:tcBorders>
              <w:top w:val="single" w:sz="4" w:space="0" w:color="000000"/>
              <w:left w:val="single" w:sz="4" w:space="0" w:color="000000"/>
              <w:bottom w:val="single" w:sz="4" w:space="0" w:color="000000"/>
            </w:tcBorders>
            <w:shd w:val="clear" w:color="auto" w:fill="auto"/>
          </w:tcPr>
          <w:p w14:paraId="1F428B0C" w14:textId="2C448ED5" w:rsidR="008A778B" w:rsidRPr="00E24FE7" w:rsidRDefault="008A778B" w:rsidP="008A778B">
            <w:pPr>
              <w:spacing w:line="200" w:lineRule="atLeast"/>
              <w:rPr>
                <w:sz w:val="20"/>
                <w:szCs w:val="20"/>
              </w:rPr>
            </w:pPr>
            <w:r w:rsidRPr="00E24FE7">
              <w:rPr>
                <w:sz w:val="20"/>
                <w:szCs w:val="20"/>
              </w:rPr>
              <w:t>Кировская область, Яранский район, г. Яранск</w:t>
            </w:r>
          </w:p>
        </w:tc>
        <w:tc>
          <w:tcPr>
            <w:tcW w:w="1811" w:type="dxa"/>
            <w:tcBorders>
              <w:top w:val="single" w:sz="4" w:space="0" w:color="000000"/>
              <w:left w:val="single" w:sz="4" w:space="0" w:color="000000"/>
              <w:bottom w:val="single" w:sz="4" w:space="0" w:color="000000"/>
            </w:tcBorders>
            <w:shd w:val="clear" w:color="auto" w:fill="auto"/>
          </w:tcPr>
          <w:p w14:paraId="56DD1922" w14:textId="5D284EC7" w:rsidR="008A778B" w:rsidRPr="00E24FE7" w:rsidRDefault="008A778B" w:rsidP="008A778B">
            <w:pPr>
              <w:spacing w:line="200" w:lineRule="atLeast"/>
              <w:rPr>
                <w:sz w:val="20"/>
                <w:szCs w:val="20"/>
              </w:rPr>
            </w:pPr>
            <w:r w:rsidRPr="00E24FE7">
              <w:rPr>
                <w:sz w:val="20"/>
                <w:szCs w:val="20"/>
              </w:rPr>
              <w:t>Кировская область, Яранский район, г. Яранск, ул. Радина, сквер кинотеатра</w:t>
            </w:r>
          </w:p>
        </w:tc>
        <w:tc>
          <w:tcPr>
            <w:tcW w:w="1024" w:type="dxa"/>
            <w:tcBorders>
              <w:top w:val="single" w:sz="4" w:space="0" w:color="000000"/>
              <w:left w:val="single" w:sz="4" w:space="0" w:color="000000"/>
              <w:bottom w:val="single" w:sz="4" w:space="0" w:color="000000"/>
            </w:tcBorders>
            <w:shd w:val="clear" w:color="auto" w:fill="auto"/>
          </w:tcPr>
          <w:p w14:paraId="7B1A1C04" w14:textId="6C788E0D" w:rsidR="008A778B" w:rsidRPr="00E24FE7" w:rsidRDefault="008A778B" w:rsidP="008A778B">
            <w:pPr>
              <w:spacing w:line="200" w:lineRule="atLeast"/>
              <w:jc w:val="center"/>
              <w:rPr>
                <w:sz w:val="20"/>
                <w:szCs w:val="20"/>
              </w:rPr>
            </w:pPr>
            <w:r w:rsidRPr="00E24FE7">
              <w:rPr>
                <w:sz w:val="28"/>
                <w:szCs w:val="28"/>
              </w:rPr>
              <w:t>&lt;2&gt;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33B1D085" w14:textId="77777777" w:rsidR="008A778B" w:rsidRPr="00E24FE7" w:rsidRDefault="008A778B" w:rsidP="008A778B">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47995CF3" w14:textId="1FE1897B" w:rsidR="008A778B" w:rsidRPr="00E24FE7" w:rsidRDefault="008A778B" w:rsidP="008A778B">
            <w:pPr>
              <w:ind w:left="720" w:right="113"/>
              <w:jc w:val="center"/>
            </w:pPr>
            <w:r w:rsidRPr="00E24FE7">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618FBFED" w14:textId="77777777" w:rsidR="008A778B" w:rsidRPr="00E24FE7" w:rsidRDefault="008A778B" w:rsidP="008A778B">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62C2C548" w14:textId="77777777" w:rsidR="008A778B" w:rsidRPr="00E24FE7" w:rsidRDefault="008A778B" w:rsidP="008A778B">
            <w:pPr>
              <w:ind w:left="720" w:right="113"/>
            </w:pPr>
          </w:p>
        </w:tc>
        <w:tc>
          <w:tcPr>
            <w:tcW w:w="599" w:type="dxa"/>
            <w:tcBorders>
              <w:top w:val="single" w:sz="4" w:space="0" w:color="000000"/>
              <w:left w:val="single" w:sz="4" w:space="0" w:color="000000"/>
              <w:bottom w:val="single" w:sz="4" w:space="0" w:color="000000"/>
            </w:tcBorders>
            <w:shd w:val="clear" w:color="auto" w:fill="auto"/>
          </w:tcPr>
          <w:p w14:paraId="6517415B" w14:textId="77777777" w:rsidR="008A778B" w:rsidRPr="00E24FE7" w:rsidRDefault="008A778B" w:rsidP="008A778B">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483336F8" w14:textId="77777777" w:rsidR="008A778B" w:rsidRPr="00E24FE7" w:rsidRDefault="008A778B" w:rsidP="008A778B">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FD0AC0C" w14:textId="77777777" w:rsidR="008A778B" w:rsidRPr="00E24FE7" w:rsidRDefault="008A778B" w:rsidP="008A778B">
            <w:pPr>
              <w:snapToGrid w:val="0"/>
              <w:spacing w:line="200" w:lineRule="atLeast"/>
              <w:jc w:val="center"/>
              <w:rPr>
                <w:sz w:val="20"/>
                <w:szCs w:val="20"/>
              </w:rPr>
            </w:pPr>
          </w:p>
        </w:tc>
      </w:tr>
      <w:tr w:rsidR="008A778B" w:rsidRPr="00E24FE7" w14:paraId="361A11AA"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4BA3FBD7" w14:textId="77777777" w:rsidR="008A778B" w:rsidRPr="00E24FE7" w:rsidRDefault="008A778B"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6D014883" w14:textId="77777777" w:rsidR="008A778B" w:rsidRPr="00E24FE7" w:rsidRDefault="008A778B"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0918FBEB" w14:textId="6E631A7B" w:rsidR="008A778B" w:rsidRPr="00E24FE7" w:rsidRDefault="008A778B" w:rsidP="008A778B">
            <w:pPr>
              <w:spacing w:line="200" w:lineRule="atLeast"/>
              <w:rPr>
                <w:sz w:val="20"/>
                <w:szCs w:val="20"/>
              </w:rPr>
            </w:pPr>
            <w:r w:rsidRPr="00E24FE7">
              <w:rPr>
                <w:sz w:val="20"/>
                <w:szCs w:val="20"/>
              </w:rPr>
              <w:t>Памятники-обелиски, сооружённые в память воинов, погибших на фронтах Отечественной войны</w:t>
            </w:r>
          </w:p>
        </w:tc>
        <w:tc>
          <w:tcPr>
            <w:tcW w:w="1875" w:type="dxa"/>
            <w:tcBorders>
              <w:top w:val="single" w:sz="4" w:space="0" w:color="000000"/>
              <w:left w:val="single" w:sz="4" w:space="0" w:color="000000"/>
              <w:bottom w:val="single" w:sz="4" w:space="0" w:color="000000"/>
            </w:tcBorders>
            <w:shd w:val="clear" w:color="auto" w:fill="auto"/>
          </w:tcPr>
          <w:p w14:paraId="7277146D" w14:textId="6AFBD9FD" w:rsidR="008A778B" w:rsidRPr="00E24FE7" w:rsidRDefault="008A778B" w:rsidP="008A778B">
            <w:pPr>
              <w:spacing w:line="200" w:lineRule="atLeast"/>
              <w:rPr>
                <w:sz w:val="20"/>
                <w:szCs w:val="20"/>
              </w:rPr>
            </w:pPr>
            <w:r w:rsidRPr="00E24FE7">
              <w:rPr>
                <w:sz w:val="20"/>
                <w:szCs w:val="20"/>
              </w:rPr>
              <w:t>Памятники-обелиски, сооружённые в память воинов, погибших на фронтах Отечественной войны</w:t>
            </w:r>
          </w:p>
        </w:tc>
        <w:tc>
          <w:tcPr>
            <w:tcW w:w="1838" w:type="dxa"/>
            <w:tcBorders>
              <w:top w:val="single" w:sz="4" w:space="0" w:color="000000"/>
              <w:left w:val="single" w:sz="4" w:space="0" w:color="000000"/>
              <w:bottom w:val="single" w:sz="4" w:space="0" w:color="000000"/>
            </w:tcBorders>
            <w:shd w:val="clear" w:color="auto" w:fill="auto"/>
          </w:tcPr>
          <w:p w14:paraId="5D5782CC" w14:textId="5AE6C21C" w:rsidR="008A778B" w:rsidRPr="00E24FE7" w:rsidRDefault="008A778B" w:rsidP="008A778B">
            <w:pPr>
              <w:spacing w:line="200" w:lineRule="atLeast"/>
              <w:rPr>
                <w:sz w:val="20"/>
                <w:szCs w:val="20"/>
              </w:rPr>
            </w:pPr>
            <w:r w:rsidRPr="00E24FE7">
              <w:rPr>
                <w:sz w:val="20"/>
                <w:szCs w:val="20"/>
              </w:rPr>
              <w:t>Кировская область, Яранский район, с. Салобеляки</w:t>
            </w:r>
          </w:p>
        </w:tc>
        <w:tc>
          <w:tcPr>
            <w:tcW w:w="1811" w:type="dxa"/>
            <w:tcBorders>
              <w:top w:val="single" w:sz="4" w:space="0" w:color="000000"/>
              <w:left w:val="single" w:sz="4" w:space="0" w:color="000000"/>
              <w:bottom w:val="single" w:sz="4" w:space="0" w:color="000000"/>
            </w:tcBorders>
            <w:shd w:val="clear" w:color="auto" w:fill="auto"/>
          </w:tcPr>
          <w:p w14:paraId="0141A6DA" w14:textId="61B1881B" w:rsidR="008A778B" w:rsidRPr="00E24FE7" w:rsidRDefault="008A778B" w:rsidP="008A778B">
            <w:pPr>
              <w:spacing w:line="200" w:lineRule="atLeast"/>
              <w:rPr>
                <w:sz w:val="20"/>
                <w:szCs w:val="20"/>
              </w:rPr>
            </w:pPr>
            <w:r w:rsidRPr="00E24FE7">
              <w:rPr>
                <w:sz w:val="20"/>
                <w:szCs w:val="20"/>
              </w:rPr>
              <w:t>Кировская область, Яранский район, с. Салобеляк</w:t>
            </w:r>
          </w:p>
        </w:tc>
        <w:tc>
          <w:tcPr>
            <w:tcW w:w="1024" w:type="dxa"/>
            <w:tcBorders>
              <w:top w:val="single" w:sz="4" w:space="0" w:color="000000"/>
              <w:left w:val="single" w:sz="4" w:space="0" w:color="000000"/>
              <w:bottom w:val="single" w:sz="4" w:space="0" w:color="000000"/>
            </w:tcBorders>
            <w:shd w:val="clear" w:color="auto" w:fill="auto"/>
          </w:tcPr>
          <w:p w14:paraId="4EAAAB66" w14:textId="424A5D66" w:rsidR="008A778B" w:rsidRPr="00E24FE7" w:rsidRDefault="008A778B" w:rsidP="008A778B">
            <w:pPr>
              <w:spacing w:line="200" w:lineRule="atLeast"/>
              <w:jc w:val="center"/>
              <w:rPr>
                <w:sz w:val="20"/>
                <w:szCs w:val="20"/>
              </w:rPr>
            </w:pPr>
            <w:r w:rsidRPr="00E24FE7">
              <w:rPr>
                <w:sz w:val="28"/>
                <w:szCs w:val="28"/>
              </w:rPr>
              <w:t>&lt;2&gt;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047E365C" w14:textId="77777777" w:rsidR="008A778B" w:rsidRPr="00E24FE7" w:rsidRDefault="008A778B" w:rsidP="008A778B">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78F81F3E" w14:textId="2A63EE0E" w:rsidR="008A778B" w:rsidRPr="00E24FE7" w:rsidRDefault="008A778B" w:rsidP="008A778B">
            <w:pPr>
              <w:ind w:left="720" w:right="113"/>
              <w:jc w:val="center"/>
            </w:pPr>
            <w:r w:rsidRPr="00E24FE7">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61D373B9" w14:textId="77777777" w:rsidR="008A778B" w:rsidRPr="00E24FE7" w:rsidRDefault="008A778B" w:rsidP="008A778B">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080B771F" w14:textId="77777777" w:rsidR="008A778B" w:rsidRPr="00E24FE7" w:rsidRDefault="008A778B" w:rsidP="008A778B">
            <w:pPr>
              <w:ind w:left="720" w:right="113"/>
            </w:pPr>
          </w:p>
        </w:tc>
        <w:tc>
          <w:tcPr>
            <w:tcW w:w="599" w:type="dxa"/>
            <w:tcBorders>
              <w:top w:val="single" w:sz="4" w:space="0" w:color="000000"/>
              <w:left w:val="single" w:sz="4" w:space="0" w:color="000000"/>
              <w:bottom w:val="single" w:sz="4" w:space="0" w:color="000000"/>
            </w:tcBorders>
            <w:shd w:val="clear" w:color="auto" w:fill="auto"/>
          </w:tcPr>
          <w:p w14:paraId="3AE59DDA" w14:textId="77777777" w:rsidR="008A778B" w:rsidRPr="00E24FE7" w:rsidRDefault="008A778B" w:rsidP="008A778B">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15E599E0" w14:textId="77777777" w:rsidR="008A778B" w:rsidRPr="00E24FE7" w:rsidRDefault="008A778B" w:rsidP="008A778B">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44CEC83" w14:textId="77777777" w:rsidR="008A778B" w:rsidRPr="00E24FE7" w:rsidRDefault="008A778B" w:rsidP="008A778B">
            <w:pPr>
              <w:snapToGrid w:val="0"/>
              <w:spacing w:line="200" w:lineRule="atLeast"/>
              <w:jc w:val="center"/>
              <w:rPr>
                <w:sz w:val="20"/>
                <w:szCs w:val="20"/>
              </w:rPr>
            </w:pPr>
          </w:p>
        </w:tc>
      </w:tr>
      <w:tr w:rsidR="00EF23ED" w:rsidRPr="00E24FE7" w14:paraId="29151303"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212489D1" w14:textId="77777777" w:rsidR="00EF23ED" w:rsidRPr="00E24FE7" w:rsidRDefault="00EF23ED"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11C7CF5A" w14:textId="77777777" w:rsidR="00EF23ED" w:rsidRPr="00E24FE7" w:rsidRDefault="00EF23ED"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396A5A8E" w14:textId="2888B9B8" w:rsidR="00EF23ED" w:rsidRPr="00E24FE7" w:rsidRDefault="00EF23ED" w:rsidP="00EF23ED">
            <w:pPr>
              <w:spacing w:line="200" w:lineRule="atLeast"/>
              <w:rPr>
                <w:sz w:val="20"/>
                <w:szCs w:val="20"/>
              </w:rPr>
            </w:pPr>
            <w:r w:rsidRPr="00E24FE7">
              <w:rPr>
                <w:sz w:val="20"/>
                <w:szCs w:val="20"/>
              </w:rPr>
              <w:t>Памятники-обелиски, сооружённые в память воинов, погибших на фронтах Отечественной войны</w:t>
            </w:r>
          </w:p>
        </w:tc>
        <w:tc>
          <w:tcPr>
            <w:tcW w:w="1875" w:type="dxa"/>
            <w:tcBorders>
              <w:top w:val="single" w:sz="4" w:space="0" w:color="000000"/>
              <w:left w:val="single" w:sz="4" w:space="0" w:color="000000"/>
              <w:bottom w:val="single" w:sz="4" w:space="0" w:color="000000"/>
            </w:tcBorders>
            <w:shd w:val="clear" w:color="auto" w:fill="auto"/>
          </w:tcPr>
          <w:p w14:paraId="4020CF87" w14:textId="20499552" w:rsidR="00EF23ED" w:rsidRPr="00E24FE7" w:rsidRDefault="00EF23ED" w:rsidP="00EF23ED">
            <w:pPr>
              <w:spacing w:line="200" w:lineRule="atLeast"/>
              <w:rPr>
                <w:sz w:val="20"/>
                <w:szCs w:val="20"/>
              </w:rPr>
            </w:pPr>
            <w:r w:rsidRPr="00E24FE7">
              <w:rPr>
                <w:sz w:val="20"/>
                <w:szCs w:val="20"/>
              </w:rPr>
              <w:t>Памятники-обелиски, сооружённые в память воинов, погибших на фронтах Отечественной войны</w:t>
            </w:r>
          </w:p>
        </w:tc>
        <w:tc>
          <w:tcPr>
            <w:tcW w:w="1838" w:type="dxa"/>
            <w:tcBorders>
              <w:top w:val="single" w:sz="4" w:space="0" w:color="000000"/>
              <w:left w:val="single" w:sz="4" w:space="0" w:color="000000"/>
              <w:bottom w:val="single" w:sz="4" w:space="0" w:color="000000"/>
            </w:tcBorders>
            <w:shd w:val="clear" w:color="auto" w:fill="auto"/>
          </w:tcPr>
          <w:p w14:paraId="45C654FF" w14:textId="41F23D96" w:rsidR="00EF23ED" w:rsidRPr="00E24FE7" w:rsidRDefault="00EF23ED" w:rsidP="00EF23ED">
            <w:pPr>
              <w:spacing w:line="200" w:lineRule="atLeast"/>
              <w:rPr>
                <w:sz w:val="20"/>
                <w:szCs w:val="20"/>
              </w:rPr>
            </w:pPr>
            <w:r w:rsidRPr="00E24FE7">
              <w:rPr>
                <w:sz w:val="20"/>
                <w:szCs w:val="20"/>
              </w:rPr>
              <w:t>Кировская область, Яранский район, д. Высоково</w:t>
            </w:r>
          </w:p>
        </w:tc>
        <w:tc>
          <w:tcPr>
            <w:tcW w:w="1811" w:type="dxa"/>
            <w:tcBorders>
              <w:top w:val="single" w:sz="4" w:space="0" w:color="000000"/>
              <w:left w:val="single" w:sz="4" w:space="0" w:color="000000"/>
              <w:bottom w:val="single" w:sz="4" w:space="0" w:color="000000"/>
            </w:tcBorders>
            <w:shd w:val="clear" w:color="auto" w:fill="auto"/>
          </w:tcPr>
          <w:p w14:paraId="64B78424" w14:textId="05317252" w:rsidR="00EF23ED" w:rsidRPr="00E24FE7" w:rsidRDefault="00EF23ED" w:rsidP="00EF23ED">
            <w:pPr>
              <w:spacing w:line="200" w:lineRule="atLeast"/>
              <w:rPr>
                <w:sz w:val="20"/>
                <w:szCs w:val="20"/>
              </w:rPr>
            </w:pPr>
            <w:r w:rsidRPr="00E24FE7">
              <w:rPr>
                <w:sz w:val="20"/>
                <w:szCs w:val="20"/>
              </w:rPr>
              <w:t>Кировская область, Яранский район, д. Высоково</w:t>
            </w:r>
          </w:p>
        </w:tc>
        <w:tc>
          <w:tcPr>
            <w:tcW w:w="1024" w:type="dxa"/>
            <w:tcBorders>
              <w:top w:val="single" w:sz="4" w:space="0" w:color="000000"/>
              <w:left w:val="single" w:sz="4" w:space="0" w:color="000000"/>
              <w:bottom w:val="single" w:sz="4" w:space="0" w:color="000000"/>
            </w:tcBorders>
            <w:shd w:val="clear" w:color="auto" w:fill="auto"/>
          </w:tcPr>
          <w:p w14:paraId="6F553A2F" w14:textId="79B008A4" w:rsidR="00EF23ED" w:rsidRPr="00E24FE7" w:rsidRDefault="008A778B" w:rsidP="00EF23ED">
            <w:pPr>
              <w:spacing w:line="200" w:lineRule="atLeast"/>
              <w:jc w:val="center"/>
              <w:rPr>
                <w:sz w:val="20"/>
                <w:szCs w:val="20"/>
              </w:rPr>
            </w:pPr>
            <w:r w:rsidRPr="00E24FE7">
              <w:rPr>
                <w:sz w:val="28"/>
                <w:szCs w:val="28"/>
              </w:rPr>
              <w:t>&lt;2&gt;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33A60680" w14:textId="77777777" w:rsidR="00EF23ED" w:rsidRPr="00E24FE7" w:rsidRDefault="00EF23ED" w:rsidP="00EF23ED">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035425DC" w14:textId="4C33E7AF" w:rsidR="00EF23ED" w:rsidRPr="00E24FE7" w:rsidRDefault="00EF23ED" w:rsidP="00EF23ED">
            <w:pPr>
              <w:ind w:left="720" w:right="113"/>
              <w:jc w:val="center"/>
            </w:pPr>
            <w:r w:rsidRPr="00E24FE7">
              <w:t>*</w:t>
            </w:r>
          </w:p>
        </w:tc>
        <w:tc>
          <w:tcPr>
            <w:tcW w:w="283" w:type="dxa"/>
            <w:tcBorders>
              <w:top w:val="single" w:sz="4" w:space="0" w:color="000000"/>
              <w:left w:val="single" w:sz="4" w:space="0" w:color="000000"/>
              <w:bottom w:val="single" w:sz="4" w:space="0" w:color="000000"/>
            </w:tcBorders>
            <w:shd w:val="clear" w:color="auto" w:fill="auto"/>
            <w:textDirection w:val="btLr"/>
            <w:vAlign w:val="bottom"/>
          </w:tcPr>
          <w:p w14:paraId="4E3D15BA" w14:textId="77777777" w:rsidR="00EF23ED" w:rsidRPr="00E24FE7" w:rsidRDefault="00EF23ED" w:rsidP="00EF23ED">
            <w:pPr>
              <w:ind w:left="720" w:right="113"/>
            </w:pPr>
          </w:p>
        </w:tc>
        <w:tc>
          <w:tcPr>
            <w:tcW w:w="567" w:type="dxa"/>
            <w:tcBorders>
              <w:top w:val="single" w:sz="4" w:space="0" w:color="000000"/>
              <w:left w:val="single" w:sz="4" w:space="0" w:color="000000"/>
              <w:bottom w:val="single" w:sz="4" w:space="0" w:color="000000"/>
            </w:tcBorders>
            <w:shd w:val="clear" w:color="auto" w:fill="auto"/>
            <w:textDirection w:val="btLr"/>
            <w:vAlign w:val="bottom"/>
          </w:tcPr>
          <w:p w14:paraId="1877723E" w14:textId="77777777" w:rsidR="00EF23ED" w:rsidRPr="00E24FE7" w:rsidRDefault="00EF23ED" w:rsidP="00EF23ED">
            <w:pPr>
              <w:ind w:left="720" w:right="113"/>
            </w:pPr>
          </w:p>
        </w:tc>
        <w:tc>
          <w:tcPr>
            <w:tcW w:w="599" w:type="dxa"/>
            <w:tcBorders>
              <w:top w:val="single" w:sz="4" w:space="0" w:color="000000"/>
              <w:left w:val="single" w:sz="4" w:space="0" w:color="000000"/>
              <w:bottom w:val="single" w:sz="4" w:space="0" w:color="000000"/>
            </w:tcBorders>
            <w:shd w:val="clear" w:color="auto" w:fill="auto"/>
          </w:tcPr>
          <w:p w14:paraId="39666DB2" w14:textId="77777777" w:rsidR="00EF23ED" w:rsidRPr="00E24FE7" w:rsidRDefault="00EF23ED" w:rsidP="00EF23ED">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298B0FD8" w14:textId="77777777" w:rsidR="00EF23ED" w:rsidRPr="00E24FE7" w:rsidRDefault="00EF23ED" w:rsidP="00EF23ED">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6EBA490" w14:textId="77777777" w:rsidR="00EF23ED" w:rsidRPr="00E24FE7" w:rsidRDefault="00EF23ED" w:rsidP="00EF23ED">
            <w:pPr>
              <w:snapToGrid w:val="0"/>
              <w:spacing w:line="200" w:lineRule="atLeast"/>
              <w:jc w:val="center"/>
              <w:rPr>
                <w:sz w:val="20"/>
                <w:szCs w:val="20"/>
              </w:rPr>
            </w:pPr>
          </w:p>
        </w:tc>
      </w:tr>
      <w:tr w:rsidR="00DE0D25" w:rsidRPr="00E24FE7" w14:paraId="06C861EF" w14:textId="77777777" w:rsidTr="00A85981">
        <w:tc>
          <w:tcPr>
            <w:tcW w:w="14425" w:type="dxa"/>
            <w:gridSpan w:val="14"/>
            <w:tcBorders>
              <w:top w:val="single" w:sz="4" w:space="0" w:color="000000"/>
              <w:left w:val="single" w:sz="4" w:space="0" w:color="000000"/>
              <w:bottom w:val="single" w:sz="4" w:space="0" w:color="000000"/>
              <w:right w:val="single" w:sz="4" w:space="0" w:color="000000"/>
            </w:tcBorders>
            <w:shd w:val="clear" w:color="auto" w:fill="auto"/>
          </w:tcPr>
          <w:p w14:paraId="784EEC33" w14:textId="39844770" w:rsidR="00DE0D25" w:rsidRPr="00E24FE7" w:rsidRDefault="002B541E" w:rsidP="00A85981">
            <w:pPr>
              <w:spacing w:line="200" w:lineRule="atLeast"/>
            </w:pPr>
            <w:r w:rsidRPr="00E24FE7">
              <w:rPr>
                <w:sz w:val="20"/>
                <w:szCs w:val="20"/>
              </w:rPr>
              <w:t>Достопримечательное место:</w:t>
            </w:r>
          </w:p>
        </w:tc>
      </w:tr>
      <w:tr w:rsidR="002B541E" w:rsidRPr="00E24FE7" w14:paraId="13E38F5D"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5061B59C" w14:textId="77777777" w:rsidR="002B541E" w:rsidRPr="00E24FE7" w:rsidRDefault="002B541E"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4F810CD2" w14:textId="77777777" w:rsidR="002B541E" w:rsidRPr="00E24FE7" w:rsidRDefault="002B541E"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24D5A464" w14:textId="42AA1B86" w:rsidR="002B541E" w:rsidRPr="00E24FE7" w:rsidRDefault="002B541E" w:rsidP="002B541E">
            <w:pPr>
              <w:spacing w:line="200" w:lineRule="atLeast"/>
              <w:rPr>
                <w:sz w:val="20"/>
                <w:szCs w:val="20"/>
              </w:rPr>
            </w:pPr>
            <w:r w:rsidRPr="00E24FE7">
              <w:rPr>
                <w:sz w:val="20"/>
                <w:szCs w:val="20"/>
              </w:rPr>
              <w:t>Места, связанные с ссылкой видных деятелей партии РАДИНА Леонида Петровича (1898-1900 гг.) ДУБРОВИНСКОГО Иосифа Федоровича (1899-1902 гг.)</w:t>
            </w:r>
          </w:p>
        </w:tc>
        <w:tc>
          <w:tcPr>
            <w:tcW w:w="1875" w:type="dxa"/>
            <w:tcBorders>
              <w:top w:val="single" w:sz="4" w:space="0" w:color="000000"/>
              <w:left w:val="single" w:sz="4" w:space="0" w:color="000000"/>
              <w:bottom w:val="single" w:sz="4" w:space="0" w:color="000000"/>
            </w:tcBorders>
            <w:shd w:val="clear" w:color="auto" w:fill="auto"/>
          </w:tcPr>
          <w:p w14:paraId="33104A79" w14:textId="12EEC431" w:rsidR="002B541E" w:rsidRPr="00E24FE7" w:rsidRDefault="002B541E" w:rsidP="002B541E">
            <w:pPr>
              <w:spacing w:line="200" w:lineRule="atLeast"/>
              <w:rPr>
                <w:sz w:val="20"/>
                <w:szCs w:val="20"/>
              </w:rPr>
            </w:pPr>
            <w:r w:rsidRPr="00E24FE7">
              <w:rPr>
                <w:sz w:val="20"/>
                <w:szCs w:val="20"/>
              </w:rPr>
              <w:t>Места, связанные с ссылкой видных деятелей партии РАДИНА Леонида Петровича (1898-1900 гг.) ДУБРОВИНСКОГО Иосифа Федоровича (1899-1902 гг.)</w:t>
            </w:r>
          </w:p>
        </w:tc>
        <w:tc>
          <w:tcPr>
            <w:tcW w:w="1838" w:type="dxa"/>
            <w:tcBorders>
              <w:top w:val="single" w:sz="4" w:space="0" w:color="000000"/>
              <w:left w:val="single" w:sz="4" w:space="0" w:color="000000"/>
              <w:bottom w:val="single" w:sz="4" w:space="0" w:color="000000"/>
            </w:tcBorders>
            <w:shd w:val="clear" w:color="auto" w:fill="auto"/>
          </w:tcPr>
          <w:p w14:paraId="6CE93D7A" w14:textId="77777777" w:rsidR="002B541E" w:rsidRPr="00E24FE7" w:rsidRDefault="002B541E" w:rsidP="002B541E">
            <w:pPr>
              <w:spacing w:line="200" w:lineRule="atLeast"/>
              <w:rPr>
                <w:sz w:val="20"/>
                <w:szCs w:val="20"/>
              </w:rPr>
            </w:pPr>
            <w:r w:rsidRPr="00E24FE7">
              <w:rPr>
                <w:sz w:val="20"/>
                <w:szCs w:val="20"/>
              </w:rPr>
              <w:t>Кировская об-ласть, Яранский район, г. Яранск,</w:t>
            </w:r>
          </w:p>
          <w:p w14:paraId="1305DC00" w14:textId="4AE85B91" w:rsidR="002B541E" w:rsidRPr="00E24FE7" w:rsidRDefault="002B541E" w:rsidP="002B541E">
            <w:pPr>
              <w:spacing w:line="200" w:lineRule="atLeast"/>
              <w:rPr>
                <w:sz w:val="20"/>
                <w:szCs w:val="20"/>
              </w:rPr>
            </w:pPr>
            <w:r w:rsidRPr="00E24FE7">
              <w:rPr>
                <w:sz w:val="20"/>
                <w:szCs w:val="20"/>
              </w:rPr>
              <w:t>ул. Халтурина, 8</w:t>
            </w:r>
          </w:p>
        </w:tc>
        <w:tc>
          <w:tcPr>
            <w:tcW w:w="1811" w:type="dxa"/>
            <w:tcBorders>
              <w:top w:val="single" w:sz="4" w:space="0" w:color="000000"/>
              <w:left w:val="single" w:sz="4" w:space="0" w:color="000000"/>
              <w:bottom w:val="single" w:sz="4" w:space="0" w:color="000000"/>
            </w:tcBorders>
            <w:shd w:val="clear" w:color="auto" w:fill="auto"/>
          </w:tcPr>
          <w:p w14:paraId="62D5AFE2" w14:textId="4F0DB965" w:rsidR="002B541E" w:rsidRPr="00E24FE7" w:rsidRDefault="002B541E" w:rsidP="002B541E">
            <w:pPr>
              <w:spacing w:line="200" w:lineRule="atLeast"/>
              <w:rPr>
                <w:sz w:val="20"/>
                <w:szCs w:val="20"/>
              </w:rPr>
            </w:pPr>
            <w:r w:rsidRPr="00E24FE7">
              <w:rPr>
                <w:sz w:val="20"/>
                <w:szCs w:val="20"/>
              </w:rPr>
              <w:t>Кировская об-ласть, Яранский район, г. Яранск, ул. Халтурина, 8</w:t>
            </w:r>
          </w:p>
        </w:tc>
        <w:tc>
          <w:tcPr>
            <w:tcW w:w="1024" w:type="dxa"/>
            <w:tcBorders>
              <w:top w:val="single" w:sz="4" w:space="0" w:color="000000"/>
              <w:left w:val="single" w:sz="4" w:space="0" w:color="000000"/>
              <w:bottom w:val="single" w:sz="4" w:space="0" w:color="000000"/>
            </w:tcBorders>
            <w:shd w:val="clear" w:color="auto" w:fill="auto"/>
          </w:tcPr>
          <w:p w14:paraId="3AC960AC" w14:textId="04FDD69E" w:rsidR="002B541E" w:rsidRPr="00E24FE7" w:rsidRDefault="008A778B" w:rsidP="002B541E">
            <w:pPr>
              <w:spacing w:line="200" w:lineRule="atLeast"/>
              <w:jc w:val="center"/>
              <w:rPr>
                <w:bCs/>
                <w:sz w:val="20"/>
                <w:szCs w:val="20"/>
              </w:rPr>
            </w:pPr>
            <w:r w:rsidRPr="00E24FE7">
              <w:rPr>
                <w:sz w:val="28"/>
                <w:szCs w:val="28"/>
              </w:rPr>
              <w:t>&lt;2&gt;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5A8E6BB8" w14:textId="045E52DC" w:rsidR="002B541E" w:rsidRPr="00E24FE7" w:rsidRDefault="002B541E" w:rsidP="002B541E">
            <w:pPr>
              <w:spacing w:line="200" w:lineRule="atLeast"/>
              <w:ind w:left="113"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24C74564" w14:textId="6E7978DD" w:rsidR="002B541E" w:rsidRPr="00E24FE7" w:rsidRDefault="002B541E" w:rsidP="002B541E">
            <w:pPr>
              <w:snapToGrid w:val="0"/>
              <w:spacing w:line="200" w:lineRule="atLeast"/>
              <w:ind w:right="113"/>
              <w:jc w:val="center"/>
              <w:rPr>
                <w:sz w:val="20"/>
                <w:szCs w:val="20"/>
              </w:rPr>
            </w:pPr>
            <w:r w:rsidRPr="00E24FE7">
              <w:rPr>
                <w:sz w:val="20"/>
                <w:szCs w:val="20"/>
              </w:rPr>
              <w:t>*</w:t>
            </w:r>
          </w:p>
        </w:tc>
        <w:tc>
          <w:tcPr>
            <w:tcW w:w="283" w:type="dxa"/>
            <w:tcBorders>
              <w:top w:val="single" w:sz="4" w:space="0" w:color="000000"/>
              <w:left w:val="single" w:sz="4" w:space="0" w:color="000000"/>
              <w:bottom w:val="single" w:sz="4" w:space="0" w:color="000000"/>
            </w:tcBorders>
            <w:shd w:val="clear" w:color="auto" w:fill="auto"/>
          </w:tcPr>
          <w:p w14:paraId="0BBDD51D" w14:textId="77777777" w:rsidR="002B541E" w:rsidRPr="00E24FE7" w:rsidRDefault="002B541E" w:rsidP="002B541E">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0CA56D77" w14:textId="77777777" w:rsidR="002B541E" w:rsidRPr="00E24FE7" w:rsidRDefault="002B541E" w:rsidP="002B541E">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41651CFC" w14:textId="77777777" w:rsidR="002B541E" w:rsidRPr="00E24FE7" w:rsidRDefault="002B541E" w:rsidP="002B541E">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5F15D692" w14:textId="014DB75B" w:rsidR="002B541E" w:rsidRPr="00E24FE7" w:rsidRDefault="002B541E" w:rsidP="002B541E">
            <w:pPr>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3D595E0" w14:textId="77777777" w:rsidR="002B541E" w:rsidRPr="00E24FE7" w:rsidRDefault="002B541E" w:rsidP="002B541E">
            <w:pPr>
              <w:snapToGrid w:val="0"/>
              <w:spacing w:line="200" w:lineRule="atLeast"/>
              <w:jc w:val="center"/>
              <w:rPr>
                <w:sz w:val="20"/>
                <w:szCs w:val="20"/>
              </w:rPr>
            </w:pPr>
          </w:p>
        </w:tc>
      </w:tr>
      <w:tr w:rsidR="002B541E" w:rsidRPr="00E24FE7" w14:paraId="0B7EFB7A" w14:textId="77777777" w:rsidTr="002B541E">
        <w:trPr>
          <w:cantSplit/>
          <w:trHeight w:val="255"/>
        </w:trPr>
        <w:tc>
          <w:tcPr>
            <w:tcW w:w="14425" w:type="dxa"/>
            <w:gridSpan w:val="14"/>
            <w:tcBorders>
              <w:top w:val="single" w:sz="4" w:space="0" w:color="000000"/>
              <w:left w:val="single" w:sz="4" w:space="0" w:color="000000"/>
              <w:bottom w:val="single" w:sz="4" w:space="0" w:color="000000"/>
              <w:right w:val="single" w:sz="4" w:space="0" w:color="000000"/>
            </w:tcBorders>
            <w:shd w:val="clear" w:color="auto" w:fill="auto"/>
          </w:tcPr>
          <w:p w14:paraId="6948089A" w14:textId="50736821" w:rsidR="002B541E" w:rsidRPr="00E24FE7" w:rsidRDefault="00061C18" w:rsidP="00061C18">
            <w:pPr>
              <w:snapToGrid w:val="0"/>
              <w:spacing w:line="200" w:lineRule="atLeast"/>
              <w:rPr>
                <w:sz w:val="20"/>
                <w:szCs w:val="20"/>
              </w:rPr>
            </w:pPr>
            <w:r w:rsidRPr="00E24FE7">
              <w:rPr>
                <w:sz w:val="20"/>
                <w:szCs w:val="20"/>
              </w:rPr>
              <w:t>Памятники градостроительства и архитектуры:</w:t>
            </w:r>
          </w:p>
        </w:tc>
      </w:tr>
      <w:tr w:rsidR="00061C18" w:rsidRPr="00E24FE7" w14:paraId="41D74BDB"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218230A5" w14:textId="77777777" w:rsidR="00061C18" w:rsidRPr="00E24FE7" w:rsidRDefault="00061C18"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1A90DBB2" w14:textId="77777777" w:rsidR="00061C18" w:rsidRPr="00E24FE7" w:rsidRDefault="00061C18"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42490685" w14:textId="54AC9EC7" w:rsidR="00061C18" w:rsidRPr="00E24FE7" w:rsidRDefault="00061C18" w:rsidP="00061C18">
            <w:pPr>
              <w:spacing w:line="200" w:lineRule="atLeast"/>
              <w:rPr>
                <w:sz w:val="20"/>
                <w:szCs w:val="20"/>
              </w:rPr>
            </w:pPr>
            <w:r w:rsidRPr="00E24FE7">
              <w:rPr>
                <w:sz w:val="20"/>
                <w:szCs w:val="20"/>
              </w:rPr>
              <w:t>Корпус торговых рядов</w:t>
            </w:r>
          </w:p>
        </w:tc>
        <w:tc>
          <w:tcPr>
            <w:tcW w:w="1875" w:type="dxa"/>
            <w:tcBorders>
              <w:top w:val="single" w:sz="4" w:space="0" w:color="000000"/>
              <w:left w:val="single" w:sz="4" w:space="0" w:color="000000"/>
              <w:bottom w:val="single" w:sz="4" w:space="0" w:color="000000"/>
            </w:tcBorders>
            <w:shd w:val="clear" w:color="auto" w:fill="auto"/>
          </w:tcPr>
          <w:p w14:paraId="068BE167" w14:textId="7D5416B3" w:rsidR="00061C18" w:rsidRPr="00E24FE7" w:rsidRDefault="00061C18" w:rsidP="00061C18">
            <w:pPr>
              <w:spacing w:line="200" w:lineRule="atLeast"/>
              <w:rPr>
                <w:sz w:val="20"/>
                <w:szCs w:val="20"/>
              </w:rPr>
            </w:pPr>
            <w:r w:rsidRPr="00E24FE7">
              <w:rPr>
                <w:sz w:val="20"/>
                <w:szCs w:val="20"/>
              </w:rPr>
              <w:t>Корпус торговых рядов</w:t>
            </w:r>
          </w:p>
        </w:tc>
        <w:tc>
          <w:tcPr>
            <w:tcW w:w="1838" w:type="dxa"/>
            <w:tcBorders>
              <w:top w:val="single" w:sz="4" w:space="0" w:color="000000"/>
              <w:left w:val="single" w:sz="4" w:space="0" w:color="000000"/>
              <w:bottom w:val="single" w:sz="4" w:space="0" w:color="000000"/>
            </w:tcBorders>
            <w:shd w:val="clear" w:color="auto" w:fill="auto"/>
          </w:tcPr>
          <w:p w14:paraId="3F52F207" w14:textId="1DF7CC23" w:rsidR="00061C18" w:rsidRPr="00E24FE7" w:rsidRDefault="00061C18" w:rsidP="00061C18">
            <w:pPr>
              <w:spacing w:line="200" w:lineRule="atLeast"/>
              <w:rPr>
                <w:sz w:val="20"/>
                <w:szCs w:val="20"/>
              </w:rPr>
            </w:pPr>
            <w:r w:rsidRPr="00E24FE7">
              <w:rPr>
                <w:sz w:val="20"/>
                <w:szCs w:val="20"/>
              </w:rPr>
              <w:t>Кировская область, Яранский район, г. Яранск, К. Маркса ул.</w:t>
            </w:r>
          </w:p>
        </w:tc>
        <w:tc>
          <w:tcPr>
            <w:tcW w:w="1811" w:type="dxa"/>
            <w:tcBorders>
              <w:top w:val="single" w:sz="4" w:space="0" w:color="000000"/>
              <w:left w:val="single" w:sz="4" w:space="0" w:color="000000"/>
              <w:bottom w:val="single" w:sz="4" w:space="0" w:color="000000"/>
            </w:tcBorders>
            <w:shd w:val="clear" w:color="auto" w:fill="auto"/>
          </w:tcPr>
          <w:p w14:paraId="6C1BC690" w14:textId="465F1EF9" w:rsidR="00061C18" w:rsidRPr="00E24FE7" w:rsidRDefault="00061C18" w:rsidP="00061C18">
            <w:pPr>
              <w:spacing w:line="200" w:lineRule="atLeast"/>
              <w:rPr>
                <w:sz w:val="20"/>
                <w:szCs w:val="20"/>
              </w:rPr>
            </w:pPr>
            <w:r w:rsidRPr="00E24FE7">
              <w:rPr>
                <w:sz w:val="20"/>
                <w:szCs w:val="20"/>
              </w:rPr>
              <w:t>Кировская область, Яранский район, г. Яранск, ул. К. Маркса, 22</w:t>
            </w:r>
          </w:p>
        </w:tc>
        <w:tc>
          <w:tcPr>
            <w:tcW w:w="1024" w:type="dxa"/>
            <w:tcBorders>
              <w:top w:val="single" w:sz="4" w:space="0" w:color="000000"/>
              <w:left w:val="single" w:sz="4" w:space="0" w:color="000000"/>
              <w:bottom w:val="single" w:sz="4" w:space="0" w:color="000000"/>
            </w:tcBorders>
            <w:shd w:val="clear" w:color="auto" w:fill="auto"/>
          </w:tcPr>
          <w:p w14:paraId="009D8238" w14:textId="421967E0" w:rsidR="00061C18" w:rsidRPr="00E24FE7" w:rsidRDefault="00B55FC3" w:rsidP="00061C18">
            <w:pPr>
              <w:spacing w:line="200" w:lineRule="atLeast"/>
              <w:jc w:val="center"/>
              <w:rPr>
                <w:sz w:val="20"/>
                <w:szCs w:val="20"/>
              </w:rPr>
            </w:pPr>
            <w:r w:rsidRPr="00E24FE7">
              <w:rPr>
                <w:sz w:val="28"/>
                <w:szCs w:val="28"/>
              </w:rPr>
              <w:t>&lt;3&gt;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35995438" w14:textId="76791F62" w:rsidR="00061C18" w:rsidRPr="00E24FE7" w:rsidRDefault="0023351E" w:rsidP="00061C18">
            <w:pPr>
              <w:snapToGrid w:val="0"/>
              <w:spacing w:line="200" w:lineRule="atLeast"/>
              <w:ind w:right="113"/>
              <w:jc w:val="center"/>
              <w:rPr>
                <w:sz w:val="20"/>
                <w:szCs w:val="20"/>
              </w:rPr>
            </w:pPr>
            <w:r w:rsidRPr="00E24FE7">
              <w:rPr>
                <w:sz w:val="20"/>
                <w:szCs w:val="20"/>
              </w:rPr>
              <w:t>*</w:t>
            </w: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5640B2D3" w14:textId="77777777" w:rsidR="00061C18" w:rsidRPr="00E24FE7" w:rsidRDefault="00061C18" w:rsidP="00061C18">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0B191CBA" w14:textId="77777777" w:rsidR="00061C18" w:rsidRPr="00E24FE7" w:rsidRDefault="00061C18" w:rsidP="00061C18">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5D6FB767" w14:textId="77777777" w:rsidR="00061C18" w:rsidRPr="00E24FE7" w:rsidRDefault="00061C18" w:rsidP="00061C18">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21DBCE3A" w14:textId="77777777" w:rsidR="00061C18" w:rsidRPr="00E24FE7" w:rsidRDefault="00061C18" w:rsidP="00061C18">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08833874" w14:textId="6F7EDE21" w:rsidR="00061C18" w:rsidRPr="00E24FE7" w:rsidRDefault="002A5B16" w:rsidP="00061C18">
            <w:pPr>
              <w:snapToGrid w:val="0"/>
              <w:spacing w:line="200" w:lineRule="atLeast"/>
              <w:jc w:val="center"/>
              <w:rPr>
                <w:sz w:val="20"/>
                <w:szCs w:val="20"/>
              </w:rPr>
            </w:pPr>
            <w:r w:rsidRPr="00E24FE7">
              <w:rPr>
                <w:sz w:val="28"/>
                <w:szCs w:val="28"/>
              </w:rPr>
              <w:t>&lt;</w:t>
            </w:r>
            <w:r w:rsidR="00611CF5" w:rsidRPr="00E24FE7">
              <w:rPr>
                <w:sz w:val="28"/>
                <w:szCs w:val="28"/>
              </w:rPr>
              <w:t>4</w:t>
            </w:r>
            <w:r w:rsidRPr="00E24FE7">
              <w:rPr>
                <w:sz w:val="28"/>
                <w:szCs w:val="28"/>
              </w:rPr>
              <w:t>&gt;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D196227" w14:textId="77777777" w:rsidR="00061C18" w:rsidRPr="00E24FE7" w:rsidRDefault="00061C18" w:rsidP="00061C18">
            <w:pPr>
              <w:snapToGrid w:val="0"/>
              <w:spacing w:line="200" w:lineRule="atLeast"/>
              <w:jc w:val="center"/>
              <w:rPr>
                <w:sz w:val="20"/>
                <w:szCs w:val="20"/>
              </w:rPr>
            </w:pPr>
          </w:p>
        </w:tc>
      </w:tr>
      <w:tr w:rsidR="00061C18" w:rsidRPr="00E24FE7" w14:paraId="16287B3C"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7B85FAA7" w14:textId="77777777" w:rsidR="00061C18" w:rsidRPr="00E24FE7" w:rsidRDefault="00061C18"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5DEDE0A9" w14:textId="77777777" w:rsidR="00061C18" w:rsidRPr="00E24FE7" w:rsidRDefault="00061C18"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09D0A750" w14:textId="4A342281" w:rsidR="00061C18" w:rsidRPr="00E24FE7" w:rsidRDefault="00061C18" w:rsidP="00061C18">
            <w:pPr>
              <w:spacing w:line="200" w:lineRule="atLeast"/>
              <w:rPr>
                <w:sz w:val="20"/>
                <w:szCs w:val="20"/>
              </w:rPr>
            </w:pPr>
            <w:r w:rsidRPr="00E24FE7">
              <w:rPr>
                <w:sz w:val="20"/>
                <w:szCs w:val="20"/>
              </w:rPr>
              <w:t>Церковь Благовещения</w:t>
            </w:r>
          </w:p>
        </w:tc>
        <w:tc>
          <w:tcPr>
            <w:tcW w:w="1875" w:type="dxa"/>
            <w:tcBorders>
              <w:top w:val="single" w:sz="4" w:space="0" w:color="000000"/>
              <w:left w:val="single" w:sz="4" w:space="0" w:color="000000"/>
              <w:bottom w:val="single" w:sz="4" w:space="0" w:color="000000"/>
            </w:tcBorders>
            <w:shd w:val="clear" w:color="auto" w:fill="auto"/>
          </w:tcPr>
          <w:p w14:paraId="24AF5B77" w14:textId="4D1C85DB" w:rsidR="00061C18" w:rsidRPr="00E24FE7" w:rsidRDefault="00061C18" w:rsidP="00061C18">
            <w:pPr>
              <w:spacing w:line="200" w:lineRule="atLeast"/>
              <w:rPr>
                <w:sz w:val="20"/>
                <w:szCs w:val="20"/>
              </w:rPr>
            </w:pPr>
            <w:r w:rsidRPr="00E24FE7">
              <w:rPr>
                <w:sz w:val="20"/>
                <w:szCs w:val="20"/>
              </w:rPr>
              <w:t>Церковь Благовещения</w:t>
            </w:r>
          </w:p>
        </w:tc>
        <w:tc>
          <w:tcPr>
            <w:tcW w:w="1838" w:type="dxa"/>
            <w:tcBorders>
              <w:top w:val="single" w:sz="4" w:space="0" w:color="000000"/>
              <w:left w:val="single" w:sz="4" w:space="0" w:color="000000"/>
              <w:bottom w:val="single" w:sz="4" w:space="0" w:color="000000"/>
            </w:tcBorders>
            <w:shd w:val="clear" w:color="auto" w:fill="auto"/>
          </w:tcPr>
          <w:p w14:paraId="7654AEEE" w14:textId="5A47F7FA" w:rsidR="00061C18" w:rsidRPr="00E24FE7" w:rsidRDefault="00061C18" w:rsidP="00061C18">
            <w:pPr>
              <w:spacing w:line="200" w:lineRule="atLeast"/>
              <w:rPr>
                <w:sz w:val="20"/>
                <w:szCs w:val="20"/>
              </w:rPr>
            </w:pPr>
            <w:r w:rsidRPr="00E24FE7">
              <w:rPr>
                <w:sz w:val="20"/>
                <w:szCs w:val="20"/>
              </w:rPr>
              <w:t>Кировская область, Яранский район, г. Яранск</w:t>
            </w:r>
          </w:p>
        </w:tc>
        <w:tc>
          <w:tcPr>
            <w:tcW w:w="1811" w:type="dxa"/>
            <w:tcBorders>
              <w:top w:val="single" w:sz="4" w:space="0" w:color="000000"/>
              <w:left w:val="single" w:sz="4" w:space="0" w:color="000000"/>
              <w:bottom w:val="single" w:sz="4" w:space="0" w:color="000000"/>
            </w:tcBorders>
            <w:shd w:val="clear" w:color="auto" w:fill="auto"/>
          </w:tcPr>
          <w:p w14:paraId="29C7E456" w14:textId="16010E5C" w:rsidR="00061C18" w:rsidRPr="00E24FE7" w:rsidRDefault="00061C18" w:rsidP="00061C18">
            <w:pPr>
              <w:spacing w:line="200" w:lineRule="atLeast"/>
              <w:rPr>
                <w:sz w:val="20"/>
                <w:szCs w:val="20"/>
              </w:rPr>
            </w:pPr>
            <w:r w:rsidRPr="00E24FE7">
              <w:rPr>
                <w:sz w:val="20"/>
                <w:szCs w:val="20"/>
              </w:rPr>
              <w:t>Кировская область, Яранский район,</w:t>
            </w:r>
            <w:r w:rsidRPr="00E24FE7">
              <w:rPr>
                <w:sz w:val="20"/>
                <w:szCs w:val="20"/>
              </w:rPr>
              <w:br/>
              <w:t>г. Яранск, ул. Набережная, д. 35 б</w:t>
            </w:r>
          </w:p>
        </w:tc>
        <w:tc>
          <w:tcPr>
            <w:tcW w:w="1024" w:type="dxa"/>
            <w:tcBorders>
              <w:top w:val="single" w:sz="4" w:space="0" w:color="000000"/>
              <w:left w:val="single" w:sz="4" w:space="0" w:color="000000"/>
              <w:bottom w:val="single" w:sz="4" w:space="0" w:color="000000"/>
            </w:tcBorders>
            <w:shd w:val="clear" w:color="auto" w:fill="auto"/>
          </w:tcPr>
          <w:p w14:paraId="748F8517" w14:textId="5F593E3B" w:rsidR="00061C18" w:rsidRPr="00E24FE7" w:rsidRDefault="00B55FC3" w:rsidP="00061C18">
            <w:pPr>
              <w:spacing w:line="200" w:lineRule="atLeast"/>
              <w:jc w:val="center"/>
              <w:rPr>
                <w:sz w:val="20"/>
                <w:szCs w:val="20"/>
              </w:rPr>
            </w:pPr>
            <w:r w:rsidRPr="00E24FE7">
              <w:rPr>
                <w:sz w:val="28"/>
                <w:szCs w:val="28"/>
              </w:rPr>
              <w:t>&lt;4&gt;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40F1B8FE" w14:textId="1FB5E23F" w:rsidR="00061C18" w:rsidRPr="00E24FE7" w:rsidRDefault="0023351E" w:rsidP="00061C18">
            <w:pPr>
              <w:snapToGrid w:val="0"/>
              <w:spacing w:line="200" w:lineRule="atLeast"/>
              <w:ind w:right="113"/>
              <w:jc w:val="center"/>
              <w:rPr>
                <w:sz w:val="20"/>
                <w:szCs w:val="20"/>
              </w:rPr>
            </w:pPr>
            <w:r w:rsidRPr="00E24FE7">
              <w:rPr>
                <w:sz w:val="20"/>
                <w:szCs w:val="20"/>
              </w:rPr>
              <w:t>*</w:t>
            </w: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1452C902" w14:textId="77777777" w:rsidR="00061C18" w:rsidRPr="00E24FE7" w:rsidRDefault="00061C18" w:rsidP="00061C18">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46F6184F" w14:textId="77777777" w:rsidR="00061C18" w:rsidRPr="00E24FE7" w:rsidRDefault="00061C18" w:rsidP="00061C18">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6A0F6C95" w14:textId="77777777" w:rsidR="00061C18" w:rsidRPr="00E24FE7" w:rsidRDefault="00061C18" w:rsidP="00061C18">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6CC580D2" w14:textId="77777777" w:rsidR="00061C18" w:rsidRPr="00E24FE7" w:rsidRDefault="00061C18" w:rsidP="00061C18">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6FEBD952" w14:textId="6E91DDCB" w:rsidR="00061C18" w:rsidRPr="00E24FE7" w:rsidRDefault="00611CF5" w:rsidP="00061C18">
            <w:pPr>
              <w:snapToGrid w:val="0"/>
              <w:spacing w:line="200" w:lineRule="atLeast"/>
              <w:jc w:val="center"/>
              <w:rPr>
                <w:sz w:val="20"/>
                <w:szCs w:val="20"/>
              </w:rPr>
            </w:pPr>
            <w:r w:rsidRPr="00E24FE7">
              <w:rPr>
                <w:sz w:val="28"/>
                <w:szCs w:val="28"/>
              </w:rPr>
              <w:t>&lt;5&gt;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FD0152" w14:textId="77777777" w:rsidR="00061C18" w:rsidRPr="00E24FE7" w:rsidRDefault="00061C18" w:rsidP="00061C18">
            <w:pPr>
              <w:snapToGrid w:val="0"/>
              <w:spacing w:line="200" w:lineRule="atLeast"/>
              <w:jc w:val="center"/>
              <w:rPr>
                <w:sz w:val="20"/>
                <w:szCs w:val="20"/>
              </w:rPr>
            </w:pPr>
          </w:p>
        </w:tc>
      </w:tr>
      <w:tr w:rsidR="00CB1C01" w:rsidRPr="00E24FE7" w14:paraId="61342A2C"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2A0C7B79" w14:textId="77777777" w:rsidR="00CB1C01" w:rsidRPr="00E24FE7" w:rsidRDefault="00CB1C01"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3BE9A028" w14:textId="77777777" w:rsidR="00CB1C01" w:rsidRPr="00E24FE7" w:rsidRDefault="00CB1C01"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0CB1F826" w14:textId="103BFF93" w:rsidR="00CB1C01" w:rsidRPr="00E24FE7" w:rsidRDefault="00CB1C01" w:rsidP="00CB1C01">
            <w:pPr>
              <w:spacing w:line="200" w:lineRule="atLeast"/>
              <w:rPr>
                <w:sz w:val="20"/>
                <w:szCs w:val="20"/>
              </w:rPr>
            </w:pPr>
            <w:r w:rsidRPr="00E24FE7">
              <w:rPr>
                <w:sz w:val="20"/>
                <w:szCs w:val="20"/>
              </w:rPr>
              <w:t>Ансамбль Успенского собора</w:t>
            </w:r>
          </w:p>
        </w:tc>
        <w:tc>
          <w:tcPr>
            <w:tcW w:w="1875" w:type="dxa"/>
            <w:tcBorders>
              <w:top w:val="single" w:sz="4" w:space="0" w:color="000000"/>
              <w:left w:val="single" w:sz="4" w:space="0" w:color="000000"/>
              <w:bottom w:val="single" w:sz="4" w:space="0" w:color="000000"/>
            </w:tcBorders>
            <w:shd w:val="clear" w:color="auto" w:fill="auto"/>
          </w:tcPr>
          <w:p w14:paraId="22898693" w14:textId="68C85A34" w:rsidR="00CB1C01" w:rsidRPr="00E24FE7" w:rsidRDefault="00CB1C01" w:rsidP="00CB1C01">
            <w:pPr>
              <w:spacing w:line="200" w:lineRule="atLeast"/>
              <w:rPr>
                <w:sz w:val="20"/>
                <w:szCs w:val="20"/>
              </w:rPr>
            </w:pPr>
            <w:r w:rsidRPr="00E24FE7">
              <w:rPr>
                <w:sz w:val="20"/>
                <w:szCs w:val="20"/>
              </w:rPr>
              <w:t>Ансамбль Успенского собора</w:t>
            </w:r>
          </w:p>
        </w:tc>
        <w:tc>
          <w:tcPr>
            <w:tcW w:w="1838" w:type="dxa"/>
            <w:tcBorders>
              <w:top w:val="single" w:sz="4" w:space="0" w:color="000000"/>
              <w:left w:val="single" w:sz="4" w:space="0" w:color="000000"/>
              <w:bottom w:val="single" w:sz="4" w:space="0" w:color="000000"/>
            </w:tcBorders>
            <w:shd w:val="clear" w:color="auto" w:fill="auto"/>
          </w:tcPr>
          <w:p w14:paraId="10FC74CB" w14:textId="693978BF" w:rsidR="00CB1C01" w:rsidRPr="00E24FE7" w:rsidRDefault="00CB1C01" w:rsidP="00CB1C01">
            <w:pPr>
              <w:spacing w:line="200" w:lineRule="atLeast"/>
              <w:rPr>
                <w:sz w:val="20"/>
                <w:szCs w:val="20"/>
              </w:rPr>
            </w:pPr>
            <w:r w:rsidRPr="00E24FE7">
              <w:rPr>
                <w:sz w:val="20"/>
                <w:szCs w:val="20"/>
              </w:rPr>
              <w:t>Кировская область, Яранский район, г. Яранск, К. Маркса ул., 20</w:t>
            </w:r>
          </w:p>
        </w:tc>
        <w:tc>
          <w:tcPr>
            <w:tcW w:w="1811" w:type="dxa"/>
            <w:tcBorders>
              <w:top w:val="single" w:sz="4" w:space="0" w:color="000000"/>
              <w:left w:val="single" w:sz="4" w:space="0" w:color="000000"/>
              <w:bottom w:val="single" w:sz="4" w:space="0" w:color="000000"/>
            </w:tcBorders>
            <w:shd w:val="clear" w:color="auto" w:fill="auto"/>
          </w:tcPr>
          <w:p w14:paraId="40195CD9" w14:textId="5CDA1AE4" w:rsidR="00CB1C01" w:rsidRPr="00E24FE7" w:rsidRDefault="00CB1C01" w:rsidP="00CB1C01">
            <w:pPr>
              <w:spacing w:line="200" w:lineRule="atLeast"/>
              <w:rPr>
                <w:sz w:val="20"/>
                <w:szCs w:val="20"/>
              </w:rPr>
            </w:pPr>
            <w:r w:rsidRPr="00E24FE7">
              <w:rPr>
                <w:sz w:val="20"/>
                <w:szCs w:val="20"/>
              </w:rPr>
              <w:t>Кировская область, Яранский район,</w:t>
            </w:r>
            <w:r w:rsidRPr="00E24FE7">
              <w:rPr>
                <w:sz w:val="20"/>
                <w:szCs w:val="20"/>
              </w:rPr>
              <w:br/>
              <w:t>г. Яранск, улица К.Маркса, д. 15</w:t>
            </w:r>
          </w:p>
        </w:tc>
        <w:tc>
          <w:tcPr>
            <w:tcW w:w="1024" w:type="dxa"/>
            <w:tcBorders>
              <w:top w:val="single" w:sz="4" w:space="0" w:color="000000"/>
              <w:left w:val="single" w:sz="4" w:space="0" w:color="000000"/>
              <w:bottom w:val="single" w:sz="4" w:space="0" w:color="000000"/>
            </w:tcBorders>
            <w:shd w:val="clear" w:color="auto" w:fill="auto"/>
          </w:tcPr>
          <w:p w14:paraId="280BC727" w14:textId="58B71967" w:rsidR="00CB1C01" w:rsidRPr="00E24FE7" w:rsidRDefault="00B55FC3" w:rsidP="00CB1C01">
            <w:pPr>
              <w:spacing w:line="200" w:lineRule="atLeast"/>
              <w:jc w:val="center"/>
              <w:rPr>
                <w:sz w:val="20"/>
                <w:szCs w:val="20"/>
              </w:rPr>
            </w:pPr>
            <w:r w:rsidRPr="00E24FE7">
              <w:rPr>
                <w:sz w:val="28"/>
                <w:szCs w:val="28"/>
              </w:rPr>
              <w:t>&lt;3&gt;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66E3E03C" w14:textId="4985414F" w:rsidR="00CB1C01" w:rsidRPr="00E24FE7" w:rsidRDefault="00CB1C01" w:rsidP="00CB1C01">
            <w:pPr>
              <w:snapToGrid w:val="0"/>
              <w:spacing w:line="200" w:lineRule="atLeast"/>
              <w:ind w:right="113"/>
              <w:jc w:val="center"/>
              <w:rPr>
                <w:sz w:val="20"/>
                <w:szCs w:val="20"/>
              </w:rPr>
            </w:pPr>
            <w:r w:rsidRPr="00E24FE7">
              <w:rPr>
                <w:sz w:val="20"/>
                <w:szCs w:val="20"/>
              </w:rPr>
              <w:t>*</w:t>
            </w: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4F1E390F" w14:textId="77777777" w:rsidR="00CB1C01" w:rsidRPr="00E24FE7" w:rsidRDefault="00CB1C01" w:rsidP="00CB1C01">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557FD76E" w14:textId="77777777" w:rsidR="00CB1C01" w:rsidRPr="00E24FE7" w:rsidRDefault="00CB1C01" w:rsidP="00CB1C01">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24786EC7" w14:textId="77777777" w:rsidR="00CB1C01" w:rsidRPr="00E24FE7" w:rsidRDefault="00CB1C01" w:rsidP="00CB1C01">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3B3E9DA3" w14:textId="77777777" w:rsidR="00CB1C01" w:rsidRPr="00E24FE7" w:rsidRDefault="00CB1C01" w:rsidP="00CB1C01">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6C324BC8" w14:textId="4CBFC019" w:rsidR="00CB1C01" w:rsidRPr="00E24FE7" w:rsidRDefault="00611CF5" w:rsidP="00CB1C01">
            <w:pPr>
              <w:snapToGrid w:val="0"/>
              <w:spacing w:line="200" w:lineRule="atLeast"/>
              <w:jc w:val="center"/>
              <w:rPr>
                <w:sz w:val="20"/>
                <w:szCs w:val="20"/>
              </w:rPr>
            </w:pPr>
            <w:r w:rsidRPr="00E24FE7">
              <w:rPr>
                <w:sz w:val="28"/>
                <w:szCs w:val="28"/>
              </w:rPr>
              <w:t>&lt;6&gt;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0922221" w14:textId="77777777" w:rsidR="00CB1C01" w:rsidRPr="00E24FE7" w:rsidRDefault="00CB1C01" w:rsidP="00CB1C01">
            <w:pPr>
              <w:snapToGrid w:val="0"/>
              <w:spacing w:line="200" w:lineRule="atLeast"/>
              <w:jc w:val="center"/>
              <w:rPr>
                <w:sz w:val="20"/>
                <w:szCs w:val="20"/>
              </w:rPr>
            </w:pPr>
          </w:p>
        </w:tc>
      </w:tr>
      <w:tr w:rsidR="00CB1C01" w:rsidRPr="00E24FE7" w14:paraId="1F523F79"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2942C030" w14:textId="77777777" w:rsidR="00CB1C01" w:rsidRPr="00E24FE7" w:rsidRDefault="00CB1C01"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00D3C1FD" w14:textId="77777777" w:rsidR="00CB1C01" w:rsidRPr="00E24FE7" w:rsidRDefault="00CB1C01"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56C5C480" w14:textId="7968F5E1" w:rsidR="00CB1C01" w:rsidRPr="00E24FE7" w:rsidRDefault="00CB1C01" w:rsidP="00CB1C01">
            <w:pPr>
              <w:spacing w:line="200" w:lineRule="atLeast"/>
              <w:rPr>
                <w:sz w:val="20"/>
                <w:szCs w:val="20"/>
              </w:rPr>
            </w:pPr>
            <w:r w:rsidRPr="00E24FE7">
              <w:rPr>
                <w:sz w:val="20"/>
                <w:szCs w:val="20"/>
              </w:rPr>
              <w:t>Колокольня Старо-Троицкой церкви</w:t>
            </w:r>
          </w:p>
        </w:tc>
        <w:tc>
          <w:tcPr>
            <w:tcW w:w="1875" w:type="dxa"/>
            <w:tcBorders>
              <w:top w:val="single" w:sz="4" w:space="0" w:color="000000"/>
              <w:left w:val="single" w:sz="4" w:space="0" w:color="000000"/>
              <w:bottom w:val="single" w:sz="4" w:space="0" w:color="000000"/>
            </w:tcBorders>
            <w:shd w:val="clear" w:color="auto" w:fill="auto"/>
          </w:tcPr>
          <w:p w14:paraId="7C10482D" w14:textId="4AADC0BC" w:rsidR="00CB1C01" w:rsidRPr="00E24FE7" w:rsidRDefault="00CB1C01" w:rsidP="00CB1C01">
            <w:pPr>
              <w:spacing w:line="200" w:lineRule="atLeast"/>
              <w:rPr>
                <w:sz w:val="20"/>
                <w:szCs w:val="20"/>
              </w:rPr>
            </w:pPr>
            <w:r w:rsidRPr="00E24FE7">
              <w:rPr>
                <w:sz w:val="20"/>
                <w:szCs w:val="20"/>
              </w:rPr>
              <w:t>Колокольня Старо-Троицкой церкви</w:t>
            </w:r>
          </w:p>
        </w:tc>
        <w:tc>
          <w:tcPr>
            <w:tcW w:w="1838" w:type="dxa"/>
            <w:tcBorders>
              <w:top w:val="single" w:sz="4" w:space="0" w:color="000000"/>
              <w:left w:val="single" w:sz="4" w:space="0" w:color="000000"/>
              <w:bottom w:val="single" w:sz="4" w:space="0" w:color="000000"/>
            </w:tcBorders>
            <w:shd w:val="clear" w:color="auto" w:fill="auto"/>
          </w:tcPr>
          <w:p w14:paraId="17ADDE50" w14:textId="06C7B9DA" w:rsidR="00CB1C01" w:rsidRPr="00E24FE7" w:rsidRDefault="00CB1C01" w:rsidP="00CB1C01">
            <w:pPr>
              <w:spacing w:line="200" w:lineRule="atLeast"/>
              <w:rPr>
                <w:sz w:val="20"/>
                <w:szCs w:val="20"/>
              </w:rPr>
            </w:pPr>
            <w:r w:rsidRPr="00E24FE7">
              <w:rPr>
                <w:sz w:val="20"/>
                <w:szCs w:val="20"/>
              </w:rPr>
              <w:t>Кировская область, Яранский район, г. Яранск</w:t>
            </w:r>
          </w:p>
        </w:tc>
        <w:tc>
          <w:tcPr>
            <w:tcW w:w="1811" w:type="dxa"/>
            <w:tcBorders>
              <w:top w:val="single" w:sz="4" w:space="0" w:color="000000"/>
              <w:left w:val="single" w:sz="4" w:space="0" w:color="000000"/>
              <w:bottom w:val="single" w:sz="4" w:space="0" w:color="000000"/>
            </w:tcBorders>
            <w:shd w:val="clear" w:color="auto" w:fill="auto"/>
          </w:tcPr>
          <w:p w14:paraId="04364F33" w14:textId="37319399" w:rsidR="00CB1C01" w:rsidRPr="00E24FE7" w:rsidRDefault="00CB1C01" w:rsidP="00CB1C01">
            <w:pPr>
              <w:spacing w:line="200" w:lineRule="atLeast"/>
              <w:rPr>
                <w:sz w:val="20"/>
                <w:szCs w:val="20"/>
              </w:rPr>
            </w:pPr>
            <w:r w:rsidRPr="00E24FE7">
              <w:rPr>
                <w:sz w:val="20"/>
                <w:szCs w:val="20"/>
              </w:rPr>
              <w:t>Кировская область, Яранский район,</w:t>
            </w:r>
            <w:r w:rsidRPr="00E24FE7">
              <w:rPr>
                <w:sz w:val="20"/>
                <w:szCs w:val="20"/>
              </w:rPr>
              <w:br/>
              <w:t>г. Яранск, ул. Карла Маркса, 20</w:t>
            </w:r>
          </w:p>
        </w:tc>
        <w:tc>
          <w:tcPr>
            <w:tcW w:w="1024" w:type="dxa"/>
            <w:tcBorders>
              <w:top w:val="single" w:sz="4" w:space="0" w:color="000000"/>
              <w:left w:val="single" w:sz="4" w:space="0" w:color="000000"/>
              <w:bottom w:val="single" w:sz="4" w:space="0" w:color="000000"/>
            </w:tcBorders>
            <w:shd w:val="clear" w:color="auto" w:fill="auto"/>
          </w:tcPr>
          <w:p w14:paraId="32890A7B" w14:textId="52D00C4A" w:rsidR="00CB1C01" w:rsidRPr="00E24FE7" w:rsidRDefault="00B55FC3" w:rsidP="00CB1C01">
            <w:pPr>
              <w:spacing w:line="200" w:lineRule="atLeast"/>
              <w:jc w:val="center"/>
              <w:rPr>
                <w:sz w:val="20"/>
                <w:szCs w:val="20"/>
              </w:rPr>
            </w:pPr>
            <w:r w:rsidRPr="00E24FE7">
              <w:rPr>
                <w:sz w:val="28"/>
                <w:szCs w:val="28"/>
              </w:rPr>
              <w:t>&lt;4&gt;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4E63D7F1" w14:textId="6C8AEA07" w:rsidR="00CB1C01" w:rsidRPr="00E24FE7" w:rsidRDefault="00CB1C01" w:rsidP="00CB1C01">
            <w:pPr>
              <w:snapToGrid w:val="0"/>
              <w:spacing w:line="200" w:lineRule="atLeast"/>
              <w:ind w:right="113"/>
              <w:jc w:val="center"/>
              <w:rPr>
                <w:sz w:val="20"/>
                <w:szCs w:val="20"/>
              </w:rPr>
            </w:pPr>
            <w:r w:rsidRPr="00E24FE7">
              <w:rPr>
                <w:sz w:val="20"/>
                <w:szCs w:val="20"/>
              </w:rPr>
              <w:t>*</w:t>
            </w: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6760086C" w14:textId="77777777" w:rsidR="00CB1C01" w:rsidRPr="00E24FE7" w:rsidRDefault="00CB1C01" w:rsidP="00CB1C01">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6A300933" w14:textId="77777777" w:rsidR="00CB1C01" w:rsidRPr="00E24FE7" w:rsidRDefault="00CB1C01" w:rsidP="00CB1C01">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4FDDCDEE" w14:textId="77777777" w:rsidR="00CB1C01" w:rsidRPr="00E24FE7" w:rsidRDefault="00CB1C01" w:rsidP="00CB1C01">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0B320C97" w14:textId="77777777" w:rsidR="00CB1C01" w:rsidRPr="00E24FE7" w:rsidRDefault="00CB1C01" w:rsidP="00CB1C01">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1A19AA44" w14:textId="790133D1" w:rsidR="00CB1C01" w:rsidRPr="00E24FE7" w:rsidRDefault="002A5B16" w:rsidP="00CB1C01">
            <w:pPr>
              <w:snapToGrid w:val="0"/>
              <w:spacing w:line="200" w:lineRule="atLeast"/>
              <w:jc w:val="center"/>
              <w:rPr>
                <w:sz w:val="20"/>
                <w:szCs w:val="20"/>
              </w:rPr>
            </w:pPr>
            <w:r w:rsidRPr="00E24FE7">
              <w:rPr>
                <w:sz w:val="28"/>
                <w:szCs w:val="28"/>
              </w:rPr>
              <w:t>&lt;</w:t>
            </w:r>
            <w:r w:rsidR="00611CF5" w:rsidRPr="00E24FE7">
              <w:rPr>
                <w:sz w:val="28"/>
                <w:szCs w:val="28"/>
              </w:rPr>
              <w:t>7</w:t>
            </w:r>
            <w:r w:rsidRPr="00E24FE7">
              <w:rPr>
                <w:sz w:val="28"/>
                <w:szCs w:val="28"/>
              </w:rPr>
              <w:t>&gt;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5A5A906" w14:textId="77777777" w:rsidR="00CB1C01" w:rsidRPr="00E24FE7" w:rsidRDefault="00CB1C01" w:rsidP="00CB1C01">
            <w:pPr>
              <w:snapToGrid w:val="0"/>
              <w:spacing w:line="200" w:lineRule="atLeast"/>
              <w:jc w:val="center"/>
              <w:rPr>
                <w:sz w:val="20"/>
                <w:szCs w:val="20"/>
              </w:rPr>
            </w:pPr>
          </w:p>
        </w:tc>
      </w:tr>
      <w:tr w:rsidR="00B55FC3" w:rsidRPr="00E24FE7" w14:paraId="7E1A925C"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3159B4D6"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597B5234"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6B0D7446" w14:textId="03F81F4A" w:rsidR="00B55FC3" w:rsidRPr="00E24FE7" w:rsidRDefault="00B55FC3" w:rsidP="00B55FC3">
            <w:pPr>
              <w:spacing w:line="200" w:lineRule="atLeast"/>
              <w:rPr>
                <w:sz w:val="20"/>
                <w:szCs w:val="20"/>
              </w:rPr>
            </w:pPr>
            <w:r w:rsidRPr="00E24FE7">
              <w:rPr>
                <w:sz w:val="20"/>
                <w:szCs w:val="20"/>
              </w:rPr>
              <w:t>Усадьба Семенова</w:t>
            </w:r>
          </w:p>
        </w:tc>
        <w:tc>
          <w:tcPr>
            <w:tcW w:w="1875" w:type="dxa"/>
            <w:tcBorders>
              <w:top w:val="single" w:sz="4" w:space="0" w:color="000000"/>
              <w:left w:val="single" w:sz="4" w:space="0" w:color="000000"/>
              <w:bottom w:val="single" w:sz="4" w:space="0" w:color="000000"/>
            </w:tcBorders>
            <w:shd w:val="clear" w:color="auto" w:fill="auto"/>
          </w:tcPr>
          <w:p w14:paraId="7E328408" w14:textId="60D51107" w:rsidR="00B55FC3" w:rsidRPr="00E24FE7" w:rsidRDefault="00B55FC3" w:rsidP="00B55FC3">
            <w:pPr>
              <w:spacing w:line="200" w:lineRule="atLeast"/>
              <w:rPr>
                <w:sz w:val="20"/>
                <w:szCs w:val="20"/>
              </w:rPr>
            </w:pPr>
            <w:r w:rsidRPr="00E24FE7">
              <w:rPr>
                <w:sz w:val="20"/>
                <w:szCs w:val="20"/>
              </w:rPr>
              <w:t>Усадьба Семенова</w:t>
            </w:r>
          </w:p>
        </w:tc>
        <w:tc>
          <w:tcPr>
            <w:tcW w:w="1838" w:type="dxa"/>
            <w:tcBorders>
              <w:top w:val="single" w:sz="4" w:space="0" w:color="000000"/>
              <w:left w:val="single" w:sz="4" w:space="0" w:color="000000"/>
              <w:bottom w:val="single" w:sz="4" w:space="0" w:color="000000"/>
            </w:tcBorders>
            <w:shd w:val="clear" w:color="auto" w:fill="auto"/>
          </w:tcPr>
          <w:p w14:paraId="7300289B" w14:textId="68FB2DC1"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Карла Маркса ул., 37</w:t>
            </w:r>
          </w:p>
        </w:tc>
        <w:tc>
          <w:tcPr>
            <w:tcW w:w="1811" w:type="dxa"/>
            <w:tcBorders>
              <w:top w:val="single" w:sz="4" w:space="0" w:color="000000"/>
              <w:left w:val="single" w:sz="4" w:space="0" w:color="000000"/>
              <w:bottom w:val="single" w:sz="4" w:space="0" w:color="000000"/>
            </w:tcBorders>
            <w:shd w:val="clear" w:color="auto" w:fill="auto"/>
          </w:tcPr>
          <w:p w14:paraId="6822AC54" w14:textId="07173AC1" w:rsidR="00B55FC3" w:rsidRPr="00E24FE7" w:rsidRDefault="00B55FC3" w:rsidP="00B55FC3">
            <w:pPr>
              <w:spacing w:line="200" w:lineRule="atLeast"/>
              <w:rPr>
                <w:sz w:val="20"/>
                <w:szCs w:val="20"/>
              </w:rPr>
            </w:pPr>
            <w:r w:rsidRPr="00E24FE7">
              <w:rPr>
                <w:sz w:val="20"/>
                <w:szCs w:val="20"/>
              </w:rPr>
              <w:t>Кировская область, Яранский район,</w:t>
            </w:r>
            <w:r w:rsidRPr="00E24FE7">
              <w:rPr>
                <w:sz w:val="20"/>
                <w:szCs w:val="20"/>
              </w:rPr>
              <w:br/>
              <w:t>г. Яранск, ул. Карла Маркса, 37</w:t>
            </w:r>
          </w:p>
        </w:tc>
        <w:tc>
          <w:tcPr>
            <w:tcW w:w="1024" w:type="dxa"/>
            <w:tcBorders>
              <w:top w:val="single" w:sz="4" w:space="0" w:color="000000"/>
              <w:left w:val="single" w:sz="4" w:space="0" w:color="000000"/>
              <w:bottom w:val="single" w:sz="4" w:space="0" w:color="000000"/>
            </w:tcBorders>
            <w:shd w:val="clear" w:color="auto" w:fill="auto"/>
          </w:tcPr>
          <w:p w14:paraId="153A139F" w14:textId="14107EF0" w:rsidR="00B55FC3" w:rsidRPr="00E24FE7" w:rsidRDefault="00B55FC3" w:rsidP="00B55FC3">
            <w:pPr>
              <w:spacing w:line="200" w:lineRule="atLeast"/>
              <w:jc w:val="center"/>
              <w:rPr>
                <w:sz w:val="20"/>
                <w:szCs w:val="20"/>
              </w:rPr>
            </w:pPr>
            <w:r w:rsidRPr="00E24FE7">
              <w:rPr>
                <w:sz w:val="28"/>
                <w:szCs w:val="28"/>
              </w:rPr>
              <w:t>&lt;3&gt;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700F6CF6" w14:textId="1E2780F5" w:rsidR="00B55FC3" w:rsidRPr="00E24FE7" w:rsidRDefault="00B55FC3" w:rsidP="00B55FC3">
            <w:pPr>
              <w:snapToGrid w:val="0"/>
              <w:spacing w:line="200" w:lineRule="atLeast"/>
              <w:ind w:right="113"/>
              <w:jc w:val="center"/>
              <w:rPr>
                <w:sz w:val="20"/>
                <w:szCs w:val="20"/>
              </w:rPr>
            </w:pPr>
            <w:r w:rsidRPr="00E24FE7">
              <w:rPr>
                <w:sz w:val="20"/>
                <w:szCs w:val="20"/>
              </w:rPr>
              <w:t>*</w:t>
            </w: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1AD40E08" w14:textId="77777777"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542B1BB3"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14D29738" w14:textId="77777777" w:rsidR="00B55FC3" w:rsidRPr="00E24FE7" w:rsidRDefault="00B55FC3" w:rsidP="00B55FC3">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6DFFF61D"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0F91AE46" w14:textId="0C9D7753" w:rsidR="00B55FC3" w:rsidRPr="00E24FE7" w:rsidRDefault="00B55FC3" w:rsidP="00B55FC3">
            <w:pPr>
              <w:snapToGrid w:val="0"/>
              <w:spacing w:line="200" w:lineRule="atLeast"/>
              <w:jc w:val="center"/>
              <w:rPr>
                <w:sz w:val="20"/>
                <w:szCs w:val="20"/>
              </w:rPr>
            </w:pPr>
            <w:r w:rsidRPr="00E24FE7">
              <w:rPr>
                <w:sz w:val="28"/>
                <w:szCs w:val="28"/>
              </w:rPr>
              <w:t>&lt;8&gt;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2D77118" w14:textId="77777777" w:rsidR="00B55FC3" w:rsidRPr="00E24FE7" w:rsidRDefault="00B55FC3" w:rsidP="00B55FC3">
            <w:pPr>
              <w:snapToGrid w:val="0"/>
              <w:spacing w:line="200" w:lineRule="atLeast"/>
              <w:jc w:val="center"/>
              <w:rPr>
                <w:sz w:val="20"/>
                <w:szCs w:val="20"/>
              </w:rPr>
            </w:pPr>
          </w:p>
        </w:tc>
      </w:tr>
      <w:tr w:rsidR="00B55FC3" w:rsidRPr="00E24FE7" w14:paraId="4D751FA8"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5C6DE229"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7E8A19C7"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130BF429" w14:textId="2135B856" w:rsidR="00B55FC3" w:rsidRPr="00E24FE7" w:rsidRDefault="00B55FC3" w:rsidP="00B55FC3">
            <w:pPr>
              <w:spacing w:line="200" w:lineRule="atLeast"/>
              <w:rPr>
                <w:sz w:val="20"/>
                <w:szCs w:val="20"/>
              </w:rPr>
            </w:pPr>
            <w:r w:rsidRPr="00E24FE7">
              <w:rPr>
                <w:sz w:val="20"/>
                <w:szCs w:val="20"/>
              </w:rPr>
              <w:t>Усадьба</w:t>
            </w:r>
          </w:p>
        </w:tc>
        <w:tc>
          <w:tcPr>
            <w:tcW w:w="1875" w:type="dxa"/>
            <w:tcBorders>
              <w:top w:val="single" w:sz="4" w:space="0" w:color="000000"/>
              <w:left w:val="single" w:sz="4" w:space="0" w:color="000000"/>
              <w:bottom w:val="single" w:sz="4" w:space="0" w:color="000000"/>
            </w:tcBorders>
            <w:shd w:val="clear" w:color="auto" w:fill="auto"/>
          </w:tcPr>
          <w:p w14:paraId="4CA28EF4" w14:textId="24ED73E4" w:rsidR="00B55FC3" w:rsidRPr="00E24FE7" w:rsidRDefault="00B55FC3" w:rsidP="00B55FC3">
            <w:pPr>
              <w:spacing w:line="200" w:lineRule="atLeast"/>
              <w:rPr>
                <w:sz w:val="20"/>
                <w:szCs w:val="20"/>
              </w:rPr>
            </w:pPr>
            <w:r w:rsidRPr="00E24FE7">
              <w:rPr>
                <w:sz w:val="20"/>
                <w:szCs w:val="20"/>
              </w:rPr>
              <w:t>Усадьба</w:t>
            </w:r>
          </w:p>
        </w:tc>
        <w:tc>
          <w:tcPr>
            <w:tcW w:w="1838" w:type="dxa"/>
            <w:tcBorders>
              <w:top w:val="single" w:sz="4" w:space="0" w:color="000000"/>
              <w:left w:val="single" w:sz="4" w:space="0" w:color="000000"/>
              <w:bottom w:val="single" w:sz="4" w:space="0" w:color="000000"/>
            </w:tcBorders>
            <w:shd w:val="clear" w:color="auto" w:fill="auto"/>
          </w:tcPr>
          <w:p w14:paraId="1352FA1D" w14:textId="4483B198"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Радина ул., 23/40</w:t>
            </w:r>
          </w:p>
        </w:tc>
        <w:tc>
          <w:tcPr>
            <w:tcW w:w="1811" w:type="dxa"/>
            <w:tcBorders>
              <w:top w:val="single" w:sz="4" w:space="0" w:color="000000"/>
              <w:left w:val="single" w:sz="4" w:space="0" w:color="000000"/>
              <w:bottom w:val="single" w:sz="4" w:space="0" w:color="000000"/>
            </w:tcBorders>
            <w:shd w:val="clear" w:color="auto" w:fill="auto"/>
          </w:tcPr>
          <w:p w14:paraId="7151EB58" w14:textId="0B40DDCD"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улица Радина, д. 23</w:t>
            </w:r>
          </w:p>
        </w:tc>
        <w:tc>
          <w:tcPr>
            <w:tcW w:w="1024" w:type="dxa"/>
            <w:tcBorders>
              <w:top w:val="single" w:sz="4" w:space="0" w:color="000000"/>
              <w:left w:val="single" w:sz="4" w:space="0" w:color="000000"/>
              <w:bottom w:val="single" w:sz="4" w:space="0" w:color="000000"/>
            </w:tcBorders>
            <w:shd w:val="clear" w:color="auto" w:fill="auto"/>
          </w:tcPr>
          <w:p w14:paraId="6EBE93BD" w14:textId="27E31A95" w:rsidR="00B55FC3" w:rsidRPr="00E24FE7" w:rsidRDefault="00B55FC3" w:rsidP="00B55FC3">
            <w:pPr>
              <w:spacing w:line="200" w:lineRule="atLeast"/>
              <w:jc w:val="center"/>
              <w:rPr>
                <w:sz w:val="20"/>
                <w:szCs w:val="20"/>
              </w:rPr>
            </w:pPr>
            <w:r w:rsidRPr="00E24FE7">
              <w:rPr>
                <w:sz w:val="28"/>
                <w:szCs w:val="28"/>
              </w:rPr>
              <w:t>&lt;3&gt;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2036B4C5" w14:textId="6822E7E7" w:rsidR="00B55FC3" w:rsidRPr="00E24FE7" w:rsidRDefault="00B55FC3" w:rsidP="00B55FC3">
            <w:pPr>
              <w:snapToGrid w:val="0"/>
              <w:spacing w:line="200" w:lineRule="atLeast"/>
              <w:ind w:right="113"/>
              <w:jc w:val="center"/>
              <w:rPr>
                <w:sz w:val="20"/>
                <w:szCs w:val="20"/>
              </w:rPr>
            </w:pPr>
            <w:r w:rsidRPr="00E24FE7">
              <w:rPr>
                <w:sz w:val="20"/>
                <w:szCs w:val="20"/>
              </w:rPr>
              <w:t>*</w:t>
            </w: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6DC1ADD3" w14:textId="77777777"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3A3663B3"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539BA12B" w14:textId="77777777" w:rsidR="00B55FC3" w:rsidRPr="00E24FE7" w:rsidRDefault="00B55FC3" w:rsidP="00B55FC3">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1482D1FB"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79BE381D" w14:textId="01B00490" w:rsidR="00B55FC3" w:rsidRPr="00E24FE7" w:rsidRDefault="00B55FC3" w:rsidP="00B55FC3">
            <w:pPr>
              <w:snapToGrid w:val="0"/>
              <w:spacing w:line="200" w:lineRule="atLeast"/>
              <w:jc w:val="center"/>
              <w:rPr>
                <w:sz w:val="20"/>
                <w:szCs w:val="20"/>
              </w:rPr>
            </w:pPr>
            <w:r w:rsidRPr="00E24FE7">
              <w:rPr>
                <w:sz w:val="28"/>
                <w:szCs w:val="28"/>
              </w:rPr>
              <w:t>&lt;9&gt;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17B97A4" w14:textId="77777777" w:rsidR="00B55FC3" w:rsidRPr="00E24FE7" w:rsidRDefault="00B55FC3" w:rsidP="00B55FC3">
            <w:pPr>
              <w:snapToGrid w:val="0"/>
              <w:spacing w:line="200" w:lineRule="atLeast"/>
              <w:jc w:val="center"/>
              <w:rPr>
                <w:sz w:val="20"/>
                <w:szCs w:val="20"/>
              </w:rPr>
            </w:pPr>
          </w:p>
        </w:tc>
      </w:tr>
      <w:tr w:rsidR="00B55FC3" w:rsidRPr="00E24FE7" w14:paraId="0804A924"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214C48E6"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0695635E"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2C11CF63" w14:textId="5289C32F" w:rsidR="00B55FC3" w:rsidRPr="00E24FE7" w:rsidRDefault="00B55FC3" w:rsidP="00B55FC3">
            <w:pPr>
              <w:spacing w:line="200" w:lineRule="atLeast"/>
              <w:rPr>
                <w:sz w:val="20"/>
                <w:szCs w:val="20"/>
              </w:rPr>
            </w:pPr>
            <w:r w:rsidRPr="00E24FE7">
              <w:rPr>
                <w:sz w:val="20"/>
                <w:szCs w:val="20"/>
              </w:rPr>
              <w:t>Церковь Рождества Богородицы</w:t>
            </w:r>
          </w:p>
        </w:tc>
        <w:tc>
          <w:tcPr>
            <w:tcW w:w="1875" w:type="dxa"/>
            <w:tcBorders>
              <w:top w:val="single" w:sz="4" w:space="0" w:color="000000"/>
              <w:left w:val="single" w:sz="4" w:space="0" w:color="000000"/>
              <w:bottom w:val="single" w:sz="4" w:space="0" w:color="000000"/>
            </w:tcBorders>
            <w:shd w:val="clear" w:color="auto" w:fill="auto"/>
          </w:tcPr>
          <w:p w14:paraId="424DD252" w14:textId="0A11C762" w:rsidR="00B55FC3" w:rsidRPr="00E24FE7" w:rsidRDefault="00B55FC3" w:rsidP="00B55FC3">
            <w:pPr>
              <w:spacing w:line="200" w:lineRule="atLeast"/>
              <w:rPr>
                <w:sz w:val="20"/>
                <w:szCs w:val="20"/>
              </w:rPr>
            </w:pPr>
            <w:r w:rsidRPr="00E24FE7">
              <w:rPr>
                <w:sz w:val="20"/>
                <w:szCs w:val="20"/>
              </w:rPr>
              <w:t>Церковь Рождества Богородицы</w:t>
            </w:r>
          </w:p>
        </w:tc>
        <w:tc>
          <w:tcPr>
            <w:tcW w:w="1838" w:type="dxa"/>
            <w:tcBorders>
              <w:top w:val="single" w:sz="4" w:space="0" w:color="000000"/>
              <w:left w:val="single" w:sz="4" w:space="0" w:color="000000"/>
              <w:bottom w:val="single" w:sz="4" w:space="0" w:color="000000"/>
            </w:tcBorders>
            <w:shd w:val="clear" w:color="auto" w:fill="auto"/>
          </w:tcPr>
          <w:p w14:paraId="3E8A66F6" w14:textId="671A9DE4" w:rsidR="00B55FC3" w:rsidRPr="00E24FE7" w:rsidRDefault="00B55FC3" w:rsidP="00B55FC3">
            <w:pPr>
              <w:spacing w:line="200" w:lineRule="atLeast"/>
              <w:rPr>
                <w:sz w:val="20"/>
                <w:szCs w:val="20"/>
              </w:rPr>
            </w:pPr>
            <w:r w:rsidRPr="00E24FE7">
              <w:rPr>
                <w:sz w:val="20"/>
                <w:szCs w:val="20"/>
              </w:rPr>
              <w:t>Кировская область, Яранский район, с. Рождественское</w:t>
            </w:r>
          </w:p>
        </w:tc>
        <w:tc>
          <w:tcPr>
            <w:tcW w:w="1811" w:type="dxa"/>
            <w:tcBorders>
              <w:top w:val="single" w:sz="4" w:space="0" w:color="000000"/>
              <w:left w:val="single" w:sz="4" w:space="0" w:color="000000"/>
              <w:bottom w:val="single" w:sz="4" w:space="0" w:color="000000"/>
            </w:tcBorders>
            <w:shd w:val="clear" w:color="auto" w:fill="auto"/>
          </w:tcPr>
          <w:p w14:paraId="5E9CB6AB" w14:textId="032822E0" w:rsidR="00B55FC3" w:rsidRPr="00E24FE7" w:rsidRDefault="00B55FC3" w:rsidP="00B55FC3">
            <w:pPr>
              <w:spacing w:line="200" w:lineRule="atLeast"/>
              <w:rPr>
                <w:sz w:val="20"/>
                <w:szCs w:val="20"/>
              </w:rPr>
            </w:pPr>
            <w:r w:rsidRPr="00E24FE7">
              <w:rPr>
                <w:sz w:val="20"/>
                <w:szCs w:val="20"/>
              </w:rPr>
              <w:t>Кировская область, Яранский район, с. Рождественское</w:t>
            </w:r>
          </w:p>
        </w:tc>
        <w:tc>
          <w:tcPr>
            <w:tcW w:w="1024" w:type="dxa"/>
            <w:tcBorders>
              <w:top w:val="single" w:sz="4" w:space="0" w:color="000000"/>
              <w:left w:val="single" w:sz="4" w:space="0" w:color="000000"/>
              <w:bottom w:val="single" w:sz="4" w:space="0" w:color="000000"/>
            </w:tcBorders>
            <w:shd w:val="clear" w:color="auto" w:fill="auto"/>
          </w:tcPr>
          <w:p w14:paraId="3D18AD04" w14:textId="0F73D26D" w:rsidR="00B55FC3" w:rsidRPr="00E24FE7" w:rsidRDefault="00B55FC3" w:rsidP="00B55FC3">
            <w:pPr>
              <w:spacing w:line="200" w:lineRule="atLeast"/>
              <w:jc w:val="center"/>
              <w:rPr>
                <w:sz w:val="20"/>
                <w:szCs w:val="20"/>
              </w:rPr>
            </w:pPr>
            <w:r w:rsidRPr="00E24FE7">
              <w:rPr>
                <w:sz w:val="28"/>
                <w:szCs w:val="28"/>
              </w:rPr>
              <w:t>&lt;3&gt;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76B245B2" w14:textId="30312345" w:rsidR="00B55FC3" w:rsidRPr="00E24FE7" w:rsidRDefault="00B55FC3" w:rsidP="00B55FC3">
            <w:pPr>
              <w:snapToGrid w:val="0"/>
              <w:spacing w:line="200" w:lineRule="atLeast"/>
              <w:ind w:right="113"/>
              <w:jc w:val="center"/>
              <w:rPr>
                <w:sz w:val="20"/>
                <w:szCs w:val="20"/>
              </w:rPr>
            </w:pPr>
            <w:r w:rsidRPr="00E24FE7">
              <w:rPr>
                <w:sz w:val="20"/>
                <w:szCs w:val="20"/>
              </w:rPr>
              <w:t>*</w:t>
            </w: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3028B64D" w14:textId="77777777"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24E66C89"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36DE7EF7" w14:textId="77777777" w:rsidR="00B55FC3" w:rsidRPr="00E24FE7" w:rsidRDefault="00B55FC3" w:rsidP="00B55FC3">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10B9903E"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39DF4B14" w14:textId="2A183241"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6500CB7" w14:textId="77777777" w:rsidR="00B55FC3" w:rsidRPr="00E24FE7" w:rsidRDefault="00B55FC3" w:rsidP="00B55FC3">
            <w:pPr>
              <w:snapToGrid w:val="0"/>
              <w:spacing w:line="200" w:lineRule="atLeast"/>
              <w:jc w:val="center"/>
              <w:rPr>
                <w:sz w:val="20"/>
                <w:szCs w:val="20"/>
              </w:rPr>
            </w:pPr>
          </w:p>
        </w:tc>
      </w:tr>
      <w:tr w:rsidR="00DA3ED3" w:rsidRPr="00E24FE7" w14:paraId="175F0ED1"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35D989B1" w14:textId="77777777" w:rsidR="00DA3ED3" w:rsidRPr="00E24FE7" w:rsidRDefault="00DA3ED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75842D4E" w14:textId="77777777" w:rsidR="00DA3ED3" w:rsidRPr="00E24FE7" w:rsidRDefault="00DA3ED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6ACAF9A7" w14:textId="3C508AFD" w:rsidR="00DA3ED3" w:rsidRPr="00E24FE7" w:rsidRDefault="00DA3ED3" w:rsidP="00DA3ED3">
            <w:pPr>
              <w:spacing w:line="200" w:lineRule="atLeast"/>
              <w:rPr>
                <w:sz w:val="20"/>
                <w:szCs w:val="20"/>
              </w:rPr>
            </w:pPr>
            <w:r w:rsidRPr="00E24FE7">
              <w:rPr>
                <w:sz w:val="20"/>
                <w:szCs w:val="20"/>
              </w:rPr>
              <w:t>Троицкий собор</w:t>
            </w:r>
          </w:p>
        </w:tc>
        <w:tc>
          <w:tcPr>
            <w:tcW w:w="1875" w:type="dxa"/>
            <w:tcBorders>
              <w:top w:val="single" w:sz="4" w:space="0" w:color="000000"/>
              <w:left w:val="single" w:sz="4" w:space="0" w:color="000000"/>
              <w:bottom w:val="single" w:sz="4" w:space="0" w:color="000000"/>
            </w:tcBorders>
            <w:shd w:val="clear" w:color="auto" w:fill="auto"/>
          </w:tcPr>
          <w:p w14:paraId="07D8604D" w14:textId="78F0F0FC" w:rsidR="00DA3ED3" w:rsidRPr="00E24FE7" w:rsidRDefault="00DA3ED3" w:rsidP="00DA3ED3">
            <w:pPr>
              <w:spacing w:line="200" w:lineRule="atLeast"/>
              <w:rPr>
                <w:sz w:val="20"/>
                <w:szCs w:val="20"/>
              </w:rPr>
            </w:pPr>
            <w:r w:rsidRPr="00E24FE7">
              <w:rPr>
                <w:sz w:val="20"/>
                <w:szCs w:val="20"/>
              </w:rPr>
              <w:t>Троицкий собор</w:t>
            </w:r>
          </w:p>
        </w:tc>
        <w:tc>
          <w:tcPr>
            <w:tcW w:w="1838" w:type="dxa"/>
            <w:tcBorders>
              <w:top w:val="single" w:sz="4" w:space="0" w:color="000000"/>
              <w:left w:val="single" w:sz="4" w:space="0" w:color="000000"/>
              <w:bottom w:val="single" w:sz="4" w:space="0" w:color="000000"/>
            </w:tcBorders>
            <w:shd w:val="clear" w:color="auto" w:fill="auto"/>
          </w:tcPr>
          <w:p w14:paraId="4E59F506" w14:textId="77777777" w:rsidR="00DA3ED3" w:rsidRPr="00E24FE7" w:rsidRDefault="00DA3ED3" w:rsidP="00DA3ED3">
            <w:pPr>
              <w:spacing w:line="200" w:lineRule="atLeast"/>
              <w:rPr>
                <w:sz w:val="20"/>
                <w:szCs w:val="20"/>
              </w:rPr>
            </w:pPr>
            <w:r w:rsidRPr="00E24FE7">
              <w:rPr>
                <w:sz w:val="20"/>
                <w:szCs w:val="20"/>
              </w:rPr>
              <w:t>Кировская область, Яранский район, г. Яранск,</w:t>
            </w:r>
          </w:p>
          <w:p w14:paraId="12F31B5A" w14:textId="6C19BC39" w:rsidR="00DA3ED3" w:rsidRPr="00E24FE7" w:rsidRDefault="00DA3ED3" w:rsidP="00DA3ED3">
            <w:pPr>
              <w:spacing w:line="200" w:lineRule="atLeast"/>
              <w:rPr>
                <w:sz w:val="20"/>
                <w:szCs w:val="20"/>
              </w:rPr>
            </w:pPr>
            <w:r w:rsidRPr="00E24FE7">
              <w:rPr>
                <w:sz w:val="20"/>
                <w:szCs w:val="20"/>
              </w:rPr>
              <w:t>ул. К. Маркса, 20</w:t>
            </w:r>
          </w:p>
        </w:tc>
        <w:tc>
          <w:tcPr>
            <w:tcW w:w="1811" w:type="dxa"/>
            <w:tcBorders>
              <w:top w:val="single" w:sz="4" w:space="0" w:color="000000"/>
              <w:left w:val="single" w:sz="4" w:space="0" w:color="000000"/>
              <w:bottom w:val="single" w:sz="4" w:space="0" w:color="000000"/>
            </w:tcBorders>
            <w:shd w:val="clear" w:color="auto" w:fill="auto"/>
          </w:tcPr>
          <w:p w14:paraId="136D1A13" w14:textId="3256B6C4" w:rsidR="00DA3ED3" w:rsidRPr="00E24FE7" w:rsidRDefault="00DA3ED3" w:rsidP="00DA3ED3">
            <w:pPr>
              <w:spacing w:line="200" w:lineRule="atLeast"/>
              <w:rPr>
                <w:sz w:val="20"/>
                <w:szCs w:val="20"/>
              </w:rPr>
            </w:pPr>
            <w:r w:rsidRPr="00E24FE7">
              <w:rPr>
                <w:sz w:val="20"/>
                <w:szCs w:val="20"/>
              </w:rPr>
              <w:t>Кировская область, Яранский район, г. Яранск, ул. Кирова, 3</w:t>
            </w:r>
          </w:p>
        </w:tc>
        <w:tc>
          <w:tcPr>
            <w:tcW w:w="1024" w:type="dxa"/>
            <w:tcBorders>
              <w:top w:val="single" w:sz="4" w:space="0" w:color="000000"/>
              <w:left w:val="single" w:sz="4" w:space="0" w:color="000000"/>
              <w:bottom w:val="single" w:sz="4" w:space="0" w:color="000000"/>
            </w:tcBorders>
            <w:shd w:val="clear" w:color="auto" w:fill="auto"/>
          </w:tcPr>
          <w:p w14:paraId="5B8DFE3A" w14:textId="78D573D1" w:rsidR="00DA3ED3" w:rsidRPr="00E24FE7" w:rsidRDefault="00B55FC3" w:rsidP="00DA3ED3">
            <w:pPr>
              <w:spacing w:line="200" w:lineRule="atLeast"/>
              <w:jc w:val="center"/>
              <w:rPr>
                <w:sz w:val="20"/>
                <w:szCs w:val="20"/>
              </w:rPr>
            </w:pPr>
            <w:r w:rsidRPr="00E24FE7">
              <w:rPr>
                <w:sz w:val="28"/>
                <w:szCs w:val="28"/>
              </w:rPr>
              <w:t>&lt;1&gt;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715EE12B" w14:textId="72D1E4DF" w:rsidR="00DA3ED3" w:rsidRPr="00E24FE7" w:rsidRDefault="00DA3ED3" w:rsidP="00DA3ED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5FF11040" w14:textId="118A9B77" w:rsidR="00DA3ED3" w:rsidRPr="00E24FE7" w:rsidRDefault="00DA3ED3" w:rsidP="00DA3ED3">
            <w:pPr>
              <w:spacing w:line="200" w:lineRule="atLeast"/>
              <w:ind w:left="113" w:right="113"/>
              <w:jc w:val="center"/>
              <w:rPr>
                <w:sz w:val="20"/>
                <w:szCs w:val="20"/>
              </w:rPr>
            </w:pPr>
            <w:r w:rsidRPr="00E24FE7">
              <w:rPr>
                <w:sz w:val="20"/>
                <w:szCs w:val="20"/>
              </w:rPr>
              <w:t>*</w:t>
            </w:r>
          </w:p>
        </w:tc>
        <w:tc>
          <w:tcPr>
            <w:tcW w:w="283" w:type="dxa"/>
            <w:tcBorders>
              <w:top w:val="single" w:sz="4" w:space="0" w:color="000000"/>
              <w:left w:val="single" w:sz="4" w:space="0" w:color="000000"/>
              <w:bottom w:val="single" w:sz="4" w:space="0" w:color="000000"/>
            </w:tcBorders>
            <w:shd w:val="clear" w:color="auto" w:fill="auto"/>
          </w:tcPr>
          <w:p w14:paraId="3E095B2A" w14:textId="77777777" w:rsidR="00DA3ED3" w:rsidRPr="00E24FE7" w:rsidRDefault="00DA3ED3" w:rsidP="00DA3ED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07FB3407" w14:textId="77777777" w:rsidR="00DA3ED3" w:rsidRPr="00E24FE7" w:rsidRDefault="00DA3ED3" w:rsidP="00DA3ED3">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4B0794E2" w14:textId="77777777" w:rsidR="00DA3ED3" w:rsidRPr="00E24FE7" w:rsidRDefault="00DA3ED3" w:rsidP="00DA3ED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7CE77F9C" w14:textId="300E7E69" w:rsidR="00DA3ED3" w:rsidRPr="00E24FE7" w:rsidRDefault="00FB448A" w:rsidP="00DA3ED3">
            <w:pPr>
              <w:snapToGrid w:val="0"/>
              <w:spacing w:line="200" w:lineRule="atLeast"/>
              <w:jc w:val="center"/>
              <w:rPr>
                <w:sz w:val="20"/>
                <w:szCs w:val="20"/>
              </w:rPr>
            </w:pPr>
            <w:r w:rsidRPr="00E24FE7">
              <w:rPr>
                <w:sz w:val="28"/>
                <w:szCs w:val="28"/>
              </w:rPr>
              <w:t>&lt;</w:t>
            </w:r>
            <w:r w:rsidR="00611CF5" w:rsidRPr="00E24FE7">
              <w:rPr>
                <w:sz w:val="28"/>
                <w:szCs w:val="28"/>
              </w:rPr>
              <w:t>10</w:t>
            </w:r>
            <w:r w:rsidRPr="00E24FE7">
              <w:rPr>
                <w:sz w:val="28"/>
                <w:szCs w:val="28"/>
              </w:rPr>
              <w:t>&gt;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1777E2" w14:textId="77777777" w:rsidR="00DA3ED3" w:rsidRPr="00E24FE7" w:rsidRDefault="00DA3ED3" w:rsidP="00DA3ED3">
            <w:pPr>
              <w:snapToGrid w:val="0"/>
              <w:spacing w:line="200" w:lineRule="atLeast"/>
              <w:jc w:val="center"/>
              <w:rPr>
                <w:sz w:val="20"/>
                <w:szCs w:val="20"/>
              </w:rPr>
            </w:pPr>
          </w:p>
        </w:tc>
      </w:tr>
      <w:tr w:rsidR="00DA3ED3" w:rsidRPr="00E24FE7" w14:paraId="50B365EF"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34C8291D" w14:textId="77777777" w:rsidR="00DA3ED3" w:rsidRPr="00E24FE7" w:rsidRDefault="00DA3ED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7DDE186B" w14:textId="77777777" w:rsidR="00DA3ED3" w:rsidRPr="00E24FE7" w:rsidRDefault="00DA3ED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4C5BCDBC" w14:textId="22E852D2" w:rsidR="00DA3ED3" w:rsidRPr="00E24FE7" w:rsidRDefault="00DA3ED3" w:rsidP="00DA3ED3">
            <w:pPr>
              <w:spacing w:line="200" w:lineRule="atLeast"/>
              <w:rPr>
                <w:sz w:val="20"/>
                <w:szCs w:val="20"/>
              </w:rPr>
            </w:pPr>
            <w:r w:rsidRPr="00E24FE7">
              <w:rPr>
                <w:sz w:val="20"/>
                <w:szCs w:val="20"/>
              </w:rPr>
              <w:t>Почтамт</w:t>
            </w:r>
          </w:p>
        </w:tc>
        <w:tc>
          <w:tcPr>
            <w:tcW w:w="1875" w:type="dxa"/>
            <w:tcBorders>
              <w:top w:val="single" w:sz="4" w:space="0" w:color="000000"/>
              <w:left w:val="single" w:sz="4" w:space="0" w:color="000000"/>
              <w:bottom w:val="single" w:sz="4" w:space="0" w:color="000000"/>
            </w:tcBorders>
            <w:shd w:val="clear" w:color="auto" w:fill="auto"/>
          </w:tcPr>
          <w:p w14:paraId="78F091B7" w14:textId="45BE0A85" w:rsidR="00DA3ED3" w:rsidRPr="00E24FE7" w:rsidRDefault="00DA3ED3" w:rsidP="00DA3ED3">
            <w:pPr>
              <w:spacing w:line="200" w:lineRule="atLeast"/>
              <w:rPr>
                <w:sz w:val="20"/>
                <w:szCs w:val="20"/>
              </w:rPr>
            </w:pPr>
            <w:r w:rsidRPr="00E24FE7">
              <w:rPr>
                <w:sz w:val="20"/>
                <w:szCs w:val="20"/>
              </w:rPr>
              <w:t>Почтамт</w:t>
            </w:r>
          </w:p>
        </w:tc>
        <w:tc>
          <w:tcPr>
            <w:tcW w:w="1838" w:type="dxa"/>
            <w:tcBorders>
              <w:top w:val="single" w:sz="4" w:space="0" w:color="000000"/>
              <w:left w:val="single" w:sz="4" w:space="0" w:color="000000"/>
              <w:bottom w:val="single" w:sz="4" w:space="0" w:color="000000"/>
            </w:tcBorders>
            <w:shd w:val="clear" w:color="auto" w:fill="auto"/>
          </w:tcPr>
          <w:p w14:paraId="26A66E0E" w14:textId="77777777" w:rsidR="00DA3ED3" w:rsidRPr="00E24FE7" w:rsidRDefault="00DA3ED3" w:rsidP="00DA3ED3">
            <w:pPr>
              <w:spacing w:line="200" w:lineRule="atLeast"/>
              <w:rPr>
                <w:sz w:val="20"/>
                <w:szCs w:val="20"/>
              </w:rPr>
            </w:pPr>
            <w:r w:rsidRPr="00E24FE7">
              <w:rPr>
                <w:sz w:val="20"/>
                <w:szCs w:val="20"/>
              </w:rPr>
              <w:t>Кировская область, Яранский район, г. Яранск,</w:t>
            </w:r>
          </w:p>
          <w:p w14:paraId="40131350" w14:textId="59D8CB7A" w:rsidR="00DA3ED3" w:rsidRPr="00E24FE7" w:rsidRDefault="00DA3ED3" w:rsidP="00DA3ED3">
            <w:pPr>
              <w:spacing w:line="200" w:lineRule="atLeast"/>
              <w:rPr>
                <w:sz w:val="20"/>
                <w:szCs w:val="20"/>
              </w:rPr>
            </w:pPr>
            <w:r w:rsidRPr="00E24FE7">
              <w:rPr>
                <w:sz w:val="20"/>
                <w:szCs w:val="20"/>
              </w:rPr>
              <w:t>ул. Радина, 14</w:t>
            </w:r>
          </w:p>
        </w:tc>
        <w:tc>
          <w:tcPr>
            <w:tcW w:w="1811" w:type="dxa"/>
            <w:tcBorders>
              <w:top w:val="single" w:sz="4" w:space="0" w:color="000000"/>
              <w:left w:val="single" w:sz="4" w:space="0" w:color="000000"/>
              <w:bottom w:val="single" w:sz="4" w:space="0" w:color="000000"/>
            </w:tcBorders>
            <w:shd w:val="clear" w:color="auto" w:fill="auto"/>
          </w:tcPr>
          <w:p w14:paraId="36D8CB64" w14:textId="6D02F098" w:rsidR="00DA3ED3" w:rsidRPr="00E24FE7" w:rsidRDefault="00DA3ED3" w:rsidP="00DA3ED3">
            <w:pPr>
              <w:spacing w:line="200" w:lineRule="atLeast"/>
              <w:rPr>
                <w:sz w:val="20"/>
                <w:szCs w:val="20"/>
              </w:rPr>
            </w:pPr>
            <w:r w:rsidRPr="00E24FE7">
              <w:rPr>
                <w:sz w:val="20"/>
                <w:szCs w:val="20"/>
              </w:rPr>
              <w:t>Кировская область, Яранский район, г. Яранск, ул. Свободы, 40</w:t>
            </w:r>
          </w:p>
        </w:tc>
        <w:tc>
          <w:tcPr>
            <w:tcW w:w="1024" w:type="dxa"/>
            <w:tcBorders>
              <w:top w:val="single" w:sz="4" w:space="0" w:color="000000"/>
              <w:left w:val="single" w:sz="4" w:space="0" w:color="000000"/>
              <w:bottom w:val="single" w:sz="4" w:space="0" w:color="000000"/>
            </w:tcBorders>
            <w:shd w:val="clear" w:color="auto" w:fill="auto"/>
          </w:tcPr>
          <w:p w14:paraId="35FF8150" w14:textId="7ED7B265" w:rsidR="00DA3ED3" w:rsidRPr="00E24FE7" w:rsidRDefault="00B55FC3" w:rsidP="00DA3ED3">
            <w:pPr>
              <w:spacing w:line="200" w:lineRule="atLeast"/>
              <w:jc w:val="center"/>
              <w:rPr>
                <w:sz w:val="20"/>
                <w:szCs w:val="20"/>
              </w:rPr>
            </w:pPr>
            <w:r w:rsidRPr="00E24FE7">
              <w:rPr>
                <w:sz w:val="28"/>
                <w:szCs w:val="28"/>
              </w:rPr>
              <w:t>&lt;1&gt;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2610A691" w14:textId="68524957" w:rsidR="00DA3ED3" w:rsidRPr="00E24FE7" w:rsidRDefault="00DA3ED3" w:rsidP="00DA3ED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67D2CD9C" w14:textId="6C1783DF" w:rsidR="00DA3ED3" w:rsidRPr="00E24FE7" w:rsidRDefault="00E80D61" w:rsidP="00DA3ED3">
            <w:pPr>
              <w:spacing w:line="200" w:lineRule="atLeast"/>
              <w:ind w:left="113" w:right="113"/>
              <w:jc w:val="center"/>
              <w:rPr>
                <w:sz w:val="20"/>
                <w:szCs w:val="20"/>
              </w:rPr>
            </w:pPr>
            <w:r w:rsidRPr="00E24FE7">
              <w:rPr>
                <w:sz w:val="20"/>
                <w:szCs w:val="20"/>
              </w:rPr>
              <w:t>*</w:t>
            </w:r>
          </w:p>
        </w:tc>
        <w:tc>
          <w:tcPr>
            <w:tcW w:w="283" w:type="dxa"/>
            <w:tcBorders>
              <w:top w:val="single" w:sz="4" w:space="0" w:color="000000"/>
              <w:left w:val="single" w:sz="4" w:space="0" w:color="000000"/>
              <w:bottom w:val="single" w:sz="4" w:space="0" w:color="000000"/>
            </w:tcBorders>
            <w:shd w:val="clear" w:color="auto" w:fill="auto"/>
          </w:tcPr>
          <w:p w14:paraId="1D26B7B6" w14:textId="77777777" w:rsidR="00DA3ED3" w:rsidRPr="00E24FE7" w:rsidRDefault="00DA3ED3" w:rsidP="00DA3ED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71627304" w14:textId="77777777" w:rsidR="00DA3ED3" w:rsidRPr="00E24FE7" w:rsidRDefault="00DA3ED3" w:rsidP="00DA3ED3">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68E35F9B" w14:textId="77777777" w:rsidR="00DA3ED3" w:rsidRPr="00E24FE7" w:rsidRDefault="00DA3ED3" w:rsidP="00DA3ED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75D7A096" w14:textId="371449A1" w:rsidR="00DA3ED3" w:rsidRPr="00E24FE7" w:rsidRDefault="00FB448A" w:rsidP="00DA3ED3">
            <w:pPr>
              <w:snapToGrid w:val="0"/>
              <w:spacing w:line="200" w:lineRule="atLeast"/>
              <w:jc w:val="center"/>
              <w:rPr>
                <w:sz w:val="20"/>
                <w:szCs w:val="20"/>
              </w:rPr>
            </w:pPr>
            <w:r w:rsidRPr="00E24FE7">
              <w:rPr>
                <w:sz w:val="28"/>
                <w:szCs w:val="28"/>
              </w:rPr>
              <w:t>&lt;</w:t>
            </w:r>
            <w:r w:rsidR="00611CF5" w:rsidRPr="00E24FE7">
              <w:rPr>
                <w:sz w:val="28"/>
                <w:szCs w:val="28"/>
              </w:rPr>
              <w:t>1</w:t>
            </w:r>
            <w:r w:rsidRPr="00E24FE7">
              <w:rPr>
                <w:sz w:val="28"/>
                <w:szCs w:val="28"/>
              </w:rPr>
              <w:t>1&gt;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C388E2E" w14:textId="77777777" w:rsidR="00DA3ED3" w:rsidRPr="00E24FE7" w:rsidRDefault="00DA3ED3" w:rsidP="00DA3ED3">
            <w:pPr>
              <w:snapToGrid w:val="0"/>
              <w:spacing w:line="200" w:lineRule="atLeast"/>
              <w:jc w:val="center"/>
              <w:rPr>
                <w:sz w:val="20"/>
                <w:szCs w:val="20"/>
              </w:rPr>
            </w:pPr>
          </w:p>
        </w:tc>
      </w:tr>
      <w:tr w:rsidR="00DA3ED3" w:rsidRPr="00E24FE7" w14:paraId="38EB12CE"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0D5A58F8" w14:textId="77777777" w:rsidR="00DA3ED3" w:rsidRPr="00E24FE7" w:rsidRDefault="00DA3ED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5E13DF15" w14:textId="77777777" w:rsidR="00DA3ED3" w:rsidRPr="00E24FE7" w:rsidRDefault="00DA3ED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3B62234A" w14:textId="24D4D8ED" w:rsidR="00DA3ED3" w:rsidRPr="00E24FE7" w:rsidRDefault="00DA3ED3" w:rsidP="00DA3ED3">
            <w:pPr>
              <w:spacing w:line="200" w:lineRule="atLeast"/>
              <w:rPr>
                <w:sz w:val="20"/>
                <w:szCs w:val="20"/>
              </w:rPr>
            </w:pPr>
            <w:r w:rsidRPr="00E24FE7">
              <w:rPr>
                <w:sz w:val="20"/>
                <w:szCs w:val="20"/>
              </w:rPr>
              <w:t>Дом купца Калинина</w:t>
            </w:r>
          </w:p>
        </w:tc>
        <w:tc>
          <w:tcPr>
            <w:tcW w:w="1875" w:type="dxa"/>
            <w:tcBorders>
              <w:top w:val="single" w:sz="4" w:space="0" w:color="000000"/>
              <w:left w:val="single" w:sz="4" w:space="0" w:color="000000"/>
              <w:bottom w:val="single" w:sz="4" w:space="0" w:color="000000"/>
            </w:tcBorders>
            <w:shd w:val="clear" w:color="auto" w:fill="auto"/>
          </w:tcPr>
          <w:p w14:paraId="3EF08E9F" w14:textId="1492D08B" w:rsidR="00DA3ED3" w:rsidRPr="00E24FE7" w:rsidRDefault="00DA3ED3" w:rsidP="00DA3ED3">
            <w:pPr>
              <w:spacing w:line="200" w:lineRule="atLeast"/>
              <w:rPr>
                <w:sz w:val="20"/>
                <w:szCs w:val="20"/>
              </w:rPr>
            </w:pPr>
            <w:r w:rsidRPr="00E24FE7">
              <w:rPr>
                <w:sz w:val="20"/>
                <w:szCs w:val="20"/>
              </w:rPr>
              <w:t>Дом купца Калинина</w:t>
            </w:r>
          </w:p>
        </w:tc>
        <w:tc>
          <w:tcPr>
            <w:tcW w:w="1838" w:type="dxa"/>
            <w:tcBorders>
              <w:top w:val="single" w:sz="4" w:space="0" w:color="000000"/>
              <w:left w:val="single" w:sz="4" w:space="0" w:color="000000"/>
              <w:bottom w:val="single" w:sz="4" w:space="0" w:color="000000"/>
            </w:tcBorders>
            <w:shd w:val="clear" w:color="auto" w:fill="auto"/>
          </w:tcPr>
          <w:p w14:paraId="2D9C4134" w14:textId="5F57332B" w:rsidR="00DA3ED3" w:rsidRPr="00E24FE7" w:rsidRDefault="00DA3ED3" w:rsidP="00DA3ED3">
            <w:pPr>
              <w:spacing w:line="200" w:lineRule="atLeast"/>
              <w:rPr>
                <w:sz w:val="20"/>
                <w:szCs w:val="20"/>
              </w:rPr>
            </w:pPr>
            <w:r w:rsidRPr="00E24FE7">
              <w:rPr>
                <w:sz w:val="20"/>
                <w:szCs w:val="20"/>
              </w:rPr>
              <w:t>Кировская область, Яранский район, г. Яранск, ул. К. Маркса, 27 / ул. Кирова, 8</w:t>
            </w:r>
          </w:p>
        </w:tc>
        <w:tc>
          <w:tcPr>
            <w:tcW w:w="1811" w:type="dxa"/>
            <w:tcBorders>
              <w:top w:val="single" w:sz="4" w:space="0" w:color="000000"/>
              <w:left w:val="single" w:sz="4" w:space="0" w:color="000000"/>
              <w:bottom w:val="single" w:sz="4" w:space="0" w:color="000000"/>
            </w:tcBorders>
            <w:shd w:val="clear" w:color="auto" w:fill="auto"/>
          </w:tcPr>
          <w:p w14:paraId="5E7E40C1" w14:textId="2F52EE2F" w:rsidR="00DA3ED3" w:rsidRPr="00E24FE7" w:rsidRDefault="00DA3ED3" w:rsidP="00DA3ED3">
            <w:pPr>
              <w:spacing w:line="200" w:lineRule="atLeast"/>
              <w:rPr>
                <w:sz w:val="20"/>
                <w:szCs w:val="20"/>
              </w:rPr>
            </w:pPr>
            <w:r w:rsidRPr="00E24FE7">
              <w:rPr>
                <w:sz w:val="20"/>
                <w:szCs w:val="20"/>
              </w:rPr>
              <w:t>Кировская область, Яранский район,</w:t>
            </w:r>
            <w:r w:rsidRPr="00E24FE7">
              <w:rPr>
                <w:sz w:val="20"/>
                <w:szCs w:val="20"/>
              </w:rPr>
              <w:br/>
              <w:t>г. Яранск, ул. К. Маркса, 27 / ул. Кирова, 8</w:t>
            </w:r>
          </w:p>
        </w:tc>
        <w:tc>
          <w:tcPr>
            <w:tcW w:w="1024" w:type="dxa"/>
            <w:tcBorders>
              <w:top w:val="single" w:sz="4" w:space="0" w:color="000000"/>
              <w:left w:val="single" w:sz="4" w:space="0" w:color="000000"/>
              <w:bottom w:val="single" w:sz="4" w:space="0" w:color="000000"/>
            </w:tcBorders>
            <w:shd w:val="clear" w:color="auto" w:fill="auto"/>
          </w:tcPr>
          <w:p w14:paraId="2C87164A" w14:textId="3FD9976E" w:rsidR="00DA3ED3" w:rsidRPr="00E24FE7" w:rsidRDefault="00B55FC3" w:rsidP="00DA3ED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556ED71E" w14:textId="7F370165" w:rsidR="00DA3ED3" w:rsidRPr="00E24FE7" w:rsidRDefault="00DA3ED3" w:rsidP="00DA3ED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183F899F" w14:textId="77777777" w:rsidR="00DA3ED3" w:rsidRPr="00E24FE7" w:rsidRDefault="00DA3ED3" w:rsidP="00DA3ED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588F4591" w14:textId="77777777" w:rsidR="00DA3ED3" w:rsidRPr="00E24FE7" w:rsidRDefault="00DA3ED3" w:rsidP="00DA3ED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0B6CBD58" w14:textId="5D2AED75" w:rsidR="00DA3ED3" w:rsidRPr="00E24FE7" w:rsidRDefault="00E80D61" w:rsidP="00DA3ED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65A8A17F" w14:textId="77777777" w:rsidR="00DA3ED3" w:rsidRPr="00E24FE7" w:rsidRDefault="00DA3ED3" w:rsidP="00DA3ED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11487EC0" w14:textId="77777777" w:rsidR="00DA3ED3" w:rsidRPr="00E24FE7" w:rsidRDefault="00DA3ED3" w:rsidP="00DA3ED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53337A9" w14:textId="77777777" w:rsidR="00DA3ED3" w:rsidRPr="00E24FE7" w:rsidRDefault="00DA3ED3" w:rsidP="00DA3ED3">
            <w:pPr>
              <w:snapToGrid w:val="0"/>
              <w:spacing w:line="200" w:lineRule="atLeast"/>
              <w:jc w:val="center"/>
              <w:rPr>
                <w:sz w:val="20"/>
                <w:szCs w:val="20"/>
              </w:rPr>
            </w:pPr>
          </w:p>
        </w:tc>
      </w:tr>
      <w:tr w:rsidR="00B55FC3" w:rsidRPr="00E24FE7" w14:paraId="01FA921E"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2D3D3C75"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21452341"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74664AC7" w14:textId="1B885AB1" w:rsidR="00B55FC3" w:rsidRPr="00E24FE7" w:rsidRDefault="00B55FC3" w:rsidP="00B55FC3">
            <w:pPr>
              <w:spacing w:line="200" w:lineRule="atLeast"/>
              <w:rPr>
                <w:sz w:val="20"/>
                <w:szCs w:val="20"/>
              </w:rPr>
            </w:pPr>
            <w:r w:rsidRPr="00E24FE7">
              <w:rPr>
                <w:sz w:val="20"/>
                <w:szCs w:val="20"/>
              </w:rPr>
              <w:t>Ансамбль усадьбы купца Коробова</w:t>
            </w:r>
          </w:p>
        </w:tc>
        <w:tc>
          <w:tcPr>
            <w:tcW w:w="1875" w:type="dxa"/>
            <w:tcBorders>
              <w:top w:val="single" w:sz="4" w:space="0" w:color="000000"/>
              <w:left w:val="single" w:sz="4" w:space="0" w:color="000000"/>
              <w:bottom w:val="single" w:sz="4" w:space="0" w:color="000000"/>
            </w:tcBorders>
            <w:shd w:val="clear" w:color="auto" w:fill="auto"/>
          </w:tcPr>
          <w:p w14:paraId="134FB027" w14:textId="590BF511" w:rsidR="00B55FC3" w:rsidRPr="00E24FE7" w:rsidRDefault="00B55FC3" w:rsidP="00B55FC3">
            <w:pPr>
              <w:spacing w:line="200" w:lineRule="atLeast"/>
              <w:rPr>
                <w:sz w:val="20"/>
                <w:szCs w:val="20"/>
              </w:rPr>
            </w:pPr>
            <w:r w:rsidRPr="00E24FE7">
              <w:rPr>
                <w:sz w:val="20"/>
                <w:szCs w:val="20"/>
              </w:rPr>
              <w:t>Ансамбль усадьбы купца Коробова</w:t>
            </w:r>
          </w:p>
        </w:tc>
        <w:tc>
          <w:tcPr>
            <w:tcW w:w="1838" w:type="dxa"/>
            <w:tcBorders>
              <w:top w:val="single" w:sz="4" w:space="0" w:color="000000"/>
              <w:left w:val="single" w:sz="4" w:space="0" w:color="000000"/>
              <w:bottom w:val="single" w:sz="4" w:space="0" w:color="000000"/>
            </w:tcBorders>
            <w:shd w:val="clear" w:color="auto" w:fill="auto"/>
          </w:tcPr>
          <w:p w14:paraId="73258562" w14:textId="3AC572EE" w:rsidR="00B55FC3" w:rsidRPr="00E24FE7" w:rsidRDefault="00B55FC3" w:rsidP="00B55FC3">
            <w:pPr>
              <w:spacing w:line="200" w:lineRule="atLeast"/>
              <w:rPr>
                <w:sz w:val="20"/>
                <w:szCs w:val="20"/>
              </w:rPr>
            </w:pPr>
            <w:r w:rsidRPr="00E24FE7">
              <w:rPr>
                <w:sz w:val="20"/>
                <w:szCs w:val="20"/>
              </w:rPr>
              <w:t>-</w:t>
            </w:r>
          </w:p>
        </w:tc>
        <w:tc>
          <w:tcPr>
            <w:tcW w:w="1811" w:type="dxa"/>
            <w:tcBorders>
              <w:top w:val="single" w:sz="4" w:space="0" w:color="000000"/>
              <w:left w:val="single" w:sz="4" w:space="0" w:color="000000"/>
              <w:bottom w:val="single" w:sz="4" w:space="0" w:color="000000"/>
            </w:tcBorders>
            <w:shd w:val="clear" w:color="auto" w:fill="auto"/>
          </w:tcPr>
          <w:p w14:paraId="017AE9CE" w14:textId="43D6E190"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К. Маркса, 28, 28а</w:t>
            </w:r>
          </w:p>
        </w:tc>
        <w:tc>
          <w:tcPr>
            <w:tcW w:w="1024" w:type="dxa"/>
            <w:tcBorders>
              <w:top w:val="single" w:sz="4" w:space="0" w:color="000000"/>
              <w:left w:val="single" w:sz="4" w:space="0" w:color="000000"/>
              <w:bottom w:val="single" w:sz="4" w:space="0" w:color="000000"/>
            </w:tcBorders>
            <w:shd w:val="clear" w:color="auto" w:fill="auto"/>
          </w:tcPr>
          <w:p w14:paraId="63683835" w14:textId="16FC5C5C"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3041482F" w14:textId="20BD0441"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537B0CD6" w14:textId="77777777"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32A85ECF"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004A08B7" w14:textId="52E48DA0"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333CFBF8"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459B285F" w14:textId="05FBBEC3"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C688D1D" w14:textId="77777777" w:rsidR="00B55FC3" w:rsidRPr="00E24FE7" w:rsidRDefault="00B55FC3" w:rsidP="00B55FC3">
            <w:pPr>
              <w:snapToGrid w:val="0"/>
              <w:spacing w:line="200" w:lineRule="atLeast"/>
              <w:jc w:val="center"/>
              <w:rPr>
                <w:sz w:val="20"/>
                <w:szCs w:val="20"/>
              </w:rPr>
            </w:pPr>
          </w:p>
        </w:tc>
      </w:tr>
      <w:tr w:rsidR="00B55FC3" w:rsidRPr="00E24FE7" w14:paraId="489DA771"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04C430B0"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758C94B9"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2D32644D" w14:textId="6C979A5F" w:rsidR="00B55FC3" w:rsidRPr="00E24FE7" w:rsidRDefault="00B55FC3" w:rsidP="00B55FC3">
            <w:pPr>
              <w:spacing w:line="200" w:lineRule="atLeast"/>
              <w:rPr>
                <w:sz w:val="20"/>
                <w:szCs w:val="20"/>
              </w:rPr>
            </w:pPr>
            <w:r w:rsidRPr="00E24FE7">
              <w:rPr>
                <w:sz w:val="20"/>
                <w:szCs w:val="20"/>
              </w:rPr>
              <w:t>Главный дом                       (Полицейское управление)</w:t>
            </w:r>
          </w:p>
        </w:tc>
        <w:tc>
          <w:tcPr>
            <w:tcW w:w="1875" w:type="dxa"/>
            <w:tcBorders>
              <w:top w:val="single" w:sz="4" w:space="0" w:color="000000"/>
              <w:left w:val="single" w:sz="4" w:space="0" w:color="000000"/>
              <w:bottom w:val="single" w:sz="4" w:space="0" w:color="000000"/>
            </w:tcBorders>
            <w:shd w:val="clear" w:color="auto" w:fill="auto"/>
          </w:tcPr>
          <w:p w14:paraId="013EA648" w14:textId="0F0A20B5" w:rsidR="00B55FC3" w:rsidRPr="00E24FE7" w:rsidRDefault="00B55FC3" w:rsidP="00B55FC3">
            <w:pPr>
              <w:spacing w:line="200" w:lineRule="atLeast"/>
              <w:rPr>
                <w:sz w:val="20"/>
                <w:szCs w:val="20"/>
              </w:rPr>
            </w:pPr>
            <w:r w:rsidRPr="00E24FE7">
              <w:rPr>
                <w:sz w:val="20"/>
                <w:szCs w:val="20"/>
              </w:rPr>
              <w:t>Главный дом                       (Полицейское управление)</w:t>
            </w:r>
          </w:p>
        </w:tc>
        <w:tc>
          <w:tcPr>
            <w:tcW w:w="1838" w:type="dxa"/>
            <w:tcBorders>
              <w:top w:val="single" w:sz="4" w:space="0" w:color="000000"/>
              <w:left w:val="single" w:sz="4" w:space="0" w:color="000000"/>
              <w:bottom w:val="single" w:sz="4" w:space="0" w:color="000000"/>
            </w:tcBorders>
            <w:shd w:val="clear" w:color="auto" w:fill="auto"/>
          </w:tcPr>
          <w:p w14:paraId="5B7DD67F" w14:textId="12956C57"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К. Маркса, 28</w:t>
            </w:r>
          </w:p>
        </w:tc>
        <w:tc>
          <w:tcPr>
            <w:tcW w:w="1811" w:type="dxa"/>
            <w:tcBorders>
              <w:top w:val="single" w:sz="4" w:space="0" w:color="000000"/>
              <w:left w:val="single" w:sz="4" w:space="0" w:color="000000"/>
              <w:bottom w:val="single" w:sz="4" w:space="0" w:color="000000"/>
            </w:tcBorders>
            <w:shd w:val="clear" w:color="auto" w:fill="auto"/>
          </w:tcPr>
          <w:p w14:paraId="059AA4C7" w14:textId="0969FC02"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К. Маркса, 28</w:t>
            </w:r>
          </w:p>
        </w:tc>
        <w:tc>
          <w:tcPr>
            <w:tcW w:w="1024" w:type="dxa"/>
            <w:tcBorders>
              <w:top w:val="single" w:sz="4" w:space="0" w:color="000000"/>
              <w:left w:val="single" w:sz="4" w:space="0" w:color="000000"/>
              <w:bottom w:val="single" w:sz="4" w:space="0" w:color="000000"/>
            </w:tcBorders>
            <w:shd w:val="clear" w:color="auto" w:fill="auto"/>
          </w:tcPr>
          <w:p w14:paraId="18B00EAF" w14:textId="617D5A47"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352FFF61" w14:textId="2B4E1D5E"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0D6501BC" w14:textId="77777777"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7700466F"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609B18EB" w14:textId="18C6B8EC"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3917CE4E"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6152657E" w14:textId="25D1ED5F"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10C86D7" w14:textId="77777777" w:rsidR="00B55FC3" w:rsidRPr="00E24FE7" w:rsidRDefault="00B55FC3" w:rsidP="00B55FC3">
            <w:pPr>
              <w:snapToGrid w:val="0"/>
              <w:spacing w:line="200" w:lineRule="atLeast"/>
              <w:jc w:val="center"/>
              <w:rPr>
                <w:sz w:val="20"/>
                <w:szCs w:val="20"/>
              </w:rPr>
            </w:pPr>
          </w:p>
        </w:tc>
      </w:tr>
      <w:tr w:rsidR="00B55FC3" w:rsidRPr="00E24FE7" w14:paraId="166C9049"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632D82E0"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6402A9A2"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55329905" w14:textId="26F5756D" w:rsidR="00B55FC3" w:rsidRPr="00E24FE7" w:rsidRDefault="00B55FC3" w:rsidP="00B55FC3">
            <w:pPr>
              <w:spacing w:line="200" w:lineRule="atLeast"/>
              <w:rPr>
                <w:sz w:val="20"/>
                <w:szCs w:val="20"/>
              </w:rPr>
            </w:pPr>
            <w:r w:rsidRPr="00E24FE7">
              <w:rPr>
                <w:sz w:val="20"/>
                <w:szCs w:val="20"/>
              </w:rPr>
              <w:t>Флигель</w:t>
            </w:r>
          </w:p>
        </w:tc>
        <w:tc>
          <w:tcPr>
            <w:tcW w:w="1875" w:type="dxa"/>
            <w:tcBorders>
              <w:top w:val="single" w:sz="4" w:space="0" w:color="000000"/>
              <w:left w:val="single" w:sz="4" w:space="0" w:color="000000"/>
              <w:bottom w:val="single" w:sz="4" w:space="0" w:color="000000"/>
            </w:tcBorders>
            <w:shd w:val="clear" w:color="auto" w:fill="auto"/>
          </w:tcPr>
          <w:p w14:paraId="1125479C" w14:textId="31A6A1FA" w:rsidR="00B55FC3" w:rsidRPr="00E24FE7" w:rsidRDefault="00B55FC3" w:rsidP="00B55FC3">
            <w:pPr>
              <w:spacing w:line="200" w:lineRule="atLeast"/>
              <w:rPr>
                <w:sz w:val="20"/>
                <w:szCs w:val="20"/>
              </w:rPr>
            </w:pPr>
            <w:r w:rsidRPr="00E24FE7">
              <w:rPr>
                <w:sz w:val="20"/>
                <w:szCs w:val="20"/>
              </w:rPr>
              <w:t>Флигель</w:t>
            </w:r>
          </w:p>
        </w:tc>
        <w:tc>
          <w:tcPr>
            <w:tcW w:w="1838" w:type="dxa"/>
            <w:tcBorders>
              <w:top w:val="single" w:sz="4" w:space="0" w:color="000000"/>
              <w:left w:val="single" w:sz="4" w:space="0" w:color="000000"/>
              <w:bottom w:val="single" w:sz="4" w:space="0" w:color="000000"/>
            </w:tcBorders>
            <w:shd w:val="clear" w:color="auto" w:fill="auto"/>
          </w:tcPr>
          <w:p w14:paraId="5E38E9A3" w14:textId="60A0C351"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К. Маркса, 28а</w:t>
            </w:r>
          </w:p>
        </w:tc>
        <w:tc>
          <w:tcPr>
            <w:tcW w:w="1811" w:type="dxa"/>
            <w:tcBorders>
              <w:top w:val="single" w:sz="4" w:space="0" w:color="000000"/>
              <w:left w:val="single" w:sz="4" w:space="0" w:color="000000"/>
              <w:bottom w:val="single" w:sz="4" w:space="0" w:color="000000"/>
            </w:tcBorders>
            <w:shd w:val="clear" w:color="auto" w:fill="auto"/>
          </w:tcPr>
          <w:p w14:paraId="4867F45F" w14:textId="1271EFEB"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К. Маркса, 28а</w:t>
            </w:r>
          </w:p>
        </w:tc>
        <w:tc>
          <w:tcPr>
            <w:tcW w:w="1024" w:type="dxa"/>
            <w:tcBorders>
              <w:top w:val="single" w:sz="4" w:space="0" w:color="000000"/>
              <w:left w:val="single" w:sz="4" w:space="0" w:color="000000"/>
              <w:bottom w:val="single" w:sz="4" w:space="0" w:color="000000"/>
            </w:tcBorders>
            <w:shd w:val="clear" w:color="auto" w:fill="auto"/>
          </w:tcPr>
          <w:p w14:paraId="5716B867" w14:textId="2F0489E6"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1DAD23BB" w14:textId="66191A89"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16408E62" w14:textId="77777777"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45A30A16"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1AC6C895" w14:textId="268CF45D"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5709C6C2"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2D1AD705" w14:textId="018C27A3"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9B7ACC9" w14:textId="77777777" w:rsidR="00B55FC3" w:rsidRPr="00E24FE7" w:rsidRDefault="00B55FC3" w:rsidP="00B55FC3">
            <w:pPr>
              <w:snapToGrid w:val="0"/>
              <w:spacing w:line="200" w:lineRule="atLeast"/>
              <w:jc w:val="center"/>
              <w:rPr>
                <w:sz w:val="20"/>
                <w:szCs w:val="20"/>
              </w:rPr>
            </w:pPr>
          </w:p>
        </w:tc>
      </w:tr>
      <w:tr w:rsidR="00B55FC3" w:rsidRPr="00E24FE7" w14:paraId="0E611DA2"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5DE7FE55"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2814FD77"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484C7800" w14:textId="380DB6A8" w:rsidR="00B55FC3" w:rsidRPr="00E24FE7" w:rsidRDefault="00B55FC3" w:rsidP="00B55FC3">
            <w:pPr>
              <w:spacing w:line="200" w:lineRule="atLeast"/>
              <w:rPr>
                <w:sz w:val="20"/>
                <w:szCs w:val="20"/>
              </w:rPr>
            </w:pPr>
            <w:r w:rsidRPr="00E24FE7">
              <w:rPr>
                <w:sz w:val="20"/>
                <w:szCs w:val="20"/>
              </w:rPr>
              <w:t>Дом купца Петелина</w:t>
            </w:r>
          </w:p>
        </w:tc>
        <w:tc>
          <w:tcPr>
            <w:tcW w:w="1875" w:type="dxa"/>
            <w:tcBorders>
              <w:top w:val="single" w:sz="4" w:space="0" w:color="000000"/>
              <w:left w:val="single" w:sz="4" w:space="0" w:color="000000"/>
              <w:bottom w:val="single" w:sz="4" w:space="0" w:color="000000"/>
            </w:tcBorders>
            <w:shd w:val="clear" w:color="auto" w:fill="auto"/>
          </w:tcPr>
          <w:p w14:paraId="38A47390" w14:textId="01250BEC" w:rsidR="00B55FC3" w:rsidRPr="00E24FE7" w:rsidRDefault="00B55FC3" w:rsidP="00B55FC3">
            <w:pPr>
              <w:spacing w:line="200" w:lineRule="atLeast"/>
              <w:rPr>
                <w:sz w:val="20"/>
                <w:szCs w:val="20"/>
              </w:rPr>
            </w:pPr>
            <w:r w:rsidRPr="00E24FE7">
              <w:rPr>
                <w:sz w:val="20"/>
                <w:szCs w:val="20"/>
              </w:rPr>
              <w:t>Дом купца Петелина</w:t>
            </w:r>
          </w:p>
        </w:tc>
        <w:tc>
          <w:tcPr>
            <w:tcW w:w="1838" w:type="dxa"/>
            <w:tcBorders>
              <w:top w:val="single" w:sz="4" w:space="0" w:color="000000"/>
              <w:left w:val="single" w:sz="4" w:space="0" w:color="000000"/>
              <w:bottom w:val="single" w:sz="4" w:space="0" w:color="000000"/>
            </w:tcBorders>
            <w:shd w:val="clear" w:color="auto" w:fill="auto"/>
          </w:tcPr>
          <w:p w14:paraId="17F233CE" w14:textId="05471BC1"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К. Маркса, 29</w:t>
            </w:r>
          </w:p>
        </w:tc>
        <w:tc>
          <w:tcPr>
            <w:tcW w:w="1811" w:type="dxa"/>
            <w:tcBorders>
              <w:top w:val="single" w:sz="4" w:space="0" w:color="000000"/>
              <w:left w:val="single" w:sz="4" w:space="0" w:color="000000"/>
              <w:bottom w:val="single" w:sz="4" w:space="0" w:color="000000"/>
            </w:tcBorders>
            <w:shd w:val="clear" w:color="auto" w:fill="auto"/>
          </w:tcPr>
          <w:p w14:paraId="41BA2D2B" w14:textId="14006561"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К. Маркса, 29</w:t>
            </w:r>
          </w:p>
        </w:tc>
        <w:tc>
          <w:tcPr>
            <w:tcW w:w="1024" w:type="dxa"/>
            <w:tcBorders>
              <w:top w:val="single" w:sz="4" w:space="0" w:color="000000"/>
              <w:left w:val="single" w:sz="4" w:space="0" w:color="000000"/>
              <w:bottom w:val="single" w:sz="4" w:space="0" w:color="000000"/>
            </w:tcBorders>
            <w:shd w:val="clear" w:color="auto" w:fill="auto"/>
          </w:tcPr>
          <w:p w14:paraId="1E63A177" w14:textId="7C5D2E7B"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6F3619B6" w14:textId="3F6EB49F"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09853FE6" w14:textId="77777777"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57F119DE"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577A4625" w14:textId="08875DAB"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08E1D3E2"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5A8A41CB" w14:textId="78D94EAF"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50AE789" w14:textId="77777777" w:rsidR="00B55FC3" w:rsidRPr="00E24FE7" w:rsidRDefault="00B55FC3" w:rsidP="00B55FC3">
            <w:pPr>
              <w:snapToGrid w:val="0"/>
              <w:spacing w:line="200" w:lineRule="atLeast"/>
              <w:jc w:val="center"/>
              <w:rPr>
                <w:sz w:val="20"/>
                <w:szCs w:val="20"/>
              </w:rPr>
            </w:pPr>
          </w:p>
        </w:tc>
      </w:tr>
      <w:tr w:rsidR="00B55FC3" w:rsidRPr="00E24FE7" w14:paraId="04D41AC7"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3EBA7F6E"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13B785EA"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02992B84" w14:textId="0868178F" w:rsidR="00B55FC3" w:rsidRPr="00E24FE7" w:rsidRDefault="00B55FC3" w:rsidP="00B55FC3">
            <w:pPr>
              <w:spacing w:line="200" w:lineRule="atLeast"/>
              <w:rPr>
                <w:sz w:val="20"/>
                <w:szCs w:val="20"/>
              </w:rPr>
            </w:pPr>
            <w:r w:rsidRPr="00E24FE7">
              <w:rPr>
                <w:sz w:val="20"/>
                <w:szCs w:val="20"/>
              </w:rPr>
              <w:t>Дом купца Родыгина</w:t>
            </w:r>
          </w:p>
        </w:tc>
        <w:tc>
          <w:tcPr>
            <w:tcW w:w="1875" w:type="dxa"/>
            <w:tcBorders>
              <w:top w:val="single" w:sz="4" w:space="0" w:color="000000"/>
              <w:left w:val="single" w:sz="4" w:space="0" w:color="000000"/>
              <w:bottom w:val="single" w:sz="4" w:space="0" w:color="000000"/>
            </w:tcBorders>
            <w:shd w:val="clear" w:color="auto" w:fill="auto"/>
          </w:tcPr>
          <w:p w14:paraId="492721B2" w14:textId="1C5C7589" w:rsidR="00B55FC3" w:rsidRPr="00E24FE7" w:rsidRDefault="00B55FC3" w:rsidP="00B55FC3">
            <w:pPr>
              <w:spacing w:line="200" w:lineRule="atLeast"/>
              <w:rPr>
                <w:sz w:val="20"/>
                <w:szCs w:val="20"/>
              </w:rPr>
            </w:pPr>
            <w:r w:rsidRPr="00E24FE7">
              <w:rPr>
                <w:sz w:val="20"/>
                <w:szCs w:val="20"/>
              </w:rPr>
              <w:t>Дом купца Родыгина</w:t>
            </w:r>
          </w:p>
        </w:tc>
        <w:tc>
          <w:tcPr>
            <w:tcW w:w="1838" w:type="dxa"/>
            <w:tcBorders>
              <w:top w:val="single" w:sz="4" w:space="0" w:color="000000"/>
              <w:left w:val="single" w:sz="4" w:space="0" w:color="000000"/>
              <w:bottom w:val="single" w:sz="4" w:space="0" w:color="000000"/>
            </w:tcBorders>
            <w:shd w:val="clear" w:color="auto" w:fill="auto"/>
          </w:tcPr>
          <w:p w14:paraId="7D449316" w14:textId="2215BF2B"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Кирова, 9</w:t>
            </w:r>
          </w:p>
        </w:tc>
        <w:tc>
          <w:tcPr>
            <w:tcW w:w="1811" w:type="dxa"/>
            <w:tcBorders>
              <w:top w:val="single" w:sz="4" w:space="0" w:color="000000"/>
              <w:left w:val="single" w:sz="4" w:space="0" w:color="000000"/>
              <w:bottom w:val="single" w:sz="4" w:space="0" w:color="000000"/>
            </w:tcBorders>
            <w:shd w:val="clear" w:color="auto" w:fill="auto"/>
          </w:tcPr>
          <w:p w14:paraId="4ACBB9A3" w14:textId="3753A984"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Кирова, 9</w:t>
            </w:r>
          </w:p>
        </w:tc>
        <w:tc>
          <w:tcPr>
            <w:tcW w:w="1024" w:type="dxa"/>
            <w:tcBorders>
              <w:top w:val="single" w:sz="4" w:space="0" w:color="000000"/>
              <w:left w:val="single" w:sz="4" w:space="0" w:color="000000"/>
              <w:bottom w:val="single" w:sz="4" w:space="0" w:color="000000"/>
            </w:tcBorders>
            <w:shd w:val="clear" w:color="auto" w:fill="auto"/>
          </w:tcPr>
          <w:p w14:paraId="049D8BCB" w14:textId="735B1A9B"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2B089B9A" w14:textId="09A806BB"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044626E9" w14:textId="77777777"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124F6275"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0A80E39F" w14:textId="2BBD4D38"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0DA8F852"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264B260D" w14:textId="43AC91CD"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BFF8668" w14:textId="77777777" w:rsidR="00B55FC3" w:rsidRPr="00E24FE7" w:rsidRDefault="00B55FC3" w:rsidP="00B55FC3">
            <w:pPr>
              <w:snapToGrid w:val="0"/>
              <w:spacing w:line="200" w:lineRule="atLeast"/>
              <w:jc w:val="center"/>
              <w:rPr>
                <w:sz w:val="20"/>
                <w:szCs w:val="20"/>
              </w:rPr>
            </w:pPr>
          </w:p>
        </w:tc>
      </w:tr>
      <w:tr w:rsidR="00B55FC3" w:rsidRPr="00E24FE7" w14:paraId="7B182618"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5813F359"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106B79DF"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062F2001" w14:textId="1F9AFF14" w:rsidR="00B55FC3" w:rsidRPr="00E24FE7" w:rsidRDefault="00B55FC3" w:rsidP="00B55FC3">
            <w:pPr>
              <w:spacing w:line="200" w:lineRule="atLeast"/>
              <w:rPr>
                <w:sz w:val="20"/>
                <w:szCs w:val="20"/>
              </w:rPr>
            </w:pPr>
            <w:r w:rsidRPr="00E24FE7">
              <w:rPr>
                <w:sz w:val="20"/>
                <w:szCs w:val="20"/>
              </w:rPr>
              <w:t>Земская управа</w:t>
            </w:r>
          </w:p>
        </w:tc>
        <w:tc>
          <w:tcPr>
            <w:tcW w:w="1875" w:type="dxa"/>
            <w:tcBorders>
              <w:top w:val="single" w:sz="4" w:space="0" w:color="000000"/>
              <w:left w:val="single" w:sz="4" w:space="0" w:color="000000"/>
              <w:bottom w:val="single" w:sz="4" w:space="0" w:color="000000"/>
            </w:tcBorders>
            <w:shd w:val="clear" w:color="auto" w:fill="auto"/>
          </w:tcPr>
          <w:p w14:paraId="58EB7E7C" w14:textId="183858BE" w:rsidR="00B55FC3" w:rsidRPr="00E24FE7" w:rsidRDefault="00B55FC3" w:rsidP="00B55FC3">
            <w:pPr>
              <w:spacing w:line="200" w:lineRule="atLeast"/>
              <w:rPr>
                <w:sz w:val="20"/>
                <w:szCs w:val="20"/>
              </w:rPr>
            </w:pPr>
            <w:r w:rsidRPr="00E24FE7">
              <w:rPr>
                <w:sz w:val="20"/>
                <w:szCs w:val="20"/>
              </w:rPr>
              <w:t>Земская управа</w:t>
            </w:r>
          </w:p>
        </w:tc>
        <w:tc>
          <w:tcPr>
            <w:tcW w:w="1838" w:type="dxa"/>
            <w:tcBorders>
              <w:top w:val="single" w:sz="4" w:space="0" w:color="000000"/>
              <w:left w:val="single" w:sz="4" w:space="0" w:color="000000"/>
              <w:bottom w:val="single" w:sz="4" w:space="0" w:color="000000"/>
            </w:tcBorders>
            <w:shd w:val="clear" w:color="auto" w:fill="auto"/>
          </w:tcPr>
          <w:p w14:paraId="5D6036C2" w14:textId="44B12686"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Кирова, 10</w:t>
            </w:r>
          </w:p>
        </w:tc>
        <w:tc>
          <w:tcPr>
            <w:tcW w:w="1811" w:type="dxa"/>
            <w:tcBorders>
              <w:top w:val="single" w:sz="4" w:space="0" w:color="000000"/>
              <w:left w:val="single" w:sz="4" w:space="0" w:color="000000"/>
              <w:bottom w:val="single" w:sz="4" w:space="0" w:color="000000"/>
            </w:tcBorders>
            <w:shd w:val="clear" w:color="auto" w:fill="auto"/>
          </w:tcPr>
          <w:p w14:paraId="4F2196E7" w14:textId="5B1FB0AE"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Кирова, 10</w:t>
            </w:r>
          </w:p>
        </w:tc>
        <w:tc>
          <w:tcPr>
            <w:tcW w:w="1024" w:type="dxa"/>
            <w:tcBorders>
              <w:top w:val="single" w:sz="4" w:space="0" w:color="000000"/>
              <w:left w:val="single" w:sz="4" w:space="0" w:color="000000"/>
              <w:bottom w:val="single" w:sz="4" w:space="0" w:color="000000"/>
            </w:tcBorders>
            <w:shd w:val="clear" w:color="auto" w:fill="auto"/>
          </w:tcPr>
          <w:p w14:paraId="56A7015F" w14:textId="1300B67B"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5FEC711A" w14:textId="10C7EF4F"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0CBBD940" w14:textId="77777777"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1D8A27D2"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58266646" w14:textId="18481DC9"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542E741B"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15290022" w14:textId="77777777"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0F6E766" w14:textId="77777777" w:rsidR="00B55FC3" w:rsidRPr="00E24FE7" w:rsidRDefault="00B55FC3" w:rsidP="00B55FC3">
            <w:pPr>
              <w:snapToGrid w:val="0"/>
              <w:spacing w:line="200" w:lineRule="atLeast"/>
              <w:jc w:val="center"/>
              <w:rPr>
                <w:sz w:val="20"/>
                <w:szCs w:val="20"/>
              </w:rPr>
            </w:pPr>
          </w:p>
        </w:tc>
      </w:tr>
      <w:tr w:rsidR="00B55FC3" w:rsidRPr="00E24FE7" w14:paraId="3EAC9443"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687A5217"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37AC216F"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618B7A6F" w14:textId="69C9E06B" w:rsidR="00B55FC3" w:rsidRPr="00E24FE7" w:rsidRDefault="00B55FC3" w:rsidP="00B55FC3">
            <w:pPr>
              <w:spacing w:line="200" w:lineRule="atLeast"/>
              <w:rPr>
                <w:sz w:val="20"/>
                <w:szCs w:val="20"/>
              </w:rPr>
            </w:pPr>
            <w:r w:rsidRPr="00E24FE7">
              <w:rPr>
                <w:sz w:val="20"/>
                <w:szCs w:val="20"/>
              </w:rPr>
              <w:t>Дом купцов Беляевых</w:t>
            </w:r>
          </w:p>
        </w:tc>
        <w:tc>
          <w:tcPr>
            <w:tcW w:w="1875" w:type="dxa"/>
            <w:tcBorders>
              <w:top w:val="single" w:sz="4" w:space="0" w:color="000000"/>
              <w:left w:val="single" w:sz="4" w:space="0" w:color="000000"/>
              <w:bottom w:val="single" w:sz="4" w:space="0" w:color="000000"/>
            </w:tcBorders>
            <w:shd w:val="clear" w:color="auto" w:fill="auto"/>
          </w:tcPr>
          <w:p w14:paraId="3EE4EFBB" w14:textId="00B36794" w:rsidR="00B55FC3" w:rsidRPr="00E24FE7" w:rsidRDefault="00B55FC3" w:rsidP="00B55FC3">
            <w:pPr>
              <w:spacing w:line="200" w:lineRule="atLeast"/>
              <w:rPr>
                <w:sz w:val="20"/>
                <w:szCs w:val="20"/>
              </w:rPr>
            </w:pPr>
            <w:r w:rsidRPr="00E24FE7">
              <w:rPr>
                <w:sz w:val="20"/>
                <w:szCs w:val="20"/>
              </w:rPr>
              <w:t>Дом купцов Беляевых</w:t>
            </w:r>
          </w:p>
        </w:tc>
        <w:tc>
          <w:tcPr>
            <w:tcW w:w="1838" w:type="dxa"/>
            <w:tcBorders>
              <w:top w:val="single" w:sz="4" w:space="0" w:color="000000"/>
              <w:left w:val="single" w:sz="4" w:space="0" w:color="000000"/>
              <w:bottom w:val="single" w:sz="4" w:space="0" w:color="000000"/>
            </w:tcBorders>
            <w:shd w:val="clear" w:color="auto" w:fill="auto"/>
          </w:tcPr>
          <w:p w14:paraId="6FCDB8FD" w14:textId="7D995228"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Кирова, 18</w:t>
            </w:r>
          </w:p>
        </w:tc>
        <w:tc>
          <w:tcPr>
            <w:tcW w:w="1811" w:type="dxa"/>
            <w:tcBorders>
              <w:top w:val="single" w:sz="4" w:space="0" w:color="000000"/>
              <w:left w:val="single" w:sz="4" w:space="0" w:color="000000"/>
              <w:bottom w:val="single" w:sz="4" w:space="0" w:color="000000"/>
            </w:tcBorders>
            <w:shd w:val="clear" w:color="auto" w:fill="auto"/>
          </w:tcPr>
          <w:p w14:paraId="423EBCDE" w14:textId="7DF1CDFA"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Кирова, 18</w:t>
            </w:r>
          </w:p>
        </w:tc>
        <w:tc>
          <w:tcPr>
            <w:tcW w:w="1024" w:type="dxa"/>
            <w:tcBorders>
              <w:top w:val="single" w:sz="4" w:space="0" w:color="000000"/>
              <w:left w:val="single" w:sz="4" w:space="0" w:color="000000"/>
              <w:bottom w:val="single" w:sz="4" w:space="0" w:color="000000"/>
            </w:tcBorders>
            <w:shd w:val="clear" w:color="auto" w:fill="auto"/>
          </w:tcPr>
          <w:p w14:paraId="7BE06D55" w14:textId="532CB61B"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6BCF4A2A" w14:textId="4E630F00"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0A5D29DE" w14:textId="77777777"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331BDFD3"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4F6661A4" w14:textId="21AB6397"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25BCAF11"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5294D486" w14:textId="77777777"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2A9FF1C" w14:textId="77777777" w:rsidR="00B55FC3" w:rsidRPr="00E24FE7" w:rsidRDefault="00B55FC3" w:rsidP="00B55FC3">
            <w:pPr>
              <w:snapToGrid w:val="0"/>
              <w:spacing w:line="200" w:lineRule="atLeast"/>
              <w:jc w:val="center"/>
              <w:rPr>
                <w:sz w:val="20"/>
                <w:szCs w:val="20"/>
              </w:rPr>
            </w:pPr>
          </w:p>
        </w:tc>
      </w:tr>
      <w:tr w:rsidR="00B55FC3" w:rsidRPr="00E24FE7" w14:paraId="279DB757"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7DC0A5ED"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62AA8243"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42542645" w14:textId="4077E888" w:rsidR="00B55FC3" w:rsidRPr="00E24FE7" w:rsidRDefault="00B55FC3" w:rsidP="00B55FC3">
            <w:pPr>
              <w:spacing w:line="200" w:lineRule="atLeast"/>
              <w:rPr>
                <w:sz w:val="20"/>
                <w:szCs w:val="20"/>
              </w:rPr>
            </w:pPr>
            <w:r w:rsidRPr="00E24FE7">
              <w:rPr>
                <w:sz w:val="20"/>
                <w:szCs w:val="20"/>
              </w:rPr>
              <w:t>Комплекс земской больницы</w:t>
            </w:r>
          </w:p>
        </w:tc>
        <w:tc>
          <w:tcPr>
            <w:tcW w:w="1875" w:type="dxa"/>
            <w:tcBorders>
              <w:top w:val="single" w:sz="4" w:space="0" w:color="000000"/>
              <w:left w:val="single" w:sz="4" w:space="0" w:color="000000"/>
              <w:bottom w:val="single" w:sz="4" w:space="0" w:color="000000"/>
            </w:tcBorders>
            <w:shd w:val="clear" w:color="auto" w:fill="auto"/>
          </w:tcPr>
          <w:p w14:paraId="314D0E6B" w14:textId="532074DC" w:rsidR="00B55FC3" w:rsidRPr="00E24FE7" w:rsidRDefault="00B55FC3" w:rsidP="00B55FC3">
            <w:pPr>
              <w:spacing w:line="200" w:lineRule="atLeast"/>
              <w:rPr>
                <w:sz w:val="20"/>
                <w:szCs w:val="20"/>
              </w:rPr>
            </w:pPr>
            <w:r w:rsidRPr="00E24FE7">
              <w:rPr>
                <w:sz w:val="20"/>
                <w:szCs w:val="20"/>
              </w:rPr>
              <w:t>Комплекс земской больницы</w:t>
            </w:r>
          </w:p>
        </w:tc>
        <w:tc>
          <w:tcPr>
            <w:tcW w:w="1838" w:type="dxa"/>
            <w:tcBorders>
              <w:top w:val="single" w:sz="4" w:space="0" w:color="000000"/>
              <w:left w:val="single" w:sz="4" w:space="0" w:color="000000"/>
              <w:bottom w:val="single" w:sz="4" w:space="0" w:color="000000"/>
            </w:tcBorders>
            <w:shd w:val="clear" w:color="auto" w:fill="auto"/>
          </w:tcPr>
          <w:p w14:paraId="742EE12E" w14:textId="1F2FF264" w:rsidR="00B55FC3" w:rsidRPr="00E24FE7" w:rsidRDefault="00B55FC3" w:rsidP="00B55FC3">
            <w:pPr>
              <w:spacing w:line="200" w:lineRule="atLeast"/>
              <w:rPr>
                <w:sz w:val="20"/>
                <w:szCs w:val="20"/>
              </w:rPr>
            </w:pPr>
            <w:r w:rsidRPr="00E24FE7">
              <w:rPr>
                <w:sz w:val="20"/>
                <w:szCs w:val="20"/>
              </w:rPr>
              <w:t>-</w:t>
            </w:r>
          </w:p>
        </w:tc>
        <w:tc>
          <w:tcPr>
            <w:tcW w:w="1811" w:type="dxa"/>
            <w:tcBorders>
              <w:top w:val="single" w:sz="4" w:space="0" w:color="000000"/>
              <w:left w:val="single" w:sz="4" w:space="0" w:color="000000"/>
              <w:bottom w:val="single" w:sz="4" w:space="0" w:color="000000"/>
            </w:tcBorders>
            <w:shd w:val="clear" w:color="auto" w:fill="auto"/>
          </w:tcPr>
          <w:p w14:paraId="45819866" w14:textId="0D72B156"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Свободы, 59</w:t>
            </w:r>
          </w:p>
        </w:tc>
        <w:tc>
          <w:tcPr>
            <w:tcW w:w="1024" w:type="dxa"/>
            <w:tcBorders>
              <w:top w:val="single" w:sz="4" w:space="0" w:color="000000"/>
              <w:left w:val="single" w:sz="4" w:space="0" w:color="000000"/>
              <w:bottom w:val="single" w:sz="4" w:space="0" w:color="000000"/>
            </w:tcBorders>
            <w:shd w:val="clear" w:color="auto" w:fill="auto"/>
          </w:tcPr>
          <w:p w14:paraId="17C0501B" w14:textId="0CE5274C"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47CDE77C" w14:textId="3B188806"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41366B6B" w14:textId="77777777"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5FC3CCDF"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75978184" w14:textId="47185AD7"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5050A47B"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40C2E284" w14:textId="77777777"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78C802" w14:textId="77777777" w:rsidR="00B55FC3" w:rsidRPr="00E24FE7" w:rsidRDefault="00B55FC3" w:rsidP="00B55FC3">
            <w:pPr>
              <w:snapToGrid w:val="0"/>
              <w:spacing w:line="200" w:lineRule="atLeast"/>
              <w:jc w:val="center"/>
              <w:rPr>
                <w:sz w:val="20"/>
                <w:szCs w:val="20"/>
              </w:rPr>
            </w:pPr>
          </w:p>
        </w:tc>
      </w:tr>
      <w:tr w:rsidR="00B55FC3" w:rsidRPr="00E24FE7" w14:paraId="5F079515"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688F4A70"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5C278F9D"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74BD6D92" w14:textId="0409DCE7" w:rsidR="00B55FC3" w:rsidRPr="00E24FE7" w:rsidRDefault="00B55FC3" w:rsidP="00B55FC3">
            <w:pPr>
              <w:spacing w:line="200" w:lineRule="atLeast"/>
              <w:rPr>
                <w:sz w:val="20"/>
                <w:szCs w:val="20"/>
              </w:rPr>
            </w:pPr>
            <w:r w:rsidRPr="00E24FE7">
              <w:rPr>
                <w:sz w:val="20"/>
                <w:szCs w:val="20"/>
              </w:rPr>
              <w:t>Корпус 1</w:t>
            </w:r>
          </w:p>
        </w:tc>
        <w:tc>
          <w:tcPr>
            <w:tcW w:w="1875" w:type="dxa"/>
            <w:tcBorders>
              <w:top w:val="single" w:sz="4" w:space="0" w:color="000000"/>
              <w:left w:val="single" w:sz="4" w:space="0" w:color="000000"/>
              <w:bottom w:val="single" w:sz="4" w:space="0" w:color="000000"/>
            </w:tcBorders>
            <w:shd w:val="clear" w:color="auto" w:fill="auto"/>
          </w:tcPr>
          <w:p w14:paraId="22217DB1" w14:textId="096C474A" w:rsidR="00B55FC3" w:rsidRPr="00E24FE7" w:rsidRDefault="00B55FC3" w:rsidP="00B55FC3">
            <w:pPr>
              <w:spacing w:line="200" w:lineRule="atLeast"/>
              <w:rPr>
                <w:sz w:val="20"/>
                <w:szCs w:val="20"/>
              </w:rPr>
            </w:pPr>
            <w:r w:rsidRPr="00E24FE7">
              <w:rPr>
                <w:sz w:val="20"/>
                <w:szCs w:val="20"/>
              </w:rPr>
              <w:t>Корпус 1</w:t>
            </w:r>
          </w:p>
        </w:tc>
        <w:tc>
          <w:tcPr>
            <w:tcW w:w="1838" w:type="dxa"/>
            <w:tcBorders>
              <w:top w:val="single" w:sz="4" w:space="0" w:color="000000"/>
              <w:left w:val="single" w:sz="4" w:space="0" w:color="000000"/>
              <w:bottom w:val="single" w:sz="4" w:space="0" w:color="000000"/>
            </w:tcBorders>
            <w:shd w:val="clear" w:color="auto" w:fill="auto"/>
          </w:tcPr>
          <w:p w14:paraId="79DFA851" w14:textId="19F78C4B"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Свободы, 59</w:t>
            </w:r>
          </w:p>
        </w:tc>
        <w:tc>
          <w:tcPr>
            <w:tcW w:w="1811" w:type="dxa"/>
            <w:tcBorders>
              <w:top w:val="single" w:sz="4" w:space="0" w:color="000000"/>
              <w:left w:val="single" w:sz="4" w:space="0" w:color="000000"/>
              <w:bottom w:val="single" w:sz="4" w:space="0" w:color="000000"/>
            </w:tcBorders>
            <w:shd w:val="clear" w:color="auto" w:fill="auto"/>
          </w:tcPr>
          <w:p w14:paraId="14493466" w14:textId="48CDEBBE"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Свободы, 59</w:t>
            </w:r>
          </w:p>
        </w:tc>
        <w:tc>
          <w:tcPr>
            <w:tcW w:w="1024" w:type="dxa"/>
            <w:tcBorders>
              <w:top w:val="single" w:sz="4" w:space="0" w:color="000000"/>
              <w:left w:val="single" w:sz="4" w:space="0" w:color="000000"/>
              <w:bottom w:val="single" w:sz="4" w:space="0" w:color="000000"/>
            </w:tcBorders>
            <w:shd w:val="clear" w:color="auto" w:fill="auto"/>
          </w:tcPr>
          <w:p w14:paraId="576BE207" w14:textId="705AF059"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60CB107D" w14:textId="771734B4"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69448577" w14:textId="77777777"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04C12251"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004E291D" w14:textId="0C61D2C9"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518BED0A"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0011789F" w14:textId="77777777"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94D2169" w14:textId="77777777" w:rsidR="00B55FC3" w:rsidRPr="00E24FE7" w:rsidRDefault="00B55FC3" w:rsidP="00B55FC3">
            <w:pPr>
              <w:snapToGrid w:val="0"/>
              <w:spacing w:line="200" w:lineRule="atLeast"/>
              <w:jc w:val="center"/>
              <w:rPr>
                <w:sz w:val="20"/>
                <w:szCs w:val="20"/>
              </w:rPr>
            </w:pPr>
          </w:p>
        </w:tc>
      </w:tr>
      <w:tr w:rsidR="00B55FC3" w:rsidRPr="00E24FE7" w14:paraId="7ED565F9"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40EF293C"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320DBE23"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5444084D" w14:textId="1ED9B157" w:rsidR="00B55FC3" w:rsidRPr="00E24FE7" w:rsidRDefault="00B55FC3" w:rsidP="00B55FC3">
            <w:pPr>
              <w:spacing w:line="200" w:lineRule="atLeast"/>
              <w:rPr>
                <w:sz w:val="20"/>
                <w:szCs w:val="20"/>
              </w:rPr>
            </w:pPr>
            <w:r w:rsidRPr="00E24FE7">
              <w:rPr>
                <w:sz w:val="20"/>
                <w:szCs w:val="20"/>
              </w:rPr>
              <w:t>Корпус 2</w:t>
            </w:r>
          </w:p>
        </w:tc>
        <w:tc>
          <w:tcPr>
            <w:tcW w:w="1875" w:type="dxa"/>
            <w:tcBorders>
              <w:top w:val="single" w:sz="4" w:space="0" w:color="000000"/>
              <w:left w:val="single" w:sz="4" w:space="0" w:color="000000"/>
              <w:bottom w:val="single" w:sz="4" w:space="0" w:color="000000"/>
            </w:tcBorders>
            <w:shd w:val="clear" w:color="auto" w:fill="auto"/>
          </w:tcPr>
          <w:p w14:paraId="50FF45AB" w14:textId="20751DDD" w:rsidR="00B55FC3" w:rsidRPr="00E24FE7" w:rsidRDefault="00B55FC3" w:rsidP="00B55FC3">
            <w:pPr>
              <w:spacing w:line="200" w:lineRule="atLeast"/>
              <w:rPr>
                <w:sz w:val="20"/>
                <w:szCs w:val="20"/>
              </w:rPr>
            </w:pPr>
            <w:r w:rsidRPr="00E24FE7">
              <w:rPr>
                <w:sz w:val="20"/>
                <w:szCs w:val="20"/>
              </w:rPr>
              <w:t>Корпус 2</w:t>
            </w:r>
          </w:p>
        </w:tc>
        <w:tc>
          <w:tcPr>
            <w:tcW w:w="1838" w:type="dxa"/>
            <w:tcBorders>
              <w:top w:val="single" w:sz="4" w:space="0" w:color="000000"/>
              <w:left w:val="single" w:sz="4" w:space="0" w:color="000000"/>
              <w:bottom w:val="single" w:sz="4" w:space="0" w:color="000000"/>
            </w:tcBorders>
            <w:shd w:val="clear" w:color="auto" w:fill="auto"/>
          </w:tcPr>
          <w:p w14:paraId="6C2086D6" w14:textId="48077729"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Свободы, 59</w:t>
            </w:r>
          </w:p>
        </w:tc>
        <w:tc>
          <w:tcPr>
            <w:tcW w:w="1811" w:type="dxa"/>
            <w:tcBorders>
              <w:top w:val="single" w:sz="4" w:space="0" w:color="000000"/>
              <w:left w:val="single" w:sz="4" w:space="0" w:color="000000"/>
              <w:bottom w:val="single" w:sz="4" w:space="0" w:color="000000"/>
            </w:tcBorders>
            <w:shd w:val="clear" w:color="auto" w:fill="auto"/>
          </w:tcPr>
          <w:p w14:paraId="36E1B827" w14:textId="61732B7F"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Свободы, 59</w:t>
            </w:r>
          </w:p>
        </w:tc>
        <w:tc>
          <w:tcPr>
            <w:tcW w:w="1024" w:type="dxa"/>
            <w:tcBorders>
              <w:top w:val="single" w:sz="4" w:space="0" w:color="000000"/>
              <w:left w:val="single" w:sz="4" w:space="0" w:color="000000"/>
              <w:bottom w:val="single" w:sz="4" w:space="0" w:color="000000"/>
            </w:tcBorders>
            <w:shd w:val="clear" w:color="auto" w:fill="auto"/>
          </w:tcPr>
          <w:p w14:paraId="0C62861D" w14:textId="4335F3BF"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3ABFC720" w14:textId="7B8861BB"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6A46E021" w14:textId="77777777"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3C113319"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7AE20924" w14:textId="1FE012FB"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4C8599B9"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3C671A8F" w14:textId="77777777"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A72BD4F" w14:textId="77777777" w:rsidR="00B55FC3" w:rsidRPr="00E24FE7" w:rsidRDefault="00B55FC3" w:rsidP="00B55FC3">
            <w:pPr>
              <w:snapToGrid w:val="0"/>
              <w:spacing w:line="200" w:lineRule="atLeast"/>
              <w:jc w:val="center"/>
              <w:rPr>
                <w:sz w:val="20"/>
                <w:szCs w:val="20"/>
              </w:rPr>
            </w:pPr>
          </w:p>
        </w:tc>
      </w:tr>
      <w:tr w:rsidR="00E80D61" w:rsidRPr="00E24FE7" w14:paraId="121B80DB"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5BB5FF56" w14:textId="77777777" w:rsidR="00E80D61" w:rsidRPr="00E24FE7" w:rsidRDefault="00E80D61"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70116613" w14:textId="77777777" w:rsidR="00E80D61" w:rsidRPr="00E24FE7" w:rsidRDefault="00E80D61"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6685CCF4" w14:textId="44512302" w:rsidR="00E80D61" w:rsidRPr="00E24FE7" w:rsidRDefault="00E80D61" w:rsidP="00E80D61">
            <w:pPr>
              <w:spacing w:line="200" w:lineRule="atLeast"/>
              <w:rPr>
                <w:sz w:val="20"/>
                <w:szCs w:val="20"/>
              </w:rPr>
            </w:pPr>
            <w:r w:rsidRPr="00E24FE7">
              <w:rPr>
                <w:sz w:val="20"/>
                <w:szCs w:val="20"/>
              </w:rPr>
              <w:t>Склад купцов Горевых</w:t>
            </w:r>
          </w:p>
        </w:tc>
        <w:tc>
          <w:tcPr>
            <w:tcW w:w="1875" w:type="dxa"/>
            <w:tcBorders>
              <w:top w:val="single" w:sz="4" w:space="0" w:color="000000"/>
              <w:left w:val="single" w:sz="4" w:space="0" w:color="000000"/>
              <w:bottom w:val="single" w:sz="4" w:space="0" w:color="000000"/>
            </w:tcBorders>
            <w:shd w:val="clear" w:color="auto" w:fill="auto"/>
          </w:tcPr>
          <w:p w14:paraId="361495C4" w14:textId="77B8E67B" w:rsidR="00E80D61" w:rsidRPr="00E24FE7" w:rsidRDefault="00E80D61" w:rsidP="00E80D61">
            <w:pPr>
              <w:spacing w:line="200" w:lineRule="atLeast"/>
              <w:rPr>
                <w:sz w:val="20"/>
                <w:szCs w:val="20"/>
              </w:rPr>
            </w:pPr>
            <w:r w:rsidRPr="00E24FE7">
              <w:rPr>
                <w:sz w:val="20"/>
                <w:szCs w:val="20"/>
              </w:rPr>
              <w:t>Склад купцов Горевых</w:t>
            </w:r>
          </w:p>
        </w:tc>
        <w:tc>
          <w:tcPr>
            <w:tcW w:w="1838" w:type="dxa"/>
            <w:tcBorders>
              <w:top w:val="single" w:sz="4" w:space="0" w:color="000000"/>
              <w:left w:val="single" w:sz="4" w:space="0" w:color="000000"/>
              <w:bottom w:val="single" w:sz="4" w:space="0" w:color="000000"/>
            </w:tcBorders>
            <w:shd w:val="clear" w:color="auto" w:fill="auto"/>
          </w:tcPr>
          <w:p w14:paraId="4EC253F9" w14:textId="0B6EFCF7" w:rsidR="00E80D61" w:rsidRPr="00E24FE7" w:rsidRDefault="00E80D61" w:rsidP="00E80D61">
            <w:pPr>
              <w:spacing w:line="200" w:lineRule="atLeast"/>
              <w:rPr>
                <w:sz w:val="20"/>
                <w:szCs w:val="20"/>
              </w:rPr>
            </w:pPr>
            <w:r w:rsidRPr="00E24FE7">
              <w:rPr>
                <w:sz w:val="20"/>
                <w:szCs w:val="20"/>
              </w:rPr>
              <w:t>Кировская область, Яранский район, г. Яранск, ул. Тургенев, 42</w:t>
            </w:r>
          </w:p>
        </w:tc>
        <w:tc>
          <w:tcPr>
            <w:tcW w:w="1811" w:type="dxa"/>
            <w:tcBorders>
              <w:top w:val="single" w:sz="4" w:space="0" w:color="000000"/>
              <w:left w:val="single" w:sz="4" w:space="0" w:color="000000"/>
              <w:bottom w:val="single" w:sz="4" w:space="0" w:color="000000"/>
            </w:tcBorders>
            <w:shd w:val="clear" w:color="auto" w:fill="auto"/>
          </w:tcPr>
          <w:p w14:paraId="101C5426" w14:textId="3BEB4202" w:rsidR="00E80D61" w:rsidRPr="00E24FE7" w:rsidRDefault="00E80D61" w:rsidP="00E80D61">
            <w:pPr>
              <w:spacing w:line="200" w:lineRule="atLeast"/>
              <w:rPr>
                <w:sz w:val="20"/>
                <w:szCs w:val="20"/>
              </w:rPr>
            </w:pPr>
            <w:r w:rsidRPr="00E24FE7">
              <w:rPr>
                <w:sz w:val="20"/>
                <w:szCs w:val="20"/>
              </w:rPr>
              <w:t>Кировская область, Яранский район, г. Яранск, ул. Тургенев, 42</w:t>
            </w:r>
          </w:p>
        </w:tc>
        <w:tc>
          <w:tcPr>
            <w:tcW w:w="1024" w:type="dxa"/>
            <w:tcBorders>
              <w:top w:val="single" w:sz="4" w:space="0" w:color="000000"/>
              <w:left w:val="single" w:sz="4" w:space="0" w:color="000000"/>
              <w:bottom w:val="single" w:sz="4" w:space="0" w:color="000000"/>
            </w:tcBorders>
            <w:shd w:val="clear" w:color="auto" w:fill="auto"/>
          </w:tcPr>
          <w:p w14:paraId="29D4DD5E" w14:textId="075B08B2" w:rsidR="00E80D61" w:rsidRPr="00E24FE7" w:rsidRDefault="00B55FC3" w:rsidP="00E80D61">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663D3564" w14:textId="2C32BC20" w:rsidR="00E80D61" w:rsidRPr="00E24FE7" w:rsidRDefault="00E80D61" w:rsidP="00E80D61">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553619CA" w14:textId="77777777" w:rsidR="00E80D61" w:rsidRPr="00E24FE7" w:rsidRDefault="00E80D61" w:rsidP="00E80D61">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178839C5" w14:textId="77777777" w:rsidR="00E80D61" w:rsidRPr="00E24FE7" w:rsidRDefault="00E80D61" w:rsidP="00E80D61">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601CF6CF" w14:textId="7A30F063" w:rsidR="00E80D61" w:rsidRPr="00E24FE7" w:rsidRDefault="00E80D61" w:rsidP="00E80D61">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52353E89" w14:textId="77777777" w:rsidR="00E80D61" w:rsidRPr="00E24FE7" w:rsidRDefault="00E80D61" w:rsidP="00E80D61">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5FACF7B7" w14:textId="77777777" w:rsidR="00E80D61" w:rsidRPr="00E24FE7" w:rsidRDefault="00E80D61" w:rsidP="00E80D61">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9A8218B" w14:textId="77777777" w:rsidR="00E80D61" w:rsidRPr="00E24FE7" w:rsidRDefault="00E80D61" w:rsidP="00E80D61">
            <w:pPr>
              <w:snapToGrid w:val="0"/>
              <w:spacing w:line="200" w:lineRule="atLeast"/>
              <w:jc w:val="center"/>
              <w:rPr>
                <w:sz w:val="20"/>
                <w:szCs w:val="20"/>
              </w:rPr>
            </w:pPr>
          </w:p>
        </w:tc>
      </w:tr>
      <w:tr w:rsidR="00B55FC3" w:rsidRPr="00E24FE7" w14:paraId="677835F4"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442AFD3E"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40420964"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406F2150" w14:textId="68CABB78" w:rsidR="00B55FC3" w:rsidRPr="00E24FE7" w:rsidRDefault="00B55FC3" w:rsidP="00B55FC3">
            <w:pPr>
              <w:spacing w:line="200" w:lineRule="atLeast"/>
              <w:rPr>
                <w:sz w:val="20"/>
                <w:szCs w:val="20"/>
              </w:rPr>
            </w:pPr>
            <w:r w:rsidRPr="00E24FE7">
              <w:rPr>
                <w:sz w:val="20"/>
                <w:szCs w:val="20"/>
              </w:rPr>
              <w:t>Ансамбль спиртзавода</w:t>
            </w:r>
          </w:p>
        </w:tc>
        <w:tc>
          <w:tcPr>
            <w:tcW w:w="1875" w:type="dxa"/>
            <w:tcBorders>
              <w:top w:val="single" w:sz="4" w:space="0" w:color="000000"/>
              <w:left w:val="single" w:sz="4" w:space="0" w:color="000000"/>
              <w:bottom w:val="single" w:sz="4" w:space="0" w:color="000000"/>
            </w:tcBorders>
            <w:shd w:val="clear" w:color="auto" w:fill="auto"/>
          </w:tcPr>
          <w:p w14:paraId="025DC7B1" w14:textId="4486CA94" w:rsidR="00B55FC3" w:rsidRPr="00E24FE7" w:rsidRDefault="00B55FC3" w:rsidP="00B55FC3">
            <w:pPr>
              <w:spacing w:line="200" w:lineRule="atLeast"/>
              <w:rPr>
                <w:sz w:val="20"/>
                <w:szCs w:val="20"/>
              </w:rPr>
            </w:pPr>
            <w:r w:rsidRPr="00E24FE7">
              <w:rPr>
                <w:sz w:val="20"/>
                <w:szCs w:val="20"/>
              </w:rPr>
              <w:t>Ансамбль спиртзавода</w:t>
            </w:r>
          </w:p>
        </w:tc>
        <w:tc>
          <w:tcPr>
            <w:tcW w:w="1838" w:type="dxa"/>
            <w:tcBorders>
              <w:top w:val="single" w:sz="4" w:space="0" w:color="000000"/>
              <w:left w:val="single" w:sz="4" w:space="0" w:color="000000"/>
              <w:bottom w:val="single" w:sz="4" w:space="0" w:color="000000"/>
            </w:tcBorders>
            <w:shd w:val="clear" w:color="auto" w:fill="auto"/>
          </w:tcPr>
          <w:p w14:paraId="62C28BAB" w14:textId="02165D65" w:rsidR="00B55FC3" w:rsidRPr="00E24FE7" w:rsidRDefault="00B55FC3" w:rsidP="00B55FC3">
            <w:pPr>
              <w:spacing w:line="200" w:lineRule="atLeast"/>
              <w:rPr>
                <w:sz w:val="20"/>
                <w:szCs w:val="20"/>
              </w:rPr>
            </w:pPr>
            <w:r w:rsidRPr="00E24FE7">
              <w:rPr>
                <w:sz w:val="20"/>
                <w:szCs w:val="20"/>
              </w:rPr>
              <w:t>-</w:t>
            </w:r>
          </w:p>
        </w:tc>
        <w:tc>
          <w:tcPr>
            <w:tcW w:w="1811" w:type="dxa"/>
            <w:tcBorders>
              <w:top w:val="single" w:sz="4" w:space="0" w:color="000000"/>
              <w:left w:val="single" w:sz="4" w:space="0" w:color="000000"/>
              <w:bottom w:val="single" w:sz="4" w:space="0" w:color="000000"/>
            </w:tcBorders>
            <w:shd w:val="clear" w:color="auto" w:fill="auto"/>
          </w:tcPr>
          <w:p w14:paraId="5C750C11" w14:textId="2F09A610"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Труда, 85</w:t>
            </w:r>
          </w:p>
        </w:tc>
        <w:tc>
          <w:tcPr>
            <w:tcW w:w="1024" w:type="dxa"/>
            <w:tcBorders>
              <w:top w:val="single" w:sz="4" w:space="0" w:color="000000"/>
              <w:left w:val="single" w:sz="4" w:space="0" w:color="000000"/>
              <w:bottom w:val="single" w:sz="4" w:space="0" w:color="000000"/>
            </w:tcBorders>
            <w:shd w:val="clear" w:color="auto" w:fill="auto"/>
          </w:tcPr>
          <w:p w14:paraId="115CDD11" w14:textId="653B1998"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32999671" w14:textId="1D2CBB3D"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492D288B" w14:textId="77777777"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64793EE0"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1A6E042C" w14:textId="0FA95D2E"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09A2DBF0"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47DC3265" w14:textId="77777777"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5862CF9" w14:textId="77777777" w:rsidR="00B55FC3" w:rsidRPr="00E24FE7" w:rsidRDefault="00B55FC3" w:rsidP="00B55FC3">
            <w:pPr>
              <w:snapToGrid w:val="0"/>
              <w:spacing w:line="200" w:lineRule="atLeast"/>
              <w:jc w:val="center"/>
              <w:rPr>
                <w:sz w:val="20"/>
                <w:szCs w:val="20"/>
              </w:rPr>
            </w:pPr>
          </w:p>
        </w:tc>
      </w:tr>
      <w:tr w:rsidR="00B55FC3" w:rsidRPr="00E24FE7" w14:paraId="6342075E"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09BAC841"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5DA12DB1"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0B62D577" w14:textId="20347A66" w:rsidR="00B55FC3" w:rsidRPr="00E24FE7" w:rsidRDefault="00B55FC3" w:rsidP="00B55FC3">
            <w:pPr>
              <w:spacing w:line="200" w:lineRule="atLeast"/>
              <w:rPr>
                <w:sz w:val="20"/>
                <w:szCs w:val="20"/>
              </w:rPr>
            </w:pPr>
            <w:r w:rsidRPr="00E24FE7">
              <w:rPr>
                <w:sz w:val="20"/>
                <w:szCs w:val="20"/>
              </w:rPr>
              <w:t>Корпус 1</w:t>
            </w:r>
          </w:p>
        </w:tc>
        <w:tc>
          <w:tcPr>
            <w:tcW w:w="1875" w:type="dxa"/>
            <w:tcBorders>
              <w:top w:val="single" w:sz="4" w:space="0" w:color="000000"/>
              <w:left w:val="single" w:sz="4" w:space="0" w:color="000000"/>
              <w:bottom w:val="single" w:sz="4" w:space="0" w:color="000000"/>
            </w:tcBorders>
            <w:shd w:val="clear" w:color="auto" w:fill="auto"/>
          </w:tcPr>
          <w:p w14:paraId="69A3FADD" w14:textId="18486995" w:rsidR="00B55FC3" w:rsidRPr="00E24FE7" w:rsidRDefault="00B55FC3" w:rsidP="00B55FC3">
            <w:pPr>
              <w:spacing w:line="200" w:lineRule="atLeast"/>
              <w:rPr>
                <w:sz w:val="20"/>
                <w:szCs w:val="20"/>
              </w:rPr>
            </w:pPr>
            <w:r w:rsidRPr="00E24FE7">
              <w:rPr>
                <w:sz w:val="20"/>
                <w:szCs w:val="20"/>
              </w:rPr>
              <w:t>Корпус 1</w:t>
            </w:r>
          </w:p>
        </w:tc>
        <w:tc>
          <w:tcPr>
            <w:tcW w:w="1838" w:type="dxa"/>
            <w:tcBorders>
              <w:top w:val="single" w:sz="4" w:space="0" w:color="000000"/>
              <w:left w:val="single" w:sz="4" w:space="0" w:color="000000"/>
              <w:bottom w:val="single" w:sz="4" w:space="0" w:color="000000"/>
            </w:tcBorders>
            <w:shd w:val="clear" w:color="auto" w:fill="auto"/>
          </w:tcPr>
          <w:p w14:paraId="52DBD8CF" w14:textId="2D073A65"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Труда, 85</w:t>
            </w:r>
          </w:p>
        </w:tc>
        <w:tc>
          <w:tcPr>
            <w:tcW w:w="1811" w:type="dxa"/>
            <w:tcBorders>
              <w:top w:val="single" w:sz="4" w:space="0" w:color="000000"/>
              <w:left w:val="single" w:sz="4" w:space="0" w:color="000000"/>
              <w:bottom w:val="single" w:sz="4" w:space="0" w:color="000000"/>
            </w:tcBorders>
            <w:shd w:val="clear" w:color="auto" w:fill="auto"/>
          </w:tcPr>
          <w:p w14:paraId="571965F3" w14:textId="0957F030"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Труда, 85</w:t>
            </w:r>
          </w:p>
        </w:tc>
        <w:tc>
          <w:tcPr>
            <w:tcW w:w="1024" w:type="dxa"/>
            <w:tcBorders>
              <w:top w:val="single" w:sz="4" w:space="0" w:color="000000"/>
              <w:left w:val="single" w:sz="4" w:space="0" w:color="000000"/>
              <w:bottom w:val="single" w:sz="4" w:space="0" w:color="000000"/>
            </w:tcBorders>
            <w:shd w:val="clear" w:color="auto" w:fill="auto"/>
          </w:tcPr>
          <w:p w14:paraId="0468F293" w14:textId="07CA4C35"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492E95F8" w14:textId="77777777"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1B3C1726" w14:textId="5A7CDBBD"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6B50CE4A"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1606E3A6" w14:textId="6F68727E"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21580709"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4912B2CB" w14:textId="77777777"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D61FD5F" w14:textId="77777777" w:rsidR="00B55FC3" w:rsidRPr="00E24FE7" w:rsidRDefault="00B55FC3" w:rsidP="00B55FC3">
            <w:pPr>
              <w:snapToGrid w:val="0"/>
              <w:spacing w:line="200" w:lineRule="atLeast"/>
              <w:jc w:val="center"/>
              <w:rPr>
                <w:sz w:val="20"/>
                <w:szCs w:val="20"/>
              </w:rPr>
            </w:pPr>
          </w:p>
        </w:tc>
      </w:tr>
      <w:tr w:rsidR="00B55FC3" w:rsidRPr="00E24FE7" w14:paraId="71FF8F45"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772183AD"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5BC57E94"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4295E1FC" w14:textId="0DA61D75" w:rsidR="00B55FC3" w:rsidRPr="00E24FE7" w:rsidRDefault="00B55FC3" w:rsidP="00B55FC3">
            <w:pPr>
              <w:spacing w:line="200" w:lineRule="atLeast"/>
              <w:rPr>
                <w:sz w:val="20"/>
                <w:szCs w:val="20"/>
              </w:rPr>
            </w:pPr>
            <w:r w:rsidRPr="00E24FE7">
              <w:rPr>
                <w:sz w:val="20"/>
                <w:szCs w:val="20"/>
              </w:rPr>
              <w:t>Корпус 2</w:t>
            </w:r>
          </w:p>
        </w:tc>
        <w:tc>
          <w:tcPr>
            <w:tcW w:w="1875" w:type="dxa"/>
            <w:tcBorders>
              <w:top w:val="single" w:sz="4" w:space="0" w:color="000000"/>
              <w:left w:val="single" w:sz="4" w:space="0" w:color="000000"/>
              <w:bottom w:val="single" w:sz="4" w:space="0" w:color="000000"/>
            </w:tcBorders>
            <w:shd w:val="clear" w:color="auto" w:fill="auto"/>
          </w:tcPr>
          <w:p w14:paraId="0B0B61CF" w14:textId="38C4D7F0" w:rsidR="00B55FC3" w:rsidRPr="00E24FE7" w:rsidRDefault="00B55FC3" w:rsidP="00B55FC3">
            <w:pPr>
              <w:spacing w:line="200" w:lineRule="atLeast"/>
              <w:rPr>
                <w:sz w:val="20"/>
                <w:szCs w:val="20"/>
              </w:rPr>
            </w:pPr>
            <w:r w:rsidRPr="00E24FE7">
              <w:rPr>
                <w:sz w:val="20"/>
                <w:szCs w:val="20"/>
              </w:rPr>
              <w:t>Корпус 2</w:t>
            </w:r>
          </w:p>
        </w:tc>
        <w:tc>
          <w:tcPr>
            <w:tcW w:w="1838" w:type="dxa"/>
            <w:tcBorders>
              <w:top w:val="single" w:sz="4" w:space="0" w:color="000000"/>
              <w:left w:val="single" w:sz="4" w:space="0" w:color="000000"/>
              <w:bottom w:val="single" w:sz="4" w:space="0" w:color="000000"/>
            </w:tcBorders>
            <w:shd w:val="clear" w:color="auto" w:fill="auto"/>
          </w:tcPr>
          <w:p w14:paraId="4EB3ECD5" w14:textId="729CE222"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Труда, 85</w:t>
            </w:r>
          </w:p>
        </w:tc>
        <w:tc>
          <w:tcPr>
            <w:tcW w:w="1811" w:type="dxa"/>
            <w:tcBorders>
              <w:top w:val="single" w:sz="4" w:space="0" w:color="000000"/>
              <w:left w:val="single" w:sz="4" w:space="0" w:color="000000"/>
              <w:bottom w:val="single" w:sz="4" w:space="0" w:color="000000"/>
            </w:tcBorders>
            <w:shd w:val="clear" w:color="auto" w:fill="auto"/>
          </w:tcPr>
          <w:p w14:paraId="67918EC7" w14:textId="079C2B4A"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Труда, 85</w:t>
            </w:r>
          </w:p>
        </w:tc>
        <w:tc>
          <w:tcPr>
            <w:tcW w:w="1024" w:type="dxa"/>
            <w:tcBorders>
              <w:top w:val="single" w:sz="4" w:space="0" w:color="000000"/>
              <w:left w:val="single" w:sz="4" w:space="0" w:color="000000"/>
              <w:bottom w:val="single" w:sz="4" w:space="0" w:color="000000"/>
            </w:tcBorders>
            <w:shd w:val="clear" w:color="auto" w:fill="auto"/>
          </w:tcPr>
          <w:p w14:paraId="561F5B9B" w14:textId="2DDB18A4"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0C0A380E" w14:textId="77777777"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7F153664" w14:textId="5AF7D825"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6BD49B34"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565303EA" w14:textId="14FD423D"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49CA02BF"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65D831F3" w14:textId="77777777"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2012BF1" w14:textId="77777777" w:rsidR="00B55FC3" w:rsidRPr="00E24FE7" w:rsidRDefault="00B55FC3" w:rsidP="00B55FC3">
            <w:pPr>
              <w:snapToGrid w:val="0"/>
              <w:spacing w:line="200" w:lineRule="atLeast"/>
              <w:jc w:val="center"/>
              <w:rPr>
                <w:sz w:val="20"/>
                <w:szCs w:val="20"/>
              </w:rPr>
            </w:pPr>
          </w:p>
        </w:tc>
      </w:tr>
      <w:tr w:rsidR="00B55FC3" w:rsidRPr="00E24FE7" w14:paraId="51141D4A"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74283848"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460429DA"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28C6683D" w14:textId="0D356FF5" w:rsidR="00B55FC3" w:rsidRPr="00E24FE7" w:rsidRDefault="00B55FC3" w:rsidP="00B55FC3">
            <w:pPr>
              <w:spacing w:line="200" w:lineRule="atLeast"/>
              <w:rPr>
                <w:sz w:val="20"/>
                <w:szCs w:val="20"/>
              </w:rPr>
            </w:pPr>
            <w:r w:rsidRPr="00E24FE7">
              <w:rPr>
                <w:sz w:val="20"/>
                <w:szCs w:val="20"/>
              </w:rPr>
              <w:t>Корпус 3</w:t>
            </w:r>
          </w:p>
        </w:tc>
        <w:tc>
          <w:tcPr>
            <w:tcW w:w="1875" w:type="dxa"/>
            <w:tcBorders>
              <w:top w:val="single" w:sz="4" w:space="0" w:color="000000"/>
              <w:left w:val="single" w:sz="4" w:space="0" w:color="000000"/>
              <w:bottom w:val="single" w:sz="4" w:space="0" w:color="000000"/>
            </w:tcBorders>
            <w:shd w:val="clear" w:color="auto" w:fill="auto"/>
          </w:tcPr>
          <w:p w14:paraId="5E99B00B" w14:textId="5614B4B6" w:rsidR="00B55FC3" w:rsidRPr="00E24FE7" w:rsidRDefault="00B55FC3" w:rsidP="00B55FC3">
            <w:pPr>
              <w:spacing w:line="200" w:lineRule="atLeast"/>
              <w:rPr>
                <w:sz w:val="20"/>
                <w:szCs w:val="20"/>
              </w:rPr>
            </w:pPr>
            <w:r w:rsidRPr="00E24FE7">
              <w:rPr>
                <w:sz w:val="20"/>
                <w:szCs w:val="20"/>
              </w:rPr>
              <w:t>Корпус 3</w:t>
            </w:r>
          </w:p>
        </w:tc>
        <w:tc>
          <w:tcPr>
            <w:tcW w:w="1838" w:type="dxa"/>
            <w:tcBorders>
              <w:top w:val="single" w:sz="4" w:space="0" w:color="000000"/>
              <w:left w:val="single" w:sz="4" w:space="0" w:color="000000"/>
              <w:bottom w:val="single" w:sz="4" w:space="0" w:color="000000"/>
            </w:tcBorders>
            <w:shd w:val="clear" w:color="auto" w:fill="auto"/>
          </w:tcPr>
          <w:p w14:paraId="49038590" w14:textId="7365987C"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Первомайская</w:t>
            </w:r>
          </w:p>
        </w:tc>
        <w:tc>
          <w:tcPr>
            <w:tcW w:w="1811" w:type="dxa"/>
            <w:tcBorders>
              <w:top w:val="single" w:sz="4" w:space="0" w:color="000000"/>
              <w:left w:val="single" w:sz="4" w:space="0" w:color="000000"/>
              <w:bottom w:val="single" w:sz="4" w:space="0" w:color="000000"/>
            </w:tcBorders>
            <w:shd w:val="clear" w:color="auto" w:fill="auto"/>
          </w:tcPr>
          <w:p w14:paraId="3D864E31" w14:textId="1B97BC3E"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Первомайская</w:t>
            </w:r>
          </w:p>
        </w:tc>
        <w:tc>
          <w:tcPr>
            <w:tcW w:w="1024" w:type="dxa"/>
            <w:tcBorders>
              <w:top w:val="single" w:sz="4" w:space="0" w:color="000000"/>
              <w:left w:val="single" w:sz="4" w:space="0" w:color="000000"/>
              <w:bottom w:val="single" w:sz="4" w:space="0" w:color="000000"/>
            </w:tcBorders>
            <w:shd w:val="clear" w:color="auto" w:fill="auto"/>
          </w:tcPr>
          <w:p w14:paraId="64727595" w14:textId="2EC6D560"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1615AF6C" w14:textId="77777777"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58F770FD" w14:textId="2C1E09A5"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27B680F0"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1F7D47AA" w14:textId="3B0EB704"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2432FB62"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52E2A209" w14:textId="724361FD"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B6F1F64" w14:textId="77777777" w:rsidR="00B55FC3" w:rsidRPr="00E24FE7" w:rsidRDefault="00B55FC3" w:rsidP="00B55FC3">
            <w:pPr>
              <w:snapToGrid w:val="0"/>
              <w:spacing w:line="200" w:lineRule="atLeast"/>
              <w:jc w:val="center"/>
              <w:rPr>
                <w:sz w:val="20"/>
                <w:szCs w:val="20"/>
              </w:rPr>
            </w:pPr>
          </w:p>
        </w:tc>
      </w:tr>
      <w:tr w:rsidR="00B55FC3" w:rsidRPr="00E24FE7" w14:paraId="69EF2AF0"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0BB4712F"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2466CEA0"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17118C98" w14:textId="271D5F48" w:rsidR="00B55FC3" w:rsidRPr="00E24FE7" w:rsidRDefault="00B55FC3" w:rsidP="00B55FC3">
            <w:pPr>
              <w:spacing w:line="200" w:lineRule="atLeast"/>
              <w:rPr>
                <w:sz w:val="20"/>
                <w:szCs w:val="20"/>
              </w:rPr>
            </w:pPr>
            <w:r w:rsidRPr="00E24FE7">
              <w:rPr>
                <w:sz w:val="20"/>
                <w:szCs w:val="20"/>
              </w:rPr>
              <w:t>Угловая башня с воротами</w:t>
            </w:r>
          </w:p>
        </w:tc>
        <w:tc>
          <w:tcPr>
            <w:tcW w:w="1875" w:type="dxa"/>
            <w:tcBorders>
              <w:top w:val="single" w:sz="4" w:space="0" w:color="000000"/>
              <w:left w:val="single" w:sz="4" w:space="0" w:color="000000"/>
              <w:bottom w:val="single" w:sz="4" w:space="0" w:color="000000"/>
            </w:tcBorders>
            <w:shd w:val="clear" w:color="auto" w:fill="auto"/>
          </w:tcPr>
          <w:p w14:paraId="174B6D1A" w14:textId="2CDD0EF2" w:rsidR="00B55FC3" w:rsidRPr="00E24FE7" w:rsidRDefault="00B55FC3" w:rsidP="00B55FC3">
            <w:pPr>
              <w:spacing w:line="200" w:lineRule="atLeast"/>
              <w:rPr>
                <w:sz w:val="20"/>
                <w:szCs w:val="20"/>
              </w:rPr>
            </w:pPr>
            <w:r w:rsidRPr="00E24FE7">
              <w:rPr>
                <w:sz w:val="20"/>
                <w:szCs w:val="20"/>
              </w:rPr>
              <w:t>Угловая башня с воротами</w:t>
            </w:r>
          </w:p>
        </w:tc>
        <w:tc>
          <w:tcPr>
            <w:tcW w:w="1838" w:type="dxa"/>
            <w:tcBorders>
              <w:top w:val="single" w:sz="4" w:space="0" w:color="000000"/>
              <w:left w:val="single" w:sz="4" w:space="0" w:color="000000"/>
              <w:bottom w:val="single" w:sz="4" w:space="0" w:color="000000"/>
            </w:tcBorders>
            <w:shd w:val="clear" w:color="auto" w:fill="auto"/>
          </w:tcPr>
          <w:p w14:paraId="43A535AB" w14:textId="37931FD3"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Труда, 85</w:t>
            </w:r>
          </w:p>
        </w:tc>
        <w:tc>
          <w:tcPr>
            <w:tcW w:w="1811" w:type="dxa"/>
            <w:tcBorders>
              <w:top w:val="single" w:sz="4" w:space="0" w:color="000000"/>
              <w:left w:val="single" w:sz="4" w:space="0" w:color="000000"/>
              <w:bottom w:val="single" w:sz="4" w:space="0" w:color="000000"/>
            </w:tcBorders>
            <w:shd w:val="clear" w:color="auto" w:fill="auto"/>
          </w:tcPr>
          <w:p w14:paraId="3408B5F1" w14:textId="2238A730"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Труда, 85</w:t>
            </w:r>
          </w:p>
        </w:tc>
        <w:tc>
          <w:tcPr>
            <w:tcW w:w="1024" w:type="dxa"/>
            <w:tcBorders>
              <w:top w:val="single" w:sz="4" w:space="0" w:color="000000"/>
              <w:left w:val="single" w:sz="4" w:space="0" w:color="000000"/>
              <w:bottom w:val="single" w:sz="4" w:space="0" w:color="000000"/>
            </w:tcBorders>
            <w:shd w:val="clear" w:color="auto" w:fill="auto"/>
          </w:tcPr>
          <w:p w14:paraId="4D38A9B4" w14:textId="6A73BF47"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11D33F5A" w14:textId="77777777"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703214D1" w14:textId="29E3AA35"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4C558DD0"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092E3005" w14:textId="3E8FDE08"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4BF4DFEC"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0C3F2BBE" w14:textId="1E1319ED"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E7DC4AE" w14:textId="77777777" w:rsidR="00B55FC3" w:rsidRPr="00E24FE7" w:rsidRDefault="00B55FC3" w:rsidP="00B55FC3">
            <w:pPr>
              <w:snapToGrid w:val="0"/>
              <w:spacing w:line="200" w:lineRule="atLeast"/>
              <w:jc w:val="center"/>
              <w:rPr>
                <w:sz w:val="20"/>
                <w:szCs w:val="20"/>
              </w:rPr>
            </w:pPr>
          </w:p>
        </w:tc>
      </w:tr>
      <w:tr w:rsidR="00B55FC3" w:rsidRPr="00E24FE7" w14:paraId="1A5DB88E"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1A8399B3"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45AC2B03"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78FAFAC3" w14:textId="00240DE0" w:rsidR="00B55FC3" w:rsidRPr="00E24FE7" w:rsidRDefault="00B55FC3" w:rsidP="00B55FC3">
            <w:pPr>
              <w:spacing w:line="200" w:lineRule="atLeast"/>
              <w:rPr>
                <w:sz w:val="20"/>
                <w:szCs w:val="20"/>
              </w:rPr>
            </w:pPr>
            <w:r w:rsidRPr="00E24FE7">
              <w:rPr>
                <w:sz w:val="20"/>
                <w:szCs w:val="20"/>
              </w:rPr>
              <w:t>Жилой дом</w:t>
            </w:r>
          </w:p>
        </w:tc>
        <w:tc>
          <w:tcPr>
            <w:tcW w:w="1875" w:type="dxa"/>
            <w:tcBorders>
              <w:top w:val="single" w:sz="4" w:space="0" w:color="000000"/>
              <w:left w:val="single" w:sz="4" w:space="0" w:color="000000"/>
              <w:bottom w:val="single" w:sz="4" w:space="0" w:color="000000"/>
            </w:tcBorders>
            <w:shd w:val="clear" w:color="auto" w:fill="auto"/>
          </w:tcPr>
          <w:p w14:paraId="4F730187" w14:textId="0234F649" w:rsidR="00B55FC3" w:rsidRPr="00E24FE7" w:rsidRDefault="00B55FC3" w:rsidP="00B55FC3">
            <w:pPr>
              <w:spacing w:line="200" w:lineRule="atLeast"/>
              <w:rPr>
                <w:sz w:val="20"/>
                <w:szCs w:val="20"/>
              </w:rPr>
            </w:pPr>
            <w:r w:rsidRPr="00E24FE7">
              <w:rPr>
                <w:sz w:val="20"/>
                <w:szCs w:val="20"/>
              </w:rPr>
              <w:t>Жилой дом</w:t>
            </w:r>
          </w:p>
        </w:tc>
        <w:tc>
          <w:tcPr>
            <w:tcW w:w="1838" w:type="dxa"/>
            <w:tcBorders>
              <w:top w:val="single" w:sz="4" w:space="0" w:color="000000"/>
              <w:left w:val="single" w:sz="4" w:space="0" w:color="000000"/>
              <w:bottom w:val="single" w:sz="4" w:space="0" w:color="000000"/>
            </w:tcBorders>
            <w:shd w:val="clear" w:color="auto" w:fill="auto"/>
          </w:tcPr>
          <w:p w14:paraId="0A0E6719" w14:textId="44D912EE"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Труда, 83</w:t>
            </w:r>
          </w:p>
        </w:tc>
        <w:tc>
          <w:tcPr>
            <w:tcW w:w="1811" w:type="dxa"/>
            <w:tcBorders>
              <w:top w:val="single" w:sz="4" w:space="0" w:color="000000"/>
              <w:left w:val="single" w:sz="4" w:space="0" w:color="000000"/>
              <w:bottom w:val="single" w:sz="4" w:space="0" w:color="000000"/>
            </w:tcBorders>
            <w:shd w:val="clear" w:color="auto" w:fill="auto"/>
          </w:tcPr>
          <w:p w14:paraId="6595CF65" w14:textId="56B81674"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Труда, 83</w:t>
            </w:r>
          </w:p>
        </w:tc>
        <w:tc>
          <w:tcPr>
            <w:tcW w:w="1024" w:type="dxa"/>
            <w:tcBorders>
              <w:top w:val="single" w:sz="4" w:space="0" w:color="000000"/>
              <w:left w:val="single" w:sz="4" w:space="0" w:color="000000"/>
              <w:bottom w:val="single" w:sz="4" w:space="0" w:color="000000"/>
            </w:tcBorders>
            <w:shd w:val="clear" w:color="auto" w:fill="auto"/>
          </w:tcPr>
          <w:p w14:paraId="3F424110" w14:textId="7CA0502C"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6BC6E7D0" w14:textId="77777777"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48B81112" w14:textId="77777777"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5873B8C7"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6A8490F1" w14:textId="23FBAF39"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7AB967E8"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35D420E0" w14:textId="77777777"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5FDF2F0" w14:textId="77777777" w:rsidR="00B55FC3" w:rsidRPr="00E24FE7" w:rsidRDefault="00B55FC3" w:rsidP="00B55FC3">
            <w:pPr>
              <w:snapToGrid w:val="0"/>
              <w:spacing w:line="200" w:lineRule="atLeast"/>
              <w:jc w:val="center"/>
              <w:rPr>
                <w:sz w:val="20"/>
                <w:szCs w:val="20"/>
              </w:rPr>
            </w:pPr>
          </w:p>
        </w:tc>
      </w:tr>
      <w:tr w:rsidR="00196AFB" w:rsidRPr="00E24FE7" w14:paraId="2300E1B5"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187DF17C" w14:textId="77777777" w:rsidR="00196AFB" w:rsidRPr="00E24FE7" w:rsidRDefault="00196AFB"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32A5E9FB" w14:textId="77777777" w:rsidR="00196AFB" w:rsidRPr="00E24FE7" w:rsidRDefault="00196AFB"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220E040C" w14:textId="6F425088" w:rsidR="00196AFB" w:rsidRPr="00E24FE7" w:rsidRDefault="00196AFB" w:rsidP="00196AFB">
            <w:pPr>
              <w:spacing w:line="200" w:lineRule="atLeast"/>
              <w:rPr>
                <w:sz w:val="20"/>
                <w:szCs w:val="20"/>
              </w:rPr>
            </w:pPr>
            <w:r w:rsidRPr="00E24FE7">
              <w:rPr>
                <w:sz w:val="20"/>
                <w:szCs w:val="20"/>
              </w:rPr>
              <w:t>Здание женской гимназии</w:t>
            </w:r>
          </w:p>
        </w:tc>
        <w:tc>
          <w:tcPr>
            <w:tcW w:w="1875" w:type="dxa"/>
            <w:tcBorders>
              <w:top w:val="single" w:sz="4" w:space="0" w:color="000000"/>
              <w:left w:val="single" w:sz="4" w:space="0" w:color="000000"/>
              <w:bottom w:val="single" w:sz="4" w:space="0" w:color="000000"/>
            </w:tcBorders>
            <w:shd w:val="clear" w:color="auto" w:fill="auto"/>
          </w:tcPr>
          <w:p w14:paraId="0EBE0D3D" w14:textId="5E185CED" w:rsidR="00196AFB" w:rsidRPr="00E24FE7" w:rsidRDefault="00196AFB" w:rsidP="00196AFB">
            <w:pPr>
              <w:spacing w:line="200" w:lineRule="atLeast"/>
              <w:rPr>
                <w:sz w:val="20"/>
                <w:szCs w:val="20"/>
              </w:rPr>
            </w:pPr>
            <w:r w:rsidRPr="00E24FE7">
              <w:rPr>
                <w:sz w:val="20"/>
                <w:szCs w:val="20"/>
              </w:rPr>
              <w:t>Здание женской гимназии</w:t>
            </w:r>
          </w:p>
        </w:tc>
        <w:tc>
          <w:tcPr>
            <w:tcW w:w="1838" w:type="dxa"/>
            <w:tcBorders>
              <w:top w:val="single" w:sz="4" w:space="0" w:color="000000"/>
              <w:left w:val="single" w:sz="4" w:space="0" w:color="000000"/>
              <w:bottom w:val="single" w:sz="4" w:space="0" w:color="000000"/>
            </w:tcBorders>
            <w:shd w:val="clear" w:color="auto" w:fill="auto"/>
          </w:tcPr>
          <w:p w14:paraId="2C0E9E93" w14:textId="67B1E31C" w:rsidR="00196AFB" w:rsidRPr="00E24FE7" w:rsidRDefault="00196AFB" w:rsidP="00196AFB">
            <w:pPr>
              <w:spacing w:line="200" w:lineRule="atLeast"/>
              <w:rPr>
                <w:sz w:val="20"/>
                <w:szCs w:val="20"/>
              </w:rPr>
            </w:pPr>
            <w:r w:rsidRPr="00E24FE7">
              <w:rPr>
                <w:sz w:val="20"/>
                <w:szCs w:val="20"/>
              </w:rPr>
              <w:t>Кировская область, Яранский район, г. Яранск, ул. Гоголя, 23</w:t>
            </w:r>
          </w:p>
        </w:tc>
        <w:tc>
          <w:tcPr>
            <w:tcW w:w="1811" w:type="dxa"/>
            <w:tcBorders>
              <w:top w:val="single" w:sz="4" w:space="0" w:color="000000"/>
              <w:left w:val="single" w:sz="4" w:space="0" w:color="000000"/>
              <w:bottom w:val="single" w:sz="4" w:space="0" w:color="000000"/>
            </w:tcBorders>
            <w:shd w:val="clear" w:color="auto" w:fill="auto"/>
          </w:tcPr>
          <w:p w14:paraId="47E636D5" w14:textId="2E62A268" w:rsidR="00196AFB" w:rsidRPr="00E24FE7" w:rsidRDefault="00196AFB" w:rsidP="00196AFB">
            <w:pPr>
              <w:spacing w:line="200" w:lineRule="atLeast"/>
              <w:rPr>
                <w:sz w:val="20"/>
                <w:szCs w:val="20"/>
              </w:rPr>
            </w:pPr>
            <w:r w:rsidRPr="00E24FE7">
              <w:rPr>
                <w:sz w:val="20"/>
                <w:szCs w:val="20"/>
              </w:rPr>
              <w:t>Кировская область, Яранский район, г. Яранск, ул. Гоголя, 23</w:t>
            </w:r>
          </w:p>
        </w:tc>
        <w:tc>
          <w:tcPr>
            <w:tcW w:w="1024" w:type="dxa"/>
            <w:tcBorders>
              <w:top w:val="single" w:sz="4" w:space="0" w:color="000000"/>
              <w:left w:val="single" w:sz="4" w:space="0" w:color="000000"/>
              <w:bottom w:val="single" w:sz="4" w:space="0" w:color="000000"/>
            </w:tcBorders>
            <w:shd w:val="clear" w:color="auto" w:fill="auto"/>
          </w:tcPr>
          <w:p w14:paraId="65D26384" w14:textId="3BAEADD8" w:rsidR="00196AFB" w:rsidRPr="00E24FE7" w:rsidRDefault="00B55FC3" w:rsidP="00196AFB">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5340AC7F" w14:textId="77777777" w:rsidR="00196AFB" w:rsidRPr="00E24FE7" w:rsidRDefault="00196AFB" w:rsidP="00196AFB">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73267367" w14:textId="77777777" w:rsidR="00196AFB" w:rsidRPr="00E24FE7" w:rsidRDefault="00196AFB" w:rsidP="00196AFB">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25262C82" w14:textId="77777777" w:rsidR="00196AFB" w:rsidRPr="00E24FE7" w:rsidRDefault="00196AFB" w:rsidP="00196AFB">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448634E5" w14:textId="097DE977" w:rsidR="00196AFB" w:rsidRPr="00E24FE7" w:rsidRDefault="00196AFB" w:rsidP="00196AFB">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6BA7FB79" w14:textId="77777777" w:rsidR="00196AFB" w:rsidRPr="00E24FE7" w:rsidRDefault="00196AFB" w:rsidP="00196AFB">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26673956" w14:textId="77777777" w:rsidR="00196AFB" w:rsidRPr="00E24FE7" w:rsidRDefault="00196AFB" w:rsidP="00196AFB">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10F4CC4" w14:textId="77777777" w:rsidR="00196AFB" w:rsidRPr="00E24FE7" w:rsidRDefault="00196AFB" w:rsidP="00196AFB">
            <w:pPr>
              <w:snapToGrid w:val="0"/>
              <w:spacing w:line="200" w:lineRule="atLeast"/>
              <w:jc w:val="center"/>
              <w:rPr>
                <w:sz w:val="20"/>
                <w:szCs w:val="20"/>
              </w:rPr>
            </w:pPr>
          </w:p>
        </w:tc>
      </w:tr>
      <w:tr w:rsidR="00B55FC3" w:rsidRPr="00E24FE7" w14:paraId="0DA557C6"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73DFA2CF"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6575D908"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7513EF3B" w14:textId="18FD4594" w:rsidR="00B55FC3" w:rsidRPr="00E24FE7" w:rsidRDefault="00B55FC3" w:rsidP="00B55FC3">
            <w:pPr>
              <w:spacing w:line="200" w:lineRule="atLeast"/>
              <w:rPr>
                <w:sz w:val="20"/>
                <w:szCs w:val="20"/>
              </w:rPr>
            </w:pPr>
            <w:r w:rsidRPr="00E24FE7">
              <w:rPr>
                <w:sz w:val="20"/>
                <w:szCs w:val="20"/>
              </w:rPr>
              <w:t>Водонапорная башня</w:t>
            </w:r>
          </w:p>
        </w:tc>
        <w:tc>
          <w:tcPr>
            <w:tcW w:w="1875" w:type="dxa"/>
            <w:tcBorders>
              <w:top w:val="single" w:sz="4" w:space="0" w:color="000000"/>
              <w:left w:val="single" w:sz="4" w:space="0" w:color="000000"/>
              <w:bottom w:val="single" w:sz="4" w:space="0" w:color="000000"/>
            </w:tcBorders>
            <w:shd w:val="clear" w:color="auto" w:fill="auto"/>
          </w:tcPr>
          <w:p w14:paraId="18CD96C8" w14:textId="4762F16B" w:rsidR="00B55FC3" w:rsidRPr="00E24FE7" w:rsidRDefault="00B55FC3" w:rsidP="00B55FC3">
            <w:pPr>
              <w:spacing w:line="200" w:lineRule="atLeast"/>
              <w:rPr>
                <w:sz w:val="20"/>
                <w:szCs w:val="20"/>
              </w:rPr>
            </w:pPr>
            <w:r w:rsidRPr="00E24FE7">
              <w:rPr>
                <w:sz w:val="20"/>
                <w:szCs w:val="20"/>
              </w:rPr>
              <w:t>Водонапорная башня</w:t>
            </w:r>
          </w:p>
        </w:tc>
        <w:tc>
          <w:tcPr>
            <w:tcW w:w="1838" w:type="dxa"/>
            <w:tcBorders>
              <w:top w:val="single" w:sz="4" w:space="0" w:color="000000"/>
              <w:left w:val="single" w:sz="4" w:space="0" w:color="000000"/>
              <w:bottom w:val="single" w:sz="4" w:space="0" w:color="000000"/>
            </w:tcBorders>
            <w:shd w:val="clear" w:color="auto" w:fill="auto"/>
          </w:tcPr>
          <w:p w14:paraId="221E434F" w14:textId="39D4679E"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Некрасова, 65</w:t>
            </w:r>
          </w:p>
        </w:tc>
        <w:tc>
          <w:tcPr>
            <w:tcW w:w="1811" w:type="dxa"/>
            <w:tcBorders>
              <w:top w:val="single" w:sz="4" w:space="0" w:color="000000"/>
              <w:left w:val="single" w:sz="4" w:space="0" w:color="000000"/>
              <w:bottom w:val="single" w:sz="4" w:space="0" w:color="000000"/>
            </w:tcBorders>
            <w:shd w:val="clear" w:color="auto" w:fill="auto"/>
          </w:tcPr>
          <w:p w14:paraId="7E090091" w14:textId="2497F8C2"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Некрасова, 65</w:t>
            </w:r>
          </w:p>
        </w:tc>
        <w:tc>
          <w:tcPr>
            <w:tcW w:w="1024" w:type="dxa"/>
            <w:tcBorders>
              <w:top w:val="single" w:sz="4" w:space="0" w:color="000000"/>
              <w:left w:val="single" w:sz="4" w:space="0" w:color="000000"/>
              <w:bottom w:val="single" w:sz="4" w:space="0" w:color="000000"/>
            </w:tcBorders>
            <w:shd w:val="clear" w:color="auto" w:fill="auto"/>
          </w:tcPr>
          <w:p w14:paraId="3A67B6D5" w14:textId="59038A33"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37DDE278" w14:textId="77777777"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5645EE4F" w14:textId="77777777"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53D428EF"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0D3349AB" w14:textId="3E721FD8"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039DEDBB"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5CB5D2C8" w14:textId="77777777"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664372B" w14:textId="77777777" w:rsidR="00B55FC3" w:rsidRPr="00E24FE7" w:rsidRDefault="00B55FC3" w:rsidP="00B55FC3">
            <w:pPr>
              <w:snapToGrid w:val="0"/>
              <w:spacing w:line="200" w:lineRule="atLeast"/>
              <w:jc w:val="center"/>
              <w:rPr>
                <w:sz w:val="20"/>
                <w:szCs w:val="20"/>
              </w:rPr>
            </w:pPr>
          </w:p>
        </w:tc>
      </w:tr>
      <w:tr w:rsidR="00B55FC3" w:rsidRPr="00E24FE7" w14:paraId="254F9C4E"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1B24F0AB"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73318A43"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4E922ABE" w14:textId="1DA4362C" w:rsidR="00B55FC3" w:rsidRPr="00E24FE7" w:rsidRDefault="00B55FC3" w:rsidP="00B55FC3">
            <w:pPr>
              <w:spacing w:line="200" w:lineRule="atLeast"/>
              <w:rPr>
                <w:sz w:val="20"/>
                <w:szCs w:val="20"/>
              </w:rPr>
            </w:pPr>
            <w:r w:rsidRPr="00E24FE7">
              <w:rPr>
                <w:sz w:val="20"/>
                <w:szCs w:val="20"/>
              </w:rPr>
              <w:t>Винокуренный завод Булыгина</w:t>
            </w:r>
          </w:p>
        </w:tc>
        <w:tc>
          <w:tcPr>
            <w:tcW w:w="1875" w:type="dxa"/>
            <w:tcBorders>
              <w:top w:val="single" w:sz="4" w:space="0" w:color="000000"/>
              <w:left w:val="single" w:sz="4" w:space="0" w:color="000000"/>
              <w:bottom w:val="single" w:sz="4" w:space="0" w:color="000000"/>
            </w:tcBorders>
            <w:shd w:val="clear" w:color="auto" w:fill="auto"/>
          </w:tcPr>
          <w:p w14:paraId="587EA558" w14:textId="3FBF06FB" w:rsidR="00B55FC3" w:rsidRPr="00E24FE7" w:rsidRDefault="00B55FC3" w:rsidP="00B55FC3">
            <w:pPr>
              <w:spacing w:line="200" w:lineRule="atLeast"/>
              <w:rPr>
                <w:sz w:val="20"/>
                <w:szCs w:val="20"/>
              </w:rPr>
            </w:pPr>
            <w:r w:rsidRPr="00E24FE7">
              <w:rPr>
                <w:sz w:val="20"/>
                <w:szCs w:val="20"/>
              </w:rPr>
              <w:t>Винокуренный завод Булыгина</w:t>
            </w:r>
          </w:p>
        </w:tc>
        <w:tc>
          <w:tcPr>
            <w:tcW w:w="1838" w:type="dxa"/>
            <w:tcBorders>
              <w:top w:val="single" w:sz="4" w:space="0" w:color="000000"/>
              <w:left w:val="single" w:sz="4" w:space="0" w:color="000000"/>
              <w:bottom w:val="single" w:sz="4" w:space="0" w:color="000000"/>
            </w:tcBorders>
            <w:shd w:val="clear" w:color="auto" w:fill="auto"/>
          </w:tcPr>
          <w:p w14:paraId="0D9A1782" w14:textId="1E7BB296"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Заводская</w:t>
            </w:r>
          </w:p>
        </w:tc>
        <w:tc>
          <w:tcPr>
            <w:tcW w:w="1811" w:type="dxa"/>
            <w:tcBorders>
              <w:top w:val="single" w:sz="4" w:space="0" w:color="000000"/>
              <w:left w:val="single" w:sz="4" w:space="0" w:color="000000"/>
              <w:bottom w:val="single" w:sz="4" w:space="0" w:color="000000"/>
            </w:tcBorders>
            <w:shd w:val="clear" w:color="auto" w:fill="auto"/>
          </w:tcPr>
          <w:p w14:paraId="6B849756" w14:textId="0A7EF172"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Заводская</w:t>
            </w:r>
          </w:p>
        </w:tc>
        <w:tc>
          <w:tcPr>
            <w:tcW w:w="1024" w:type="dxa"/>
            <w:tcBorders>
              <w:top w:val="single" w:sz="4" w:space="0" w:color="000000"/>
              <w:left w:val="single" w:sz="4" w:space="0" w:color="000000"/>
              <w:bottom w:val="single" w:sz="4" w:space="0" w:color="000000"/>
            </w:tcBorders>
            <w:shd w:val="clear" w:color="auto" w:fill="auto"/>
          </w:tcPr>
          <w:p w14:paraId="58AEB886" w14:textId="724C05EF"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41E9D74E" w14:textId="77777777"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42F59105" w14:textId="77777777"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61C943CE"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013B319F" w14:textId="37DC9A69"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56EB56EF"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1D72F52E" w14:textId="77777777"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E34A94B" w14:textId="77777777" w:rsidR="00B55FC3" w:rsidRPr="00E24FE7" w:rsidRDefault="00B55FC3" w:rsidP="00B55FC3">
            <w:pPr>
              <w:snapToGrid w:val="0"/>
              <w:spacing w:line="200" w:lineRule="atLeast"/>
              <w:jc w:val="center"/>
              <w:rPr>
                <w:sz w:val="20"/>
                <w:szCs w:val="20"/>
              </w:rPr>
            </w:pPr>
          </w:p>
        </w:tc>
      </w:tr>
      <w:tr w:rsidR="00B55FC3" w:rsidRPr="00E24FE7" w14:paraId="308D1701" w14:textId="77777777" w:rsidTr="00A85981">
        <w:trPr>
          <w:cantSplit/>
          <w:trHeight w:val="1134"/>
        </w:trPr>
        <w:tc>
          <w:tcPr>
            <w:tcW w:w="646" w:type="dxa"/>
            <w:tcBorders>
              <w:top w:val="single" w:sz="4" w:space="0" w:color="000000"/>
              <w:left w:val="single" w:sz="4" w:space="0" w:color="000000"/>
              <w:bottom w:val="single" w:sz="4" w:space="0" w:color="000000"/>
            </w:tcBorders>
            <w:shd w:val="clear" w:color="auto" w:fill="auto"/>
          </w:tcPr>
          <w:p w14:paraId="7A2C320D" w14:textId="77777777" w:rsidR="00B55FC3" w:rsidRPr="00E24FE7" w:rsidRDefault="00B55FC3"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0C891523" w14:textId="77777777" w:rsidR="00B55FC3" w:rsidRPr="00E24FE7" w:rsidRDefault="00B55FC3"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01FC8F4C" w14:textId="43016ACC" w:rsidR="00B55FC3" w:rsidRPr="00E24FE7" w:rsidRDefault="00B55FC3" w:rsidP="00B55FC3">
            <w:pPr>
              <w:spacing w:line="200" w:lineRule="atLeast"/>
              <w:rPr>
                <w:sz w:val="20"/>
                <w:szCs w:val="20"/>
              </w:rPr>
            </w:pPr>
            <w:r w:rsidRPr="00E24FE7">
              <w:rPr>
                <w:sz w:val="20"/>
                <w:szCs w:val="20"/>
              </w:rPr>
              <w:t>Красные казармы</w:t>
            </w:r>
          </w:p>
        </w:tc>
        <w:tc>
          <w:tcPr>
            <w:tcW w:w="1875" w:type="dxa"/>
            <w:tcBorders>
              <w:top w:val="single" w:sz="4" w:space="0" w:color="000000"/>
              <w:left w:val="single" w:sz="4" w:space="0" w:color="000000"/>
              <w:bottom w:val="single" w:sz="4" w:space="0" w:color="000000"/>
            </w:tcBorders>
            <w:shd w:val="clear" w:color="auto" w:fill="auto"/>
          </w:tcPr>
          <w:p w14:paraId="51121732" w14:textId="286AD96B" w:rsidR="00B55FC3" w:rsidRPr="00E24FE7" w:rsidRDefault="00B55FC3" w:rsidP="00B55FC3">
            <w:pPr>
              <w:spacing w:line="200" w:lineRule="atLeast"/>
              <w:rPr>
                <w:sz w:val="20"/>
                <w:szCs w:val="20"/>
              </w:rPr>
            </w:pPr>
            <w:r w:rsidRPr="00E24FE7">
              <w:rPr>
                <w:sz w:val="20"/>
                <w:szCs w:val="20"/>
              </w:rPr>
              <w:t>Красные казармы</w:t>
            </w:r>
          </w:p>
        </w:tc>
        <w:tc>
          <w:tcPr>
            <w:tcW w:w="1838" w:type="dxa"/>
            <w:tcBorders>
              <w:top w:val="single" w:sz="4" w:space="0" w:color="000000"/>
              <w:left w:val="single" w:sz="4" w:space="0" w:color="000000"/>
              <w:bottom w:val="single" w:sz="4" w:space="0" w:color="000000"/>
            </w:tcBorders>
            <w:shd w:val="clear" w:color="auto" w:fill="auto"/>
          </w:tcPr>
          <w:p w14:paraId="3E10C909" w14:textId="2623B863"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Северная, 9</w:t>
            </w:r>
          </w:p>
        </w:tc>
        <w:tc>
          <w:tcPr>
            <w:tcW w:w="1811" w:type="dxa"/>
            <w:tcBorders>
              <w:top w:val="single" w:sz="4" w:space="0" w:color="000000"/>
              <w:left w:val="single" w:sz="4" w:space="0" w:color="000000"/>
              <w:bottom w:val="single" w:sz="4" w:space="0" w:color="000000"/>
            </w:tcBorders>
            <w:shd w:val="clear" w:color="auto" w:fill="auto"/>
          </w:tcPr>
          <w:p w14:paraId="24FD3005" w14:textId="436571A0" w:rsidR="00B55FC3" w:rsidRPr="00E24FE7" w:rsidRDefault="00B55FC3" w:rsidP="00B55FC3">
            <w:pPr>
              <w:spacing w:line="200" w:lineRule="atLeast"/>
              <w:rPr>
                <w:sz w:val="20"/>
                <w:szCs w:val="20"/>
              </w:rPr>
            </w:pPr>
            <w:r w:rsidRPr="00E24FE7">
              <w:rPr>
                <w:sz w:val="20"/>
                <w:szCs w:val="20"/>
              </w:rPr>
              <w:t>Кировская область, Яранский район, г. Яранск, ул. Северная, 9</w:t>
            </w:r>
          </w:p>
        </w:tc>
        <w:tc>
          <w:tcPr>
            <w:tcW w:w="1024" w:type="dxa"/>
            <w:tcBorders>
              <w:top w:val="single" w:sz="4" w:space="0" w:color="000000"/>
              <w:left w:val="single" w:sz="4" w:space="0" w:color="000000"/>
              <w:bottom w:val="single" w:sz="4" w:space="0" w:color="000000"/>
            </w:tcBorders>
            <w:shd w:val="clear" w:color="auto" w:fill="auto"/>
          </w:tcPr>
          <w:p w14:paraId="2027E9D0" w14:textId="51424E88" w:rsidR="00B55FC3" w:rsidRPr="00E24FE7" w:rsidRDefault="00B55FC3" w:rsidP="00B55FC3">
            <w:pPr>
              <w:spacing w:line="200" w:lineRule="atLeast"/>
              <w:jc w:val="center"/>
              <w:rPr>
                <w:sz w:val="20"/>
                <w:szCs w:val="20"/>
              </w:rPr>
            </w:pPr>
            <w:r w:rsidRPr="00E24FE7">
              <w:rPr>
                <w:sz w:val="28"/>
                <w:szCs w:val="28"/>
              </w:rPr>
              <w:t>&lt;5&gt;</w:t>
            </w:r>
          </w:p>
        </w:tc>
        <w:tc>
          <w:tcPr>
            <w:tcW w:w="536" w:type="dxa"/>
            <w:tcBorders>
              <w:top w:val="single" w:sz="4" w:space="0" w:color="000000"/>
              <w:left w:val="single" w:sz="4" w:space="0" w:color="000000"/>
              <w:bottom w:val="single" w:sz="4" w:space="0" w:color="000000"/>
            </w:tcBorders>
            <w:shd w:val="clear" w:color="auto" w:fill="auto"/>
            <w:textDirection w:val="btLr"/>
            <w:vAlign w:val="bottom"/>
          </w:tcPr>
          <w:p w14:paraId="36419AAB" w14:textId="77777777" w:rsidR="00B55FC3" w:rsidRPr="00E24FE7" w:rsidRDefault="00B55FC3" w:rsidP="00B55FC3">
            <w:pPr>
              <w:snapToGrid w:val="0"/>
              <w:spacing w:line="200" w:lineRule="atLeast"/>
              <w:ind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extDirection w:val="btLr"/>
            <w:vAlign w:val="center"/>
          </w:tcPr>
          <w:p w14:paraId="0DD75E40" w14:textId="77777777" w:rsidR="00B55FC3" w:rsidRPr="00E24FE7" w:rsidRDefault="00B55FC3" w:rsidP="00B55FC3">
            <w:pPr>
              <w:spacing w:line="200" w:lineRule="atLeast"/>
              <w:ind w:left="113" w:right="113"/>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1A4785B5" w14:textId="77777777" w:rsidR="00B55FC3" w:rsidRPr="00E24FE7" w:rsidRDefault="00B55FC3" w:rsidP="00B55FC3">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44E13D08" w14:textId="251C7DA5" w:rsidR="00B55FC3" w:rsidRPr="00E24FE7" w:rsidRDefault="00B55FC3" w:rsidP="00B55FC3">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0FEF324D" w14:textId="77777777" w:rsidR="00B55FC3" w:rsidRPr="00E24FE7" w:rsidRDefault="00B55FC3" w:rsidP="00B55FC3">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66697801" w14:textId="77777777" w:rsidR="00B55FC3" w:rsidRPr="00E24FE7" w:rsidRDefault="00B55FC3" w:rsidP="00B55FC3">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72DBBDD" w14:textId="77777777" w:rsidR="00B55FC3" w:rsidRPr="00E24FE7" w:rsidRDefault="00B55FC3" w:rsidP="00B55FC3">
            <w:pPr>
              <w:snapToGrid w:val="0"/>
              <w:spacing w:line="200" w:lineRule="atLeast"/>
              <w:jc w:val="center"/>
              <w:rPr>
                <w:sz w:val="20"/>
                <w:szCs w:val="20"/>
              </w:rPr>
            </w:pPr>
          </w:p>
        </w:tc>
      </w:tr>
      <w:tr w:rsidR="00DE0D25" w:rsidRPr="00E24FE7" w14:paraId="54009285" w14:textId="77777777" w:rsidTr="00A85981">
        <w:tc>
          <w:tcPr>
            <w:tcW w:w="14425" w:type="dxa"/>
            <w:gridSpan w:val="14"/>
            <w:tcBorders>
              <w:top w:val="single" w:sz="4" w:space="0" w:color="000000"/>
              <w:left w:val="single" w:sz="4" w:space="0" w:color="000000"/>
              <w:bottom w:val="single" w:sz="4" w:space="0" w:color="000000"/>
              <w:right w:val="single" w:sz="4" w:space="0" w:color="000000"/>
            </w:tcBorders>
            <w:shd w:val="clear" w:color="auto" w:fill="auto"/>
          </w:tcPr>
          <w:p w14:paraId="174F3067" w14:textId="2C5009F9" w:rsidR="00DE0D25" w:rsidRPr="00E24FE7" w:rsidRDefault="007D65AA" w:rsidP="00A85981">
            <w:pPr>
              <w:spacing w:line="200" w:lineRule="atLeast"/>
            </w:pPr>
            <w:r w:rsidRPr="00E24FE7">
              <w:rPr>
                <w:sz w:val="20"/>
                <w:szCs w:val="20"/>
              </w:rPr>
              <w:t>Объекты археологического наследия:</w:t>
            </w:r>
          </w:p>
        </w:tc>
      </w:tr>
      <w:tr w:rsidR="007D65AA" w:rsidRPr="00E24FE7" w14:paraId="362FE464" w14:textId="77777777" w:rsidTr="007D65AA">
        <w:trPr>
          <w:cantSplit/>
          <w:trHeight w:val="713"/>
        </w:trPr>
        <w:tc>
          <w:tcPr>
            <w:tcW w:w="646" w:type="dxa"/>
            <w:tcBorders>
              <w:top w:val="single" w:sz="4" w:space="0" w:color="000000"/>
              <w:left w:val="single" w:sz="4" w:space="0" w:color="000000"/>
              <w:bottom w:val="single" w:sz="4" w:space="0" w:color="000000"/>
            </w:tcBorders>
            <w:shd w:val="clear" w:color="auto" w:fill="auto"/>
          </w:tcPr>
          <w:p w14:paraId="3501CD83" w14:textId="77777777" w:rsidR="007D65AA" w:rsidRPr="00E24FE7" w:rsidRDefault="007D65AA"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2135E239" w14:textId="77777777" w:rsidR="007D65AA" w:rsidRPr="00E24FE7" w:rsidRDefault="007D65AA"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2B347110" w14:textId="6540305C" w:rsidR="007D65AA" w:rsidRPr="00E24FE7" w:rsidRDefault="007D65AA" w:rsidP="007D65AA">
            <w:pPr>
              <w:spacing w:line="200" w:lineRule="atLeast"/>
              <w:rPr>
                <w:sz w:val="20"/>
                <w:szCs w:val="20"/>
              </w:rPr>
            </w:pPr>
            <w:r w:rsidRPr="00E24FE7">
              <w:rPr>
                <w:sz w:val="20"/>
                <w:szCs w:val="20"/>
              </w:rPr>
              <w:t>Могильник, эпоха бронзы</w:t>
            </w:r>
          </w:p>
        </w:tc>
        <w:tc>
          <w:tcPr>
            <w:tcW w:w="1875" w:type="dxa"/>
            <w:tcBorders>
              <w:top w:val="single" w:sz="4" w:space="0" w:color="000000"/>
              <w:left w:val="single" w:sz="4" w:space="0" w:color="000000"/>
              <w:bottom w:val="single" w:sz="4" w:space="0" w:color="000000"/>
            </w:tcBorders>
            <w:shd w:val="clear" w:color="auto" w:fill="auto"/>
          </w:tcPr>
          <w:p w14:paraId="15E229D0" w14:textId="6A8C35CD" w:rsidR="007D65AA" w:rsidRPr="00E24FE7" w:rsidRDefault="007D65AA" w:rsidP="007D65AA">
            <w:pPr>
              <w:spacing w:line="200" w:lineRule="atLeast"/>
              <w:rPr>
                <w:sz w:val="20"/>
                <w:szCs w:val="20"/>
              </w:rPr>
            </w:pPr>
            <w:r w:rsidRPr="00E24FE7">
              <w:rPr>
                <w:sz w:val="20"/>
                <w:szCs w:val="20"/>
              </w:rPr>
              <w:t>Могильник «Соза-Курбатово»</w:t>
            </w:r>
          </w:p>
        </w:tc>
        <w:tc>
          <w:tcPr>
            <w:tcW w:w="1838" w:type="dxa"/>
            <w:tcBorders>
              <w:top w:val="single" w:sz="4" w:space="0" w:color="000000"/>
              <w:left w:val="single" w:sz="4" w:space="0" w:color="000000"/>
              <w:bottom w:val="single" w:sz="4" w:space="0" w:color="000000"/>
            </w:tcBorders>
            <w:shd w:val="clear" w:color="auto" w:fill="auto"/>
          </w:tcPr>
          <w:p w14:paraId="206AD07B" w14:textId="1FF8E765" w:rsidR="007D65AA" w:rsidRPr="00E24FE7" w:rsidRDefault="007D65AA" w:rsidP="007D65AA">
            <w:pPr>
              <w:spacing w:line="200" w:lineRule="atLeast"/>
              <w:rPr>
                <w:sz w:val="20"/>
                <w:szCs w:val="20"/>
              </w:rPr>
            </w:pPr>
            <w:r w:rsidRPr="00E24FE7">
              <w:rPr>
                <w:sz w:val="20"/>
                <w:szCs w:val="20"/>
              </w:rPr>
              <w:t>Кировская область, Яранский район</w:t>
            </w:r>
          </w:p>
        </w:tc>
        <w:tc>
          <w:tcPr>
            <w:tcW w:w="1811" w:type="dxa"/>
            <w:tcBorders>
              <w:top w:val="single" w:sz="4" w:space="0" w:color="000000"/>
              <w:left w:val="single" w:sz="4" w:space="0" w:color="000000"/>
              <w:bottom w:val="single" w:sz="4" w:space="0" w:color="000000"/>
            </w:tcBorders>
            <w:shd w:val="clear" w:color="auto" w:fill="auto"/>
          </w:tcPr>
          <w:p w14:paraId="3CCCAFD6" w14:textId="2AD1D314" w:rsidR="007D65AA" w:rsidRPr="00E24FE7" w:rsidRDefault="007D65AA" w:rsidP="007D65AA">
            <w:pPr>
              <w:spacing w:line="200" w:lineRule="atLeast"/>
              <w:rPr>
                <w:sz w:val="20"/>
                <w:szCs w:val="20"/>
              </w:rPr>
            </w:pPr>
            <w:r w:rsidRPr="00E24FE7">
              <w:rPr>
                <w:sz w:val="20"/>
                <w:szCs w:val="20"/>
              </w:rPr>
              <w:t>Кировская область, Яранский район</w:t>
            </w:r>
          </w:p>
        </w:tc>
        <w:tc>
          <w:tcPr>
            <w:tcW w:w="1024" w:type="dxa"/>
            <w:tcBorders>
              <w:top w:val="single" w:sz="4" w:space="0" w:color="000000"/>
              <w:left w:val="single" w:sz="4" w:space="0" w:color="000000"/>
              <w:bottom w:val="single" w:sz="4" w:space="0" w:color="000000"/>
            </w:tcBorders>
            <w:shd w:val="clear" w:color="auto" w:fill="auto"/>
          </w:tcPr>
          <w:p w14:paraId="13828494" w14:textId="253BDCD2" w:rsidR="007D65AA" w:rsidRPr="00E24FE7" w:rsidRDefault="00B55FC3" w:rsidP="007D65AA">
            <w:pPr>
              <w:spacing w:line="200" w:lineRule="atLeast"/>
              <w:jc w:val="center"/>
              <w:rPr>
                <w:sz w:val="20"/>
                <w:szCs w:val="20"/>
              </w:rPr>
            </w:pPr>
            <w:r w:rsidRPr="00E24FE7">
              <w:rPr>
                <w:sz w:val="28"/>
                <w:szCs w:val="28"/>
              </w:rPr>
              <w:t>&lt;3&gt;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1124E175" w14:textId="756B105A" w:rsidR="007D65AA" w:rsidRPr="00E24FE7" w:rsidRDefault="007D65AA" w:rsidP="007D65AA">
            <w:pPr>
              <w:spacing w:line="200" w:lineRule="atLeast"/>
              <w:ind w:left="113" w:right="113"/>
              <w:jc w:val="center"/>
              <w:rPr>
                <w:sz w:val="20"/>
                <w:szCs w:val="20"/>
              </w:rPr>
            </w:pPr>
            <w:r w:rsidRPr="00E24FE7">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4EEA081D" w14:textId="77777777" w:rsidR="007D65AA" w:rsidRPr="00E24FE7" w:rsidRDefault="007D65AA" w:rsidP="007D65AA">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03462CBC" w14:textId="77777777" w:rsidR="007D65AA" w:rsidRPr="00E24FE7" w:rsidRDefault="007D65AA" w:rsidP="007D65AA">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362EE6DD" w14:textId="77777777" w:rsidR="007D65AA" w:rsidRPr="00E24FE7" w:rsidRDefault="007D65AA" w:rsidP="007D65AA">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405B7977" w14:textId="77777777" w:rsidR="007D65AA" w:rsidRPr="00E24FE7" w:rsidRDefault="007D65AA" w:rsidP="007D65AA">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104F9829" w14:textId="77777777" w:rsidR="007D65AA" w:rsidRPr="00E24FE7" w:rsidRDefault="007D65AA" w:rsidP="007D65AA">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8D0CC6" w14:textId="77777777" w:rsidR="007D65AA" w:rsidRPr="00E24FE7" w:rsidRDefault="007D65AA" w:rsidP="007D65AA">
            <w:pPr>
              <w:snapToGrid w:val="0"/>
              <w:spacing w:line="200" w:lineRule="atLeast"/>
              <w:jc w:val="center"/>
              <w:rPr>
                <w:sz w:val="20"/>
                <w:szCs w:val="20"/>
              </w:rPr>
            </w:pPr>
          </w:p>
        </w:tc>
      </w:tr>
      <w:tr w:rsidR="007D65AA" w:rsidRPr="00E24FE7" w14:paraId="7A0092EA" w14:textId="77777777" w:rsidTr="00A85981">
        <w:trPr>
          <w:cantSplit/>
          <w:trHeight w:val="703"/>
        </w:trPr>
        <w:tc>
          <w:tcPr>
            <w:tcW w:w="646" w:type="dxa"/>
            <w:tcBorders>
              <w:top w:val="single" w:sz="4" w:space="0" w:color="000000"/>
              <w:left w:val="single" w:sz="4" w:space="0" w:color="000000"/>
              <w:bottom w:val="single" w:sz="4" w:space="0" w:color="000000"/>
            </w:tcBorders>
            <w:shd w:val="clear" w:color="auto" w:fill="auto"/>
          </w:tcPr>
          <w:p w14:paraId="6659AFB6" w14:textId="77777777" w:rsidR="007D65AA" w:rsidRPr="00E24FE7" w:rsidRDefault="007D65AA"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19B6BBBA" w14:textId="77777777" w:rsidR="007D65AA" w:rsidRPr="00E24FE7" w:rsidRDefault="007D65AA"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124C838C" w14:textId="4E9B6162" w:rsidR="007D65AA" w:rsidRPr="00E24FE7" w:rsidRDefault="007D65AA" w:rsidP="007D65AA">
            <w:pPr>
              <w:spacing w:line="200" w:lineRule="atLeast"/>
              <w:rPr>
                <w:sz w:val="20"/>
                <w:szCs w:val="20"/>
              </w:rPr>
            </w:pPr>
            <w:r w:rsidRPr="00E24FE7">
              <w:rPr>
                <w:sz w:val="20"/>
                <w:szCs w:val="20"/>
              </w:rPr>
              <w:t>Стоянка «Пиштань»</w:t>
            </w:r>
          </w:p>
        </w:tc>
        <w:tc>
          <w:tcPr>
            <w:tcW w:w="1875" w:type="dxa"/>
            <w:tcBorders>
              <w:top w:val="single" w:sz="4" w:space="0" w:color="000000"/>
              <w:left w:val="single" w:sz="4" w:space="0" w:color="000000"/>
              <w:bottom w:val="single" w:sz="4" w:space="0" w:color="000000"/>
            </w:tcBorders>
            <w:shd w:val="clear" w:color="auto" w:fill="auto"/>
          </w:tcPr>
          <w:p w14:paraId="1C5F5572" w14:textId="39F3D281" w:rsidR="007D65AA" w:rsidRPr="00E24FE7" w:rsidRDefault="007D65AA" w:rsidP="007D65AA">
            <w:pPr>
              <w:spacing w:line="200" w:lineRule="atLeast"/>
              <w:rPr>
                <w:sz w:val="20"/>
                <w:szCs w:val="20"/>
              </w:rPr>
            </w:pPr>
            <w:r w:rsidRPr="00E24FE7">
              <w:rPr>
                <w:sz w:val="20"/>
                <w:szCs w:val="20"/>
              </w:rPr>
              <w:t>Стоянка «Пиштань»</w:t>
            </w:r>
          </w:p>
        </w:tc>
        <w:tc>
          <w:tcPr>
            <w:tcW w:w="1838" w:type="dxa"/>
            <w:tcBorders>
              <w:top w:val="single" w:sz="4" w:space="0" w:color="000000"/>
              <w:left w:val="single" w:sz="4" w:space="0" w:color="000000"/>
              <w:bottom w:val="single" w:sz="4" w:space="0" w:color="000000"/>
            </w:tcBorders>
            <w:shd w:val="clear" w:color="auto" w:fill="auto"/>
          </w:tcPr>
          <w:p w14:paraId="105DCA1D" w14:textId="59DF79E6" w:rsidR="007D65AA" w:rsidRPr="00E24FE7" w:rsidRDefault="007D65AA" w:rsidP="007D65AA">
            <w:pPr>
              <w:spacing w:line="200" w:lineRule="atLeast"/>
              <w:ind w:firstLine="2"/>
              <w:rPr>
                <w:sz w:val="20"/>
                <w:szCs w:val="20"/>
              </w:rPr>
            </w:pPr>
            <w:r w:rsidRPr="00E24FE7">
              <w:rPr>
                <w:sz w:val="20"/>
                <w:szCs w:val="20"/>
              </w:rPr>
              <w:t>Кировская область, Яранский район</w:t>
            </w:r>
          </w:p>
        </w:tc>
        <w:tc>
          <w:tcPr>
            <w:tcW w:w="1811" w:type="dxa"/>
            <w:tcBorders>
              <w:top w:val="single" w:sz="4" w:space="0" w:color="000000"/>
              <w:left w:val="single" w:sz="4" w:space="0" w:color="000000"/>
              <w:bottom w:val="single" w:sz="4" w:space="0" w:color="000000"/>
            </w:tcBorders>
            <w:shd w:val="clear" w:color="auto" w:fill="auto"/>
          </w:tcPr>
          <w:p w14:paraId="791F69E3" w14:textId="6D5460FE" w:rsidR="007D65AA" w:rsidRPr="00E24FE7" w:rsidRDefault="007D65AA" w:rsidP="007D65AA">
            <w:pPr>
              <w:spacing w:line="200" w:lineRule="atLeast"/>
              <w:rPr>
                <w:sz w:val="20"/>
                <w:szCs w:val="20"/>
              </w:rPr>
            </w:pPr>
            <w:r w:rsidRPr="00E24FE7">
              <w:rPr>
                <w:sz w:val="20"/>
                <w:szCs w:val="20"/>
              </w:rPr>
              <w:t>Кировская область, Яранский район</w:t>
            </w:r>
          </w:p>
        </w:tc>
        <w:tc>
          <w:tcPr>
            <w:tcW w:w="1024" w:type="dxa"/>
            <w:tcBorders>
              <w:top w:val="single" w:sz="4" w:space="0" w:color="000000"/>
              <w:left w:val="single" w:sz="4" w:space="0" w:color="000000"/>
              <w:bottom w:val="single" w:sz="4" w:space="0" w:color="000000"/>
            </w:tcBorders>
            <w:shd w:val="clear" w:color="auto" w:fill="auto"/>
          </w:tcPr>
          <w:p w14:paraId="452E21E0" w14:textId="0BA06108" w:rsidR="007D65AA" w:rsidRPr="00E24FE7" w:rsidRDefault="00B55FC3" w:rsidP="007D65AA">
            <w:pPr>
              <w:spacing w:line="200" w:lineRule="atLeast"/>
              <w:jc w:val="center"/>
              <w:rPr>
                <w:sz w:val="20"/>
                <w:szCs w:val="20"/>
              </w:rPr>
            </w:pPr>
            <w:r w:rsidRPr="00E24FE7">
              <w:rPr>
                <w:sz w:val="28"/>
                <w:szCs w:val="28"/>
              </w:rPr>
              <w:t>&lt;1&gt;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15D66452" w14:textId="275F3DD7" w:rsidR="007D65AA" w:rsidRPr="00E24FE7" w:rsidRDefault="007D65AA" w:rsidP="007D65AA">
            <w:pPr>
              <w:spacing w:line="200" w:lineRule="atLeast"/>
              <w:ind w:left="113" w:right="113"/>
              <w:jc w:val="center"/>
              <w:rPr>
                <w:sz w:val="20"/>
                <w:szCs w:val="20"/>
              </w:rPr>
            </w:pPr>
            <w:r w:rsidRPr="00E24FE7">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5CD35E60" w14:textId="77777777" w:rsidR="007D65AA" w:rsidRPr="00E24FE7" w:rsidRDefault="007D65AA" w:rsidP="007D65AA">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33D878BE" w14:textId="77777777" w:rsidR="007D65AA" w:rsidRPr="00E24FE7" w:rsidRDefault="007D65AA" w:rsidP="007D65AA">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129CF222" w14:textId="77777777" w:rsidR="007D65AA" w:rsidRPr="00E24FE7" w:rsidRDefault="007D65AA" w:rsidP="007D65AA">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2A01C56A" w14:textId="77777777" w:rsidR="007D65AA" w:rsidRPr="00E24FE7" w:rsidRDefault="007D65AA" w:rsidP="007D65AA">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20FF3CCA" w14:textId="77777777" w:rsidR="007D65AA" w:rsidRPr="00E24FE7" w:rsidRDefault="007D65AA" w:rsidP="007D65AA">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ACBDD95" w14:textId="77777777" w:rsidR="007D65AA" w:rsidRPr="00E24FE7" w:rsidRDefault="007D65AA" w:rsidP="007D65AA">
            <w:pPr>
              <w:snapToGrid w:val="0"/>
              <w:spacing w:line="200" w:lineRule="atLeast"/>
              <w:jc w:val="center"/>
              <w:rPr>
                <w:sz w:val="20"/>
                <w:szCs w:val="20"/>
              </w:rPr>
            </w:pPr>
          </w:p>
        </w:tc>
      </w:tr>
      <w:tr w:rsidR="007D65AA" w:rsidRPr="00E24FE7" w14:paraId="0D23B94E" w14:textId="77777777" w:rsidTr="00A85981">
        <w:trPr>
          <w:cantSplit/>
          <w:trHeight w:val="699"/>
        </w:trPr>
        <w:tc>
          <w:tcPr>
            <w:tcW w:w="646" w:type="dxa"/>
            <w:tcBorders>
              <w:top w:val="single" w:sz="4" w:space="0" w:color="000000"/>
              <w:left w:val="single" w:sz="4" w:space="0" w:color="000000"/>
              <w:bottom w:val="single" w:sz="4" w:space="0" w:color="000000"/>
            </w:tcBorders>
            <w:shd w:val="clear" w:color="auto" w:fill="auto"/>
          </w:tcPr>
          <w:p w14:paraId="03110988" w14:textId="77777777" w:rsidR="007D65AA" w:rsidRPr="00E24FE7" w:rsidRDefault="007D65AA"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3FA756E3" w14:textId="77777777" w:rsidR="007D65AA" w:rsidRPr="00E24FE7" w:rsidRDefault="007D65AA"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11BD09F4" w14:textId="5919D474" w:rsidR="007D65AA" w:rsidRPr="00E24FE7" w:rsidRDefault="007D65AA" w:rsidP="007D65AA">
            <w:pPr>
              <w:spacing w:line="200" w:lineRule="atLeast"/>
              <w:rPr>
                <w:sz w:val="20"/>
                <w:szCs w:val="20"/>
              </w:rPr>
            </w:pPr>
            <w:r w:rsidRPr="00E24FE7">
              <w:rPr>
                <w:sz w:val="20"/>
                <w:szCs w:val="20"/>
              </w:rPr>
              <w:t>Селище «Знаменка»</w:t>
            </w:r>
          </w:p>
        </w:tc>
        <w:tc>
          <w:tcPr>
            <w:tcW w:w="1875" w:type="dxa"/>
            <w:tcBorders>
              <w:top w:val="single" w:sz="4" w:space="0" w:color="000000"/>
              <w:left w:val="single" w:sz="4" w:space="0" w:color="000000"/>
              <w:bottom w:val="single" w:sz="4" w:space="0" w:color="000000"/>
            </w:tcBorders>
            <w:shd w:val="clear" w:color="auto" w:fill="auto"/>
          </w:tcPr>
          <w:p w14:paraId="1C3384B3" w14:textId="4EF83A6F" w:rsidR="007D65AA" w:rsidRPr="00E24FE7" w:rsidRDefault="007D65AA" w:rsidP="007D65AA">
            <w:pPr>
              <w:spacing w:line="200" w:lineRule="atLeast"/>
              <w:rPr>
                <w:sz w:val="20"/>
                <w:szCs w:val="20"/>
              </w:rPr>
            </w:pPr>
            <w:r w:rsidRPr="00E24FE7">
              <w:rPr>
                <w:sz w:val="20"/>
                <w:szCs w:val="20"/>
              </w:rPr>
              <w:t>Селище «Знаменка»</w:t>
            </w:r>
          </w:p>
        </w:tc>
        <w:tc>
          <w:tcPr>
            <w:tcW w:w="1838" w:type="dxa"/>
            <w:tcBorders>
              <w:top w:val="single" w:sz="4" w:space="0" w:color="000000"/>
              <w:left w:val="single" w:sz="4" w:space="0" w:color="000000"/>
              <w:bottom w:val="single" w:sz="4" w:space="0" w:color="000000"/>
            </w:tcBorders>
            <w:shd w:val="clear" w:color="auto" w:fill="auto"/>
          </w:tcPr>
          <w:p w14:paraId="7F767D32" w14:textId="23E69B6D" w:rsidR="007D65AA" w:rsidRPr="00E24FE7" w:rsidRDefault="007D65AA" w:rsidP="007D65AA">
            <w:pPr>
              <w:spacing w:line="200" w:lineRule="atLeast"/>
              <w:ind w:firstLine="2"/>
              <w:rPr>
                <w:sz w:val="20"/>
                <w:szCs w:val="20"/>
              </w:rPr>
            </w:pPr>
            <w:r w:rsidRPr="00E24FE7">
              <w:rPr>
                <w:sz w:val="20"/>
                <w:szCs w:val="20"/>
              </w:rPr>
              <w:t>Кировская область, Яранский район</w:t>
            </w:r>
          </w:p>
        </w:tc>
        <w:tc>
          <w:tcPr>
            <w:tcW w:w="1811" w:type="dxa"/>
            <w:tcBorders>
              <w:top w:val="single" w:sz="4" w:space="0" w:color="000000"/>
              <w:left w:val="single" w:sz="4" w:space="0" w:color="000000"/>
              <w:bottom w:val="single" w:sz="4" w:space="0" w:color="000000"/>
            </w:tcBorders>
            <w:shd w:val="clear" w:color="auto" w:fill="auto"/>
          </w:tcPr>
          <w:p w14:paraId="7FADF3E0" w14:textId="60E57C0A" w:rsidR="007D65AA" w:rsidRPr="00E24FE7" w:rsidRDefault="007D65AA" w:rsidP="007D65AA">
            <w:pPr>
              <w:spacing w:line="200" w:lineRule="atLeast"/>
              <w:rPr>
                <w:sz w:val="20"/>
                <w:szCs w:val="20"/>
              </w:rPr>
            </w:pPr>
            <w:r w:rsidRPr="00E24FE7">
              <w:rPr>
                <w:sz w:val="20"/>
                <w:szCs w:val="20"/>
              </w:rPr>
              <w:t>Кировская область, Яранский район</w:t>
            </w:r>
          </w:p>
        </w:tc>
        <w:tc>
          <w:tcPr>
            <w:tcW w:w="1024" w:type="dxa"/>
            <w:tcBorders>
              <w:top w:val="single" w:sz="4" w:space="0" w:color="000000"/>
              <w:left w:val="single" w:sz="4" w:space="0" w:color="000000"/>
              <w:bottom w:val="single" w:sz="4" w:space="0" w:color="000000"/>
            </w:tcBorders>
            <w:shd w:val="clear" w:color="auto" w:fill="auto"/>
          </w:tcPr>
          <w:p w14:paraId="4F71DD5F" w14:textId="00BF3EF4" w:rsidR="007D65AA" w:rsidRPr="00E24FE7" w:rsidRDefault="00B55FC3" w:rsidP="007D65AA">
            <w:pPr>
              <w:spacing w:line="200" w:lineRule="atLeast"/>
              <w:jc w:val="center"/>
              <w:rPr>
                <w:sz w:val="20"/>
                <w:szCs w:val="20"/>
              </w:rPr>
            </w:pPr>
            <w:r w:rsidRPr="00E24FE7">
              <w:rPr>
                <w:sz w:val="28"/>
                <w:szCs w:val="28"/>
              </w:rPr>
              <w:t>&lt;1&gt;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5E466F3C" w14:textId="0BD41F60" w:rsidR="007D65AA" w:rsidRPr="00E24FE7" w:rsidRDefault="007D65AA" w:rsidP="007D65AA">
            <w:pPr>
              <w:spacing w:line="200" w:lineRule="atLeast"/>
              <w:ind w:left="113" w:right="113"/>
              <w:jc w:val="center"/>
              <w:rPr>
                <w:sz w:val="20"/>
                <w:szCs w:val="20"/>
              </w:rPr>
            </w:pPr>
            <w:r w:rsidRPr="00E24FE7">
              <w:rPr>
                <w:sz w:val="20"/>
                <w:szCs w:val="20"/>
              </w:rPr>
              <w:t>*</w:t>
            </w:r>
          </w:p>
        </w:tc>
        <w:tc>
          <w:tcPr>
            <w:tcW w:w="567" w:type="dxa"/>
            <w:tcBorders>
              <w:top w:val="single" w:sz="4" w:space="0" w:color="000000"/>
              <w:left w:val="single" w:sz="4" w:space="0" w:color="000000"/>
              <w:bottom w:val="single" w:sz="4" w:space="0" w:color="000000"/>
            </w:tcBorders>
            <w:shd w:val="clear" w:color="auto" w:fill="auto"/>
          </w:tcPr>
          <w:p w14:paraId="4F2635F3" w14:textId="77777777" w:rsidR="007D65AA" w:rsidRPr="00E24FE7" w:rsidRDefault="007D65AA" w:rsidP="007D65AA">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07F08D5D" w14:textId="77777777" w:rsidR="007D65AA" w:rsidRPr="00E24FE7" w:rsidRDefault="007D65AA" w:rsidP="007D65AA">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326BD358" w14:textId="77777777" w:rsidR="007D65AA" w:rsidRPr="00E24FE7" w:rsidRDefault="007D65AA" w:rsidP="007D65AA">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6D97B766" w14:textId="77777777" w:rsidR="007D65AA" w:rsidRPr="00E24FE7" w:rsidRDefault="007D65AA" w:rsidP="007D65AA">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7063BB7D" w14:textId="77777777" w:rsidR="007D65AA" w:rsidRPr="00E24FE7" w:rsidRDefault="007D65AA" w:rsidP="007D65AA">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D1C98EE" w14:textId="77777777" w:rsidR="007D65AA" w:rsidRPr="00E24FE7" w:rsidRDefault="007D65AA" w:rsidP="007D65AA">
            <w:pPr>
              <w:snapToGrid w:val="0"/>
              <w:spacing w:line="200" w:lineRule="atLeast"/>
              <w:jc w:val="center"/>
              <w:rPr>
                <w:sz w:val="20"/>
                <w:szCs w:val="20"/>
              </w:rPr>
            </w:pPr>
          </w:p>
        </w:tc>
      </w:tr>
      <w:tr w:rsidR="007D65AA" w:rsidRPr="00E24FE7" w14:paraId="20E892A6" w14:textId="77777777" w:rsidTr="00A85981">
        <w:trPr>
          <w:cantSplit/>
          <w:trHeight w:val="836"/>
        </w:trPr>
        <w:tc>
          <w:tcPr>
            <w:tcW w:w="646" w:type="dxa"/>
            <w:tcBorders>
              <w:top w:val="single" w:sz="4" w:space="0" w:color="000000"/>
              <w:left w:val="single" w:sz="4" w:space="0" w:color="000000"/>
              <w:bottom w:val="single" w:sz="4" w:space="0" w:color="000000"/>
            </w:tcBorders>
            <w:shd w:val="clear" w:color="auto" w:fill="auto"/>
          </w:tcPr>
          <w:p w14:paraId="2E88ACD2" w14:textId="77777777" w:rsidR="007D65AA" w:rsidRPr="00E24FE7" w:rsidRDefault="007D65AA"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4C5AB2B4" w14:textId="77777777" w:rsidR="007D65AA" w:rsidRPr="00E24FE7" w:rsidRDefault="007D65AA"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4E8688FE" w14:textId="5ED4647F" w:rsidR="007D65AA" w:rsidRPr="00E24FE7" w:rsidRDefault="007D65AA" w:rsidP="007D65AA">
            <w:pPr>
              <w:spacing w:line="200" w:lineRule="atLeast"/>
              <w:rPr>
                <w:sz w:val="20"/>
                <w:szCs w:val="20"/>
              </w:rPr>
            </w:pPr>
            <w:r w:rsidRPr="00E24FE7">
              <w:rPr>
                <w:sz w:val="20"/>
                <w:szCs w:val="20"/>
              </w:rPr>
              <w:t>Селище Атлабанур</w:t>
            </w:r>
          </w:p>
        </w:tc>
        <w:tc>
          <w:tcPr>
            <w:tcW w:w="1875" w:type="dxa"/>
            <w:tcBorders>
              <w:top w:val="single" w:sz="4" w:space="0" w:color="000000"/>
              <w:left w:val="single" w:sz="4" w:space="0" w:color="000000"/>
              <w:bottom w:val="single" w:sz="4" w:space="0" w:color="000000"/>
            </w:tcBorders>
            <w:shd w:val="clear" w:color="auto" w:fill="auto"/>
          </w:tcPr>
          <w:p w14:paraId="1A425DCE" w14:textId="15204650" w:rsidR="007D65AA" w:rsidRPr="00E24FE7" w:rsidRDefault="007D65AA" w:rsidP="007D65AA">
            <w:pPr>
              <w:spacing w:line="200" w:lineRule="atLeast"/>
              <w:rPr>
                <w:sz w:val="20"/>
                <w:szCs w:val="20"/>
              </w:rPr>
            </w:pPr>
            <w:r w:rsidRPr="00E24FE7">
              <w:rPr>
                <w:sz w:val="20"/>
                <w:szCs w:val="20"/>
              </w:rPr>
              <w:t>Селище Атлабанур</w:t>
            </w:r>
          </w:p>
        </w:tc>
        <w:tc>
          <w:tcPr>
            <w:tcW w:w="1838" w:type="dxa"/>
            <w:tcBorders>
              <w:top w:val="single" w:sz="4" w:space="0" w:color="000000"/>
              <w:left w:val="single" w:sz="4" w:space="0" w:color="000000"/>
              <w:bottom w:val="single" w:sz="4" w:space="0" w:color="000000"/>
            </w:tcBorders>
            <w:shd w:val="clear" w:color="auto" w:fill="auto"/>
          </w:tcPr>
          <w:p w14:paraId="7F156007" w14:textId="12362D4D" w:rsidR="007D65AA" w:rsidRPr="00E24FE7" w:rsidRDefault="007D65AA" w:rsidP="007D65AA">
            <w:pPr>
              <w:spacing w:line="200" w:lineRule="atLeast"/>
              <w:ind w:firstLine="2"/>
              <w:rPr>
                <w:sz w:val="20"/>
                <w:szCs w:val="20"/>
              </w:rPr>
            </w:pPr>
            <w:r w:rsidRPr="00E24FE7">
              <w:rPr>
                <w:sz w:val="20"/>
                <w:szCs w:val="20"/>
              </w:rPr>
              <w:t>Кировская область, Яранский район</w:t>
            </w:r>
          </w:p>
        </w:tc>
        <w:tc>
          <w:tcPr>
            <w:tcW w:w="1811" w:type="dxa"/>
            <w:tcBorders>
              <w:top w:val="single" w:sz="4" w:space="0" w:color="000000"/>
              <w:left w:val="single" w:sz="4" w:space="0" w:color="000000"/>
              <w:bottom w:val="single" w:sz="4" w:space="0" w:color="000000"/>
            </w:tcBorders>
            <w:shd w:val="clear" w:color="auto" w:fill="auto"/>
          </w:tcPr>
          <w:p w14:paraId="7211F596" w14:textId="4374AC54" w:rsidR="007D65AA" w:rsidRPr="00E24FE7" w:rsidRDefault="007D65AA" w:rsidP="007D65AA">
            <w:pPr>
              <w:spacing w:line="200" w:lineRule="atLeast"/>
              <w:rPr>
                <w:sz w:val="20"/>
                <w:szCs w:val="20"/>
              </w:rPr>
            </w:pPr>
            <w:r w:rsidRPr="00E24FE7">
              <w:rPr>
                <w:sz w:val="20"/>
                <w:szCs w:val="20"/>
              </w:rPr>
              <w:t>Кировская область, Яранский район</w:t>
            </w:r>
          </w:p>
        </w:tc>
        <w:tc>
          <w:tcPr>
            <w:tcW w:w="1024" w:type="dxa"/>
            <w:tcBorders>
              <w:top w:val="single" w:sz="4" w:space="0" w:color="000000"/>
              <w:left w:val="single" w:sz="4" w:space="0" w:color="000000"/>
              <w:bottom w:val="single" w:sz="4" w:space="0" w:color="000000"/>
            </w:tcBorders>
            <w:shd w:val="clear" w:color="auto" w:fill="auto"/>
          </w:tcPr>
          <w:p w14:paraId="36075DE0" w14:textId="205539BD" w:rsidR="007D65AA" w:rsidRPr="00E24FE7" w:rsidRDefault="00B55FC3" w:rsidP="007D65AA">
            <w:pPr>
              <w:spacing w:line="200" w:lineRule="atLeast"/>
              <w:jc w:val="center"/>
              <w:rPr>
                <w:sz w:val="20"/>
                <w:szCs w:val="20"/>
              </w:rPr>
            </w:pPr>
            <w:r w:rsidRPr="00E24FE7">
              <w:rPr>
                <w:sz w:val="28"/>
                <w:szCs w:val="28"/>
              </w:rPr>
              <w:t>&lt;6&gt;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53A920E2" w14:textId="3F3D2F1B" w:rsidR="007D65AA" w:rsidRPr="00E24FE7" w:rsidRDefault="007D65AA" w:rsidP="007D65AA">
            <w:pPr>
              <w:spacing w:line="200" w:lineRule="atLeast"/>
              <w:ind w:left="113"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1A5F5505" w14:textId="77777777" w:rsidR="007D65AA" w:rsidRPr="00E24FE7" w:rsidRDefault="007D65AA" w:rsidP="007D65AA">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564D6F44" w14:textId="77777777" w:rsidR="007D65AA" w:rsidRPr="00E24FE7" w:rsidRDefault="007D65AA" w:rsidP="007D65AA">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73B2645C" w14:textId="77777777" w:rsidR="007D65AA" w:rsidRPr="00E24FE7" w:rsidRDefault="007D65AA" w:rsidP="007D65AA">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1DC10367" w14:textId="77777777" w:rsidR="007D65AA" w:rsidRPr="00E24FE7" w:rsidRDefault="007D65AA" w:rsidP="007D65AA">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10AC4224" w14:textId="77777777" w:rsidR="007D65AA" w:rsidRPr="00E24FE7" w:rsidRDefault="007D65AA" w:rsidP="007D65AA">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B7209A3" w14:textId="77777777" w:rsidR="007D65AA" w:rsidRPr="00E24FE7" w:rsidRDefault="007D65AA" w:rsidP="007D65AA">
            <w:pPr>
              <w:snapToGrid w:val="0"/>
              <w:spacing w:line="200" w:lineRule="atLeast"/>
              <w:jc w:val="center"/>
              <w:rPr>
                <w:sz w:val="20"/>
                <w:szCs w:val="20"/>
              </w:rPr>
            </w:pPr>
          </w:p>
        </w:tc>
      </w:tr>
      <w:tr w:rsidR="007D65AA" w:rsidRPr="00E24FE7" w14:paraId="6220924E" w14:textId="77777777" w:rsidTr="00A85981">
        <w:trPr>
          <w:cantSplit/>
          <w:trHeight w:val="834"/>
        </w:trPr>
        <w:tc>
          <w:tcPr>
            <w:tcW w:w="646" w:type="dxa"/>
            <w:tcBorders>
              <w:top w:val="single" w:sz="4" w:space="0" w:color="000000"/>
              <w:left w:val="single" w:sz="4" w:space="0" w:color="000000"/>
              <w:bottom w:val="single" w:sz="4" w:space="0" w:color="000000"/>
            </w:tcBorders>
            <w:shd w:val="clear" w:color="auto" w:fill="auto"/>
          </w:tcPr>
          <w:p w14:paraId="154EBB61" w14:textId="77777777" w:rsidR="007D65AA" w:rsidRPr="00E24FE7" w:rsidRDefault="007D65AA"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08774040" w14:textId="77777777" w:rsidR="007D65AA" w:rsidRPr="00E24FE7" w:rsidRDefault="007D65AA"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61E879B7" w14:textId="6E03E5AF" w:rsidR="007D65AA" w:rsidRPr="00E24FE7" w:rsidRDefault="007D65AA" w:rsidP="007D65AA">
            <w:pPr>
              <w:spacing w:line="200" w:lineRule="atLeast"/>
              <w:rPr>
                <w:sz w:val="20"/>
                <w:szCs w:val="20"/>
              </w:rPr>
            </w:pPr>
            <w:r w:rsidRPr="00E24FE7">
              <w:rPr>
                <w:sz w:val="20"/>
                <w:szCs w:val="20"/>
              </w:rPr>
              <w:t>Селище Опали-I</w:t>
            </w:r>
          </w:p>
        </w:tc>
        <w:tc>
          <w:tcPr>
            <w:tcW w:w="1875" w:type="dxa"/>
            <w:tcBorders>
              <w:top w:val="single" w:sz="4" w:space="0" w:color="000000"/>
              <w:left w:val="single" w:sz="4" w:space="0" w:color="000000"/>
              <w:bottom w:val="single" w:sz="4" w:space="0" w:color="000000"/>
            </w:tcBorders>
            <w:shd w:val="clear" w:color="auto" w:fill="auto"/>
          </w:tcPr>
          <w:p w14:paraId="2E92509A" w14:textId="268F5C3E" w:rsidR="007D65AA" w:rsidRPr="00E24FE7" w:rsidRDefault="007D65AA" w:rsidP="007D65AA">
            <w:pPr>
              <w:spacing w:line="200" w:lineRule="atLeast"/>
              <w:rPr>
                <w:sz w:val="20"/>
                <w:szCs w:val="20"/>
              </w:rPr>
            </w:pPr>
            <w:r w:rsidRPr="00E24FE7">
              <w:rPr>
                <w:sz w:val="20"/>
                <w:szCs w:val="20"/>
              </w:rPr>
              <w:t>Селище Опали-I</w:t>
            </w:r>
          </w:p>
        </w:tc>
        <w:tc>
          <w:tcPr>
            <w:tcW w:w="1838" w:type="dxa"/>
            <w:tcBorders>
              <w:top w:val="single" w:sz="4" w:space="0" w:color="000000"/>
              <w:left w:val="single" w:sz="4" w:space="0" w:color="000000"/>
              <w:bottom w:val="single" w:sz="4" w:space="0" w:color="000000"/>
            </w:tcBorders>
            <w:shd w:val="clear" w:color="auto" w:fill="auto"/>
          </w:tcPr>
          <w:p w14:paraId="3E2AE5BC" w14:textId="64D27F21" w:rsidR="007D65AA" w:rsidRPr="00E24FE7" w:rsidRDefault="007D65AA" w:rsidP="007D65AA">
            <w:pPr>
              <w:spacing w:line="200" w:lineRule="atLeast"/>
              <w:ind w:firstLine="2"/>
              <w:rPr>
                <w:sz w:val="20"/>
                <w:szCs w:val="20"/>
              </w:rPr>
            </w:pPr>
            <w:r w:rsidRPr="00E24FE7">
              <w:rPr>
                <w:sz w:val="20"/>
                <w:szCs w:val="20"/>
              </w:rPr>
              <w:t>Кировская область, Яранский район</w:t>
            </w:r>
          </w:p>
        </w:tc>
        <w:tc>
          <w:tcPr>
            <w:tcW w:w="1811" w:type="dxa"/>
            <w:tcBorders>
              <w:top w:val="single" w:sz="4" w:space="0" w:color="000000"/>
              <w:left w:val="single" w:sz="4" w:space="0" w:color="000000"/>
              <w:bottom w:val="single" w:sz="4" w:space="0" w:color="000000"/>
            </w:tcBorders>
            <w:shd w:val="clear" w:color="auto" w:fill="auto"/>
          </w:tcPr>
          <w:p w14:paraId="0EBC2335" w14:textId="7A63EF33" w:rsidR="007D65AA" w:rsidRPr="00E24FE7" w:rsidRDefault="007D65AA" w:rsidP="007D65AA">
            <w:pPr>
              <w:spacing w:line="200" w:lineRule="atLeast"/>
              <w:rPr>
                <w:sz w:val="20"/>
                <w:szCs w:val="20"/>
              </w:rPr>
            </w:pPr>
            <w:r w:rsidRPr="00E24FE7">
              <w:rPr>
                <w:sz w:val="20"/>
                <w:szCs w:val="20"/>
              </w:rPr>
              <w:t>Кировская область, Яранский район</w:t>
            </w:r>
          </w:p>
        </w:tc>
        <w:tc>
          <w:tcPr>
            <w:tcW w:w="1024" w:type="dxa"/>
            <w:tcBorders>
              <w:top w:val="single" w:sz="4" w:space="0" w:color="000000"/>
              <w:left w:val="single" w:sz="4" w:space="0" w:color="000000"/>
              <w:bottom w:val="single" w:sz="4" w:space="0" w:color="000000"/>
            </w:tcBorders>
            <w:shd w:val="clear" w:color="auto" w:fill="auto"/>
          </w:tcPr>
          <w:p w14:paraId="629F6DC9" w14:textId="6F01EE78" w:rsidR="007D65AA" w:rsidRPr="00E24FE7" w:rsidRDefault="00B55FC3" w:rsidP="007D65AA">
            <w:pPr>
              <w:spacing w:line="200" w:lineRule="atLeast"/>
              <w:jc w:val="center"/>
              <w:rPr>
                <w:sz w:val="20"/>
                <w:szCs w:val="20"/>
              </w:rPr>
            </w:pPr>
            <w:r w:rsidRPr="00E24FE7">
              <w:rPr>
                <w:sz w:val="28"/>
                <w:szCs w:val="28"/>
              </w:rPr>
              <w:t>&lt;6&gt;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1943A771" w14:textId="33A2ABC0" w:rsidR="007D65AA" w:rsidRPr="00E24FE7" w:rsidRDefault="007D65AA" w:rsidP="007D65AA">
            <w:pPr>
              <w:spacing w:line="200" w:lineRule="atLeast"/>
              <w:ind w:left="113"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537B5159" w14:textId="77777777" w:rsidR="007D65AA" w:rsidRPr="00E24FE7" w:rsidRDefault="007D65AA" w:rsidP="007D65AA">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3CEC9F1F" w14:textId="77777777" w:rsidR="007D65AA" w:rsidRPr="00E24FE7" w:rsidRDefault="007D65AA" w:rsidP="007D65AA">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5CA12F4B" w14:textId="77777777" w:rsidR="007D65AA" w:rsidRPr="00E24FE7" w:rsidRDefault="007D65AA" w:rsidP="007D65AA">
            <w:pPr>
              <w:snapToGrid w:val="0"/>
              <w:spacing w:line="200" w:lineRule="atLeast"/>
              <w:jc w:val="center"/>
              <w:rPr>
                <w:sz w:val="20"/>
                <w:szCs w:val="20"/>
              </w:rPr>
            </w:pPr>
          </w:p>
        </w:tc>
        <w:tc>
          <w:tcPr>
            <w:tcW w:w="599" w:type="dxa"/>
            <w:tcBorders>
              <w:top w:val="single" w:sz="4" w:space="0" w:color="000000"/>
              <w:left w:val="single" w:sz="4" w:space="0" w:color="000000"/>
              <w:bottom w:val="single" w:sz="4" w:space="0" w:color="000000"/>
            </w:tcBorders>
            <w:shd w:val="clear" w:color="auto" w:fill="auto"/>
          </w:tcPr>
          <w:p w14:paraId="2EA03194" w14:textId="77777777" w:rsidR="007D65AA" w:rsidRPr="00E24FE7" w:rsidRDefault="007D65AA" w:rsidP="007D65AA">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529AD2BB" w14:textId="77777777" w:rsidR="007D65AA" w:rsidRPr="00E24FE7" w:rsidRDefault="007D65AA" w:rsidP="007D65AA">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8933337" w14:textId="77777777" w:rsidR="007D65AA" w:rsidRPr="00E24FE7" w:rsidRDefault="007D65AA" w:rsidP="007D65AA">
            <w:pPr>
              <w:snapToGrid w:val="0"/>
              <w:spacing w:line="200" w:lineRule="atLeast"/>
              <w:jc w:val="center"/>
              <w:rPr>
                <w:sz w:val="20"/>
                <w:szCs w:val="20"/>
              </w:rPr>
            </w:pPr>
          </w:p>
        </w:tc>
      </w:tr>
      <w:tr w:rsidR="009B4D56" w:rsidRPr="00E24FE7" w14:paraId="719B482D" w14:textId="77777777" w:rsidTr="00A85981">
        <w:trPr>
          <w:cantSplit/>
          <w:trHeight w:val="860"/>
        </w:trPr>
        <w:tc>
          <w:tcPr>
            <w:tcW w:w="646" w:type="dxa"/>
            <w:tcBorders>
              <w:top w:val="single" w:sz="4" w:space="0" w:color="000000"/>
              <w:left w:val="single" w:sz="4" w:space="0" w:color="000000"/>
              <w:bottom w:val="single" w:sz="4" w:space="0" w:color="000000"/>
            </w:tcBorders>
            <w:shd w:val="clear" w:color="auto" w:fill="auto"/>
          </w:tcPr>
          <w:p w14:paraId="1699A590" w14:textId="77777777" w:rsidR="009B4D56" w:rsidRPr="00E24FE7" w:rsidRDefault="009B4D56" w:rsidP="003F04B8">
            <w:pPr>
              <w:pStyle w:val="ac"/>
              <w:widowControl w:val="0"/>
              <w:numPr>
                <w:ilvl w:val="0"/>
                <w:numId w:val="17"/>
              </w:numPr>
              <w:suppressAutoHyphens/>
              <w:autoSpaceDE w:val="0"/>
              <w:autoSpaceDN w:val="0"/>
              <w:adjustRightInd w:val="0"/>
              <w:snapToGrid w:val="0"/>
              <w:spacing w:line="200" w:lineRule="atLeast"/>
              <w:ind w:left="0" w:firstLine="0"/>
              <w:contextualSpacing w:val="0"/>
              <w:jc w:val="center"/>
            </w:pPr>
          </w:p>
        </w:tc>
        <w:tc>
          <w:tcPr>
            <w:tcW w:w="550" w:type="dxa"/>
            <w:tcBorders>
              <w:top w:val="single" w:sz="4" w:space="0" w:color="000000"/>
              <w:left w:val="single" w:sz="4" w:space="0" w:color="000000"/>
              <w:bottom w:val="single" w:sz="4" w:space="0" w:color="000000"/>
            </w:tcBorders>
            <w:shd w:val="clear" w:color="auto" w:fill="auto"/>
          </w:tcPr>
          <w:p w14:paraId="1F713605" w14:textId="77777777" w:rsidR="009B4D56" w:rsidRPr="00E24FE7" w:rsidRDefault="009B4D56" w:rsidP="003F04B8">
            <w:pPr>
              <w:pStyle w:val="ac"/>
              <w:widowControl w:val="0"/>
              <w:numPr>
                <w:ilvl w:val="0"/>
                <w:numId w:val="16"/>
              </w:numPr>
              <w:suppressAutoHyphens/>
              <w:autoSpaceDE w:val="0"/>
              <w:autoSpaceDN w:val="0"/>
              <w:adjustRightInd w:val="0"/>
              <w:snapToGrid w:val="0"/>
              <w:spacing w:line="200" w:lineRule="atLeast"/>
              <w:ind w:left="0" w:firstLine="0"/>
              <w:contextualSpacing w:val="0"/>
              <w:jc w:val="center"/>
            </w:pPr>
          </w:p>
        </w:tc>
        <w:tc>
          <w:tcPr>
            <w:tcW w:w="1893" w:type="dxa"/>
            <w:tcBorders>
              <w:top w:val="single" w:sz="4" w:space="0" w:color="000000"/>
              <w:left w:val="single" w:sz="4" w:space="0" w:color="000000"/>
              <w:bottom w:val="single" w:sz="4" w:space="0" w:color="000000"/>
            </w:tcBorders>
            <w:shd w:val="clear" w:color="auto" w:fill="auto"/>
          </w:tcPr>
          <w:p w14:paraId="553213D7" w14:textId="3F9A8DBC" w:rsidR="009B4D56" w:rsidRPr="00E24FE7" w:rsidRDefault="009B4D56" w:rsidP="009B4D56">
            <w:pPr>
              <w:spacing w:line="200" w:lineRule="atLeast"/>
              <w:rPr>
                <w:sz w:val="20"/>
                <w:szCs w:val="20"/>
              </w:rPr>
            </w:pPr>
            <w:r w:rsidRPr="00E24FE7">
              <w:rPr>
                <w:sz w:val="20"/>
                <w:szCs w:val="20"/>
              </w:rPr>
              <w:t>Селище Опали-II</w:t>
            </w:r>
          </w:p>
        </w:tc>
        <w:tc>
          <w:tcPr>
            <w:tcW w:w="1875" w:type="dxa"/>
            <w:tcBorders>
              <w:top w:val="single" w:sz="4" w:space="0" w:color="000000"/>
              <w:left w:val="single" w:sz="4" w:space="0" w:color="000000"/>
              <w:bottom w:val="single" w:sz="4" w:space="0" w:color="000000"/>
            </w:tcBorders>
            <w:shd w:val="clear" w:color="auto" w:fill="auto"/>
          </w:tcPr>
          <w:p w14:paraId="7D2FF784" w14:textId="273C4116" w:rsidR="009B4D56" w:rsidRPr="00E24FE7" w:rsidRDefault="009B4D56" w:rsidP="009B4D56">
            <w:pPr>
              <w:spacing w:line="200" w:lineRule="atLeast"/>
              <w:rPr>
                <w:sz w:val="20"/>
                <w:szCs w:val="20"/>
              </w:rPr>
            </w:pPr>
            <w:r w:rsidRPr="00E24FE7">
              <w:rPr>
                <w:sz w:val="20"/>
                <w:szCs w:val="20"/>
              </w:rPr>
              <w:t>Селище Опали-II</w:t>
            </w:r>
          </w:p>
        </w:tc>
        <w:tc>
          <w:tcPr>
            <w:tcW w:w="1838" w:type="dxa"/>
            <w:tcBorders>
              <w:top w:val="single" w:sz="4" w:space="0" w:color="000000"/>
              <w:left w:val="single" w:sz="4" w:space="0" w:color="000000"/>
              <w:bottom w:val="single" w:sz="4" w:space="0" w:color="000000"/>
            </w:tcBorders>
            <w:shd w:val="clear" w:color="auto" w:fill="auto"/>
          </w:tcPr>
          <w:p w14:paraId="3437900B" w14:textId="4D99B006" w:rsidR="009B4D56" w:rsidRPr="00E24FE7" w:rsidRDefault="009B4D56" w:rsidP="009B4D56">
            <w:pPr>
              <w:spacing w:line="200" w:lineRule="atLeast"/>
              <w:ind w:firstLine="2"/>
              <w:rPr>
                <w:sz w:val="20"/>
                <w:szCs w:val="20"/>
              </w:rPr>
            </w:pPr>
            <w:r w:rsidRPr="00E24FE7">
              <w:rPr>
                <w:sz w:val="20"/>
                <w:szCs w:val="20"/>
              </w:rPr>
              <w:t>Кировская область, Яранский район</w:t>
            </w:r>
          </w:p>
        </w:tc>
        <w:tc>
          <w:tcPr>
            <w:tcW w:w="1811" w:type="dxa"/>
            <w:tcBorders>
              <w:top w:val="single" w:sz="4" w:space="0" w:color="000000"/>
              <w:left w:val="single" w:sz="4" w:space="0" w:color="000000"/>
              <w:bottom w:val="single" w:sz="4" w:space="0" w:color="000000"/>
            </w:tcBorders>
            <w:shd w:val="clear" w:color="auto" w:fill="auto"/>
          </w:tcPr>
          <w:p w14:paraId="529DD108" w14:textId="1C02B784" w:rsidR="009B4D56" w:rsidRPr="00E24FE7" w:rsidRDefault="009B4D56" w:rsidP="009B4D56">
            <w:pPr>
              <w:spacing w:line="200" w:lineRule="atLeast"/>
              <w:rPr>
                <w:sz w:val="20"/>
                <w:szCs w:val="20"/>
              </w:rPr>
            </w:pPr>
            <w:r w:rsidRPr="00E24FE7">
              <w:rPr>
                <w:sz w:val="20"/>
                <w:szCs w:val="20"/>
              </w:rPr>
              <w:t>Кировская область, Яранский район</w:t>
            </w:r>
          </w:p>
        </w:tc>
        <w:tc>
          <w:tcPr>
            <w:tcW w:w="1024" w:type="dxa"/>
            <w:tcBorders>
              <w:top w:val="single" w:sz="4" w:space="0" w:color="000000"/>
              <w:left w:val="single" w:sz="4" w:space="0" w:color="000000"/>
              <w:bottom w:val="single" w:sz="4" w:space="0" w:color="000000"/>
            </w:tcBorders>
            <w:shd w:val="clear" w:color="auto" w:fill="auto"/>
          </w:tcPr>
          <w:p w14:paraId="0B691459" w14:textId="2AF47DA1" w:rsidR="009B4D56" w:rsidRPr="00E24FE7" w:rsidRDefault="00B55FC3" w:rsidP="009B4D56">
            <w:pPr>
              <w:spacing w:line="200" w:lineRule="atLeast"/>
              <w:jc w:val="center"/>
              <w:rPr>
                <w:sz w:val="20"/>
                <w:szCs w:val="20"/>
              </w:rPr>
            </w:pPr>
            <w:r w:rsidRPr="00E24FE7">
              <w:rPr>
                <w:sz w:val="28"/>
                <w:szCs w:val="28"/>
              </w:rPr>
              <w:t>&lt;6&gt;</w:t>
            </w:r>
          </w:p>
        </w:tc>
        <w:tc>
          <w:tcPr>
            <w:tcW w:w="536" w:type="dxa"/>
            <w:tcBorders>
              <w:top w:val="single" w:sz="4" w:space="0" w:color="000000"/>
              <w:left w:val="single" w:sz="4" w:space="0" w:color="000000"/>
              <w:bottom w:val="single" w:sz="4" w:space="0" w:color="000000"/>
            </w:tcBorders>
            <w:shd w:val="clear" w:color="auto" w:fill="auto"/>
            <w:textDirection w:val="btLr"/>
            <w:vAlign w:val="center"/>
          </w:tcPr>
          <w:p w14:paraId="593E5826" w14:textId="2BE15EF3" w:rsidR="009B4D56" w:rsidRPr="00E24FE7" w:rsidRDefault="009B4D56" w:rsidP="009B4D56">
            <w:pPr>
              <w:spacing w:line="200" w:lineRule="atLeast"/>
              <w:ind w:left="113" w:right="113"/>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47C87E06" w14:textId="77777777" w:rsidR="009B4D56" w:rsidRPr="00E24FE7" w:rsidRDefault="009B4D56" w:rsidP="009B4D56">
            <w:pPr>
              <w:snapToGrid w:val="0"/>
              <w:spacing w:line="200" w:lineRule="atLeast"/>
              <w:jc w:val="center"/>
              <w:rPr>
                <w:sz w:val="20"/>
                <w:szCs w:val="20"/>
              </w:rPr>
            </w:pPr>
          </w:p>
        </w:tc>
        <w:tc>
          <w:tcPr>
            <w:tcW w:w="283" w:type="dxa"/>
            <w:tcBorders>
              <w:top w:val="single" w:sz="4" w:space="0" w:color="000000"/>
              <w:left w:val="single" w:sz="4" w:space="0" w:color="000000"/>
              <w:bottom w:val="single" w:sz="4" w:space="0" w:color="000000"/>
            </w:tcBorders>
            <w:shd w:val="clear" w:color="auto" w:fill="auto"/>
          </w:tcPr>
          <w:p w14:paraId="71978C4F" w14:textId="77777777" w:rsidR="009B4D56" w:rsidRPr="00E24FE7" w:rsidRDefault="009B4D56" w:rsidP="009B4D56">
            <w:pPr>
              <w:snapToGrid w:val="0"/>
              <w:spacing w:line="200" w:lineRule="atLeast"/>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14:paraId="5DEEB4A0" w14:textId="15ACE7FA" w:rsidR="009B4D56" w:rsidRPr="00E24FE7" w:rsidRDefault="009B4D56" w:rsidP="009B4D56">
            <w:pPr>
              <w:snapToGrid w:val="0"/>
              <w:spacing w:line="200" w:lineRule="atLeast"/>
              <w:jc w:val="center"/>
              <w:rPr>
                <w:sz w:val="20"/>
                <w:szCs w:val="20"/>
              </w:rPr>
            </w:pPr>
            <w:r w:rsidRPr="00E24FE7">
              <w:rPr>
                <w:sz w:val="20"/>
                <w:szCs w:val="20"/>
              </w:rPr>
              <w:t>*</w:t>
            </w:r>
          </w:p>
        </w:tc>
        <w:tc>
          <w:tcPr>
            <w:tcW w:w="599" w:type="dxa"/>
            <w:tcBorders>
              <w:top w:val="single" w:sz="4" w:space="0" w:color="000000"/>
              <w:left w:val="single" w:sz="4" w:space="0" w:color="000000"/>
              <w:bottom w:val="single" w:sz="4" w:space="0" w:color="000000"/>
            </w:tcBorders>
            <w:shd w:val="clear" w:color="auto" w:fill="auto"/>
          </w:tcPr>
          <w:p w14:paraId="299436C4" w14:textId="77777777" w:rsidR="009B4D56" w:rsidRPr="00E24FE7" w:rsidRDefault="009B4D56" w:rsidP="009B4D56">
            <w:pPr>
              <w:snapToGrid w:val="0"/>
              <w:spacing w:line="200" w:lineRule="atLeast"/>
              <w:jc w:val="center"/>
              <w:rPr>
                <w:sz w:val="20"/>
                <w:szCs w:val="20"/>
              </w:rPr>
            </w:pPr>
          </w:p>
        </w:tc>
        <w:tc>
          <w:tcPr>
            <w:tcW w:w="1102" w:type="dxa"/>
            <w:tcBorders>
              <w:top w:val="single" w:sz="4" w:space="0" w:color="000000"/>
              <w:left w:val="single" w:sz="4" w:space="0" w:color="000000"/>
              <w:bottom w:val="single" w:sz="4" w:space="0" w:color="000000"/>
            </w:tcBorders>
            <w:shd w:val="clear" w:color="auto" w:fill="auto"/>
          </w:tcPr>
          <w:p w14:paraId="3605D279" w14:textId="77777777" w:rsidR="009B4D56" w:rsidRPr="00E24FE7" w:rsidRDefault="009B4D56" w:rsidP="009B4D56">
            <w:pPr>
              <w:snapToGrid w:val="0"/>
              <w:spacing w:line="200" w:lineRule="atLeast"/>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8683A8F" w14:textId="77777777" w:rsidR="009B4D56" w:rsidRPr="00E24FE7" w:rsidRDefault="009B4D56" w:rsidP="009B4D56">
            <w:pPr>
              <w:snapToGrid w:val="0"/>
              <w:spacing w:line="200" w:lineRule="atLeast"/>
              <w:jc w:val="center"/>
              <w:rPr>
                <w:sz w:val="20"/>
                <w:szCs w:val="20"/>
              </w:rPr>
            </w:pPr>
          </w:p>
        </w:tc>
      </w:tr>
      <w:tr w:rsidR="009B4D56" w:rsidRPr="00E24FE7" w14:paraId="221D5FED" w14:textId="77777777" w:rsidTr="00A85981">
        <w:trPr>
          <w:trHeight w:val="363"/>
        </w:trPr>
        <w:tc>
          <w:tcPr>
            <w:tcW w:w="9637" w:type="dxa"/>
            <w:gridSpan w:val="7"/>
            <w:tcBorders>
              <w:top w:val="single" w:sz="4" w:space="0" w:color="000000"/>
              <w:left w:val="single" w:sz="4" w:space="0" w:color="000000"/>
              <w:bottom w:val="single" w:sz="4" w:space="0" w:color="000000"/>
            </w:tcBorders>
            <w:shd w:val="clear" w:color="auto" w:fill="auto"/>
          </w:tcPr>
          <w:p w14:paraId="596CEA3B" w14:textId="79465A8A" w:rsidR="009B4D56" w:rsidRPr="00E24FE7" w:rsidRDefault="009B4D56" w:rsidP="009B4D56">
            <w:pPr>
              <w:spacing w:line="200" w:lineRule="atLeast"/>
              <w:jc w:val="right"/>
              <w:rPr>
                <w:b/>
                <w:bCs/>
                <w:sz w:val="20"/>
                <w:szCs w:val="20"/>
              </w:rPr>
            </w:pPr>
            <w:r w:rsidRPr="00E24FE7">
              <w:rPr>
                <w:b/>
                <w:bCs/>
                <w:sz w:val="20"/>
                <w:szCs w:val="20"/>
              </w:rPr>
              <w:t>Итого по Яранскому району:</w:t>
            </w:r>
          </w:p>
        </w:tc>
        <w:tc>
          <w:tcPr>
            <w:tcW w:w="536" w:type="dxa"/>
            <w:tcBorders>
              <w:top w:val="single" w:sz="4" w:space="0" w:color="000000"/>
              <w:left w:val="single" w:sz="4" w:space="0" w:color="000000"/>
              <w:bottom w:val="single" w:sz="4" w:space="0" w:color="000000"/>
            </w:tcBorders>
            <w:shd w:val="clear" w:color="auto" w:fill="auto"/>
          </w:tcPr>
          <w:p w14:paraId="4262C901" w14:textId="55A7BD6D" w:rsidR="009B4D56" w:rsidRPr="00E24FE7" w:rsidRDefault="009B4D56" w:rsidP="009B4D56">
            <w:pPr>
              <w:spacing w:line="200" w:lineRule="atLeast"/>
              <w:jc w:val="center"/>
              <w:rPr>
                <w:b/>
                <w:bCs/>
                <w:sz w:val="20"/>
                <w:szCs w:val="20"/>
              </w:rPr>
            </w:pPr>
            <w:r w:rsidRPr="00E24FE7">
              <w:rPr>
                <w:b/>
                <w:bCs/>
                <w:sz w:val="20"/>
                <w:szCs w:val="20"/>
              </w:rPr>
              <w:t>10</w:t>
            </w:r>
          </w:p>
        </w:tc>
        <w:tc>
          <w:tcPr>
            <w:tcW w:w="567" w:type="dxa"/>
            <w:tcBorders>
              <w:top w:val="single" w:sz="4" w:space="0" w:color="000000"/>
              <w:left w:val="single" w:sz="4" w:space="0" w:color="000000"/>
              <w:bottom w:val="single" w:sz="4" w:space="0" w:color="000000"/>
            </w:tcBorders>
            <w:shd w:val="clear" w:color="auto" w:fill="auto"/>
          </w:tcPr>
          <w:p w14:paraId="62C5F098" w14:textId="1F1AEE51" w:rsidR="009B4D56" w:rsidRPr="00E24FE7" w:rsidRDefault="009B4D56" w:rsidP="009B4D56">
            <w:pPr>
              <w:spacing w:line="200" w:lineRule="atLeast"/>
              <w:jc w:val="center"/>
              <w:rPr>
                <w:b/>
                <w:bCs/>
                <w:sz w:val="20"/>
                <w:szCs w:val="20"/>
              </w:rPr>
            </w:pPr>
            <w:r w:rsidRPr="00E24FE7">
              <w:rPr>
                <w:b/>
                <w:bCs/>
                <w:sz w:val="20"/>
                <w:szCs w:val="20"/>
              </w:rPr>
              <w:t>17</w:t>
            </w:r>
          </w:p>
        </w:tc>
        <w:tc>
          <w:tcPr>
            <w:tcW w:w="283" w:type="dxa"/>
            <w:tcBorders>
              <w:top w:val="single" w:sz="4" w:space="0" w:color="000000"/>
              <w:left w:val="single" w:sz="4" w:space="0" w:color="000000"/>
              <w:bottom w:val="single" w:sz="4" w:space="0" w:color="000000"/>
            </w:tcBorders>
            <w:shd w:val="clear" w:color="auto" w:fill="auto"/>
          </w:tcPr>
          <w:p w14:paraId="5EABF120" w14:textId="67356C98" w:rsidR="009B4D56" w:rsidRPr="00E24FE7" w:rsidRDefault="009B4D56" w:rsidP="009B4D56">
            <w:pPr>
              <w:spacing w:line="200" w:lineRule="atLeast"/>
              <w:jc w:val="center"/>
              <w:rPr>
                <w:b/>
                <w:bCs/>
                <w:sz w:val="20"/>
                <w:szCs w:val="20"/>
              </w:rPr>
            </w:pPr>
            <w:r w:rsidRPr="00E24FE7">
              <w:rPr>
                <w:b/>
                <w:bCs/>
                <w:sz w:val="20"/>
                <w:szCs w:val="20"/>
              </w:rPr>
              <w:t>0</w:t>
            </w:r>
          </w:p>
        </w:tc>
        <w:tc>
          <w:tcPr>
            <w:tcW w:w="567" w:type="dxa"/>
            <w:tcBorders>
              <w:top w:val="single" w:sz="4" w:space="0" w:color="000000"/>
              <w:left w:val="single" w:sz="4" w:space="0" w:color="000000"/>
              <w:bottom w:val="single" w:sz="4" w:space="0" w:color="000000"/>
            </w:tcBorders>
            <w:shd w:val="clear" w:color="auto" w:fill="auto"/>
          </w:tcPr>
          <w:p w14:paraId="054E46C6" w14:textId="0793F4E4" w:rsidR="009B4D56" w:rsidRPr="00E24FE7" w:rsidRDefault="009B4D56" w:rsidP="009B4D56">
            <w:pPr>
              <w:spacing w:line="200" w:lineRule="atLeast"/>
              <w:jc w:val="center"/>
              <w:rPr>
                <w:b/>
                <w:bCs/>
                <w:sz w:val="20"/>
                <w:szCs w:val="20"/>
              </w:rPr>
            </w:pPr>
            <w:r w:rsidRPr="00E24FE7">
              <w:rPr>
                <w:b/>
                <w:bCs/>
                <w:sz w:val="20"/>
                <w:szCs w:val="20"/>
              </w:rPr>
              <w:t>25</w:t>
            </w:r>
          </w:p>
        </w:tc>
        <w:tc>
          <w:tcPr>
            <w:tcW w:w="599" w:type="dxa"/>
            <w:tcBorders>
              <w:top w:val="single" w:sz="4" w:space="0" w:color="000000"/>
              <w:left w:val="single" w:sz="4" w:space="0" w:color="000000"/>
              <w:bottom w:val="single" w:sz="4" w:space="0" w:color="000000"/>
            </w:tcBorders>
            <w:shd w:val="clear" w:color="auto" w:fill="auto"/>
          </w:tcPr>
          <w:p w14:paraId="26FDCDDB" w14:textId="522670FF" w:rsidR="009B4D56" w:rsidRPr="00E24FE7" w:rsidRDefault="009B4D56" w:rsidP="009B4D56">
            <w:pPr>
              <w:spacing w:line="200" w:lineRule="atLeast"/>
              <w:jc w:val="center"/>
              <w:rPr>
                <w:b/>
                <w:bCs/>
                <w:sz w:val="20"/>
                <w:szCs w:val="20"/>
              </w:rPr>
            </w:pPr>
            <w:r w:rsidRPr="00E24FE7">
              <w:rPr>
                <w:b/>
                <w:bCs/>
                <w:sz w:val="20"/>
                <w:szCs w:val="20"/>
              </w:rPr>
              <w:t>52</w:t>
            </w:r>
          </w:p>
        </w:tc>
        <w:tc>
          <w:tcPr>
            <w:tcW w:w="1102" w:type="dxa"/>
            <w:tcBorders>
              <w:top w:val="single" w:sz="4" w:space="0" w:color="000000"/>
              <w:left w:val="single" w:sz="4" w:space="0" w:color="000000"/>
              <w:bottom w:val="single" w:sz="4" w:space="0" w:color="000000"/>
            </w:tcBorders>
            <w:shd w:val="clear" w:color="auto" w:fill="auto"/>
          </w:tcPr>
          <w:p w14:paraId="71CF1FAD" w14:textId="27C9B9E2" w:rsidR="009B4D56" w:rsidRPr="00E24FE7" w:rsidRDefault="009B4D56" w:rsidP="009B4D56">
            <w:pPr>
              <w:spacing w:line="200" w:lineRule="atLeast"/>
              <w:jc w:val="center"/>
              <w:rPr>
                <w:b/>
                <w:bCs/>
                <w:sz w:val="20"/>
                <w:szCs w:val="20"/>
              </w:rPr>
            </w:pPr>
            <w:r w:rsidRPr="00E24FE7">
              <w:rPr>
                <w:b/>
                <w:bCs/>
                <w:sz w:val="20"/>
                <w:szCs w:val="20"/>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1FF16E0" w14:textId="00ECE561" w:rsidR="009B4D56" w:rsidRPr="00E24FE7" w:rsidRDefault="009B4D56" w:rsidP="009B4D56">
            <w:pPr>
              <w:spacing w:line="200" w:lineRule="atLeast"/>
              <w:jc w:val="center"/>
              <w:rPr>
                <w:sz w:val="20"/>
                <w:szCs w:val="20"/>
              </w:rPr>
            </w:pPr>
            <w:r w:rsidRPr="00E24FE7">
              <w:rPr>
                <w:b/>
                <w:bCs/>
                <w:sz w:val="20"/>
                <w:szCs w:val="20"/>
              </w:rPr>
              <w:t>0</w:t>
            </w:r>
          </w:p>
        </w:tc>
      </w:tr>
      <w:bookmarkEnd w:id="132"/>
    </w:tbl>
    <w:p w14:paraId="7D7ED29A" w14:textId="05626857" w:rsidR="007428AE" w:rsidRPr="00E24FE7" w:rsidRDefault="007428AE" w:rsidP="00751519">
      <w:pPr>
        <w:ind w:firstLine="708"/>
        <w:jc w:val="center"/>
        <w:rPr>
          <w:sz w:val="28"/>
          <w:szCs w:val="28"/>
        </w:rPr>
      </w:pPr>
    </w:p>
    <w:p w14:paraId="71DD86B3" w14:textId="77777777" w:rsidR="002A3D31" w:rsidRPr="00E24FE7" w:rsidRDefault="002A3D31" w:rsidP="00751519">
      <w:pPr>
        <w:ind w:firstLine="708"/>
        <w:jc w:val="center"/>
        <w:rPr>
          <w:sz w:val="28"/>
          <w:szCs w:val="28"/>
        </w:rPr>
        <w:sectPr w:rsidR="002A3D31" w:rsidRPr="00E24FE7" w:rsidSect="0049301A">
          <w:pgSz w:w="16838" w:h="11906" w:orient="landscape" w:code="9"/>
          <w:pgMar w:top="851" w:right="1134" w:bottom="1560" w:left="1134" w:header="709" w:footer="709" w:gutter="0"/>
          <w:cols w:space="708"/>
          <w:titlePg/>
          <w:docGrid w:linePitch="360"/>
        </w:sectPr>
      </w:pPr>
    </w:p>
    <w:p w14:paraId="5A856B6D" w14:textId="77777777" w:rsidR="002A3D31" w:rsidRPr="0055684C" w:rsidRDefault="002A3D31" w:rsidP="002A3D31">
      <w:pPr>
        <w:rPr>
          <w:b/>
          <w:bCs/>
        </w:rPr>
      </w:pPr>
      <w:r w:rsidRPr="0055684C">
        <w:rPr>
          <w:b/>
          <w:bCs/>
          <w:vertAlign w:val="superscript"/>
        </w:rPr>
        <w:lastRenderedPageBreak/>
        <w:t>1</w:t>
      </w:r>
      <w:r w:rsidRPr="0055684C">
        <w:rPr>
          <w:b/>
          <w:bCs/>
        </w:rPr>
        <w:t xml:space="preserve"> </w:t>
      </w:r>
      <w:bookmarkStart w:id="133" w:name="СписокНПА"/>
      <w:bookmarkEnd w:id="133"/>
      <w:r w:rsidRPr="0055684C">
        <w:rPr>
          <w:b/>
          <w:bCs/>
        </w:rPr>
        <w:t>Наименование нормативно-правового акта:</w:t>
      </w:r>
    </w:p>
    <w:p w14:paraId="6EE9FD7A" w14:textId="4B9CE1B3" w:rsidR="00F22492" w:rsidRPr="0055684C" w:rsidRDefault="00F22492" w:rsidP="00F22492">
      <w:pPr>
        <w:tabs>
          <w:tab w:val="left" w:pos="911"/>
        </w:tabs>
        <w:suppressAutoHyphens/>
        <w:spacing w:line="200" w:lineRule="atLeast"/>
        <w:jc w:val="both"/>
        <w:rPr>
          <w:color w:val="000000"/>
        </w:rPr>
      </w:pPr>
      <w:bookmarkStart w:id="134" w:name="_Hlk105092775"/>
      <w:r w:rsidRPr="0055684C">
        <w:t>&lt;</w:t>
      </w:r>
      <w:r w:rsidR="005224CA" w:rsidRPr="0055684C">
        <w:t>1</w:t>
      </w:r>
      <w:r w:rsidRPr="0055684C">
        <w:t xml:space="preserve">&gt; </w:t>
      </w:r>
      <w:bookmarkEnd w:id="134"/>
      <w:r w:rsidRPr="0055684C">
        <w:rPr>
          <w:color w:val="000000"/>
        </w:rPr>
        <w:t>Решение Исполнительного комитета Кировского областного Совета народных депутатов от 28.03.1983 № 6/191 «О постановке на государственную охрану вновь выявленных памятников истории и культуры Кировской области».</w:t>
      </w:r>
    </w:p>
    <w:p w14:paraId="409CD554" w14:textId="6D6BC42B" w:rsidR="00F22492" w:rsidRPr="0055684C" w:rsidRDefault="00F22492" w:rsidP="00F22492">
      <w:pPr>
        <w:tabs>
          <w:tab w:val="left" w:pos="911"/>
        </w:tabs>
        <w:suppressAutoHyphens/>
        <w:spacing w:line="200" w:lineRule="atLeast"/>
        <w:jc w:val="both"/>
        <w:rPr>
          <w:color w:val="000000"/>
        </w:rPr>
      </w:pPr>
      <w:r w:rsidRPr="0055684C">
        <w:t xml:space="preserve"> &lt;</w:t>
      </w:r>
      <w:r w:rsidR="005224CA" w:rsidRPr="0055684C">
        <w:t>2</w:t>
      </w:r>
      <w:r w:rsidRPr="0055684C">
        <w:t xml:space="preserve">&gt; </w:t>
      </w:r>
      <w:r w:rsidRPr="0055684C">
        <w:rPr>
          <w:color w:val="000000"/>
        </w:rPr>
        <w:t>Решение Исполнительного комитета Кировского областного Совета депутатов трудящихся от 30.08.1966 № 560 «О состоянии и мерах улучшения охраны памятников истории и культуры в области».</w:t>
      </w:r>
    </w:p>
    <w:p w14:paraId="34580E71" w14:textId="07F1D13C" w:rsidR="00F22492" w:rsidRPr="0055684C" w:rsidRDefault="00F22492" w:rsidP="00F22492">
      <w:pPr>
        <w:tabs>
          <w:tab w:val="left" w:pos="911"/>
        </w:tabs>
        <w:suppressAutoHyphens/>
        <w:spacing w:line="200" w:lineRule="atLeast"/>
        <w:jc w:val="both"/>
        <w:rPr>
          <w:color w:val="000000"/>
        </w:rPr>
      </w:pPr>
      <w:r w:rsidRPr="0055684C">
        <w:t>&lt;</w:t>
      </w:r>
      <w:r w:rsidR="005224CA" w:rsidRPr="0055684C">
        <w:t>3</w:t>
      </w:r>
      <w:r w:rsidRPr="0055684C">
        <w:t xml:space="preserve">&gt; </w:t>
      </w:r>
      <w:r w:rsidRPr="0055684C">
        <w:rPr>
          <w:color w:val="000000"/>
        </w:rPr>
        <w:t>Указ Президента Российской Федерации от 20.02.1995 № 176 «Об утверждении Перечня объектов исторического и культурного наследия федерального (общероссийского) значения».</w:t>
      </w:r>
    </w:p>
    <w:p w14:paraId="67DCB0F7" w14:textId="5E90C7C8" w:rsidR="00E42A5F" w:rsidRPr="0055684C" w:rsidRDefault="00E42A5F" w:rsidP="00E42A5F">
      <w:pPr>
        <w:tabs>
          <w:tab w:val="left" w:pos="911"/>
        </w:tabs>
        <w:suppressAutoHyphens/>
        <w:spacing w:line="200" w:lineRule="atLeast"/>
        <w:jc w:val="both"/>
        <w:rPr>
          <w:color w:val="000000"/>
        </w:rPr>
      </w:pPr>
      <w:r w:rsidRPr="0055684C">
        <w:t>&lt;</w:t>
      </w:r>
      <w:r w:rsidR="005224CA" w:rsidRPr="0055684C">
        <w:t>4</w:t>
      </w:r>
      <w:r w:rsidRPr="0055684C">
        <w:t xml:space="preserve">&gt; </w:t>
      </w:r>
      <w:r w:rsidRPr="0055684C">
        <w:rPr>
          <w:color w:val="000000"/>
        </w:rPr>
        <w:t>Постановление Совета Министров РСФСР от 30.08.1960 № 1327 «О дальнейшем улучшении дела охраны памятников    культуры в РСФСР».</w:t>
      </w:r>
    </w:p>
    <w:p w14:paraId="51DFD7ED" w14:textId="700147DA" w:rsidR="00E42A5F" w:rsidRPr="0055684C" w:rsidRDefault="00E42A5F" w:rsidP="00E42A5F">
      <w:pPr>
        <w:tabs>
          <w:tab w:val="left" w:pos="987"/>
        </w:tabs>
        <w:suppressAutoHyphens/>
        <w:spacing w:line="200" w:lineRule="atLeast"/>
        <w:jc w:val="both"/>
        <w:rPr>
          <w:color w:val="000000"/>
        </w:rPr>
      </w:pPr>
      <w:r w:rsidRPr="0055684C">
        <w:t>&lt;</w:t>
      </w:r>
      <w:r w:rsidR="005224CA" w:rsidRPr="0055684C">
        <w:t>5</w:t>
      </w:r>
      <w:r w:rsidRPr="0055684C">
        <w:t xml:space="preserve">&gt; </w:t>
      </w:r>
      <w:r w:rsidRPr="0055684C">
        <w:rPr>
          <w:color w:val="000000"/>
        </w:rPr>
        <w:t>Распоряжение департамента культуры Кировской области от 16.11.2010 № 273-в «Об утверждении Списков выявленных объектов культурного наследия (памятников истории и культуры) народов Российской Федерации, расположенных на территориях городских и сельских поселений Кировской области».</w:t>
      </w:r>
    </w:p>
    <w:p w14:paraId="2B13C1E2" w14:textId="18C9AF1F" w:rsidR="00E42A5F" w:rsidRPr="0055684C" w:rsidRDefault="00E42A5F" w:rsidP="00E42A5F">
      <w:pPr>
        <w:tabs>
          <w:tab w:val="left" w:pos="987"/>
        </w:tabs>
        <w:suppressAutoHyphens/>
        <w:jc w:val="both"/>
        <w:rPr>
          <w:color w:val="000000"/>
        </w:rPr>
      </w:pPr>
      <w:r w:rsidRPr="0055684C">
        <w:t>&lt;</w:t>
      </w:r>
      <w:r w:rsidR="005224CA" w:rsidRPr="0055684C">
        <w:t>6</w:t>
      </w:r>
      <w:r w:rsidRPr="0055684C">
        <w:t xml:space="preserve">&gt; </w:t>
      </w:r>
      <w:r w:rsidRPr="0055684C">
        <w:rPr>
          <w:color w:val="000000"/>
        </w:rPr>
        <w:t>Решение министерства культуры Кировской области от 14.03.2017 № 113 «О внесении изменений в решение министерства культуры Кировской области от 29.04.2016 № 243».</w:t>
      </w:r>
    </w:p>
    <w:p w14:paraId="460F3F42" w14:textId="77777777" w:rsidR="00E42A5F" w:rsidRPr="0055684C" w:rsidRDefault="00E42A5F" w:rsidP="00E42A5F">
      <w:pPr>
        <w:tabs>
          <w:tab w:val="left" w:pos="987"/>
        </w:tabs>
        <w:suppressAutoHyphens/>
        <w:spacing w:line="200" w:lineRule="atLeast"/>
        <w:jc w:val="both"/>
        <w:rPr>
          <w:color w:val="000000"/>
        </w:rPr>
      </w:pPr>
    </w:p>
    <w:p w14:paraId="6904E379" w14:textId="77777777" w:rsidR="00E42A5F" w:rsidRPr="0055684C" w:rsidRDefault="00E42A5F" w:rsidP="00E42A5F">
      <w:pPr>
        <w:rPr>
          <w:b/>
          <w:bCs/>
        </w:rPr>
      </w:pPr>
      <w:r w:rsidRPr="0055684C">
        <w:rPr>
          <w:b/>
          <w:bCs/>
          <w:vertAlign w:val="superscript"/>
        </w:rPr>
        <w:t>2</w:t>
      </w:r>
      <w:r w:rsidRPr="0055684C">
        <w:rPr>
          <w:b/>
          <w:bCs/>
        </w:rPr>
        <w:t>Утвержденные границы территорий:</w:t>
      </w:r>
    </w:p>
    <w:p w14:paraId="3519A52D" w14:textId="77777777" w:rsidR="008A778B" w:rsidRPr="0055684C" w:rsidRDefault="008A778B" w:rsidP="008A778B">
      <w:pPr>
        <w:jc w:val="both"/>
      </w:pPr>
      <w:r w:rsidRPr="0055684C">
        <w:t xml:space="preserve">&lt;1&gt; Решение министерства культуры Кировской области от 21.02.2018 № 34 «Об утверждении границы территории объекта культурного наследия (памятника истории и культуры) народов Российской Федерации регионального значения </w:t>
      </w:r>
      <w:proofErr w:type="gramStart"/>
      <w:r w:rsidRPr="0055684C">
        <w:t>« Дом</w:t>
      </w:r>
      <w:proofErr w:type="gramEnd"/>
      <w:r w:rsidRPr="0055684C">
        <w:t>, в котором жил селекционер, академик Рудницкий Николай Васильевич (1877-1953 гг.)»</w:t>
      </w:r>
    </w:p>
    <w:p w14:paraId="11DBA8F6" w14:textId="77777777" w:rsidR="008A778B" w:rsidRPr="0055684C" w:rsidRDefault="008A778B" w:rsidP="008A778B">
      <w:pPr>
        <w:jc w:val="both"/>
      </w:pPr>
      <w:r w:rsidRPr="0055684C">
        <w:t>&lt;2&gt; Решение министерства культуры Кировской области от 21.03.2018 № 71 «Об утверждении границы территории объекта культурного наследия (памятника истории и культуры) народов Российской Федерации регионального значения «Могила продармейца-коммуниста Александра Шошукова (? – 1919 гг.), павшего от рук кулаков»</w:t>
      </w:r>
    </w:p>
    <w:p w14:paraId="619FD609" w14:textId="77777777" w:rsidR="008A778B" w:rsidRPr="0055684C" w:rsidRDefault="008A778B" w:rsidP="008A778B">
      <w:pPr>
        <w:jc w:val="both"/>
      </w:pPr>
      <w:r w:rsidRPr="0055684C">
        <w:t>&lt;3&gt; Решение министерства культуры Кировской области от 21.03.2018 № 74 «Об утверждении границы территории объекта культурного наследия (памятника истории и культуры) народов Российской Федерации регионального значения «Дом, в котором в 1919 году работала Чрезвычайная комиссия по борьбе с контрреволюцией (ЧК)»</w:t>
      </w:r>
    </w:p>
    <w:p w14:paraId="6A2AF05B" w14:textId="77777777" w:rsidR="008A778B" w:rsidRPr="0055684C" w:rsidRDefault="008A778B" w:rsidP="008A778B">
      <w:pPr>
        <w:jc w:val="both"/>
      </w:pPr>
      <w:r w:rsidRPr="0055684C">
        <w:t>&lt;4&gt; Решение департамента культуры Кировской области от 23.10.2013 № 464 «Об установлении границы территории объекта культурного наследия (памятника истории и культуры) народов Российской Федерации федерального значения «Корпус торговых рядов, сер. XIX в.»</w:t>
      </w:r>
    </w:p>
    <w:p w14:paraId="065E08B5" w14:textId="77777777" w:rsidR="008A778B" w:rsidRPr="0055684C" w:rsidRDefault="008A778B" w:rsidP="008A778B">
      <w:pPr>
        <w:jc w:val="both"/>
      </w:pPr>
      <w:r w:rsidRPr="0055684C">
        <w:t>&lt;5&gt; Решение управления государственной охраны объектов культурного наследия Кировской области от 11.04.2022 № 29 «Об утверждении границы территории объекта культурного наследия (памятника истории и культуры) народов Российской Федерации федерального значения «Церковь Благовещения» и о признании утратившим силу решение департамента культуры Кировской области от 26.11.2013 № 521»</w:t>
      </w:r>
    </w:p>
    <w:p w14:paraId="18FEB92A" w14:textId="77777777" w:rsidR="008A778B" w:rsidRPr="0055684C" w:rsidRDefault="008A778B" w:rsidP="008A778B">
      <w:pPr>
        <w:jc w:val="both"/>
      </w:pPr>
      <w:r w:rsidRPr="0055684C">
        <w:t>&lt;6&gt; Решение управления государственной охраны объектов культурного наследия Кировской области от 21.02.2022 № 18 «О внесении изменений в решение департамента культуры Кировской области от 26.11.2013 №523»</w:t>
      </w:r>
    </w:p>
    <w:p w14:paraId="79E712FD" w14:textId="77777777" w:rsidR="008A778B" w:rsidRPr="0055684C" w:rsidRDefault="008A778B" w:rsidP="008A778B">
      <w:pPr>
        <w:jc w:val="both"/>
      </w:pPr>
      <w:r w:rsidRPr="0055684C">
        <w:t>&lt;7&gt; Решение управления государственной охраны объектов культурного наследия Кировской области от 21.02.2022 № 8 «О внесении изменений в решение департамента культуры Кировской области от 27.08.2013 № 382»</w:t>
      </w:r>
    </w:p>
    <w:p w14:paraId="2E1F693C" w14:textId="77777777" w:rsidR="008A778B" w:rsidRPr="0055684C" w:rsidRDefault="008A778B" w:rsidP="008A778B">
      <w:pPr>
        <w:jc w:val="both"/>
      </w:pPr>
      <w:r w:rsidRPr="0055684C">
        <w:t>&lt;8&gt; Решение управления государственной охраны объектов культурного наследия Кировской области от 21.02.2022 № 9 «О внесении изменений в решение департамента культуры Кировской области от 05.09.2013 № 394»</w:t>
      </w:r>
    </w:p>
    <w:p w14:paraId="6EEF6E69" w14:textId="77777777" w:rsidR="008A778B" w:rsidRPr="0055684C" w:rsidRDefault="008A778B" w:rsidP="008A778B">
      <w:pPr>
        <w:jc w:val="both"/>
      </w:pPr>
      <w:r w:rsidRPr="0055684C">
        <w:t>&lt;9&gt; Решение управления государственной охраны объектов культурного наследия Кировской области от 20.12.2021 № 39 «О внесении изменений в решение департамента культуры Кировской области от 03.10.2013 № 431»</w:t>
      </w:r>
    </w:p>
    <w:p w14:paraId="5BFDD434" w14:textId="33C2C6B4" w:rsidR="008A778B" w:rsidRPr="0055684C" w:rsidRDefault="008A778B" w:rsidP="008A778B">
      <w:pPr>
        <w:jc w:val="both"/>
      </w:pPr>
      <w:r w:rsidRPr="0055684C">
        <w:lastRenderedPageBreak/>
        <w:t>&lt;10&gt; Решение министерства культуры Кировской области от 21.03.2018 № 72 «Об утверждении границы территории объекта культурного наследия (памятника истории и культуры) народов Российской Федерации регионального значения «Троицкий собор»</w:t>
      </w:r>
    </w:p>
    <w:p w14:paraId="7BBE12EC" w14:textId="294C8A94" w:rsidR="00FB448A" w:rsidRPr="0055684C" w:rsidRDefault="00FB448A" w:rsidP="00FB448A">
      <w:pPr>
        <w:jc w:val="both"/>
      </w:pPr>
      <w:r w:rsidRPr="0055684C">
        <w:t>&lt;1</w:t>
      </w:r>
      <w:r w:rsidR="005E3ED4" w:rsidRPr="0055684C">
        <w:t>1</w:t>
      </w:r>
      <w:r w:rsidRPr="0055684C">
        <w:t>&gt; Решение министерства культуры Кировской области от 21.03.2018 № 75 «Об утверждении границы территории объекта культурного наследия (памятника истории и культуры) народов Российской Федерации регионального значения «Почтамт»</w:t>
      </w:r>
      <w:r w:rsidR="008A778B" w:rsidRPr="0055684C">
        <w:t>.</w:t>
      </w:r>
    </w:p>
    <w:p w14:paraId="7E9AFF85" w14:textId="77777777" w:rsidR="00E42A5F" w:rsidRPr="00E24FE7" w:rsidRDefault="00E42A5F" w:rsidP="00E42A5F">
      <w:pPr>
        <w:tabs>
          <w:tab w:val="left" w:pos="911"/>
        </w:tabs>
        <w:suppressAutoHyphens/>
        <w:spacing w:line="200" w:lineRule="atLeast"/>
        <w:jc w:val="both"/>
        <w:rPr>
          <w:color w:val="000000"/>
          <w:sz w:val="28"/>
          <w:szCs w:val="28"/>
        </w:rPr>
      </w:pPr>
    </w:p>
    <w:p w14:paraId="0D2374D9" w14:textId="77777777" w:rsidR="00751519" w:rsidRPr="007A182B" w:rsidRDefault="00751519" w:rsidP="0049301A">
      <w:pPr>
        <w:pStyle w:val="consplusnormal1"/>
        <w:jc w:val="both"/>
        <w:rPr>
          <w:rFonts w:ascii="Times New Roman" w:hAnsi="Times New Roman" w:cs="Times New Roman"/>
          <w:sz w:val="26"/>
          <w:szCs w:val="26"/>
        </w:rPr>
      </w:pPr>
      <w:r w:rsidRPr="007A182B">
        <w:rPr>
          <w:rFonts w:ascii="Times New Roman" w:hAnsi="Times New Roman" w:cs="Times New Roman"/>
          <w:sz w:val="26"/>
          <w:szCs w:val="26"/>
        </w:rPr>
        <w:t>Основными и первоочередными задачами сохранения и</w:t>
      </w:r>
      <w:r w:rsidR="00EC407A" w:rsidRPr="007A182B">
        <w:rPr>
          <w:rFonts w:ascii="Times New Roman" w:hAnsi="Times New Roman" w:cs="Times New Roman"/>
          <w:sz w:val="26"/>
          <w:szCs w:val="26"/>
        </w:rPr>
        <w:t>,</w:t>
      </w:r>
      <w:r w:rsidRPr="007A182B">
        <w:rPr>
          <w:rFonts w:ascii="Times New Roman" w:hAnsi="Times New Roman" w:cs="Times New Roman"/>
          <w:sz w:val="26"/>
          <w:szCs w:val="26"/>
        </w:rPr>
        <w:t xml:space="preserve"> по возможности</w:t>
      </w:r>
      <w:r w:rsidR="00EC407A" w:rsidRPr="007A182B">
        <w:rPr>
          <w:rFonts w:ascii="Times New Roman" w:hAnsi="Times New Roman" w:cs="Times New Roman"/>
          <w:sz w:val="26"/>
          <w:szCs w:val="26"/>
        </w:rPr>
        <w:t>,</w:t>
      </w:r>
      <w:r w:rsidRPr="007A182B">
        <w:rPr>
          <w:rFonts w:ascii="Times New Roman" w:hAnsi="Times New Roman" w:cs="Times New Roman"/>
          <w:sz w:val="26"/>
          <w:szCs w:val="26"/>
        </w:rPr>
        <w:t xml:space="preserve"> преумножения объектов культурного наследия являются:</w:t>
      </w:r>
    </w:p>
    <w:p w14:paraId="244655B7" w14:textId="77777777" w:rsidR="00751519" w:rsidRPr="007A182B" w:rsidRDefault="00751519" w:rsidP="0049301A">
      <w:pPr>
        <w:pStyle w:val="consplusnormal1"/>
        <w:numPr>
          <w:ilvl w:val="0"/>
          <w:numId w:val="8"/>
        </w:numPr>
        <w:ind w:firstLine="720"/>
        <w:jc w:val="both"/>
        <w:rPr>
          <w:rFonts w:ascii="Times New Roman" w:hAnsi="Times New Roman" w:cs="Times New Roman"/>
          <w:sz w:val="26"/>
          <w:szCs w:val="26"/>
        </w:rPr>
      </w:pPr>
      <w:r w:rsidRPr="007A182B">
        <w:rPr>
          <w:rFonts w:ascii="Times New Roman" w:hAnsi="Times New Roman" w:cs="Times New Roman"/>
          <w:sz w:val="26"/>
          <w:szCs w:val="26"/>
        </w:rPr>
        <w:t xml:space="preserve">разработка комплексной схемы охраны </w:t>
      </w:r>
      <w:r w:rsidR="004B06CA" w:rsidRPr="007A182B">
        <w:rPr>
          <w:rFonts w:ascii="Times New Roman" w:hAnsi="Times New Roman" w:cs="Times New Roman"/>
          <w:sz w:val="26"/>
          <w:szCs w:val="26"/>
        </w:rPr>
        <w:t>объектов культурного наследия</w:t>
      </w:r>
      <w:r w:rsidRPr="007A182B">
        <w:rPr>
          <w:rFonts w:ascii="Times New Roman" w:hAnsi="Times New Roman" w:cs="Times New Roman"/>
          <w:sz w:val="26"/>
          <w:szCs w:val="26"/>
        </w:rPr>
        <w:t xml:space="preserve"> с определением их зон охраны,</w:t>
      </w:r>
    </w:p>
    <w:p w14:paraId="39531FC1" w14:textId="77777777" w:rsidR="00751519" w:rsidRPr="007A182B" w:rsidRDefault="00751519" w:rsidP="0049301A">
      <w:pPr>
        <w:pStyle w:val="consplusnormal1"/>
        <w:numPr>
          <w:ilvl w:val="0"/>
          <w:numId w:val="8"/>
        </w:numPr>
        <w:ind w:firstLine="720"/>
        <w:jc w:val="both"/>
        <w:rPr>
          <w:rFonts w:ascii="Times New Roman" w:hAnsi="Times New Roman" w:cs="Times New Roman"/>
          <w:sz w:val="26"/>
          <w:szCs w:val="26"/>
        </w:rPr>
      </w:pPr>
      <w:r w:rsidRPr="007A182B">
        <w:rPr>
          <w:rFonts w:ascii="Times New Roman" w:hAnsi="Times New Roman" w:cs="Times New Roman"/>
          <w:sz w:val="26"/>
          <w:szCs w:val="26"/>
        </w:rPr>
        <w:t>включение вновь выявленных объектов культурного наследия в реестры и определение их статуса,</w:t>
      </w:r>
    </w:p>
    <w:p w14:paraId="44F5F386" w14:textId="77777777" w:rsidR="00751519" w:rsidRPr="007A182B" w:rsidRDefault="00751519" w:rsidP="0049301A">
      <w:pPr>
        <w:pStyle w:val="consplusnormal1"/>
        <w:numPr>
          <w:ilvl w:val="0"/>
          <w:numId w:val="8"/>
        </w:numPr>
        <w:ind w:firstLine="720"/>
        <w:jc w:val="both"/>
        <w:rPr>
          <w:rFonts w:ascii="Times New Roman" w:hAnsi="Times New Roman" w:cs="Times New Roman"/>
          <w:sz w:val="26"/>
          <w:szCs w:val="26"/>
        </w:rPr>
      </w:pPr>
      <w:r w:rsidRPr="007A182B">
        <w:rPr>
          <w:rFonts w:ascii="Times New Roman" w:hAnsi="Times New Roman" w:cs="Times New Roman"/>
          <w:sz w:val="26"/>
          <w:szCs w:val="26"/>
        </w:rPr>
        <w:t xml:space="preserve">проведение развернутой программы реставрационных работ или консервации всех </w:t>
      </w:r>
      <w:r w:rsidR="004B06CA" w:rsidRPr="007A182B">
        <w:rPr>
          <w:rFonts w:ascii="Times New Roman" w:hAnsi="Times New Roman" w:cs="Times New Roman"/>
          <w:sz w:val="26"/>
          <w:szCs w:val="26"/>
        </w:rPr>
        <w:t>объектов культурного наследия</w:t>
      </w:r>
      <w:r w:rsidRPr="007A182B">
        <w:rPr>
          <w:rFonts w:ascii="Times New Roman" w:hAnsi="Times New Roman" w:cs="Times New Roman"/>
          <w:sz w:val="26"/>
          <w:szCs w:val="26"/>
        </w:rPr>
        <w:t>, находящихся в аварийном состоянии;</w:t>
      </w:r>
    </w:p>
    <w:p w14:paraId="2A8C2F4D" w14:textId="77777777" w:rsidR="00751519" w:rsidRPr="007A182B" w:rsidRDefault="00751519" w:rsidP="0049301A">
      <w:pPr>
        <w:pStyle w:val="consplusnormal1"/>
        <w:numPr>
          <w:ilvl w:val="0"/>
          <w:numId w:val="8"/>
        </w:numPr>
        <w:ind w:firstLine="720"/>
        <w:jc w:val="both"/>
        <w:rPr>
          <w:rFonts w:ascii="Times New Roman" w:hAnsi="Times New Roman" w:cs="Times New Roman"/>
          <w:sz w:val="26"/>
          <w:szCs w:val="26"/>
        </w:rPr>
      </w:pPr>
      <w:r w:rsidRPr="007A182B">
        <w:rPr>
          <w:rFonts w:ascii="Times New Roman" w:hAnsi="Times New Roman" w:cs="Times New Roman"/>
          <w:sz w:val="26"/>
          <w:szCs w:val="26"/>
        </w:rPr>
        <w:t xml:space="preserve">разработка социально-экономических программ по использованию </w:t>
      </w:r>
      <w:r w:rsidR="004B06CA" w:rsidRPr="007A182B">
        <w:rPr>
          <w:rFonts w:ascii="Times New Roman" w:hAnsi="Times New Roman" w:cs="Times New Roman"/>
          <w:sz w:val="26"/>
          <w:szCs w:val="26"/>
        </w:rPr>
        <w:t>объектов культурного наследия</w:t>
      </w:r>
      <w:r w:rsidRPr="007A182B">
        <w:rPr>
          <w:rFonts w:ascii="Times New Roman" w:hAnsi="Times New Roman" w:cs="Times New Roman"/>
          <w:sz w:val="26"/>
          <w:szCs w:val="26"/>
        </w:rPr>
        <w:t xml:space="preserve"> за счет придания им новых функций путем создания на их базе музеев, культурных центров, комплексов отдыха и туризма, административных и торговых учреждений в зонах организации туристических центров и на прилегающих территориях.</w:t>
      </w:r>
    </w:p>
    <w:p w14:paraId="5EFF6BB9" w14:textId="77777777" w:rsidR="00751519" w:rsidRPr="007A182B" w:rsidRDefault="00751519" w:rsidP="0049301A">
      <w:pPr>
        <w:pStyle w:val="consplusnormal1"/>
        <w:jc w:val="both"/>
        <w:rPr>
          <w:rFonts w:ascii="Times New Roman" w:hAnsi="Times New Roman" w:cs="Times New Roman"/>
          <w:sz w:val="26"/>
          <w:szCs w:val="26"/>
        </w:rPr>
      </w:pPr>
      <w:r w:rsidRPr="007A182B">
        <w:rPr>
          <w:rFonts w:ascii="Times New Roman" w:hAnsi="Times New Roman" w:cs="Times New Roman"/>
          <w:sz w:val="26"/>
          <w:szCs w:val="26"/>
        </w:rPr>
        <w:t xml:space="preserve">Зоны охраны </w:t>
      </w:r>
      <w:r w:rsidR="004B06CA" w:rsidRPr="007A182B">
        <w:rPr>
          <w:rFonts w:ascii="Times New Roman" w:hAnsi="Times New Roman" w:cs="Times New Roman"/>
          <w:sz w:val="26"/>
          <w:szCs w:val="26"/>
        </w:rPr>
        <w:t>объектов культурного наследия</w:t>
      </w:r>
      <w:r w:rsidRPr="007A182B">
        <w:rPr>
          <w:rFonts w:ascii="Times New Roman" w:hAnsi="Times New Roman" w:cs="Times New Roman"/>
          <w:sz w:val="26"/>
          <w:szCs w:val="26"/>
        </w:rPr>
        <w:t xml:space="preserve"> определяют территории, в пределах которых любое строительство должно осуществляться только после разработки специальных проектов охранных зон. </w:t>
      </w:r>
    </w:p>
    <w:p w14:paraId="07D46E61" w14:textId="77777777" w:rsidR="00751519" w:rsidRPr="007A182B" w:rsidRDefault="00EC407A" w:rsidP="0049301A">
      <w:pPr>
        <w:pStyle w:val="consplusnormal1"/>
        <w:jc w:val="both"/>
        <w:rPr>
          <w:rFonts w:ascii="Times New Roman" w:hAnsi="Times New Roman" w:cs="Times New Roman"/>
          <w:sz w:val="26"/>
          <w:szCs w:val="26"/>
        </w:rPr>
      </w:pPr>
      <w:r w:rsidRPr="007A182B">
        <w:rPr>
          <w:rFonts w:ascii="Times New Roman" w:hAnsi="Times New Roman" w:cs="Times New Roman"/>
          <w:sz w:val="26"/>
          <w:szCs w:val="26"/>
        </w:rPr>
        <w:t xml:space="preserve">В ближайшее время необходимо разработать предложения по возможному использованию объектов культурного наследия, расположенных на территории района и установить </w:t>
      </w:r>
      <w:r w:rsidR="00751519" w:rsidRPr="007A182B">
        <w:rPr>
          <w:rFonts w:ascii="Times New Roman" w:hAnsi="Times New Roman" w:cs="Times New Roman"/>
          <w:sz w:val="26"/>
          <w:szCs w:val="26"/>
        </w:rPr>
        <w:t>зон</w:t>
      </w:r>
      <w:r w:rsidRPr="007A182B">
        <w:rPr>
          <w:rFonts w:ascii="Times New Roman" w:hAnsi="Times New Roman" w:cs="Times New Roman"/>
          <w:sz w:val="26"/>
          <w:szCs w:val="26"/>
        </w:rPr>
        <w:t>ы</w:t>
      </w:r>
      <w:r w:rsidR="00751519" w:rsidRPr="007A182B">
        <w:rPr>
          <w:rFonts w:ascii="Times New Roman" w:hAnsi="Times New Roman" w:cs="Times New Roman"/>
          <w:sz w:val="26"/>
          <w:szCs w:val="26"/>
        </w:rPr>
        <w:t xml:space="preserve"> охраны </w:t>
      </w:r>
      <w:r w:rsidR="004B06CA" w:rsidRPr="007A182B">
        <w:rPr>
          <w:rFonts w:ascii="Times New Roman" w:hAnsi="Times New Roman" w:cs="Times New Roman"/>
          <w:sz w:val="26"/>
          <w:szCs w:val="26"/>
        </w:rPr>
        <w:t>т</w:t>
      </w:r>
      <w:r w:rsidR="00DE479B" w:rsidRPr="007A182B">
        <w:rPr>
          <w:rFonts w:ascii="Times New Roman" w:hAnsi="Times New Roman" w:cs="Times New Roman"/>
          <w:sz w:val="26"/>
          <w:szCs w:val="26"/>
        </w:rPr>
        <w:t>а</w:t>
      </w:r>
      <w:r w:rsidR="004B06CA" w:rsidRPr="007A182B">
        <w:rPr>
          <w:rFonts w:ascii="Times New Roman" w:hAnsi="Times New Roman" w:cs="Times New Roman"/>
          <w:sz w:val="26"/>
          <w:szCs w:val="26"/>
        </w:rPr>
        <w:t xml:space="preserve">ких объектов </w:t>
      </w:r>
      <w:r w:rsidR="00751519" w:rsidRPr="007A182B">
        <w:rPr>
          <w:rFonts w:ascii="Times New Roman" w:hAnsi="Times New Roman" w:cs="Times New Roman"/>
          <w:sz w:val="26"/>
          <w:szCs w:val="26"/>
        </w:rPr>
        <w:t xml:space="preserve">в соответствии с приведенной ниже системой. </w:t>
      </w:r>
    </w:p>
    <w:p w14:paraId="7B9B2E5D" w14:textId="77777777" w:rsidR="00751519" w:rsidRPr="007A182B" w:rsidRDefault="00751519" w:rsidP="0049301A">
      <w:pPr>
        <w:pStyle w:val="consplusnormal1"/>
        <w:jc w:val="both"/>
        <w:rPr>
          <w:rFonts w:ascii="Times New Roman" w:hAnsi="Times New Roman" w:cs="Times New Roman"/>
          <w:sz w:val="26"/>
          <w:szCs w:val="26"/>
        </w:rPr>
      </w:pPr>
      <w:r w:rsidRPr="007A182B">
        <w:rPr>
          <w:rFonts w:ascii="Times New Roman" w:hAnsi="Times New Roman" w:cs="Times New Roman"/>
          <w:sz w:val="26"/>
          <w:szCs w:val="26"/>
        </w:rPr>
        <w:t>Рекомендуется к применению система зон охраны с различной степенью ограничений строительства и хозяйственной деятельности на их территории:</w:t>
      </w:r>
    </w:p>
    <w:p w14:paraId="0B4EAFA8" w14:textId="77777777" w:rsidR="00751519" w:rsidRPr="007A182B" w:rsidRDefault="00751519" w:rsidP="0049301A">
      <w:pPr>
        <w:pStyle w:val="consplusnormal1"/>
        <w:numPr>
          <w:ilvl w:val="0"/>
          <w:numId w:val="8"/>
        </w:numPr>
        <w:ind w:firstLine="720"/>
        <w:jc w:val="both"/>
        <w:rPr>
          <w:rFonts w:ascii="Times New Roman" w:hAnsi="Times New Roman" w:cs="Times New Roman"/>
          <w:sz w:val="26"/>
          <w:szCs w:val="26"/>
        </w:rPr>
      </w:pPr>
      <w:r w:rsidRPr="007A182B">
        <w:rPr>
          <w:rFonts w:ascii="Times New Roman" w:hAnsi="Times New Roman" w:cs="Times New Roman"/>
          <w:sz w:val="26"/>
          <w:szCs w:val="26"/>
        </w:rPr>
        <w:t xml:space="preserve">охранные зоны </w:t>
      </w:r>
      <w:r w:rsidR="004B06CA" w:rsidRPr="007A182B">
        <w:rPr>
          <w:rFonts w:ascii="Times New Roman" w:hAnsi="Times New Roman" w:cs="Times New Roman"/>
          <w:sz w:val="26"/>
          <w:szCs w:val="26"/>
        </w:rPr>
        <w:t>объектов культурного наследия</w:t>
      </w:r>
      <w:r w:rsidRPr="007A182B">
        <w:rPr>
          <w:rFonts w:ascii="Times New Roman" w:hAnsi="Times New Roman" w:cs="Times New Roman"/>
          <w:sz w:val="26"/>
          <w:szCs w:val="26"/>
        </w:rPr>
        <w:t>;</w:t>
      </w:r>
    </w:p>
    <w:p w14:paraId="64B57BE6" w14:textId="77777777" w:rsidR="00751519" w:rsidRPr="007A182B" w:rsidRDefault="00751519" w:rsidP="0049301A">
      <w:pPr>
        <w:pStyle w:val="consplusnormal1"/>
        <w:numPr>
          <w:ilvl w:val="0"/>
          <w:numId w:val="8"/>
        </w:numPr>
        <w:ind w:firstLine="720"/>
        <w:jc w:val="both"/>
        <w:rPr>
          <w:rFonts w:ascii="Times New Roman" w:hAnsi="Times New Roman" w:cs="Times New Roman"/>
          <w:sz w:val="26"/>
          <w:szCs w:val="26"/>
        </w:rPr>
      </w:pPr>
      <w:r w:rsidRPr="007A182B">
        <w:rPr>
          <w:rFonts w:ascii="Times New Roman" w:hAnsi="Times New Roman" w:cs="Times New Roman"/>
          <w:sz w:val="26"/>
          <w:szCs w:val="26"/>
        </w:rPr>
        <w:t xml:space="preserve">зоны </w:t>
      </w:r>
      <w:r w:rsidR="00311EE7" w:rsidRPr="007A182B">
        <w:rPr>
          <w:rFonts w:ascii="Times New Roman" w:hAnsi="Times New Roman" w:cs="Times New Roman"/>
          <w:sz w:val="26"/>
          <w:szCs w:val="26"/>
        </w:rPr>
        <w:t>регулирования застройки и хозяйственной деятельности</w:t>
      </w:r>
      <w:r w:rsidRPr="007A182B">
        <w:rPr>
          <w:rFonts w:ascii="Times New Roman" w:hAnsi="Times New Roman" w:cs="Times New Roman"/>
          <w:sz w:val="26"/>
          <w:szCs w:val="26"/>
        </w:rPr>
        <w:t>;</w:t>
      </w:r>
    </w:p>
    <w:p w14:paraId="215F056B" w14:textId="77777777" w:rsidR="00751519" w:rsidRPr="007A182B" w:rsidRDefault="00751519" w:rsidP="0049301A">
      <w:pPr>
        <w:pStyle w:val="consplusnormal1"/>
        <w:numPr>
          <w:ilvl w:val="0"/>
          <w:numId w:val="8"/>
        </w:numPr>
        <w:ind w:firstLine="720"/>
        <w:jc w:val="both"/>
        <w:rPr>
          <w:rFonts w:ascii="Times New Roman" w:hAnsi="Times New Roman" w:cs="Times New Roman"/>
          <w:sz w:val="26"/>
          <w:szCs w:val="26"/>
        </w:rPr>
      </w:pPr>
      <w:r w:rsidRPr="007A182B">
        <w:rPr>
          <w:rFonts w:ascii="Times New Roman" w:hAnsi="Times New Roman" w:cs="Times New Roman"/>
          <w:sz w:val="26"/>
          <w:szCs w:val="26"/>
        </w:rPr>
        <w:t>зоны охраняемого природного ландшафта.</w:t>
      </w:r>
    </w:p>
    <w:p w14:paraId="555F8BB3" w14:textId="77777777" w:rsidR="00751519" w:rsidRPr="007A182B" w:rsidRDefault="00751519" w:rsidP="0049301A">
      <w:pPr>
        <w:pStyle w:val="consplusnormal1"/>
        <w:jc w:val="both"/>
        <w:rPr>
          <w:rFonts w:ascii="Times New Roman" w:hAnsi="Times New Roman" w:cs="Times New Roman"/>
          <w:sz w:val="26"/>
          <w:szCs w:val="26"/>
        </w:rPr>
      </w:pPr>
      <w:r w:rsidRPr="007A182B">
        <w:rPr>
          <w:rFonts w:ascii="Times New Roman" w:hAnsi="Times New Roman" w:cs="Times New Roman"/>
          <w:sz w:val="26"/>
          <w:szCs w:val="26"/>
        </w:rPr>
        <w:t xml:space="preserve">В охранные зоны </w:t>
      </w:r>
      <w:r w:rsidR="004B06CA" w:rsidRPr="007A182B">
        <w:rPr>
          <w:rFonts w:ascii="Times New Roman" w:hAnsi="Times New Roman" w:cs="Times New Roman"/>
          <w:sz w:val="26"/>
          <w:szCs w:val="26"/>
        </w:rPr>
        <w:t>объектов культурного наследия</w:t>
      </w:r>
      <w:r w:rsidRPr="007A182B">
        <w:rPr>
          <w:rFonts w:ascii="Times New Roman" w:hAnsi="Times New Roman" w:cs="Times New Roman"/>
          <w:sz w:val="26"/>
          <w:szCs w:val="26"/>
        </w:rPr>
        <w:t xml:space="preserve"> предлагается включить:</w:t>
      </w:r>
    </w:p>
    <w:p w14:paraId="4D7F23D9" w14:textId="77777777" w:rsidR="00751519" w:rsidRPr="007A182B" w:rsidRDefault="00751519" w:rsidP="0049301A">
      <w:pPr>
        <w:pStyle w:val="consplusnormal1"/>
        <w:numPr>
          <w:ilvl w:val="0"/>
          <w:numId w:val="8"/>
        </w:numPr>
        <w:ind w:firstLine="720"/>
        <w:jc w:val="both"/>
        <w:rPr>
          <w:rFonts w:ascii="Times New Roman" w:hAnsi="Times New Roman" w:cs="Times New Roman"/>
          <w:sz w:val="26"/>
          <w:szCs w:val="26"/>
        </w:rPr>
      </w:pPr>
      <w:r w:rsidRPr="007A182B">
        <w:rPr>
          <w:rFonts w:ascii="Times New Roman" w:hAnsi="Times New Roman" w:cs="Times New Roman"/>
          <w:sz w:val="26"/>
          <w:szCs w:val="26"/>
        </w:rPr>
        <w:t xml:space="preserve">непосредственно территорию </w:t>
      </w:r>
      <w:r w:rsidR="004B06CA" w:rsidRPr="007A182B">
        <w:rPr>
          <w:rFonts w:ascii="Times New Roman" w:hAnsi="Times New Roman" w:cs="Times New Roman"/>
          <w:sz w:val="26"/>
          <w:szCs w:val="26"/>
        </w:rPr>
        <w:t>объекта культурного наследия</w:t>
      </w:r>
      <w:r w:rsidRPr="007A182B">
        <w:rPr>
          <w:rFonts w:ascii="Times New Roman" w:hAnsi="Times New Roman" w:cs="Times New Roman"/>
          <w:sz w:val="26"/>
          <w:szCs w:val="26"/>
        </w:rPr>
        <w:t>;</w:t>
      </w:r>
    </w:p>
    <w:p w14:paraId="218F2329" w14:textId="77777777" w:rsidR="00751519" w:rsidRPr="007A182B" w:rsidRDefault="00751519" w:rsidP="0049301A">
      <w:pPr>
        <w:pStyle w:val="consplusnormal1"/>
        <w:numPr>
          <w:ilvl w:val="0"/>
          <w:numId w:val="8"/>
        </w:numPr>
        <w:ind w:firstLine="720"/>
        <w:jc w:val="both"/>
        <w:rPr>
          <w:rFonts w:ascii="Times New Roman" w:hAnsi="Times New Roman" w:cs="Times New Roman"/>
          <w:sz w:val="26"/>
          <w:szCs w:val="26"/>
        </w:rPr>
      </w:pPr>
      <w:r w:rsidRPr="007A182B">
        <w:rPr>
          <w:rFonts w:ascii="Times New Roman" w:hAnsi="Times New Roman" w:cs="Times New Roman"/>
          <w:sz w:val="26"/>
          <w:szCs w:val="26"/>
        </w:rPr>
        <w:t xml:space="preserve">территории, имеющие функциональные связи с </w:t>
      </w:r>
      <w:r w:rsidR="004B06CA" w:rsidRPr="007A182B">
        <w:rPr>
          <w:rFonts w:ascii="Times New Roman" w:hAnsi="Times New Roman" w:cs="Times New Roman"/>
          <w:sz w:val="26"/>
          <w:szCs w:val="26"/>
        </w:rPr>
        <w:t>объектами культурного наследия</w:t>
      </w:r>
      <w:r w:rsidRPr="007A182B">
        <w:rPr>
          <w:rFonts w:ascii="Times New Roman" w:hAnsi="Times New Roman" w:cs="Times New Roman"/>
          <w:sz w:val="26"/>
          <w:szCs w:val="26"/>
        </w:rPr>
        <w:t>;</w:t>
      </w:r>
    </w:p>
    <w:p w14:paraId="0B44A1E2" w14:textId="77777777" w:rsidR="00751519" w:rsidRPr="007A182B" w:rsidRDefault="00751519" w:rsidP="0049301A">
      <w:pPr>
        <w:pStyle w:val="consplusnormal1"/>
        <w:numPr>
          <w:ilvl w:val="0"/>
          <w:numId w:val="8"/>
        </w:numPr>
        <w:ind w:firstLine="720"/>
        <w:jc w:val="both"/>
        <w:rPr>
          <w:rFonts w:ascii="Times New Roman" w:hAnsi="Times New Roman" w:cs="Times New Roman"/>
          <w:sz w:val="26"/>
          <w:szCs w:val="26"/>
        </w:rPr>
      </w:pPr>
      <w:r w:rsidRPr="007A182B">
        <w:rPr>
          <w:rFonts w:ascii="Times New Roman" w:hAnsi="Times New Roman" w:cs="Times New Roman"/>
          <w:sz w:val="26"/>
          <w:szCs w:val="26"/>
        </w:rPr>
        <w:t xml:space="preserve">участки, непосредственно прилегающие к территории </w:t>
      </w:r>
      <w:r w:rsidR="004B06CA" w:rsidRPr="007A182B">
        <w:rPr>
          <w:rFonts w:ascii="Times New Roman" w:hAnsi="Times New Roman" w:cs="Times New Roman"/>
          <w:sz w:val="26"/>
          <w:szCs w:val="26"/>
        </w:rPr>
        <w:t>объектов культурного наследия</w:t>
      </w:r>
      <w:r w:rsidRPr="007A182B">
        <w:rPr>
          <w:rFonts w:ascii="Times New Roman" w:hAnsi="Times New Roman" w:cs="Times New Roman"/>
          <w:sz w:val="26"/>
          <w:szCs w:val="26"/>
        </w:rPr>
        <w:t xml:space="preserve"> и сохранившие, в основном, исторический масштаб застройки и историческую планировку;</w:t>
      </w:r>
    </w:p>
    <w:p w14:paraId="6303013D" w14:textId="77777777" w:rsidR="00751519" w:rsidRPr="007A182B" w:rsidRDefault="00751519" w:rsidP="0049301A">
      <w:pPr>
        <w:pStyle w:val="consplusnormal1"/>
        <w:numPr>
          <w:ilvl w:val="0"/>
          <w:numId w:val="8"/>
        </w:numPr>
        <w:ind w:firstLine="720"/>
        <w:jc w:val="both"/>
        <w:rPr>
          <w:rFonts w:ascii="Times New Roman" w:hAnsi="Times New Roman" w:cs="Times New Roman"/>
          <w:sz w:val="26"/>
          <w:szCs w:val="26"/>
        </w:rPr>
      </w:pPr>
      <w:r w:rsidRPr="007A182B">
        <w:rPr>
          <w:rFonts w:ascii="Times New Roman" w:hAnsi="Times New Roman" w:cs="Times New Roman"/>
          <w:sz w:val="26"/>
          <w:szCs w:val="26"/>
        </w:rPr>
        <w:t xml:space="preserve">участки основных подходов к </w:t>
      </w:r>
      <w:r w:rsidR="004B06CA" w:rsidRPr="007A182B">
        <w:rPr>
          <w:rFonts w:ascii="Times New Roman" w:hAnsi="Times New Roman" w:cs="Times New Roman"/>
          <w:sz w:val="26"/>
          <w:szCs w:val="26"/>
        </w:rPr>
        <w:t>объектам культурного наследия</w:t>
      </w:r>
      <w:r w:rsidRPr="007A182B">
        <w:rPr>
          <w:rFonts w:ascii="Times New Roman" w:hAnsi="Times New Roman" w:cs="Times New Roman"/>
          <w:sz w:val="26"/>
          <w:szCs w:val="26"/>
        </w:rPr>
        <w:t xml:space="preserve"> от точек наилучшего его визуального восприятия с близких расстояний.</w:t>
      </w:r>
    </w:p>
    <w:p w14:paraId="05536C76" w14:textId="77777777" w:rsidR="00751519" w:rsidRPr="007A182B" w:rsidRDefault="00751519" w:rsidP="0049301A">
      <w:pPr>
        <w:pStyle w:val="consplusnormal1"/>
        <w:jc w:val="both"/>
        <w:rPr>
          <w:rFonts w:ascii="Times New Roman" w:hAnsi="Times New Roman" w:cs="Times New Roman"/>
          <w:sz w:val="26"/>
          <w:szCs w:val="26"/>
        </w:rPr>
      </w:pPr>
      <w:r w:rsidRPr="007A182B">
        <w:rPr>
          <w:rFonts w:ascii="Times New Roman" w:hAnsi="Times New Roman" w:cs="Times New Roman"/>
          <w:sz w:val="26"/>
          <w:szCs w:val="26"/>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14:paraId="6C74A289" w14:textId="77777777" w:rsidR="00751519" w:rsidRPr="007A182B" w:rsidRDefault="00751519" w:rsidP="0049301A">
      <w:pPr>
        <w:pStyle w:val="consplusnormal1"/>
        <w:jc w:val="both"/>
        <w:rPr>
          <w:rFonts w:ascii="Times New Roman" w:hAnsi="Times New Roman" w:cs="Times New Roman"/>
          <w:sz w:val="26"/>
          <w:szCs w:val="26"/>
        </w:rPr>
      </w:pPr>
      <w:r w:rsidRPr="007A182B">
        <w:rPr>
          <w:rFonts w:ascii="Times New Roman" w:hAnsi="Times New Roman" w:cs="Times New Roman"/>
          <w:sz w:val="26"/>
          <w:szCs w:val="26"/>
        </w:rPr>
        <w:t xml:space="preserve">В зоны охраняемого природного ландшафта предлагается включить территории, окружающие </w:t>
      </w:r>
      <w:r w:rsidR="004B06CA" w:rsidRPr="007A182B">
        <w:rPr>
          <w:rFonts w:ascii="Times New Roman" w:hAnsi="Times New Roman" w:cs="Times New Roman"/>
          <w:sz w:val="26"/>
          <w:szCs w:val="26"/>
        </w:rPr>
        <w:t>объекты культурного наследия</w:t>
      </w:r>
      <w:r w:rsidRPr="007A182B">
        <w:rPr>
          <w:rFonts w:ascii="Times New Roman" w:hAnsi="Times New Roman" w:cs="Times New Roman"/>
          <w:sz w:val="26"/>
          <w:szCs w:val="26"/>
        </w:rPr>
        <w:t xml:space="preserve"> на больших расстояниях и составляющие с ним и окружающей его застройкой единое ландшафтное целое. Зоны охраны ландшафта должны обеспечить сохранение дальних точек обзора </w:t>
      </w:r>
      <w:r w:rsidR="004B06CA" w:rsidRPr="007A182B">
        <w:rPr>
          <w:rFonts w:ascii="Times New Roman" w:hAnsi="Times New Roman" w:cs="Times New Roman"/>
          <w:sz w:val="26"/>
          <w:szCs w:val="26"/>
        </w:rPr>
        <w:t>объекта культурного наследия</w:t>
      </w:r>
      <w:r w:rsidRPr="007A182B">
        <w:rPr>
          <w:rFonts w:ascii="Times New Roman" w:hAnsi="Times New Roman" w:cs="Times New Roman"/>
          <w:sz w:val="26"/>
          <w:szCs w:val="26"/>
        </w:rPr>
        <w:t xml:space="preserve">, а также </w:t>
      </w:r>
      <w:r w:rsidRPr="007A182B">
        <w:rPr>
          <w:rFonts w:ascii="Times New Roman" w:hAnsi="Times New Roman" w:cs="Times New Roman"/>
          <w:sz w:val="26"/>
          <w:szCs w:val="26"/>
        </w:rPr>
        <w:lastRenderedPageBreak/>
        <w:t xml:space="preserve">визуальные связи </w:t>
      </w:r>
      <w:r w:rsidR="004B06CA" w:rsidRPr="007A182B">
        <w:rPr>
          <w:rFonts w:ascii="Times New Roman" w:hAnsi="Times New Roman" w:cs="Times New Roman"/>
          <w:sz w:val="26"/>
          <w:szCs w:val="26"/>
        </w:rPr>
        <w:t>объекта культурного наследия</w:t>
      </w:r>
      <w:r w:rsidRPr="007A182B">
        <w:rPr>
          <w:rFonts w:ascii="Times New Roman" w:hAnsi="Times New Roman" w:cs="Times New Roman"/>
          <w:sz w:val="26"/>
          <w:szCs w:val="26"/>
        </w:rPr>
        <w:t xml:space="preserve"> с другими </w:t>
      </w:r>
      <w:r w:rsidR="004B06CA" w:rsidRPr="007A182B">
        <w:rPr>
          <w:rFonts w:ascii="Times New Roman" w:hAnsi="Times New Roman" w:cs="Times New Roman"/>
          <w:sz w:val="26"/>
          <w:szCs w:val="26"/>
        </w:rPr>
        <w:t>объектами культурного наследия</w:t>
      </w:r>
      <w:r w:rsidRPr="007A182B">
        <w:rPr>
          <w:rFonts w:ascii="Times New Roman" w:hAnsi="Times New Roman" w:cs="Times New Roman"/>
          <w:sz w:val="26"/>
          <w:szCs w:val="26"/>
        </w:rPr>
        <w:t xml:space="preserve"> </w:t>
      </w:r>
      <w:r w:rsidR="004B06CA" w:rsidRPr="007A182B">
        <w:rPr>
          <w:rFonts w:ascii="Times New Roman" w:hAnsi="Times New Roman" w:cs="Times New Roman"/>
          <w:sz w:val="26"/>
          <w:szCs w:val="26"/>
        </w:rPr>
        <w:t xml:space="preserve">и </w:t>
      </w:r>
      <w:r w:rsidRPr="007A182B">
        <w:rPr>
          <w:rFonts w:ascii="Times New Roman" w:hAnsi="Times New Roman" w:cs="Times New Roman"/>
          <w:sz w:val="26"/>
          <w:szCs w:val="26"/>
        </w:rPr>
        <w:t>достопримечательными объектами.</w:t>
      </w:r>
    </w:p>
    <w:p w14:paraId="518C6066" w14:textId="77777777" w:rsidR="00751519" w:rsidRPr="007A182B" w:rsidRDefault="00751519" w:rsidP="0049301A">
      <w:pPr>
        <w:pStyle w:val="consplusnormal1"/>
        <w:jc w:val="both"/>
        <w:rPr>
          <w:rFonts w:ascii="Times New Roman" w:hAnsi="Times New Roman" w:cs="Times New Roman"/>
          <w:sz w:val="26"/>
          <w:szCs w:val="26"/>
        </w:rPr>
      </w:pPr>
      <w:r w:rsidRPr="007A182B">
        <w:rPr>
          <w:rFonts w:ascii="Times New Roman" w:hAnsi="Times New Roman" w:cs="Times New Roman"/>
          <w:sz w:val="26"/>
          <w:szCs w:val="26"/>
        </w:rPr>
        <w:t xml:space="preserve">С целью охраны и использования </w:t>
      </w:r>
      <w:r w:rsidR="004B06CA" w:rsidRPr="007A182B">
        <w:rPr>
          <w:rFonts w:ascii="Times New Roman" w:hAnsi="Times New Roman" w:cs="Times New Roman"/>
          <w:sz w:val="26"/>
          <w:szCs w:val="26"/>
        </w:rPr>
        <w:t>объектов культурного наследия</w:t>
      </w:r>
      <w:r w:rsidRPr="007A182B">
        <w:rPr>
          <w:rFonts w:ascii="Times New Roman" w:hAnsi="Times New Roman" w:cs="Times New Roman"/>
          <w:sz w:val="26"/>
          <w:szCs w:val="26"/>
        </w:rPr>
        <w:t xml:space="preserve"> района предлагаются следующие мероприятия:</w:t>
      </w:r>
    </w:p>
    <w:p w14:paraId="115B01FF" w14:textId="77777777" w:rsidR="00751519" w:rsidRPr="007A182B" w:rsidRDefault="00751519" w:rsidP="003F04B8">
      <w:pPr>
        <w:pStyle w:val="consplusnormal1"/>
        <w:numPr>
          <w:ilvl w:val="0"/>
          <w:numId w:val="8"/>
        </w:numPr>
        <w:jc w:val="both"/>
        <w:rPr>
          <w:rFonts w:ascii="Times New Roman" w:hAnsi="Times New Roman" w:cs="Times New Roman"/>
          <w:sz w:val="26"/>
          <w:szCs w:val="26"/>
        </w:rPr>
      </w:pPr>
      <w:r w:rsidRPr="007A182B">
        <w:rPr>
          <w:rFonts w:ascii="Times New Roman" w:hAnsi="Times New Roman" w:cs="Times New Roman"/>
          <w:sz w:val="26"/>
          <w:szCs w:val="26"/>
        </w:rPr>
        <w:t xml:space="preserve">учет </w:t>
      </w:r>
      <w:r w:rsidR="004B06CA" w:rsidRPr="007A182B">
        <w:rPr>
          <w:rFonts w:ascii="Times New Roman" w:hAnsi="Times New Roman" w:cs="Times New Roman"/>
          <w:sz w:val="26"/>
          <w:szCs w:val="26"/>
        </w:rPr>
        <w:t xml:space="preserve">объектов культурного наследия </w:t>
      </w:r>
      <w:r w:rsidRPr="007A182B">
        <w:rPr>
          <w:rFonts w:ascii="Times New Roman" w:hAnsi="Times New Roman" w:cs="Times New Roman"/>
          <w:sz w:val="26"/>
          <w:szCs w:val="26"/>
        </w:rPr>
        <w:t>и их охранных зон,</w:t>
      </w:r>
    </w:p>
    <w:p w14:paraId="6B685E6A" w14:textId="77777777" w:rsidR="00751519" w:rsidRPr="007A182B" w:rsidRDefault="00751519" w:rsidP="003F04B8">
      <w:pPr>
        <w:pStyle w:val="consplusnormal1"/>
        <w:numPr>
          <w:ilvl w:val="0"/>
          <w:numId w:val="8"/>
        </w:numPr>
        <w:jc w:val="both"/>
        <w:rPr>
          <w:rFonts w:ascii="Times New Roman" w:hAnsi="Times New Roman" w:cs="Times New Roman"/>
          <w:sz w:val="26"/>
          <w:szCs w:val="26"/>
        </w:rPr>
      </w:pPr>
      <w:r w:rsidRPr="007A182B">
        <w:rPr>
          <w:rFonts w:ascii="Times New Roman" w:hAnsi="Times New Roman" w:cs="Times New Roman"/>
          <w:sz w:val="26"/>
          <w:szCs w:val="26"/>
        </w:rPr>
        <w:t xml:space="preserve">реставрация, ремонт, консервация памятников, благоустройство территории; </w:t>
      </w:r>
    </w:p>
    <w:p w14:paraId="1DFAECFD" w14:textId="77777777" w:rsidR="00751519" w:rsidRPr="007A182B" w:rsidRDefault="00751519" w:rsidP="003F04B8">
      <w:pPr>
        <w:pStyle w:val="consplusnormal1"/>
        <w:numPr>
          <w:ilvl w:val="0"/>
          <w:numId w:val="8"/>
        </w:numPr>
        <w:jc w:val="both"/>
        <w:rPr>
          <w:rFonts w:ascii="Times New Roman" w:hAnsi="Times New Roman" w:cs="Times New Roman"/>
          <w:sz w:val="26"/>
          <w:szCs w:val="26"/>
        </w:rPr>
      </w:pPr>
      <w:r w:rsidRPr="007A182B">
        <w:rPr>
          <w:rFonts w:ascii="Times New Roman" w:hAnsi="Times New Roman" w:cs="Times New Roman"/>
          <w:sz w:val="26"/>
          <w:szCs w:val="26"/>
        </w:rPr>
        <w:t xml:space="preserve">разработка проектов зон охраны </w:t>
      </w:r>
      <w:r w:rsidR="004B06CA" w:rsidRPr="007A182B">
        <w:rPr>
          <w:rFonts w:ascii="Times New Roman" w:hAnsi="Times New Roman" w:cs="Times New Roman"/>
          <w:sz w:val="26"/>
          <w:szCs w:val="26"/>
        </w:rPr>
        <w:t>объектов культурного наследия</w:t>
      </w:r>
      <w:r w:rsidRPr="007A182B">
        <w:rPr>
          <w:rFonts w:ascii="Times New Roman" w:hAnsi="Times New Roman" w:cs="Times New Roman"/>
          <w:sz w:val="26"/>
          <w:szCs w:val="26"/>
        </w:rPr>
        <w:t xml:space="preserve"> и установление специальных режимов в зонах, примыкающих к </w:t>
      </w:r>
      <w:r w:rsidR="004B06CA" w:rsidRPr="007A182B">
        <w:rPr>
          <w:rFonts w:ascii="Times New Roman" w:hAnsi="Times New Roman" w:cs="Times New Roman"/>
          <w:sz w:val="26"/>
          <w:szCs w:val="26"/>
        </w:rPr>
        <w:t>объектам культурного наследия</w:t>
      </w:r>
      <w:r w:rsidRPr="007A182B">
        <w:rPr>
          <w:rFonts w:ascii="Times New Roman" w:hAnsi="Times New Roman" w:cs="Times New Roman"/>
          <w:sz w:val="26"/>
          <w:szCs w:val="26"/>
        </w:rPr>
        <w:t>;</w:t>
      </w:r>
    </w:p>
    <w:p w14:paraId="3E626FB7" w14:textId="77777777" w:rsidR="00751519" w:rsidRPr="007A182B" w:rsidRDefault="00751519" w:rsidP="003F04B8">
      <w:pPr>
        <w:pStyle w:val="consplusnormal1"/>
        <w:numPr>
          <w:ilvl w:val="0"/>
          <w:numId w:val="8"/>
        </w:numPr>
        <w:jc w:val="both"/>
        <w:rPr>
          <w:rFonts w:ascii="Times New Roman" w:hAnsi="Times New Roman" w:cs="Times New Roman"/>
          <w:sz w:val="26"/>
          <w:szCs w:val="26"/>
        </w:rPr>
      </w:pPr>
      <w:r w:rsidRPr="007A182B">
        <w:rPr>
          <w:rFonts w:ascii="Times New Roman" w:hAnsi="Times New Roman" w:cs="Times New Roman"/>
          <w:sz w:val="26"/>
          <w:szCs w:val="26"/>
        </w:rPr>
        <w:t>проведение реконструкции, модернизации, инженерного оборудования районов исторической застройки с созданием современного уровня комфорта проживания и культурно-бытового обслуживания, благоустройства при сохранении облика исторических районов и градостроительных ансамблей с разработкой для исторических зон, индивидуальных проектов зданий;</w:t>
      </w:r>
    </w:p>
    <w:p w14:paraId="61649619" w14:textId="77777777" w:rsidR="00751519" w:rsidRPr="007A182B" w:rsidRDefault="00751519" w:rsidP="003F04B8">
      <w:pPr>
        <w:pStyle w:val="consplusnormal1"/>
        <w:numPr>
          <w:ilvl w:val="0"/>
          <w:numId w:val="8"/>
        </w:numPr>
        <w:jc w:val="both"/>
        <w:rPr>
          <w:rFonts w:ascii="Times New Roman" w:hAnsi="Times New Roman" w:cs="Times New Roman"/>
          <w:sz w:val="26"/>
          <w:szCs w:val="26"/>
        </w:rPr>
      </w:pPr>
      <w:r w:rsidRPr="007A182B">
        <w:rPr>
          <w:rFonts w:ascii="Times New Roman" w:hAnsi="Times New Roman" w:cs="Times New Roman"/>
          <w:sz w:val="26"/>
          <w:szCs w:val="26"/>
        </w:rPr>
        <w:t xml:space="preserve">развитие туризма с использованием </w:t>
      </w:r>
      <w:r w:rsidR="004B06CA" w:rsidRPr="007A182B">
        <w:rPr>
          <w:rFonts w:ascii="Times New Roman" w:hAnsi="Times New Roman" w:cs="Times New Roman"/>
          <w:sz w:val="26"/>
          <w:szCs w:val="26"/>
        </w:rPr>
        <w:t>объектов культурного наследия</w:t>
      </w:r>
      <w:r w:rsidRPr="007A182B">
        <w:rPr>
          <w:rFonts w:ascii="Times New Roman" w:hAnsi="Times New Roman" w:cs="Times New Roman"/>
          <w:sz w:val="26"/>
          <w:szCs w:val="26"/>
        </w:rPr>
        <w:t>, как в качестве объектов показа, так и для размещения экспозиции, культурных, туристических и других объектов;</w:t>
      </w:r>
    </w:p>
    <w:p w14:paraId="6ADF1605" w14:textId="77777777" w:rsidR="00751519" w:rsidRPr="007A182B" w:rsidRDefault="00751519" w:rsidP="003F04B8">
      <w:pPr>
        <w:pStyle w:val="consplusnormal1"/>
        <w:numPr>
          <w:ilvl w:val="0"/>
          <w:numId w:val="8"/>
        </w:numPr>
        <w:jc w:val="both"/>
        <w:rPr>
          <w:rFonts w:ascii="Times New Roman" w:hAnsi="Times New Roman" w:cs="Times New Roman"/>
          <w:sz w:val="26"/>
          <w:szCs w:val="26"/>
        </w:rPr>
      </w:pPr>
      <w:r w:rsidRPr="007A182B">
        <w:rPr>
          <w:rFonts w:ascii="Times New Roman" w:hAnsi="Times New Roman" w:cs="Times New Roman"/>
          <w:sz w:val="26"/>
          <w:szCs w:val="26"/>
        </w:rPr>
        <w:t>дальнейшее изучение историко-архитектурного наследия района, как в городской, так и в сельской местности.</w:t>
      </w:r>
    </w:p>
    <w:p w14:paraId="0B5CAEF6" w14:textId="77777777" w:rsidR="008512A2" w:rsidRPr="007A182B" w:rsidRDefault="00751519" w:rsidP="00182428">
      <w:pPr>
        <w:pStyle w:val="consplusnormal1"/>
        <w:ind w:firstLine="709"/>
        <w:jc w:val="both"/>
        <w:rPr>
          <w:rFonts w:ascii="Times New Roman" w:hAnsi="Times New Roman" w:cs="Times New Roman"/>
          <w:sz w:val="26"/>
          <w:szCs w:val="26"/>
        </w:rPr>
      </w:pPr>
      <w:r w:rsidRPr="007A182B">
        <w:rPr>
          <w:rFonts w:ascii="Times New Roman" w:hAnsi="Times New Roman" w:cs="Times New Roman"/>
          <w:sz w:val="26"/>
          <w:szCs w:val="26"/>
        </w:rPr>
        <w:t>Наличие объектов культурного наследия и исторических городских поселений могут служить предпосылками для дальнейшего формирования рекреационно-туристского комплекса районного и областного значения.</w:t>
      </w:r>
      <w:bookmarkStart w:id="135" w:name="_Toc217974636"/>
    </w:p>
    <w:p w14:paraId="7DB0D1A1" w14:textId="68D885F5" w:rsidR="00E16874" w:rsidRDefault="00B918D5" w:rsidP="00182428">
      <w:pPr>
        <w:pStyle w:val="20"/>
        <w:ind w:firstLine="720"/>
        <w:rPr>
          <w:rFonts w:ascii="Times New Roman" w:hAnsi="Times New Roman" w:cs="Times New Roman"/>
          <w:i w:val="0"/>
          <w:sz w:val="26"/>
          <w:szCs w:val="26"/>
        </w:rPr>
      </w:pPr>
      <w:bookmarkStart w:id="136" w:name="_Toc225312999"/>
      <w:r w:rsidRPr="007A182B">
        <w:rPr>
          <w:rFonts w:ascii="Times New Roman" w:hAnsi="Times New Roman" w:cs="Times New Roman"/>
          <w:i w:val="0"/>
          <w:sz w:val="26"/>
          <w:szCs w:val="26"/>
        </w:rPr>
        <w:t>7</w:t>
      </w:r>
      <w:r w:rsidR="00033D9F" w:rsidRPr="007A182B">
        <w:rPr>
          <w:rFonts w:ascii="Times New Roman" w:hAnsi="Times New Roman" w:cs="Times New Roman"/>
          <w:i w:val="0"/>
          <w:sz w:val="26"/>
          <w:szCs w:val="26"/>
        </w:rPr>
        <w:t>.4. Организация рекреационной деятельности и туризма</w:t>
      </w:r>
      <w:bookmarkEnd w:id="135"/>
      <w:bookmarkEnd w:id="136"/>
    </w:p>
    <w:p w14:paraId="559804FC" w14:textId="77777777" w:rsidR="0049301A" w:rsidRPr="0049301A" w:rsidRDefault="0049301A" w:rsidP="0049301A"/>
    <w:p w14:paraId="03670B86" w14:textId="77777777" w:rsidR="00FB4A26" w:rsidRPr="007A182B" w:rsidRDefault="00FB4A26" w:rsidP="00FB4A26">
      <w:pPr>
        <w:pStyle w:val="consplusnormal1"/>
        <w:ind w:firstLine="709"/>
        <w:jc w:val="both"/>
        <w:rPr>
          <w:rFonts w:ascii="Times New Roman" w:hAnsi="Times New Roman" w:cs="Times New Roman"/>
          <w:sz w:val="26"/>
          <w:szCs w:val="26"/>
        </w:rPr>
      </w:pPr>
      <w:bookmarkStart w:id="137" w:name="_Toc190073468"/>
      <w:bookmarkStart w:id="138" w:name="_Toc217899066"/>
      <w:r w:rsidRPr="007A182B">
        <w:rPr>
          <w:rFonts w:ascii="Times New Roman" w:hAnsi="Times New Roman" w:cs="Times New Roman"/>
          <w:sz w:val="26"/>
          <w:szCs w:val="26"/>
        </w:rPr>
        <w:t xml:space="preserve">Освоение и рациональное использование природно-рекреационного потенциала </w:t>
      </w:r>
      <w:r w:rsidR="003420BF" w:rsidRPr="007A182B">
        <w:rPr>
          <w:rFonts w:ascii="Times New Roman" w:hAnsi="Times New Roman" w:cs="Times New Roman"/>
          <w:sz w:val="26"/>
          <w:szCs w:val="26"/>
        </w:rPr>
        <w:t>Яранского</w:t>
      </w:r>
      <w:r w:rsidRPr="007A182B">
        <w:rPr>
          <w:rFonts w:ascii="Times New Roman" w:hAnsi="Times New Roman" w:cs="Times New Roman"/>
          <w:sz w:val="26"/>
          <w:szCs w:val="26"/>
        </w:rPr>
        <w:t xml:space="preserve"> района является одной из актуальных задач в разработке схемы территориального планирования. </w:t>
      </w:r>
      <w:r w:rsidR="0009438F" w:rsidRPr="007A182B">
        <w:rPr>
          <w:rFonts w:ascii="Times New Roman" w:hAnsi="Times New Roman" w:cs="Times New Roman"/>
          <w:sz w:val="26"/>
          <w:szCs w:val="26"/>
        </w:rPr>
        <w:t>Яранский</w:t>
      </w:r>
      <w:r w:rsidRPr="007A182B">
        <w:rPr>
          <w:rFonts w:ascii="Times New Roman" w:hAnsi="Times New Roman" w:cs="Times New Roman"/>
          <w:sz w:val="26"/>
          <w:szCs w:val="26"/>
        </w:rPr>
        <w:t xml:space="preserve"> район обладает разнообразным природно-</w:t>
      </w:r>
      <w:proofErr w:type="gramStart"/>
      <w:r w:rsidRPr="007A182B">
        <w:rPr>
          <w:rFonts w:ascii="Times New Roman" w:hAnsi="Times New Roman" w:cs="Times New Roman"/>
          <w:sz w:val="26"/>
          <w:szCs w:val="26"/>
        </w:rPr>
        <w:t>рекреационным  потенциалом</w:t>
      </w:r>
      <w:proofErr w:type="gramEnd"/>
      <w:r w:rsidRPr="007A182B">
        <w:rPr>
          <w:rFonts w:ascii="Times New Roman" w:hAnsi="Times New Roman" w:cs="Times New Roman"/>
          <w:sz w:val="26"/>
          <w:szCs w:val="26"/>
        </w:rPr>
        <w:t xml:space="preserve">, историко-культурным наследием. </w:t>
      </w:r>
    </w:p>
    <w:p w14:paraId="2331B4E0" w14:textId="77777777" w:rsidR="00E16874" w:rsidRPr="007A182B" w:rsidRDefault="00E16874" w:rsidP="00182428">
      <w:pPr>
        <w:pStyle w:val="consplusnormal1"/>
        <w:ind w:firstLine="709"/>
        <w:jc w:val="both"/>
        <w:rPr>
          <w:rFonts w:ascii="Times New Roman" w:hAnsi="Times New Roman" w:cs="Times New Roman"/>
          <w:sz w:val="26"/>
          <w:szCs w:val="26"/>
        </w:rPr>
      </w:pPr>
      <w:r w:rsidRPr="007A182B">
        <w:rPr>
          <w:rFonts w:ascii="Times New Roman" w:hAnsi="Times New Roman" w:cs="Times New Roman"/>
          <w:sz w:val="26"/>
          <w:szCs w:val="26"/>
        </w:rPr>
        <w:t>Структурными элементами природно-рекреационного потенциала района являются:</w:t>
      </w:r>
    </w:p>
    <w:p w14:paraId="44F4BAC2" w14:textId="77777777" w:rsidR="00E16874" w:rsidRPr="007A182B" w:rsidRDefault="00E16874" w:rsidP="0049301A">
      <w:pPr>
        <w:numPr>
          <w:ilvl w:val="0"/>
          <w:numId w:val="2"/>
        </w:numPr>
        <w:tabs>
          <w:tab w:val="left" w:pos="993"/>
        </w:tabs>
        <w:ind w:left="0" w:firstLine="709"/>
        <w:jc w:val="both"/>
        <w:rPr>
          <w:sz w:val="26"/>
          <w:szCs w:val="26"/>
        </w:rPr>
      </w:pPr>
      <w:r w:rsidRPr="007A182B">
        <w:rPr>
          <w:sz w:val="26"/>
          <w:szCs w:val="26"/>
        </w:rPr>
        <w:t xml:space="preserve"> природный комплекс, включающий</w:t>
      </w:r>
      <w:r w:rsidR="00444636" w:rsidRPr="007A182B">
        <w:rPr>
          <w:sz w:val="26"/>
          <w:szCs w:val="26"/>
        </w:rPr>
        <w:t xml:space="preserve"> разнообразные</w:t>
      </w:r>
      <w:r w:rsidRPr="007A182B">
        <w:rPr>
          <w:sz w:val="26"/>
          <w:szCs w:val="26"/>
        </w:rPr>
        <w:t xml:space="preserve"> ландшафты</w:t>
      </w:r>
      <w:r w:rsidR="00444636" w:rsidRPr="007A182B">
        <w:rPr>
          <w:sz w:val="26"/>
          <w:szCs w:val="26"/>
        </w:rPr>
        <w:t xml:space="preserve"> и</w:t>
      </w:r>
      <w:r w:rsidRPr="007A182B">
        <w:rPr>
          <w:sz w:val="26"/>
          <w:szCs w:val="26"/>
        </w:rPr>
        <w:t xml:space="preserve"> особо охраняемые территории различного статуса;</w:t>
      </w:r>
    </w:p>
    <w:p w14:paraId="7BAD85F4" w14:textId="77777777" w:rsidR="00E16874" w:rsidRPr="007A182B" w:rsidRDefault="00E16874" w:rsidP="0049301A">
      <w:pPr>
        <w:numPr>
          <w:ilvl w:val="0"/>
          <w:numId w:val="2"/>
        </w:numPr>
        <w:tabs>
          <w:tab w:val="left" w:pos="993"/>
        </w:tabs>
        <w:ind w:left="0" w:firstLine="709"/>
        <w:jc w:val="both"/>
        <w:rPr>
          <w:sz w:val="26"/>
          <w:szCs w:val="26"/>
        </w:rPr>
      </w:pPr>
      <w:r w:rsidRPr="007A182B">
        <w:rPr>
          <w:sz w:val="26"/>
          <w:szCs w:val="26"/>
        </w:rPr>
        <w:t xml:space="preserve"> культурно-историческое наследие;</w:t>
      </w:r>
    </w:p>
    <w:p w14:paraId="4AF8EDE8" w14:textId="77777777" w:rsidR="00E16874" w:rsidRPr="007A182B" w:rsidRDefault="00E16874" w:rsidP="0049301A">
      <w:pPr>
        <w:numPr>
          <w:ilvl w:val="0"/>
          <w:numId w:val="2"/>
        </w:numPr>
        <w:tabs>
          <w:tab w:val="left" w:pos="993"/>
        </w:tabs>
        <w:ind w:left="0" w:firstLine="709"/>
        <w:jc w:val="both"/>
        <w:rPr>
          <w:sz w:val="26"/>
          <w:szCs w:val="26"/>
        </w:rPr>
      </w:pPr>
      <w:r w:rsidRPr="007A182B">
        <w:rPr>
          <w:sz w:val="26"/>
          <w:szCs w:val="26"/>
        </w:rPr>
        <w:t xml:space="preserve"> рекреационная инфраструктура.</w:t>
      </w:r>
    </w:p>
    <w:p w14:paraId="4ACBB852" w14:textId="77777777" w:rsidR="002A08F2" w:rsidRPr="007A182B" w:rsidRDefault="002A08F2" w:rsidP="002A08F2">
      <w:pPr>
        <w:pStyle w:val="consplusnormal1"/>
        <w:ind w:firstLine="708"/>
        <w:jc w:val="both"/>
        <w:rPr>
          <w:rFonts w:ascii="Times New Roman" w:hAnsi="Times New Roman" w:cs="Times New Roman"/>
          <w:sz w:val="26"/>
          <w:szCs w:val="26"/>
        </w:rPr>
      </w:pPr>
      <w:r w:rsidRPr="007A182B">
        <w:rPr>
          <w:rFonts w:ascii="Times New Roman" w:hAnsi="Times New Roman" w:cs="Times New Roman"/>
          <w:sz w:val="26"/>
          <w:szCs w:val="26"/>
        </w:rPr>
        <w:t>Единые л</w:t>
      </w:r>
      <w:r w:rsidR="0074686F" w:rsidRPr="007A182B">
        <w:rPr>
          <w:rFonts w:ascii="Times New Roman" w:hAnsi="Times New Roman" w:cs="Times New Roman"/>
          <w:sz w:val="26"/>
          <w:szCs w:val="26"/>
        </w:rPr>
        <w:t xml:space="preserve">есные массивы, </w:t>
      </w:r>
      <w:r w:rsidRPr="007A182B">
        <w:rPr>
          <w:rFonts w:ascii="Times New Roman" w:hAnsi="Times New Roman" w:cs="Times New Roman"/>
          <w:sz w:val="26"/>
          <w:szCs w:val="26"/>
        </w:rPr>
        <w:t xml:space="preserve">расположенные </w:t>
      </w:r>
      <w:r w:rsidR="0074686F" w:rsidRPr="007A182B">
        <w:rPr>
          <w:rFonts w:ascii="Times New Roman" w:hAnsi="Times New Roman" w:cs="Times New Roman"/>
          <w:sz w:val="26"/>
          <w:szCs w:val="26"/>
        </w:rPr>
        <w:t xml:space="preserve">преимущественно </w:t>
      </w:r>
      <w:r w:rsidRPr="007A182B">
        <w:rPr>
          <w:rFonts w:ascii="Times New Roman" w:hAnsi="Times New Roman" w:cs="Times New Roman"/>
          <w:sz w:val="26"/>
          <w:szCs w:val="26"/>
        </w:rPr>
        <w:t xml:space="preserve">в </w:t>
      </w:r>
      <w:r w:rsidR="001D282D" w:rsidRPr="007A182B">
        <w:rPr>
          <w:rFonts w:ascii="Times New Roman" w:hAnsi="Times New Roman" w:cs="Times New Roman"/>
          <w:sz w:val="26"/>
          <w:szCs w:val="26"/>
        </w:rPr>
        <w:t>южной</w:t>
      </w:r>
      <w:r w:rsidRPr="007A182B">
        <w:rPr>
          <w:rFonts w:ascii="Times New Roman" w:hAnsi="Times New Roman" w:cs="Times New Roman"/>
          <w:sz w:val="26"/>
          <w:szCs w:val="26"/>
        </w:rPr>
        <w:t xml:space="preserve"> части района, </w:t>
      </w:r>
      <w:r w:rsidR="0074686F" w:rsidRPr="007A182B">
        <w:rPr>
          <w:rFonts w:ascii="Times New Roman" w:hAnsi="Times New Roman" w:cs="Times New Roman"/>
          <w:sz w:val="26"/>
          <w:szCs w:val="26"/>
        </w:rPr>
        <w:t>благоприятны для рекреационного использования.</w:t>
      </w:r>
    </w:p>
    <w:p w14:paraId="046AEFDE" w14:textId="77777777" w:rsidR="00E16874" w:rsidRPr="007A182B" w:rsidRDefault="00E16874" w:rsidP="002A08F2">
      <w:pPr>
        <w:pStyle w:val="consplusnormal1"/>
        <w:ind w:firstLine="708"/>
        <w:jc w:val="both"/>
        <w:rPr>
          <w:rFonts w:ascii="Times New Roman" w:hAnsi="Times New Roman" w:cs="Times New Roman"/>
          <w:sz w:val="26"/>
          <w:szCs w:val="26"/>
        </w:rPr>
      </w:pPr>
      <w:r w:rsidRPr="007A182B">
        <w:rPr>
          <w:rFonts w:ascii="Times New Roman" w:hAnsi="Times New Roman" w:cs="Times New Roman"/>
          <w:sz w:val="26"/>
          <w:szCs w:val="26"/>
        </w:rPr>
        <w:t xml:space="preserve">Заболоченные территории </w:t>
      </w:r>
      <w:r w:rsidR="002A08F2" w:rsidRPr="007A182B">
        <w:rPr>
          <w:rFonts w:ascii="Times New Roman" w:hAnsi="Times New Roman" w:cs="Times New Roman"/>
          <w:sz w:val="26"/>
          <w:szCs w:val="26"/>
        </w:rPr>
        <w:t>благоприятны</w:t>
      </w:r>
      <w:r w:rsidRPr="007A182B">
        <w:rPr>
          <w:rFonts w:ascii="Times New Roman" w:hAnsi="Times New Roman" w:cs="Times New Roman"/>
          <w:sz w:val="26"/>
          <w:szCs w:val="26"/>
        </w:rPr>
        <w:t xml:space="preserve"> </w:t>
      </w:r>
      <w:r w:rsidR="002A08F2" w:rsidRPr="007A182B">
        <w:rPr>
          <w:rFonts w:ascii="Times New Roman" w:hAnsi="Times New Roman" w:cs="Times New Roman"/>
          <w:sz w:val="26"/>
          <w:szCs w:val="26"/>
        </w:rPr>
        <w:t>для</w:t>
      </w:r>
      <w:r w:rsidRPr="007A182B">
        <w:rPr>
          <w:rFonts w:ascii="Times New Roman" w:hAnsi="Times New Roman" w:cs="Times New Roman"/>
          <w:sz w:val="26"/>
          <w:szCs w:val="26"/>
        </w:rPr>
        <w:t xml:space="preserve"> освоения нелесных ресурсов (дикоросов), места сбора грибов, ягод, лекарственных растений, а также</w:t>
      </w:r>
      <w:r w:rsidR="0074686F" w:rsidRPr="007A182B">
        <w:rPr>
          <w:rFonts w:ascii="Times New Roman" w:hAnsi="Times New Roman" w:cs="Times New Roman"/>
          <w:sz w:val="26"/>
          <w:szCs w:val="26"/>
        </w:rPr>
        <w:t xml:space="preserve"> –</w:t>
      </w:r>
      <w:r w:rsidRPr="007A182B">
        <w:rPr>
          <w:rFonts w:ascii="Times New Roman" w:hAnsi="Times New Roman" w:cs="Times New Roman"/>
          <w:sz w:val="26"/>
          <w:szCs w:val="26"/>
        </w:rPr>
        <w:t xml:space="preserve"> как места обитания многих ценных видов животных и растений, занесенных в Красн</w:t>
      </w:r>
      <w:r w:rsidR="0074686F" w:rsidRPr="007A182B">
        <w:rPr>
          <w:rFonts w:ascii="Times New Roman" w:hAnsi="Times New Roman" w:cs="Times New Roman"/>
          <w:sz w:val="26"/>
          <w:szCs w:val="26"/>
        </w:rPr>
        <w:t>ую книгу</w:t>
      </w:r>
      <w:r w:rsidRPr="007A182B">
        <w:rPr>
          <w:rFonts w:ascii="Times New Roman" w:hAnsi="Times New Roman" w:cs="Times New Roman"/>
          <w:sz w:val="26"/>
          <w:szCs w:val="26"/>
        </w:rPr>
        <w:t xml:space="preserve"> области</w:t>
      </w:r>
      <w:r w:rsidR="0074686F" w:rsidRPr="007A182B">
        <w:rPr>
          <w:rFonts w:ascii="Times New Roman" w:hAnsi="Times New Roman" w:cs="Times New Roman"/>
          <w:sz w:val="26"/>
          <w:szCs w:val="26"/>
        </w:rPr>
        <w:t>. Биоресурсный потенциал лесов обуславливает развитие таких видов рекреации, как охота, рыбалка, сбор дикоросов, экологического туризма.</w:t>
      </w:r>
    </w:p>
    <w:p w14:paraId="1580D578" w14:textId="77777777" w:rsidR="00E16874" w:rsidRPr="007A182B" w:rsidRDefault="0009438F" w:rsidP="00182428">
      <w:pPr>
        <w:pStyle w:val="consplusnormal1"/>
        <w:ind w:firstLine="709"/>
        <w:jc w:val="both"/>
        <w:rPr>
          <w:rFonts w:ascii="Times New Roman" w:hAnsi="Times New Roman" w:cs="Times New Roman"/>
          <w:sz w:val="26"/>
          <w:szCs w:val="26"/>
        </w:rPr>
      </w:pPr>
      <w:r w:rsidRPr="007A182B">
        <w:rPr>
          <w:rFonts w:ascii="Times New Roman" w:hAnsi="Times New Roman" w:cs="Times New Roman"/>
          <w:sz w:val="26"/>
          <w:szCs w:val="26"/>
        </w:rPr>
        <w:t>Яранский</w:t>
      </w:r>
      <w:r w:rsidR="00E16874" w:rsidRPr="007A182B">
        <w:rPr>
          <w:rFonts w:ascii="Times New Roman" w:hAnsi="Times New Roman" w:cs="Times New Roman"/>
          <w:sz w:val="26"/>
          <w:szCs w:val="26"/>
        </w:rPr>
        <w:t xml:space="preserve"> район обладает развитой речной сетью. Протяженные реки являются объектами для разработки водных маршрутов, сплавов. Долины рек являются перспективными зонами для развития рекреационной инфраструктуры. </w:t>
      </w:r>
    </w:p>
    <w:p w14:paraId="0A8A0A74" w14:textId="77777777" w:rsidR="00E16874" w:rsidRPr="007A182B" w:rsidRDefault="00BA1140" w:rsidP="00182428">
      <w:pPr>
        <w:pStyle w:val="consplusnormal1"/>
        <w:jc w:val="both"/>
        <w:rPr>
          <w:rFonts w:ascii="Times New Roman" w:hAnsi="Times New Roman" w:cs="Times New Roman"/>
          <w:sz w:val="26"/>
          <w:szCs w:val="26"/>
        </w:rPr>
      </w:pPr>
      <w:r w:rsidRPr="007A182B">
        <w:rPr>
          <w:rFonts w:ascii="Times New Roman" w:hAnsi="Times New Roman" w:cs="Times New Roman"/>
          <w:sz w:val="26"/>
          <w:szCs w:val="26"/>
        </w:rPr>
        <w:t>На основе анализа п</w:t>
      </w:r>
      <w:r w:rsidR="00E16874" w:rsidRPr="007A182B">
        <w:rPr>
          <w:rFonts w:ascii="Times New Roman" w:hAnsi="Times New Roman" w:cs="Times New Roman"/>
          <w:sz w:val="26"/>
          <w:szCs w:val="26"/>
        </w:rPr>
        <w:t>риродно-рекреацио</w:t>
      </w:r>
      <w:r w:rsidRPr="007A182B">
        <w:rPr>
          <w:rFonts w:ascii="Times New Roman" w:hAnsi="Times New Roman" w:cs="Times New Roman"/>
          <w:sz w:val="26"/>
          <w:szCs w:val="26"/>
        </w:rPr>
        <w:t>нного потенциала</w:t>
      </w:r>
      <w:r w:rsidR="00E16874" w:rsidRPr="007A182B">
        <w:rPr>
          <w:rFonts w:ascii="Times New Roman" w:hAnsi="Times New Roman" w:cs="Times New Roman"/>
          <w:sz w:val="26"/>
          <w:szCs w:val="26"/>
        </w:rPr>
        <w:t xml:space="preserve"> территории </w:t>
      </w:r>
      <w:r w:rsidRPr="007A182B">
        <w:rPr>
          <w:rFonts w:ascii="Times New Roman" w:hAnsi="Times New Roman" w:cs="Times New Roman"/>
          <w:sz w:val="26"/>
          <w:szCs w:val="26"/>
        </w:rPr>
        <w:t>можно рекомендовать развитие</w:t>
      </w:r>
      <w:r w:rsidR="00E16874" w:rsidRPr="007A182B">
        <w:rPr>
          <w:rFonts w:ascii="Times New Roman" w:hAnsi="Times New Roman" w:cs="Times New Roman"/>
          <w:sz w:val="26"/>
          <w:szCs w:val="26"/>
        </w:rPr>
        <w:t xml:space="preserve"> следующих видов </w:t>
      </w:r>
      <w:r w:rsidRPr="007A182B">
        <w:rPr>
          <w:rFonts w:ascii="Times New Roman" w:hAnsi="Times New Roman" w:cs="Times New Roman"/>
          <w:sz w:val="26"/>
          <w:szCs w:val="26"/>
        </w:rPr>
        <w:t>туризма в районе</w:t>
      </w:r>
      <w:r w:rsidR="00E16874" w:rsidRPr="007A182B">
        <w:rPr>
          <w:rFonts w:ascii="Times New Roman" w:hAnsi="Times New Roman" w:cs="Times New Roman"/>
          <w:sz w:val="26"/>
          <w:szCs w:val="26"/>
        </w:rPr>
        <w:t>:</w:t>
      </w:r>
      <w:r w:rsidR="006950A8" w:rsidRPr="007A182B">
        <w:rPr>
          <w:rFonts w:ascii="Times New Roman" w:hAnsi="Times New Roman" w:cs="Times New Roman"/>
          <w:sz w:val="26"/>
          <w:szCs w:val="26"/>
        </w:rPr>
        <w:t xml:space="preserve"> </w:t>
      </w:r>
    </w:p>
    <w:p w14:paraId="6CBFBDE8" w14:textId="77777777" w:rsidR="00E16874" w:rsidRPr="007A182B" w:rsidRDefault="00E16874" w:rsidP="003F04B8">
      <w:pPr>
        <w:pStyle w:val="consplusnormal1"/>
        <w:numPr>
          <w:ilvl w:val="0"/>
          <w:numId w:val="9"/>
        </w:numPr>
        <w:jc w:val="both"/>
        <w:rPr>
          <w:rFonts w:ascii="Times New Roman" w:hAnsi="Times New Roman" w:cs="Times New Roman"/>
          <w:sz w:val="26"/>
          <w:szCs w:val="26"/>
        </w:rPr>
      </w:pPr>
      <w:r w:rsidRPr="007A182B">
        <w:rPr>
          <w:rFonts w:ascii="Times New Roman" w:hAnsi="Times New Roman" w:cs="Times New Roman"/>
          <w:sz w:val="26"/>
          <w:szCs w:val="26"/>
        </w:rPr>
        <w:t>спортивный (пеший, водный, велосипедный туризм, авто- и мототуризм);</w:t>
      </w:r>
    </w:p>
    <w:p w14:paraId="12E56F36" w14:textId="77777777" w:rsidR="00E16874" w:rsidRPr="007A182B" w:rsidRDefault="00E16874" w:rsidP="003F04B8">
      <w:pPr>
        <w:pStyle w:val="consplusnormal1"/>
        <w:numPr>
          <w:ilvl w:val="0"/>
          <w:numId w:val="9"/>
        </w:numPr>
        <w:jc w:val="both"/>
        <w:rPr>
          <w:rFonts w:ascii="Times New Roman" w:hAnsi="Times New Roman" w:cs="Times New Roman"/>
          <w:sz w:val="26"/>
          <w:szCs w:val="26"/>
        </w:rPr>
      </w:pPr>
      <w:r w:rsidRPr="007A182B">
        <w:rPr>
          <w:rFonts w:ascii="Times New Roman" w:hAnsi="Times New Roman" w:cs="Times New Roman"/>
          <w:sz w:val="26"/>
          <w:szCs w:val="26"/>
        </w:rPr>
        <w:t>промысловый (рыбалка, охота, сбор дикоросов);</w:t>
      </w:r>
    </w:p>
    <w:p w14:paraId="06E81CE6" w14:textId="77777777" w:rsidR="00E16874" w:rsidRPr="007A182B" w:rsidRDefault="00E16874" w:rsidP="003F04B8">
      <w:pPr>
        <w:pStyle w:val="consplusnormal1"/>
        <w:numPr>
          <w:ilvl w:val="0"/>
          <w:numId w:val="9"/>
        </w:numPr>
        <w:jc w:val="both"/>
        <w:rPr>
          <w:rFonts w:ascii="Times New Roman" w:hAnsi="Times New Roman" w:cs="Times New Roman"/>
          <w:sz w:val="26"/>
          <w:szCs w:val="26"/>
        </w:rPr>
      </w:pPr>
      <w:r w:rsidRPr="007A182B">
        <w:rPr>
          <w:rFonts w:ascii="Times New Roman" w:hAnsi="Times New Roman" w:cs="Times New Roman"/>
          <w:sz w:val="26"/>
          <w:szCs w:val="26"/>
        </w:rPr>
        <w:lastRenderedPageBreak/>
        <w:t xml:space="preserve">познавательный (прогулочные виды рекреации, экскурсионный, экологический туризм, </w:t>
      </w:r>
      <w:r w:rsidR="00893CDF" w:rsidRPr="007A182B">
        <w:rPr>
          <w:rFonts w:ascii="Times New Roman" w:hAnsi="Times New Roman" w:cs="Times New Roman"/>
          <w:sz w:val="26"/>
          <w:szCs w:val="26"/>
        </w:rPr>
        <w:t xml:space="preserve">этнографический </w:t>
      </w:r>
      <w:r w:rsidRPr="007A182B">
        <w:rPr>
          <w:rFonts w:ascii="Times New Roman" w:hAnsi="Times New Roman" w:cs="Times New Roman"/>
          <w:sz w:val="26"/>
          <w:szCs w:val="26"/>
        </w:rPr>
        <w:t>туризм, религиозный</w:t>
      </w:r>
      <w:r w:rsidR="00BF5589" w:rsidRPr="007A182B">
        <w:rPr>
          <w:rFonts w:ascii="Times New Roman" w:hAnsi="Times New Roman" w:cs="Times New Roman"/>
          <w:sz w:val="26"/>
          <w:szCs w:val="26"/>
        </w:rPr>
        <w:t>)</w:t>
      </w:r>
      <w:r w:rsidRPr="007A182B">
        <w:rPr>
          <w:rFonts w:ascii="Times New Roman" w:hAnsi="Times New Roman" w:cs="Times New Roman"/>
          <w:sz w:val="26"/>
          <w:szCs w:val="26"/>
        </w:rPr>
        <w:t xml:space="preserve">; </w:t>
      </w:r>
    </w:p>
    <w:p w14:paraId="11A95277" w14:textId="77777777" w:rsidR="00816BA3" w:rsidRPr="007A182B" w:rsidRDefault="00E16874" w:rsidP="003F04B8">
      <w:pPr>
        <w:pStyle w:val="consplusnormal1"/>
        <w:numPr>
          <w:ilvl w:val="0"/>
          <w:numId w:val="9"/>
        </w:numPr>
        <w:jc w:val="both"/>
        <w:rPr>
          <w:rFonts w:ascii="Times New Roman" w:hAnsi="Times New Roman" w:cs="Times New Roman"/>
          <w:sz w:val="26"/>
          <w:szCs w:val="26"/>
        </w:rPr>
      </w:pPr>
      <w:r w:rsidRPr="007A182B">
        <w:rPr>
          <w:rFonts w:ascii="Times New Roman" w:hAnsi="Times New Roman" w:cs="Times New Roman"/>
          <w:sz w:val="26"/>
          <w:szCs w:val="26"/>
        </w:rPr>
        <w:t>оздоровительный (прогулочный, лечебно-оздоровительный</w:t>
      </w:r>
      <w:r w:rsidR="00816BA3" w:rsidRPr="007A182B">
        <w:rPr>
          <w:rFonts w:ascii="Times New Roman" w:hAnsi="Times New Roman" w:cs="Times New Roman"/>
          <w:sz w:val="26"/>
          <w:szCs w:val="26"/>
        </w:rPr>
        <w:t>, сельский туризм</w:t>
      </w:r>
      <w:r w:rsidRPr="007A182B">
        <w:rPr>
          <w:rFonts w:ascii="Times New Roman" w:hAnsi="Times New Roman" w:cs="Times New Roman"/>
          <w:sz w:val="26"/>
          <w:szCs w:val="26"/>
        </w:rPr>
        <w:t>)</w:t>
      </w:r>
      <w:r w:rsidR="00816BA3" w:rsidRPr="007A182B">
        <w:rPr>
          <w:rFonts w:ascii="Times New Roman" w:hAnsi="Times New Roman" w:cs="Times New Roman"/>
          <w:sz w:val="26"/>
          <w:szCs w:val="26"/>
        </w:rPr>
        <w:t>;</w:t>
      </w:r>
    </w:p>
    <w:p w14:paraId="27CD4778" w14:textId="77777777" w:rsidR="00E16874" w:rsidRPr="007A182B" w:rsidRDefault="00816BA3" w:rsidP="003F04B8">
      <w:pPr>
        <w:pStyle w:val="consplusnormal1"/>
        <w:numPr>
          <w:ilvl w:val="0"/>
          <w:numId w:val="9"/>
        </w:numPr>
        <w:jc w:val="both"/>
        <w:rPr>
          <w:rFonts w:ascii="Times New Roman" w:hAnsi="Times New Roman" w:cs="Times New Roman"/>
          <w:sz w:val="26"/>
          <w:szCs w:val="26"/>
        </w:rPr>
      </w:pPr>
      <w:r w:rsidRPr="007A182B">
        <w:rPr>
          <w:rFonts w:ascii="Times New Roman" w:hAnsi="Times New Roman" w:cs="Times New Roman"/>
          <w:sz w:val="26"/>
          <w:szCs w:val="26"/>
        </w:rPr>
        <w:t>отдых выходного дня</w:t>
      </w:r>
      <w:r w:rsidR="00E16874" w:rsidRPr="007A182B">
        <w:rPr>
          <w:rFonts w:ascii="Times New Roman" w:hAnsi="Times New Roman" w:cs="Times New Roman"/>
          <w:sz w:val="26"/>
          <w:szCs w:val="26"/>
        </w:rPr>
        <w:t>.</w:t>
      </w:r>
    </w:p>
    <w:p w14:paraId="4CE31263" w14:textId="77777777" w:rsidR="00E16874" w:rsidRPr="007A182B" w:rsidRDefault="00E16874" w:rsidP="00182428">
      <w:pPr>
        <w:pStyle w:val="consplusnormal1"/>
        <w:jc w:val="both"/>
        <w:rPr>
          <w:rFonts w:ascii="Times New Roman" w:hAnsi="Times New Roman" w:cs="Times New Roman"/>
          <w:sz w:val="26"/>
          <w:szCs w:val="26"/>
        </w:rPr>
      </w:pPr>
      <w:r w:rsidRPr="007A182B">
        <w:rPr>
          <w:rFonts w:ascii="Times New Roman" w:hAnsi="Times New Roman" w:cs="Times New Roman"/>
          <w:sz w:val="26"/>
          <w:szCs w:val="26"/>
        </w:rPr>
        <w:t xml:space="preserve">Воспроизводство и вовлечение в оборот рекреационного потенциала для </w:t>
      </w:r>
      <w:r w:rsidR="003420BF" w:rsidRPr="007A182B">
        <w:rPr>
          <w:rFonts w:ascii="Times New Roman" w:hAnsi="Times New Roman" w:cs="Times New Roman"/>
          <w:sz w:val="26"/>
          <w:szCs w:val="26"/>
        </w:rPr>
        <w:t>Яранского</w:t>
      </w:r>
      <w:r w:rsidRPr="007A182B">
        <w:rPr>
          <w:rFonts w:ascii="Times New Roman" w:hAnsi="Times New Roman" w:cs="Times New Roman"/>
          <w:sz w:val="26"/>
          <w:szCs w:val="26"/>
        </w:rPr>
        <w:t xml:space="preserve"> района, имеет важное социально-экономическое и экологическое значение. От уровня и масштабов развития рекреационной сферы напрямую зависит качество окружающей среды и благополучие широких слоев населения.</w:t>
      </w:r>
    </w:p>
    <w:p w14:paraId="3E4542B9" w14:textId="77777777" w:rsidR="00E16874" w:rsidRPr="007A182B" w:rsidRDefault="00E16874" w:rsidP="00182428">
      <w:pPr>
        <w:pStyle w:val="consplusnormal1"/>
        <w:jc w:val="both"/>
        <w:rPr>
          <w:rFonts w:ascii="Times New Roman" w:hAnsi="Times New Roman" w:cs="Times New Roman"/>
          <w:sz w:val="26"/>
          <w:szCs w:val="26"/>
        </w:rPr>
      </w:pPr>
      <w:r w:rsidRPr="007A182B">
        <w:rPr>
          <w:rFonts w:ascii="Times New Roman" w:hAnsi="Times New Roman" w:cs="Times New Roman"/>
          <w:sz w:val="26"/>
          <w:szCs w:val="26"/>
        </w:rPr>
        <w:t>В целом, благоприятные природные условия, наличие уникальных объектов культурного наследия, а также рекреационных ресурсов могут служить предпосылками для дальнейшего формирования рекреационно-туристского комплекса районного значения</w:t>
      </w:r>
      <w:r w:rsidR="001D282D" w:rsidRPr="007A182B">
        <w:rPr>
          <w:rFonts w:ascii="Times New Roman" w:hAnsi="Times New Roman" w:cs="Times New Roman"/>
          <w:sz w:val="26"/>
          <w:szCs w:val="26"/>
        </w:rPr>
        <w:t>.</w:t>
      </w:r>
      <w:r w:rsidRPr="007A182B">
        <w:rPr>
          <w:rFonts w:ascii="Times New Roman" w:hAnsi="Times New Roman" w:cs="Times New Roman"/>
          <w:sz w:val="26"/>
          <w:szCs w:val="26"/>
        </w:rPr>
        <w:t xml:space="preserve"> </w:t>
      </w:r>
    </w:p>
    <w:p w14:paraId="3F493E9B" w14:textId="1AD8CF40" w:rsidR="00033D9F" w:rsidRPr="007A182B" w:rsidRDefault="00B918D5" w:rsidP="001F3F8C">
      <w:pPr>
        <w:pStyle w:val="20"/>
        <w:ind w:left="709" w:firstLine="11"/>
        <w:rPr>
          <w:rFonts w:ascii="Times New Roman" w:hAnsi="Times New Roman" w:cs="Times New Roman"/>
          <w:i w:val="0"/>
          <w:iCs w:val="0"/>
          <w:sz w:val="26"/>
          <w:szCs w:val="26"/>
        </w:rPr>
      </w:pPr>
      <w:bookmarkStart w:id="139" w:name="_Toc217974640"/>
      <w:bookmarkStart w:id="140" w:name="_Toc225313000"/>
      <w:r w:rsidRPr="007A182B">
        <w:rPr>
          <w:rFonts w:ascii="Times New Roman" w:hAnsi="Times New Roman" w:cs="Times New Roman"/>
          <w:i w:val="0"/>
          <w:iCs w:val="0"/>
          <w:sz w:val="26"/>
          <w:szCs w:val="26"/>
        </w:rPr>
        <w:t>7</w:t>
      </w:r>
      <w:r w:rsidR="00033D9F" w:rsidRPr="007A182B">
        <w:rPr>
          <w:rFonts w:ascii="Times New Roman" w:hAnsi="Times New Roman" w:cs="Times New Roman"/>
          <w:i w:val="0"/>
          <w:iCs w:val="0"/>
          <w:sz w:val="26"/>
          <w:szCs w:val="26"/>
        </w:rPr>
        <w:t>.5</w:t>
      </w:r>
      <w:r w:rsidR="008E4A31" w:rsidRPr="007A182B">
        <w:rPr>
          <w:rFonts w:ascii="Times New Roman" w:hAnsi="Times New Roman" w:cs="Times New Roman"/>
          <w:i w:val="0"/>
          <w:iCs w:val="0"/>
          <w:sz w:val="26"/>
          <w:szCs w:val="26"/>
        </w:rPr>
        <w:t>.</w:t>
      </w:r>
      <w:r w:rsidR="00033D9F" w:rsidRPr="007A182B">
        <w:rPr>
          <w:rFonts w:ascii="Times New Roman" w:hAnsi="Times New Roman" w:cs="Times New Roman"/>
          <w:i w:val="0"/>
          <w:iCs w:val="0"/>
          <w:sz w:val="26"/>
          <w:szCs w:val="26"/>
        </w:rPr>
        <w:t xml:space="preserve"> Функциональные зоны и планировочная </w:t>
      </w:r>
      <w:bookmarkEnd w:id="137"/>
      <w:r w:rsidR="00033D9F" w:rsidRPr="007A182B">
        <w:rPr>
          <w:rFonts w:ascii="Times New Roman" w:hAnsi="Times New Roman" w:cs="Times New Roman"/>
          <w:i w:val="0"/>
          <w:iCs w:val="0"/>
          <w:sz w:val="26"/>
          <w:szCs w:val="26"/>
        </w:rPr>
        <w:t>организация</w:t>
      </w:r>
      <w:r w:rsidR="0037329A" w:rsidRPr="007A182B">
        <w:rPr>
          <w:rFonts w:ascii="Times New Roman" w:hAnsi="Times New Roman" w:cs="Times New Roman"/>
          <w:i w:val="0"/>
          <w:iCs w:val="0"/>
          <w:sz w:val="26"/>
          <w:szCs w:val="26"/>
        </w:rPr>
        <w:br/>
      </w:r>
      <w:r w:rsidR="00033D9F" w:rsidRPr="007A182B">
        <w:rPr>
          <w:rFonts w:ascii="Times New Roman" w:hAnsi="Times New Roman" w:cs="Times New Roman"/>
          <w:i w:val="0"/>
          <w:iCs w:val="0"/>
          <w:sz w:val="26"/>
          <w:szCs w:val="26"/>
        </w:rPr>
        <w:t>территории</w:t>
      </w:r>
      <w:bookmarkEnd w:id="138"/>
      <w:bookmarkEnd w:id="139"/>
      <w:bookmarkEnd w:id="140"/>
    </w:p>
    <w:p w14:paraId="77F394C1" w14:textId="77777777" w:rsidR="0037329A" w:rsidRPr="007A182B" w:rsidRDefault="0037329A" w:rsidP="00B15EE4">
      <w:pPr>
        <w:rPr>
          <w:sz w:val="26"/>
          <w:szCs w:val="26"/>
        </w:rPr>
      </w:pPr>
      <w:bookmarkStart w:id="141" w:name="_Toc217899067"/>
      <w:bookmarkStart w:id="142" w:name="_Toc217974641"/>
    </w:p>
    <w:p w14:paraId="569E95CA" w14:textId="5BDD059B" w:rsidR="00033D9F" w:rsidRPr="007A182B" w:rsidRDefault="00B918D5" w:rsidP="0037329A">
      <w:pPr>
        <w:pStyle w:val="30"/>
        <w:spacing w:before="0"/>
        <w:ind w:firstLine="709"/>
        <w:rPr>
          <w:rFonts w:ascii="Times New Roman" w:hAnsi="Times New Roman"/>
          <w:color w:val="auto"/>
          <w:sz w:val="26"/>
          <w:szCs w:val="26"/>
        </w:rPr>
      </w:pPr>
      <w:bookmarkStart w:id="143" w:name="_Toc225313001"/>
      <w:r w:rsidRPr="007A182B">
        <w:rPr>
          <w:rFonts w:ascii="Times New Roman" w:hAnsi="Times New Roman"/>
          <w:color w:val="auto"/>
          <w:sz w:val="26"/>
          <w:szCs w:val="26"/>
        </w:rPr>
        <w:t>7</w:t>
      </w:r>
      <w:r w:rsidR="00033D9F" w:rsidRPr="007A182B">
        <w:rPr>
          <w:rFonts w:ascii="Times New Roman" w:hAnsi="Times New Roman"/>
          <w:color w:val="auto"/>
          <w:sz w:val="26"/>
          <w:szCs w:val="26"/>
        </w:rPr>
        <w:t>.5.1</w:t>
      </w:r>
      <w:r w:rsidR="008E4A31" w:rsidRPr="007A182B">
        <w:rPr>
          <w:rFonts w:ascii="Times New Roman" w:hAnsi="Times New Roman"/>
          <w:color w:val="auto"/>
          <w:sz w:val="26"/>
          <w:szCs w:val="26"/>
        </w:rPr>
        <w:t>.</w:t>
      </w:r>
      <w:r w:rsidR="00033D9F" w:rsidRPr="007A182B">
        <w:rPr>
          <w:rFonts w:ascii="Times New Roman" w:hAnsi="Times New Roman"/>
          <w:color w:val="auto"/>
          <w:sz w:val="26"/>
          <w:szCs w:val="26"/>
        </w:rPr>
        <w:t xml:space="preserve"> Функциональное зонирование</w:t>
      </w:r>
      <w:bookmarkEnd w:id="141"/>
      <w:bookmarkEnd w:id="142"/>
      <w:bookmarkEnd w:id="143"/>
    </w:p>
    <w:p w14:paraId="1CE552F5" w14:textId="77777777" w:rsidR="00B15672" w:rsidRPr="007A182B" w:rsidRDefault="00B15672" w:rsidP="00B15672">
      <w:pPr>
        <w:pStyle w:val="ConsPlusNormal"/>
        <w:jc w:val="both"/>
        <w:rPr>
          <w:rFonts w:ascii="Times New Roman" w:hAnsi="Times New Roman" w:cs="Times New Roman"/>
          <w:sz w:val="26"/>
          <w:szCs w:val="26"/>
        </w:rPr>
      </w:pPr>
      <w:r w:rsidRPr="007A182B">
        <w:rPr>
          <w:rFonts w:ascii="Times New Roman" w:hAnsi="Times New Roman" w:cs="Times New Roman"/>
          <w:sz w:val="26"/>
          <w:szCs w:val="26"/>
        </w:rPr>
        <w:t>Развитие функционального зонирования территории района основано на пофакторном анализе; совокупности природных условий, размещения производственных сил района и расселения с учетом развития всех компонентов.</w:t>
      </w:r>
    </w:p>
    <w:p w14:paraId="24AC3C0D" w14:textId="77777777" w:rsidR="00B15672" w:rsidRPr="007A182B" w:rsidRDefault="00B15672" w:rsidP="00B15672">
      <w:pPr>
        <w:pStyle w:val="ConsPlusNormal"/>
        <w:jc w:val="both"/>
        <w:rPr>
          <w:rFonts w:ascii="Times New Roman" w:hAnsi="Times New Roman" w:cs="Times New Roman"/>
          <w:sz w:val="26"/>
          <w:szCs w:val="26"/>
        </w:rPr>
      </w:pPr>
      <w:r w:rsidRPr="007A182B">
        <w:rPr>
          <w:rFonts w:ascii="Times New Roman" w:hAnsi="Times New Roman" w:cs="Times New Roman"/>
          <w:sz w:val="26"/>
          <w:szCs w:val="26"/>
        </w:rPr>
        <w:t xml:space="preserve">Проектом Схемы территориального планирования </w:t>
      </w:r>
      <w:r w:rsidR="003420BF" w:rsidRPr="007A182B">
        <w:rPr>
          <w:rFonts w:ascii="Times New Roman" w:hAnsi="Times New Roman" w:cs="Times New Roman"/>
          <w:sz w:val="26"/>
          <w:szCs w:val="26"/>
        </w:rPr>
        <w:t>Яранского</w:t>
      </w:r>
      <w:r w:rsidRPr="007A182B">
        <w:rPr>
          <w:rFonts w:ascii="Times New Roman" w:hAnsi="Times New Roman" w:cs="Times New Roman"/>
          <w:sz w:val="26"/>
          <w:szCs w:val="26"/>
        </w:rPr>
        <w:t xml:space="preserve"> района предлагаются основные функциональные зоны преимущественного освоения:</w:t>
      </w:r>
    </w:p>
    <w:p w14:paraId="7E88774A" w14:textId="77777777" w:rsidR="00B15672" w:rsidRPr="007A182B" w:rsidRDefault="00B15672" w:rsidP="00B15672">
      <w:pPr>
        <w:pStyle w:val="ConsPlusNormal"/>
        <w:jc w:val="both"/>
        <w:rPr>
          <w:rFonts w:ascii="Times New Roman" w:hAnsi="Times New Roman" w:cs="Times New Roman"/>
          <w:sz w:val="26"/>
          <w:szCs w:val="26"/>
        </w:rPr>
      </w:pPr>
      <w:r w:rsidRPr="007A182B">
        <w:rPr>
          <w:rFonts w:ascii="Times New Roman" w:hAnsi="Times New Roman" w:cs="Times New Roman"/>
          <w:sz w:val="26"/>
          <w:szCs w:val="26"/>
        </w:rPr>
        <w:t>зона преимущественно градостроительного использования;</w:t>
      </w:r>
    </w:p>
    <w:p w14:paraId="54555767" w14:textId="77777777" w:rsidR="00B15672" w:rsidRPr="007A182B" w:rsidRDefault="00B15672" w:rsidP="00B15672">
      <w:pPr>
        <w:pStyle w:val="ConsPlusNormal"/>
        <w:jc w:val="both"/>
        <w:rPr>
          <w:rFonts w:ascii="Times New Roman" w:hAnsi="Times New Roman" w:cs="Times New Roman"/>
          <w:sz w:val="26"/>
          <w:szCs w:val="26"/>
        </w:rPr>
      </w:pPr>
      <w:r w:rsidRPr="007A182B">
        <w:rPr>
          <w:rFonts w:ascii="Times New Roman" w:hAnsi="Times New Roman" w:cs="Times New Roman"/>
          <w:sz w:val="26"/>
          <w:szCs w:val="26"/>
        </w:rPr>
        <w:t>зона преимущественно лесохозяйственного использования;</w:t>
      </w:r>
    </w:p>
    <w:p w14:paraId="6906FEA1" w14:textId="77777777" w:rsidR="00B15672" w:rsidRPr="007A182B" w:rsidRDefault="00B15672" w:rsidP="00B15672">
      <w:pPr>
        <w:pStyle w:val="ConsPlusNormal"/>
        <w:jc w:val="both"/>
        <w:rPr>
          <w:rFonts w:ascii="Times New Roman" w:hAnsi="Times New Roman" w:cs="Times New Roman"/>
          <w:sz w:val="26"/>
          <w:szCs w:val="26"/>
        </w:rPr>
      </w:pPr>
      <w:r w:rsidRPr="007A182B">
        <w:rPr>
          <w:rFonts w:ascii="Times New Roman" w:hAnsi="Times New Roman" w:cs="Times New Roman"/>
          <w:sz w:val="26"/>
          <w:szCs w:val="26"/>
        </w:rPr>
        <w:t>зона преимущественно сельскохозяйственного использования;</w:t>
      </w:r>
    </w:p>
    <w:p w14:paraId="4C635C20" w14:textId="77777777" w:rsidR="00B15672" w:rsidRPr="007A182B" w:rsidRDefault="00B15672" w:rsidP="00B15672">
      <w:pPr>
        <w:pStyle w:val="ConsPlusNormal"/>
        <w:jc w:val="both"/>
        <w:rPr>
          <w:rFonts w:ascii="Times New Roman" w:hAnsi="Times New Roman" w:cs="Times New Roman"/>
          <w:sz w:val="26"/>
          <w:szCs w:val="26"/>
        </w:rPr>
      </w:pPr>
      <w:r w:rsidRPr="007A182B">
        <w:rPr>
          <w:rFonts w:ascii="Times New Roman" w:hAnsi="Times New Roman" w:cs="Times New Roman"/>
          <w:sz w:val="26"/>
          <w:szCs w:val="26"/>
        </w:rPr>
        <w:t>зона преимущественно природоохранного освоения;</w:t>
      </w:r>
    </w:p>
    <w:p w14:paraId="1AD21836" w14:textId="77777777" w:rsidR="00B15672" w:rsidRPr="007A182B" w:rsidRDefault="00B15672" w:rsidP="00B15672">
      <w:pPr>
        <w:pStyle w:val="ConsPlusNormal"/>
        <w:jc w:val="both"/>
        <w:rPr>
          <w:rFonts w:ascii="Times New Roman" w:hAnsi="Times New Roman" w:cs="Times New Roman"/>
          <w:sz w:val="26"/>
          <w:szCs w:val="26"/>
        </w:rPr>
      </w:pPr>
      <w:r w:rsidRPr="007A182B">
        <w:rPr>
          <w:rFonts w:ascii="Times New Roman" w:hAnsi="Times New Roman" w:cs="Times New Roman"/>
          <w:sz w:val="26"/>
          <w:szCs w:val="26"/>
        </w:rPr>
        <w:t>зона преимущественно рекреационного освоения.</w:t>
      </w:r>
    </w:p>
    <w:p w14:paraId="08F78844" w14:textId="77777777" w:rsidR="0081201E" w:rsidRPr="007A182B" w:rsidRDefault="001D282D" w:rsidP="00B15672">
      <w:pPr>
        <w:pStyle w:val="ConsPlusNormal"/>
        <w:jc w:val="both"/>
        <w:rPr>
          <w:rFonts w:ascii="Times New Roman" w:hAnsi="Times New Roman" w:cs="Times New Roman"/>
          <w:sz w:val="26"/>
          <w:szCs w:val="26"/>
        </w:rPr>
      </w:pPr>
      <w:r w:rsidRPr="007A182B">
        <w:rPr>
          <w:rFonts w:ascii="Times New Roman" w:hAnsi="Times New Roman" w:cs="Times New Roman"/>
          <w:sz w:val="26"/>
          <w:szCs w:val="26"/>
        </w:rPr>
        <w:t>з</w:t>
      </w:r>
      <w:r w:rsidR="0081201E" w:rsidRPr="007A182B">
        <w:rPr>
          <w:rFonts w:ascii="Times New Roman" w:hAnsi="Times New Roman" w:cs="Times New Roman"/>
          <w:sz w:val="26"/>
          <w:szCs w:val="26"/>
        </w:rPr>
        <w:t xml:space="preserve">она освоения минерально-сырьевых ресурсов. </w:t>
      </w:r>
    </w:p>
    <w:p w14:paraId="1B335878" w14:textId="77777777" w:rsidR="00156611" w:rsidRPr="007A182B" w:rsidRDefault="00B15672" w:rsidP="00B15672">
      <w:pPr>
        <w:pStyle w:val="ConsPlusNormal"/>
        <w:jc w:val="both"/>
        <w:rPr>
          <w:rFonts w:ascii="Times New Roman" w:hAnsi="Times New Roman" w:cs="Times New Roman"/>
          <w:sz w:val="26"/>
          <w:szCs w:val="26"/>
        </w:rPr>
      </w:pPr>
      <w:r w:rsidRPr="007A182B">
        <w:rPr>
          <w:rFonts w:ascii="Times New Roman" w:hAnsi="Times New Roman" w:cs="Times New Roman"/>
          <w:b/>
          <w:sz w:val="26"/>
          <w:szCs w:val="26"/>
        </w:rPr>
        <w:t>Зона преимущественно градостроительного использования</w:t>
      </w:r>
      <w:r w:rsidRPr="007A182B">
        <w:rPr>
          <w:rFonts w:ascii="Times New Roman" w:hAnsi="Times New Roman" w:cs="Times New Roman"/>
          <w:sz w:val="26"/>
          <w:szCs w:val="26"/>
        </w:rPr>
        <w:t xml:space="preserve"> складывается </w:t>
      </w:r>
      <w:r w:rsidR="00D107F9" w:rsidRPr="007A182B">
        <w:rPr>
          <w:rFonts w:ascii="Times New Roman" w:hAnsi="Times New Roman" w:cs="Times New Roman"/>
          <w:sz w:val="26"/>
          <w:szCs w:val="26"/>
        </w:rPr>
        <w:t>на территории населенных пунктов.</w:t>
      </w:r>
      <w:r w:rsidR="00B627FA" w:rsidRPr="007A182B">
        <w:rPr>
          <w:rFonts w:ascii="Times New Roman" w:hAnsi="Times New Roman" w:cs="Times New Roman"/>
          <w:sz w:val="26"/>
          <w:szCs w:val="26"/>
        </w:rPr>
        <w:t xml:space="preserve"> </w:t>
      </w:r>
      <w:r w:rsidR="00D107F9" w:rsidRPr="007A182B">
        <w:rPr>
          <w:rFonts w:ascii="Times New Roman" w:hAnsi="Times New Roman" w:cs="Times New Roman"/>
          <w:sz w:val="26"/>
          <w:szCs w:val="26"/>
        </w:rPr>
        <w:t>Они</w:t>
      </w:r>
      <w:r w:rsidR="00B627FA" w:rsidRPr="007A182B">
        <w:rPr>
          <w:rFonts w:ascii="Times New Roman" w:hAnsi="Times New Roman" w:cs="Times New Roman"/>
          <w:sz w:val="26"/>
          <w:szCs w:val="26"/>
        </w:rPr>
        <w:t xml:space="preserve"> обладают благоприятными инфраструктурными предпосылками для организации </w:t>
      </w:r>
      <w:r w:rsidR="00156611" w:rsidRPr="007A182B">
        <w:rPr>
          <w:rFonts w:ascii="Times New Roman" w:hAnsi="Times New Roman" w:cs="Times New Roman"/>
          <w:sz w:val="26"/>
          <w:szCs w:val="26"/>
        </w:rPr>
        <w:t xml:space="preserve">градостроительной </w:t>
      </w:r>
      <w:r w:rsidR="00B627FA" w:rsidRPr="007A182B">
        <w:rPr>
          <w:rFonts w:ascii="Times New Roman" w:hAnsi="Times New Roman" w:cs="Times New Roman"/>
          <w:sz w:val="26"/>
          <w:szCs w:val="26"/>
        </w:rPr>
        <w:t xml:space="preserve">деятельности: </w:t>
      </w:r>
      <w:r w:rsidR="00156611" w:rsidRPr="007A182B">
        <w:rPr>
          <w:rFonts w:ascii="Times New Roman" w:hAnsi="Times New Roman" w:cs="Times New Roman"/>
          <w:sz w:val="26"/>
          <w:szCs w:val="26"/>
        </w:rPr>
        <w:t xml:space="preserve">небольшая удаленность от </w:t>
      </w:r>
      <w:r w:rsidR="00B627FA" w:rsidRPr="007A182B">
        <w:rPr>
          <w:rFonts w:ascii="Times New Roman" w:hAnsi="Times New Roman" w:cs="Times New Roman"/>
          <w:sz w:val="26"/>
          <w:szCs w:val="26"/>
        </w:rPr>
        <w:t xml:space="preserve">автомобильных дорог, системы инженерных коммуникаций, сложившегося производственного, социально-культурного и трудового потенциала. </w:t>
      </w:r>
    </w:p>
    <w:p w14:paraId="1BD5BD2D" w14:textId="77777777" w:rsidR="00156611" w:rsidRPr="007A182B" w:rsidRDefault="00B15672" w:rsidP="00B15672">
      <w:pPr>
        <w:pStyle w:val="ConsPlusNormal"/>
        <w:jc w:val="both"/>
        <w:rPr>
          <w:rFonts w:ascii="Times New Roman" w:hAnsi="Times New Roman" w:cs="Times New Roman"/>
          <w:sz w:val="26"/>
          <w:szCs w:val="26"/>
        </w:rPr>
      </w:pPr>
      <w:r w:rsidRPr="007A182B">
        <w:rPr>
          <w:rFonts w:ascii="Times New Roman" w:hAnsi="Times New Roman" w:cs="Times New Roman"/>
          <w:b/>
          <w:sz w:val="26"/>
          <w:szCs w:val="26"/>
        </w:rPr>
        <w:t>Зона преимущественно лесохозяйственного использования</w:t>
      </w:r>
      <w:r w:rsidRPr="007A182B">
        <w:rPr>
          <w:rFonts w:ascii="Times New Roman" w:hAnsi="Times New Roman" w:cs="Times New Roman"/>
          <w:sz w:val="26"/>
          <w:szCs w:val="26"/>
        </w:rPr>
        <w:t xml:space="preserve"> занимает часть территории в </w:t>
      </w:r>
      <w:r w:rsidR="00D107F9" w:rsidRPr="007A182B">
        <w:rPr>
          <w:rFonts w:ascii="Times New Roman" w:hAnsi="Times New Roman" w:cs="Times New Roman"/>
          <w:sz w:val="26"/>
          <w:szCs w:val="26"/>
        </w:rPr>
        <w:t>южной и западной</w:t>
      </w:r>
      <w:r w:rsidR="00156611" w:rsidRPr="007A182B">
        <w:rPr>
          <w:rFonts w:ascii="Times New Roman" w:hAnsi="Times New Roman" w:cs="Times New Roman"/>
          <w:sz w:val="26"/>
          <w:szCs w:val="26"/>
        </w:rPr>
        <w:t xml:space="preserve"> части </w:t>
      </w:r>
      <w:r w:rsidRPr="007A182B">
        <w:rPr>
          <w:rFonts w:ascii="Times New Roman" w:hAnsi="Times New Roman" w:cs="Times New Roman"/>
          <w:sz w:val="26"/>
          <w:szCs w:val="26"/>
        </w:rPr>
        <w:t xml:space="preserve">района. </w:t>
      </w:r>
      <w:r w:rsidR="00156611" w:rsidRPr="007A182B">
        <w:rPr>
          <w:rFonts w:ascii="Times New Roman" w:hAnsi="Times New Roman" w:cs="Times New Roman"/>
          <w:sz w:val="26"/>
          <w:szCs w:val="26"/>
        </w:rPr>
        <w:t>В перспективе ожидается увеличение земель лесного фонда за счет перевода части земель сельскохозяйственного назначения занятых лесной растительностью в категорию земель лесного фонда.</w:t>
      </w:r>
    </w:p>
    <w:p w14:paraId="71C7290F" w14:textId="77777777" w:rsidR="00B15672" w:rsidRPr="007A182B" w:rsidRDefault="00B15672" w:rsidP="00B15672">
      <w:pPr>
        <w:pStyle w:val="ConsPlusNormal"/>
        <w:jc w:val="both"/>
        <w:rPr>
          <w:rFonts w:ascii="Times New Roman" w:hAnsi="Times New Roman" w:cs="Times New Roman"/>
          <w:sz w:val="26"/>
          <w:szCs w:val="26"/>
        </w:rPr>
      </w:pPr>
      <w:r w:rsidRPr="007A182B">
        <w:rPr>
          <w:rFonts w:ascii="Times New Roman" w:hAnsi="Times New Roman" w:cs="Times New Roman"/>
          <w:b/>
          <w:sz w:val="26"/>
          <w:szCs w:val="26"/>
        </w:rPr>
        <w:t>Зона преимущественно сельскохозяйственного освоения</w:t>
      </w:r>
      <w:r w:rsidRPr="007A182B">
        <w:rPr>
          <w:rFonts w:ascii="Times New Roman" w:hAnsi="Times New Roman" w:cs="Times New Roman"/>
          <w:sz w:val="26"/>
          <w:szCs w:val="26"/>
        </w:rPr>
        <w:t xml:space="preserve"> определен</w:t>
      </w:r>
      <w:r w:rsidR="00156611" w:rsidRPr="007A182B">
        <w:rPr>
          <w:rFonts w:ascii="Times New Roman" w:hAnsi="Times New Roman" w:cs="Times New Roman"/>
          <w:sz w:val="26"/>
          <w:szCs w:val="26"/>
        </w:rPr>
        <w:t>а</w:t>
      </w:r>
      <w:r w:rsidRPr="007A182B">
        <w:rPr>
          <w:rFonts w:ascii="Times New Roman" w:hAnsi="Times New Roman" w:cs="Times New Roman"/>
          <w:sz w:val="26"/>
          <w:szCs w:val="26"/>
        </w:rPr>
        <w:t xml:space="preserve"> на исторически сложившихся территориях ведения сельского хозяйства</w:t>
      </w:r>
      <w:r w:rsidR="00D107F9" w:rsidRPr="007A182B">
        <w:rPr>
          <w:rFonts w:ascii="Times New Roman" w:hAnsi="Times New Roman" w:cs="Times New Roman"/>
          <w:sz w:val="26"/>
          <w:szCs w:val="26"/>
        </w:rPr>
        <w:t>.</w:t>
      </w:r>
      <w:r w:rsidRPr="007A182B">
        <w:rPr>
          <w:rFonts w:ascii="Times New Roman" w:hAnsi="Times New Roman" w:cs="Times New Roman"/>
          <w:sz w:val="26"/>
          <w:szCs w:val="26"/>
        </w:rPr>
        <w:t xml:space="preserve"> Свое развитие зона сельскохозяйственного освоения получает за счет неиспользуемых в настоящие время пахотных земель, а также за счет восстановления и реконструкции мелиорируемых земель.</w:t>
      </w:r>
    </w:p>
    <w:p w14:paraId="007F09C2" w14:textId="572CB59F" w:rsidR="00757FB9" w:rsidRPr="007A182B" w:rsidRDefault="00B15672" w:rsidP="00B15672">
      <w:pPr>
        <w:pStyle w:val="ConsPlusNormal"/>
        <w:jc w:val="both"/>
        <w:rPr>
          <w:rFonts w:ascii="Times New Roman" w:hAnsi="Times New Roman" w:cs="Times New Roman"/>
          <w:sz w:val="26"/>
          <w:szCs w:val="26"/>
        </w:rPr>
      </w:pPr>
      <w:r w:rsidRPr="007A182B">
        <w:rPr>
          <w:rFonts w:ascii="Times New Roman" w:hAnsi="Times New Roman" w:cs="Times New Roman"/>
          <w:b/>
          <w:sz w:val="26"/>
          <w:szCs w:val="26"/>
        </w:rPr>
        <w:t xml:space="preserve">Зона преимущественно природоохранного освоения. </w:t>
      </w:r>
      <w:r w:rsidR="00010B54" w:rsidRPr="007A182B">
        <w:rPr>
          <w:rFonts w:ascii="Times New Roman" w:hAnsi="Times New Roman" w:cs="Times New Roman"/>
          <w:sz w:val="26"/>
          <w:szCs w:val="26"/>
        </w:rPr>
        <w:t>Эта зона</w:t>
      </w:r>
      <w:r w:rsidR="00010B54" w:rsidRPr="007A182B">
        <w:rPr>
          <w:rFonts w:ascii="Times New Roman" w:hAnsi="Times New Roman" w:cs="Times New Roman"/>
          <w:b/>
          <w:sz w:val="26"/>
          <w:szCs w:val="26"/>
        </w:rPr>
        <w:t xml:space="preserve"> </w:t>
      </w:r>
      <w:r w:rsidR="00010B54" w:rsidRPr="007A182B">
        <w:rPr>
          <w:rFonts w:ascii="Times New Roman" w:hAnsi="Times New Roman" w:cs="Times New Roman"/>
          <w:sz w:val="26"/>
          <w:szCs w:val="26"/>
        </w:rPr>
        <w:t>представлена</w:t>
      </w:r>
      <w:r w:rsidR="00010B54" w:rsidRPr="007A182B">
        <w:rPr>
          <w:rFonts w:ascii="Times New Roman" w:hAnsi="Times New Roman" w:cs="Times New Roman"/>
          <w:b/>
          <w:sz w:val="26"/>
          <w:szCs w:val="26"/>
        </w:rPr>
        <w:t xml:space="preserve"> </w:t>
      </w:r>
      <w:r w:rsidR="00010B54" w:rsidRPr="007A182B">
        <w:rPr>
          <w:rFonts w:ascii="Times New Roman" w:hAnsi="Times New Roman" w:cs="Times New Roman"/>
          <w:sz w:val="26"/>
          <w:szCs w:val="26"/>
        </w:rPr>
        <w:t>с</w:t>
      </w:r>
      <w:r w:rsidRPr="007A182B">
        <w:rPr>
          <w:rFonts w:ascii="Times New Roman" w:hAnsi="Times New Roman" w:cs="Times New Roman"/>
          <w:sz w:val="26"/>
          <w:szCs w:val="26"/>
        </w:rPr>
        <w:t>ложивш</w:t>
      </w:r>
      <w:r w:rsidR="00010B54" w:rsidRPr="007A182B">
        <w:rPr>
          <w:rFonts w:ascii="Times New Roman" w:hAnsi="Times New Roman" w:cs="Times New Roman"/>
          <w:sz w:val="26"/>
          <w:szCs w:val="26"/>
        </w:rPr>
        <w:t>ей</w:t>
      </w:r>
      <w:r w:rsidRPr="007A182B">
        <w:rPr>
          <w:rFonts w:ascii="Times New Roman" w:hAnsi="Times New Roman" w:cs="Times New Roman"/>
          <w:sz w:val="26"/>
          <w:szCs w:val="26"/>
        </w:rPr>
        <w:t>ся</w:t>
      </w:r>
      <w:r w:rsidR="0049301A">
        <w:rPr>
          <w:rFonts w:ascii="Times New Roman" w:hAnsi="Times New Roman" w:cs="Times New Roman"/>
          <w:sz w:val="26"/>
          <w:szCs w:val="26"/>
        </w:rPr>
        <w:t>, а так</w:t>
      </w:r>
      <w:r w:rsidR="00010B54" w:rsidRPr="007A182B">
        <w:rPr>
          <w:rFonts w:ascii="Times New Roman" w:hAnsi="Times New Roman" w:cs="Times New Roman"/>
          <w:sz w:val="26"/>
          <w:szCs w:val="26"/>
        </w:rPr>
        <w:t>же планируемой</w:t>
      </w:r>
      <w:r w:rsidRPr="007A182B">
        <w:rPr>
          <w:rFonts w:ascii="Times New Roman" w:hAnsi="Times New Roman" w:cs="Times New Roman"/>
          <w:sz w:val="26"/>
          <w:szCs w:val="26"/>
        </w:rPr>
        <w:t xml:space="preserve"> систем</w:t>
      </w:r>
      <w:r w:rsidR="00010B54" w:rsidRPr="007A182B">
        <w:rPr>
          <w:rFonts w:ascii="Times New Roman" w:hAnsi="Times New Roman" w:cs="Times New Roman"/>
          <w:sz w:val="26"/>
          <w:szCs w:val="26"/>
        </w:rPr>
        <w:t>ой</w:t>
      </w:r>
      <w:r w:rsidRPr="007A182B">
        <w:rPr>
          <w:rFonts w:ascii="Times New Roman" w:hAnsi="Times New Roman" w:cs="Times New Roman"/>
          <w:sz w:val="26"/>
          <w:szCs w:val="26"/>
        </w:rPr>
        <w:t xml:space="preserve"> особо охраняемых природных территорий </w:t>
      </w:r>
      <w:r w:rsidR="00010B54" w:rsidRPr="007A182B">
        <w:rPr>
          <w:rFonts w:ascii="Times New Roman" w:hAnsi="Times New Roman" w:cs="Times New Roman"/>
          <w:sz w:val="26"/>
          <w:szCs w:val="26"/>
        </w:rPr>
        <w:t>различного</w:t>
      </w:r>
      <w:r w:rsidRPr="007A182B">
        <w:rPr>
          <w:rFonts w:ascii="Times New Roman" w:hAnsi="Times New Roman" w:cs="Times New Roman"/>
          <w:sz w:val="26"/>
          <w:szCs w:val="26"/>
        </w:rPr>
        <w:t xml:space="preserve"> значения, являющихся частью экологического каркаса </w:t>
      </w:r>
      <w:r w:rsidR="003420BF" w:rsidRPr="007A182B">
        <w:rPr>
          <w:rFonts w:ascii="Times New Roman" w:hAnsi="Times New Roman" w:cs="Times New Roman"/>
          <w:sz w:val="26"/>
          <w:szCs w:val="26"/>
        </w:rPr>
        <w:t>Яранского</w:t>
      </w:r>
      <w:r w:rsidR="00010B54" w:rsidRPr="007A182B">
        <w:rPr>
          <w:rFonts w:ascii="Times New Roman" w:hAnsi="Times New Roman" w:cs="Times New Roman"/>
          <w:sz w:val="26"/>
          <w:szCs w:val="26"/>
        </w:rPr>
        <w:t xml:space="preserve"> района. </w:t>
      </w:r>
    </w:p>
    <w:p w14:paraId="24A5FAC5" w14:textId="77777777" w:rsidR="00B15672" w:rsidRPr="007A182B" w:rsidRDefault="00B15672" w:rsidP="00B15672">
      <w:pPr>
        <w:pStyle w:val="ConsPlusNormal"/>
        <w:jc w:val="both"/>
        <w:rPr>
          <w:rFonts w:ascii="Times New Roman" w:hAnsi="Times New Roman" w:cs="Times New Roman"/>
          <w:sz w:val="26"/>
          <w:szCs w:val="26"/>
        </w:rPr>
      </w:pPr>
      <w:r w:rsidRPr="007A182B">
        <w:rPr>
          <w:rFonts w:ascii="Times New Roman" w:hAnsi="Times New Roman" w:cs="Times New Roman"/>
          <w:b/>
          <w:sz w:val="26"/>
          <w:szCs w:val="26"/>
        </w:rPr>
        <w:t>Зона преимущественно рекреационного освоения</w:t>
      </w:r>
      <w:r w:rsidRPr="007A182B">
        <w:rPr>
          <w:rFonts w:ascii="Times New Roman" w:hAnsi="Times New Roman" w:cs="Times New Roman"/>
          <w:sz w:val="26"/>
          <w:szCs w:val="26"/>
        </w:rPr>
        <w:t xml:space="preserve"> </w:t>
      </w:r>
      <w:r w:rsidR="00677F7E" w:rsidRPr="007A182B">
        <w:rPr>
          <w:rFonts w:ascii="Times New Roman" w:hAnsi="Times New Roman" w:cs="Times New Roman"/>
          <w:sz w:val="26"/>
          <w:szCs w:val="26"/>
        </w:rPr>
        <w:t>предусматривает развитие туристской инфраструктуры района: размещение объектов капитального строительства, развитие сферы услуг.</w:t>
      </w:r>
      <w:r w:rsidR="0081201E" w:rsidRPr="007A182B">
        <w:rPr>
          <w:rFonts w:ascii="Times New Roman" w:hAnsi="Times New Roman" w:cs="Times New Roman"/>
          <w:sz w:val="26"/>
          <w:szCs w:val="26"/>
        </w:rPr>
        <w:t xml:space="preserve"> </w:t>
      </w:r>
    </w:p>
    <w:p w14:paraId="0E922040" w14:textId="77777777" w:rsidR="00767724" w:rsidRPr="007A182B" w:rsidRDefault="00F319F2" w:rsidP="00767724">
      <w:pPr>
        <w:ind w:firstLine="709"/>
        <w:jc w:val="both"/>
        <w:rPr>
          <w:rFonts w:eastAsia="Times New Roman"/>
          <w:iCs/>
          <w:sz w:val="26"/>
          <w:szCs w:val="26"/>
        </w:rPr>
      </w:pPr>
      <w:r w:rsidRPr="007A182B">
        <w:rPr>
          <w:b/>
          <w:sz w:val="26"/>
          <w:szCs w:val="26"/>
        </w:rPr>
        <w:t xml:space="preserve">Зона освоения минерально-сырьевых ресурсов </w:t>
      </w:r>
      <w:r w:rsidRPr="007A182B">
        <w:rPr>
          <w:rFonts w:eastAsia="Times New Roman"/>
          <w:iCs/>
          <w:sz w:val="26"/>
          <w:szCs w:val="26"/>
        </w:rPr>
        <w:t xml:space="preserve">выделена на основании анализа запасов месторождений полезных ископаемых и их размещения на территории района. </w:t>
      </w:r>
      <w:r w:rsidRPr="007A182B">
        <w:rPr>
          <w:rFonts w:eastAsia="Times New Roman"/>
          <w:iCs/>
          <w:sz w:val="26"/>
          <w:szCs w:val="26"/>
        </w:rPr>
        <w:lastRenderedPageBreak/>
        <w:t xml:space="preserve">Границы зоны совпадают с границами месторождений, которые в большинстве своем служат сырьем для производства строительных материалов, имеют экономически целесообразные для разработки запасы, обладают благоприятными </w:t>
      </w:r>
      <w:proofErr w:type="gramStart"/>
      <w:r w:rsidRPr="007A182B">
        <w:rPr>
          <w:rFonts w:eastAsia="Times New Roman"/>
          <w:iCs/>
          <w:sz w:val="26"/>
          <w:szCs w:val="26"/>
        </w:rPr>
        <w:t>горно-техническими</w:t>
      </w:r>
      <w:proofErr w:type="gramEnd"/>
      <w:r w:rsidRPr="007A182B">
        <w:rPr>
          <w:rFonts w:eastAsia="Times New Roman"/>
          <w:iCs/>
          <w:sz w:val="26"/>
          <w:szCs w:val="26"/>
        </w:rPr>
        <w:t xml:space="preserve"> условиями освоения и эксплуатации. </w:t>
      </w:r>
    </w:p>
    <w:p w14:paraId="16EBFD93" w14:textId="77777777" w:rsidR="00767724" w:rsidRPr="007A182B" w:rsidRDefault="00767724" w:rsidP="00767724">
      <w:pPr>
        <w:ind w:firstLine="709"/>
        <w:jc w:val="both"/>
        <w:rPr>
          <w:b/>
          <w:sz w:val="26"/>
          <w:szCs w:val="26"/>
        </w:rPr>
      </w:pPr>
    </w:p>
    <w:p w14:paraId="1A4E326B" w14:textId="5F04F583" w:rsidR="000C60EF" w:rsidRPr="007A182B" w:rsidRDefault="00B918D5" w:rsidP="0055684C">
      <w:pPr>
        <w:pStyle w:val="30"/>
        <w:spacing w:before="0"/>
        <w:ind w:firstLine="709"/>
        <w:rPr>
          <w:rFonts w:ascii="Times New Roman" w:hAnsi="Times New Roman"/>
          <w:color w:val="auto"/>
          <w:sz w:val="26"/>
          <w:szCs w:val="26"/>
        </w:rPr>
      </w:pPr>
      <w:bookmarkStart w:id="144" w:name="_Toc217974642"/>
      <w:bookmarkStart w:id="145" w:name="_Toc225313002"/>
      <w:r w:rsidRPr="007A182B">
        <w:rPr>
          <w:rFonts w:ascii="Times New Roman" w:hAnsi="Times New Roman"/>
          <w:color w:val="auto"/>
          <w:sz w:val="26"/>
          <w:szCs w:val="26"/>
        </w:rPr>
        <w:t>7</w:t>
      </w:r>
      <w:r w:rsidR="00033D9F" w:rsidRPr="007A182B">
        <w:rPr>
          <w:rFonts w:ascii="Times New Roman" w:hAnsi="Times New Roman"/>
          <w:color w:val="auto"/>
          <w:sz w:val="26"/>
          <w:szCs w:val="26"/>
        </w:rPr>
        <w:t>.5.2. Планировочная структура</w:t>
      </w:r>
      <w:bookmarkEnd w:id="144"/>
      <w:bookmarkEnd w:id="145"/>
    </w:p>
    <w:p w14:paraId="44F0EC57" w14:textId="77777777" w:rsidR="00E6039D" w:rsidRPr="007A182B" w:rsidRDefault="0023187E" w:rsidP="00E6039D">
      <w:pPr>
        <w:ind w:firstLine="709"/>
        <w:jc w:val="both"/>
        <w:rPr>
          <w:sz w:val="26"/>
          <w:szCs w:val="26"/>
        </w:rPr>
      </w:pPr>
      <w:r w:rsidRPr="007A182B">
        <w:rPr>
          <w:sz w:val="26"/>
          <w:szCs w:val="26"/>
        </w:rPr>
        <w:t>Основой планировочной структуры территории района являются природные планировочные оси (в основном важнейшие реки)</w:t>
      </w:r>
      <w:r w:rsidR="00326CC4" w:rsidRPr="007A182B">
        <w:rPr>
          <w:sz w:val="26"/>
          <w:szCs w:val="26"/>
        </w:rPr>
        <w:t>, вдоль которых и</w:t>
      </w:r>
      <w:r w:rsidRPr="007A182B">
        <w:rPr>
          <w:sz w:val="26"/>
          <w:szCs w:val="26"/>
        </w:rPr>
        <w:t xml:space="preserve"> местах их пересечения, как правило, формируются планировочные центры, имеющие компактную форму и небольшие территориальные размеры</w:t>
      </w:r>
      <w:r w:rsidR="00E6039D" w:rsidRPr="007A182B">
        <w:rPr>
          <w:sz w:val="26"/>
          <w:szCs w:val="26"/>
        </w:rPr>
        <w:t>. При этом разветвленная речная сеть района исторически сформировала сельское, преимущественно приречное расселение.</w:t>
      </w:r>
    </w:p>
    <w:p w14:paraId="69A7ABA8" w14:textId="77777777" w:rsidR="0023187E" w:rsidRPr="007A182B" w:rsidRDefault="0023187E" w:rsidP="0023187E">
      <w:pPr>
        <w:ind w:firstLine="709"/>
        <w:jc w:val="both"/>
        <w:rPr>
          <w:b/>
          <w:i/>
          <w:sz w:val="26"/>
          <w:szCs w:val="26"/>
        </w:rPr>
      </w:pPr>
      <w:r w:rsidRPr="007A182B">
        <w:rPr>
          <w:i/>
          <w:sz w:val="26"/>
          <w:szCs w:val="26"/>
        </w:rPr>
        <w:t>Элементы планировочной структуры района:</w:t>
      </w:r>
    </w:p>
    <w:p w14:paraId="60713501" w14:textId="77777777" w:rsidR="0023187E" w:rsidRPr="007A182B" w:rsidRDefault="006F1FAA" w:rsidP="006F1FAA">
      <w:pPr>
        <w:ind w:left="709"/>
        <w:jc w:val="both"/>
        <w:rPr>
          <w:sz w:val="26"/>
          <w:szCs w:val="26"/>
        </w:rPr>
      </w:pPr>
      <w:r w:rsidRPr="007A182B">
        <w:rPr>
          <w:sz w:val="26"/>
          <w:szCs w:val="26"/>
        </w:rPr>
        <w:t>1). П</w:t>
      </w:r>
      <w:r w:rsidR="0023187E" w:rsidRPr="007A182B">
        <w:rPr>
          <w:sz w:val="26"/>
          <w:szCs w:val="26"/>
        </w:rPr>
        <w:t>ланировочные оси</w:t>
      </w:r>
    </w:p>
    <w:p w14:paraId="720B538F" w14:textId="77777777" w:rsidR="0023187E" w:rsidRPr="007A182B" w:rsidRDefault="0023187E" w:rsidP="0023187E">
      <w:pPr>
        <w:ind w:firstLine="709"/>
        <w:jc w:val="both"/>
        <w:rPr>
          <w:sz w:val="26"/>
          <w:szCs w:val="26"/>
        </w:rPr>
      </w:pPr>
      <w:r w:rsidRPr="007A182B">
        <w:rPr>
          <w:sz w:val="26"/>
          <w:szCs w:val="26"/>
        </w:rPr>
        <w:t xml:space="preserve">На территории </w:t>
      </w:r>
      <w:r w:rsidR="000C60EF" w:rsidRPr="007A182B">
        <w:rPr>
          <w:sz w:val="26"/>
          <w:szCs w:val="26"/>
        </w:rPr>
        <w:t>района</w:t>
      </w:r>
      <w:r w:rsidRPr="007A182B">
        <w:rPr>
          <w:sz w:val="26"/>
          <w:szCs w:val="26"/>
        </w:rPr>
        <w:t xml:space="preserve"> выделяются два типа планировочных осей:</w:t>
      </w:r>
    </w:p>
    <w:p w14:paraId="379179E1" w14:textId="77777777" w:rsidR="0023187E" w:rsidRPr="007A182B" w:rsidRDefault="0023187E" w:rsidP="006F1FAA">
      <w:pPr>
        <w:ind w:firstLine="709"/>
        <w:jc w:val="both"/>
        <w:rPr>
          <w:sz w:val="26"/>
          <w:szCs w:val="26"/>
        </w:rPr>
      </w:pPr>
      <w:r w:rsidRPr="007A182B">
        <w:rPr>
          <w:sz w:val="26"/>
          <w:szCs w:val="26"/>
        </w:rPr>
        <w:t>Главн</w:t>
      </w:r>
      <w:r w:rsidR="00326CC4" w:rsidRPr="007A182B">
        <w:rPr>
          <w:sz w:val="26"/>
          <w:szCs w:val="26"/>
        </w:rPr>
        <w:t>ые</w:t>
      </w:r>
      <w:r w:rsidRPr="007A182B">
        <w:rPr>
          <w:sz w:val="26"/>
          <w:szCs w:val="26"/>
        </w:rPr>
        <w:t xml:space="preserve"> планировочн</w:t>
      </w:r>
      <w:r w:rsidR="00326CC4" w:rsidRPr="007A182B">
        <w:rPr>
          <w:sz w:val="26"/>
          <w:szCs w:val="26"/>
        </w:rPr>
        <w:t>ые</w:t>
      </w:r>
      <w:r w:rsidRPr="007A182B">
        <w:rPr>
          <w:sz w:val="26"/>
          <w:szCs w:val="26"/>
        </w:rPr>
        <w:t xml:space="preserve"> ос</w:t>
      </w:r>
      <w:r w:rsidR="00326CC4" w:rsidRPr="007A182B">
        <w:rPr>
          <w:sz w:val="26"/>
          <w:szCs w:val="26"/>
        </w:rPr>
        <w:t>и</w:t>
      </w:r>
      <w:r w:rsidRPr="007A182B">
        <w:rPr>
          <w:sz w:val="26"/>
          <w:szCs w:val="26"/>
        </w:rPr>
        <w:t xml:space="preserve"> (</w:t>
      </w:r>
      <w:r w:rsidR="00E6039D" w:rsidRPr="007A182B">
        <w:rPr>
          <w:sz w:val="26"/>
          <w:szCs w:val="26"/>
        </w:rPr>
        <w:t xml:space="preserve">р. </w:t>
      </w:r>
      <w:r w:rsidR="00474177" w:rsidRPr="007A182B">
        <w:rPr>
          <w:sz w:val="26"/>
          <w:szCs w:val="26"/>
        </w:rPr>
        <w:t>Ярань</w:t>
      </w:r>
      <w:r w:rsidR="00E6039D" w:rsidRPr="007A182B">
        <w:rPr>
          <w:sz w:val="26"/>
          <w:szCs w:val="26"/>
        </w:rPr>
        <w:t xml:space="preserve">, р. </w:t>
      </w:r>
      <w:r w:rsidR="00474177" w:rsidRPr="007A182B">
        <w:rPr>
          <w:sz w:val="26"/>
          <w:szCs w:val="26"/>
        </w:rPr>
        <w:t>Лум</w:t>
      </w:r>
      <w:r w:rsidR="00E6039D" w:rsidRPr="007A182B">
        <w:rPr>
          <w:sz w:val="26"/>
          <w:szCs w:val="26"/>
        </w:rPr>
        <w:t xml:space="preserve">, р. </w:t>
      </w:r>
      <w:r w:rsidR="00474177" w:rsidRPr="007A182B">
        <w:rPr>
          <w:sz w:val="26"/>
          <w:szCs w:val="26"/>
        </w:rPr>
        <w:t>Уртма).</w:t>
      </w:r>
      <w:r w:rsidRPr="007A182B">
        <w:rPr>
          <w:sz w:val="26"/>
          <w:szCs w:val="26"/>
        </w:rPr>
        <w:t xml:space="preserve"> В пределах зоны </w:t>
      </w:r>
      <w:r w:rsidR="00E6039D" w:rsidRPr="007A182B">
        <w:rPr>
          <w:sz w:val="26"/>
          <w:szCs w:val="26"/>
        </w:rPr>
        <w:t>их</w:t>
      </w:r>
      <w:r w:rsidRPr="007A182B">
        <w:rPr>
          <w:sz w:val="26"/>
          <w:szCs w:val="26"/>
        </w:rPr>
        <w:t xml:space="preserve"> влияния размеща</w:t>
      </w:r>
      <w:r w:rsidR="00E6039D" w:rsidRPr="007A182B">
        <w:rPr>
          <w:sz w:val="26"/>
          <w:szCs w:val="26"/>
        </w:rPr>
        <w:t>ю</w:t>
      </w:r>
      <w:r w:rsidRPr="007A182B">
        <w:rPr>
          <w:sz w:val="26"/>
          <w:szCs w:val="26"/>
        </w:rPr>
        <w:t xml:space="preserve">тся наиболее </w:t>
      </w:r>
      <w:proofErr w:type="gramStart"/>
      <w:r w:rsidRPr="007A182B">
        <w:rPr>
          <w:sz w:val="26"/>
          <w:szCs w:val="26"/>
        </w:rPr>
        <w:t>крупные населенные пункты</w:t>
      </w:r>
      <w:proofErr w:type="gramEnd"/>
      <w:r w:rsidRPr="007A182B">
        <w:rPr>
          <w:sz w:val="26"/>
          <w:szCs w:val="26"/>
        </w:rPr>
        <w:t xml:space="preserve"> </w:t>
      </w:r>
      <w:r w:rsidR="008A222E" w:rsidRPr="007A182B">
        <w:rPr>
          <w:sz w:val="26"/>
          <w:szCs w:val="26"/>
        </w:rPr>
        <w:t xml:space="preserve">в которых сосредоточена большая часть населения </w:t>
      </w:r>
      <w:r w:rsidRPr="007A182B">
        <w:rPr>
          <w:sz w:val="26"/>
          <w:szCs w:val="26"/>
        </w:rPr>
        <w:t xml:space="preserve">и ведущие промышленные предприятия района. </w:t>
      </w:r>
    </w:p>
    <w:p w14:paraId="62FD79FD" w14:textId="77777777" w:rsidR="0023187E" w:rsidRPr="007A182B" w:rsidRDefault="0023187E" w:rsidP="0023187E">
      <w:pPr>
        <w:ind w:firstLine="709"/>
        <w:jc w:val="both"/>
        <w:rPr>
          <w:sz w:val="26"/>
          <w:szCs w:val="26"/>
        </w:rPr>
      </w:pPr>
      <w:r w:rsidRPr="007A182B">
        <w:rPr>
          <w:sz w:val="26"/>
          <w:szCs w:val="26"/>
        </w:rPr>
        <w:t>Второстепенн</w:t>
      </w:r>
      <w:r w:rsidR="006F1FAA" w:rsidRPr="007A182B">
        <w:rPr>
          <w:sz w:val="26"/>
          <w:szCs w:val="26"/>
        </w:rPr>
        <w:t>ые</w:t>
      </w:r>
      <w:r w:rsidRPr="007A182B">
        <w:rPr>
          <w:sz w:val="26"/>
          <w:szCs w:val="26"/>
        </w:rPr>
        <w:t xml:space="preserve"> планировочн</w:t>
      </w:r>
      <w:r w:rsidR="006F1FAA" w:rsidRPr="007A182B">
        <w:rPr>
          <w:sz w:val="26"/>
          <w:szCs w:val="26"/>
        </w:rPr>
        <w:t>ые</w:t>
      </w:r>
      <w:r w:rsidRPr="007A182B">
        <w:rPr>
          <w:sz w:val="26"/>
          <w:szCs w:val="26"/>
        </w:rPr>
        <w:t xml:space="preserve"> ос</w:t>
      </w:r>
      <w:r w:rsidR="006F1FAA" w:rsidRPr="007A182B">
        <w:rPr>
          <w:sz w:val="26"/>
          <w:szCs w:val="26"/>
        </w:rPr>
        <w:t>и</w:t>
      </w:r>
      <w:r w:rsidR="00DF4811" w:rsidRPr="007A182B">
        <w:rPr>
          <w:sz w:val="26"/>
          <w:szCs w:val="26"/>
        </w:rPr>
        <w:t xml:space="preserve"> </w:t>
      </w:r>
      <w:r w:rsidR="006F1FAA" w:rsidRPr="007A182B">
        <w:rPr>
          <w:sz w:val="26"/>
          <w:szCs w:val="26"/>
        </w:rPr>
        <w:t>сф</w:t>
      </w:r>
      <w:r w:rsidR="00DF4811" w:rsidRPr="007A182B">
        <w:rPr>
          <w:sz w:val="26"/>
          <w:szCs w:val="26"/>
        </w:rPr>
        <w:t>о</w:t>
      </w:r>
      <w:r w:rsidR="006F1FAA" w:rsidRPr="007A182B">
        <w:rPr>
          <w:sz w:val="26"/>
          <w:szCs w:val="26"/>
        </w:rPr>
        <w:t xml:space="preserve">рмировались вдоль </w:t>
      </w:r>
      <w:r w:rsidR="008A222E" w:rsidRPr="007A182B">
        <w:rPr>
          <w:sz w:val="26"/>
          <w:szCs w:val="26"/>
        </w:rPr>
        <w:t xml:space="preserve">менее </w:t>
      </w:r>
      <w:r w:rsidR="006F1FAA" w:rsidRPr="007A182B">
        <w:rPr>
          <w:sz w:val="26"/>
          <w:szCs w:val="26"/>
        </w:rPr>
        <w:t xml:space="preserve">крупных </w:t>
      </w:r>
      <w:r w:rsidR="008A222E" w:rsidRPr="007A182B">
        <w:rPr>
          <w:sz w:val="26"/>
          <w:szCs w:val="26"/>
        </w:rPr>
        <w:t xml:space="preserve">рек. </w:t>
      </w:r>
    </w:p>
    <w:p w14:paraId="313DC32A" w14:textId="77777777" w:rsidR="00F417E5" w:rsidRPr="007A182B" w:rsidRDefault="00F417E5" w:rsidP="00F417E5">
      <w:pPr>
        <w:ind w:firstLine="709"/>
        <w:jc w:val="both"/>
        <w:rPr>
          <w:sz w:val="26"/>
          <w:szCs w:val="26"/>
        </w:rPr>
      </w:pPr>
      <w:r w:rsidRPr="007A182B">
        <w:rPr>
          <w:sz w:val="26"/>
          <w:szCs w:val="26"/>
        </w:rPr>
        <w:t>Более половины центров поселений размещены на главных планировочных осях.</w:t>
      </w:r>
    </w:p>
    <w:p w14:paraId="2974FD72" w14:textId="77777777" w:rsidR="00363AF1" w:rsidRPr="007A182B" w:rsidRDefault="006F1FAA" w:rsidP="00363AF1">
      <w:pPr>
        <w:ind w:firstLine="709"/>
        <w:jc w:val="both"/>
        <w:rPr>
          <w:sz w:val="26"/>
          <w:szCs w:val="26"/>
        </w:rPr>
      </w:pPr>
      <w:r w:rsidRPr="007A182B">
        <w:rPr>
          <w:sz w:val="26"/>
          <w:szCs w:val="26"/>
        </w:rPr>
        <w:t>2). П</w:t>
      </w:r>
      <w:r w:rsidR="0023187E" w:rsidRPr="007A182B">
        <w:rPr>
          <w:sz w:val="26"/>
          <w:szCs w:val="26"/>
        </w:rPr>
        <w:t>ланировочный центр</w:t>
      </w:r>
      <w:r w:rsidR="00F417E5" w:rsidRPr="007A182B">
        <w:rPr>
          <w:sz w:val="26"/>
          <w:szCs w:val="26"/>
        </w:rPr>
        <w:t xml:space="preserve"> </w:t>
      </w:r>
      <w:r w:rsidR="0023187E" w:rsidRPr="007A182B">
        <w:rPr>
          <w:sz w:val="26"/>
          <w:szCs w:val="26"/>
        </w:rPr>
        <w:t xml:space="preserve">– центр активизации хозяйственной деятельности и устойчивого градостроительного развития </w:t>
      </w:r>
      <w:r w:rsidR="00F417E5" w:rsidRPr="007A182B">
        <w:rPr>
          <w:sz w:val="26"/>
          <w:szCs w:val="26"/>
        </w:rPr>
        <w:t xml:space="preserve">г. </w:t>
      </w:r>
      <w:r w:rsidR="00474177" w:rsidRPr="007A182B">
        <w:rPr>
          <w:sz w:val="26"/>
          <w:szCs w:val="26"/>
        </w:rPr>
        <w:t>Яранск</w:t>
      </w:r>
      <w:r w:rsidR="00363AF1" w:rsidRPr="007A182B">
        <w:rPr>
          <w:sz w:val="26"/>
          <w:szCs w:val="26"/>
        </w:rPr>
        <w:t>, котор</w:t>
      </w:r>
      <w:r w:rsidR="00F417E5" w:rsidRPr="007A182B">
        <w:rPr>
          <w:sz w:val="26"/>
          <w:szCs w:val="26"/>
        </w:rPr>
        <w:t>ый</w:t>
      </w:r>
      <w:r w:rsidR="00363AF1" w:rsidRPr="007A182B">
        <w:rPr>
          <w:sz w:val="26"/>
          <w:szCs w:val="26"/>
        </w:rPr>
        <w:t xml:space="preserve"> является главным узлом планировочного каркаса. </w:t>
      </w:r>
    </w:p>
    <w:p w14:paraId="082BDA6E" w14:textId="77777777" w:rsidR="00D44236" w:rsidRPr="007A182B" w:rsidRDefault="00D44236" w:rsidP="00D44236">
      <w:pPr>
        <w:ind w:firstLine="709"/>
        <w:jc w:val="both"/>
        <w:rPr>
          <w:sz w:val="26"/>
          <w:szCs w:val="26"/>
        </w:rPr>
      </w:pPr>
      <w:r w:rsidRPr="007A182B">
        <w:rPr>
          <w:sz w:val="26"/>
          <w:szCs w:val="26"/>
        </w:rPr>
        <w:t xml:space="preserve">Планировочный каркас внутрирайонных дорог </w:t>
      </w:r>
      <w:r w:rsidR="00F417E5" w:rsidRPr="007A182B">
        <w:rPr>
          <w:sz w:val="26"/>
          <w:szCs w:val="26"/>
        </w:rPr>
        <w:t xml:space="preserve">достаточно </w:t>
      </w:r>
      <w:proofErr w:type="gramStart"/>
      <w:r w:rsidRPr="007A182B">
        <w:rPr>
          <w:sz w:val="26"/>
          <w:szCs w:val="26"/>
        </w:rPr>
        <w:t>развит</w:t>
      </w:r>
      <w:r w:rsidR="00F417E5" w:rsidRPr="007A182B">
        <w:rPr>
          <w:sz w:val="26"/>
          <w:szCs w:val="26"/>
        </w:rPr>
        <w:t xml:space="preserve">, </w:t>
      </w:r>
      <w:r w:rsidRPr="007A182B">
        <w:rPr>
          <w:sz w:val="26"/>
          <w:szCs w:val="26"/>
        </w:rPr>
        <w:t xml:space="preserve"> все</w:t>
      </w:r>
      <w:proofErr w:type="gramEnd"/>
      <w:r w:rsidRPr="007A182B">
        <w:rPr>
          <w:sz w:val="26"/>
          <w:szCs w:val="26"/>
        </w:rPr>
        <w:t xml:space="preserve"> узлы планировочного каркаса (центры сельских поселений) связаны между собой дорогами с покрытием. Развитие и совершенствование опорного планировочного каркаса – опорных центров и связей между ними и с поселениями сопряженных территорий, узловых и линейных элементов каркаса – является базовым, необходимым условием развития экономики территорий, совершенствования расселения, поддержания и развития ведущих направлений социального обслуживания (здравоохранения, образования, культуры). При этом исходным положением является сохранение исторически сложившейся сети населенных пунктов. </w:t>
      </w:r>
    </w:p>
    <w:p w14:paraId="1567638A" w14:textId="77777777" w:rsidR="00D44236" w:rsidRPr="007A182B" w:rsidRDefault="00D44236" w:rsidP="00D44236">
      <w:pPr>
        <w:ind w:firstLine="709"/>
        <w:jc w:val="both"/>
        <w:rPr>
          <w:sz w:val="26"/>
          <w:szCs w:val="26"/>
        </w:rPr>
      </w:pPr>
      <w:r w:rsidRPr="007A182B">
        <w:rPr>
          <w:sz w:val="26"/>
          <w:szCs w:val="26"/>
        </w:rPr>
        <w:t>В стратегии пространственного развития района необходимо решить две главные задачи:</w:t>
      </w:r>
    </w:p>
    <w:p w14:paraId="3A6253BD" w14:textId="77777777" w:rsidR="00D44236" w:rsidRPr="007A182B" w:rsidRDefault="00D44236" w:rsidP="0049301A">
      <w:pPr>
        <w:ind w:firstLine="709"/>
        <w:jc w:val="both"/>
        <w:rPr>
          <w:sz w:val="26"/>
          <w:szCs w:val="26"/>
        </w:rPr>
      </w:pPr>
      <w:r w:rsidRPr="007A182B">
        <w:rPr>
          <w:sz w:val="26"/>
          <w:szCs w:val="26"/>
        </w:rPr>
        <w:t>задача структурирования развития узловых элементов каркаса в соответствии с планировочным районированием территории района;</w:t>
      </w:r>
    </w:p>
    <w:p w14:paraId="693352BF" w14:textId="77777777" w:rsidR="00D44236" w:rsidRPr="007A182B" w:rsidRDefault="00D44236" w:rsidP="0049301A">
      <w:pPr>
        <w:ind w:firstLine="709"/>
        <w:jc w:val="both"/>
        <w:rPr>
          <w:sz w:val="26"/>
          <w:szCs w:val="26"/>
        </w:rPr>
      </w:pPr>
      <w:r w:rsidRPr="007A182B">
        <w:rPr>
          <w:sz w:val="26"/>
          <w:szCs w:val="26"/>
        </w:rPr>
        <w:t xml:space="preserve">задача усиления, усовершенствования транспортной системы, которая является коммуникационной основой пространственного каркаса и расширения внешних связей района. </w:t>
      </w:r>
    </w:p>
    <w:p w14:paraId="51867977" w14:textId="77777777" w:rsidR="00F417E5" w:rsidRPr="007A182B" w:rsidRDefault="00F417E5" w:rsidP="00601020">
      <w:pPr>
        <w:rPr>
          <w:sz w:val="26"/>
          <w:szCs w:val="26"/>
        </w:rPr>
      </w:pPr>
      <w:bookmarkStart w:id="146" w:name="_Toc225313003"/>
    </w:p>
    <w:p w14:paraId="178E7062" w14:textId="6D359771" w:rsidR="00B56B57" w:rsidRDefault="00B918D5" w:rsidP="0055684C">
      <w:pPr>
        <w:pStyle w:val="30"/>
        <w:spacing w:before="0"/>
        <w:ind w:left="709"/>
        <w:rPr>
          <w:rFonts w:ascii="Times New Roman" w:hAnsi="Times New Roman"/>
          <w:color w:val="auto"/>
          <w:sz w:val="26"/>
          <w:szCs w:val="26"/>
        </w:rPr>
      </w:pPr>
      <w:r w:rsidRPr="007A182B">
        <w:rPr>
          <w:rFonts w:ascii="Times New Roman" w:hAnsi="Times New Roman"/>
          <w:color w:val="auto"/>
          <w:sz w:val="26"/>
          <w:szCs w:val="26"/>
        </w:rPr>
        <w:t>7</w:t>
      </w:r>
      <w:r w:rsidR="00D44236" w:rsidRPr="007A182B">
        <w:rPr>
          <w:rFonts w:ascii="Times New Roman" w:hAnsi="Times New Roman"/>
          <w:color w:val="auto"/>
          <w:sz w:val="26"/>
          <w:szCs w:val="26"/>
        </w:rPr>
        <w:t xml:space="preserve">.5.3. Предложения по </w:t>
      </w:r>
      <w:r w:rsidR="00322FDE" w:rsidRPr="007A182B">
        <w:rPr>
          <w:rFonts w:ascii="Times New Roman" w:hAnsi="Times New Roman"/>
          <w:color w:val="auto"/>
          <w:sz w:val="26"/>
          <w:szCs w:val="26"/>
        </w:rPr>
        <w:t>преимущественным направлениям развития</w:t>
      </w:r>
      <w:r w:rsidR="001F3F8C" w:rsidRPr="007A182B">
        <w:rPr>
          <w:rFonts w:ascii="Times New Roman" w:hAnsi="Times New Roman"/>
          <w:color w:val="auto"/>
          <w:sz w:val="26"/>
          <w:szCs w:val="26"/>
        </w:rPr>
        <w:br/>
      </w:r>
      <w:r w:rsidR="00322FDE" w:rsidRPr="007A182B">
        <w:rPr>
          <w:rFonts w:ascii="Times New Roman" w:hAnsi="Times New Roman"/>
          <w:color w:val="auto"/>
          <w:sz w:val="26"/>
          <w:szCs w:val="26"/>
        </w:rPr>
        <w:t>поселений</w:t>
      </w:r>
      <w:bookmarkEnd w:id="146"/>
      <w:r w:rsidR="00322FDE" w:rsidRPr="007A182B">
        <w:rPr>
          <w:rFonts w:ascii="Times New Roman" w:hAnsi="Times New Roman"/>
          <w:color w:val="auto"/>
          <w:sz w:val="26"/>
          <w:szCs w:val="26"/>
        </w:rPr>
        <w:t xml:space="preserve"> </w:t>
      </w:r>
    </w:p>
    <w:p w14:paraId="4E7A0F55" w14:textId="47F27896" w:rsidR="00B56B57" w:rsidRPr="007A182B" w:rsidRDefault="00B56B57" w:rsidP="00B56B57">
      <w:pPr>
        <w:ind w:firstLine="709"/>
        <w:jc w:val="both"/>
        <w:rPr>
          <w:sz w:val="26"/>
          <w:szCs w:val="26"/>
        </w:rPr>
      </w:pPr>
      <w:r w:rsidRPr="007A182B">
        <w:rPr>
          <w:sz w:val="26"/>
          <w:szCs w:val="26"/>
        </w:rPr>
        <w:t xml:space="preserve">На основании комплексной оценки существующей специализации </w:t>
      </w:r>
      <w:r w:rsidR="00C24281" w:rsidRPr="007A182B">
        <w:rPr>
          <w:sz w:val="26"/>
          <w:szCs w:val="26"/>
        </w:rPr>
        <w:t>муниципальных образований</w:t>
      </w:r>
      <w:r w:rsidRPr="007A182B">
        <w:rPr>
          <w:sz w:val="26"/>
          <w:szCs w:val="26"/>
        </w:rPr>
        <w:t xml:space="preserve">, перспективного функционального зонирования и планировочной организации территории района выделены преимущественные направления развития поселений, представленные в табл. </w:t>
      </w:r>
      <w:r w:rsidR="00B918D5" w:rsidRPr="007A182B">
        <w:rPr>
          <w:sz w:val="26"/>
          <w:szCs w:val="26"/>
        </w:rPr>
        <w:t>7</w:t>
      </w:r>
      <w:r w:rsidRPr="007A182B">
        <w:rPr>
          <w:sz w:val="26"/>
          <w:szCs w:val="26"/>
        </w:rPr>
        <w:t>.</w:t>
      </w:r>
      <w:r w:rsidR="00B918D5" w:rsidRPr="007A182B">
        <w:rPr>
          <w:sz w:val="26"/>
          <w:szCs w:val="26"/>
        </w:rPr>
        <w:t>2</w:t>
      </w:r>
      <w:r w:rsidRPr="007A182B">
        <w:rPr>
          <w:sz w:val="26"/>
          <w:szCs w:val="26"/>
        </w:rPr>
        <w:t>.</w:t>
      </w:r>
    </w:p>
    <w:p w14:paraId="3BAAFE68" w14:textId="77777777" w:rsidR="00B56B57" w:rsidRPr="007A182B" w:rsidRDefault="00B56B57" w:rsidP="00B56B57">
      <w:pPr>
        <w:rPr>
          <w:sz w:val="26"/>
          <w:szCs w:val="26"/>
        </w:rPr>
      </w:pPr>
    </w:p>
    <w:p w14:paraId="29EE9D0C" w14:textId="09B93DFE" w:rsidR="00B56B57" w:rsidRPr="007A182B" w:rsidRDefault="00B56B57" w:rsidP="00B56B57">
      <w:pPr>
        <w:tabs>
          <w:tab w:val="left" w:pos="1080"/>
        </w:tabs>
        <w:ind w:right="175"/>
        <w:jc w:val="both"/>
        <w:rPr>
          <w:sz w:val="26"/>
          <w:szCs w:val="26"/>
        </w:rPr>
      </w:pPr>
      <w:r w:rsidRPr="007A182B">
        <w:rPr>
          <w:b/>
          <w:sz w:val="26"/>
          <w:szCs w:val="26"/>
        </w:rPr>
        <w:t xml:space="preserve">Таблица </w:t>
      </w:r>
      <w:r w:rsidR="00B918D5" w:rsidRPr="007A182B">
        <w:rPr>
          <w:b/>
          <w:sz w:val="26"/>
          <w:szCs w:val="26"/>
        </w:rPr>
        <w:t>7</w:t>
      </w:r>
      <w:r w:rsidRPr="007A182B">
        <w:rPr>
          <w:b/>
          <w:sz w:val="26"/>
          <w:szCs w:val="26"/>
        </w:rPr>
        <w:t>.</w:t>
      </w:r>
      <w:r w:rsidR="00B918D5" w:rsidRPr="007A182B">
        <w:rPr>
          <w:b/>
          <w:sz w:val="26"/>
          <w:szCs w:val="26"/>
        </w:rPr>
        <w:t>2</w:t>
      </w:r>
      <w:r w:rsidRPr="007A182B">
        <w:rPr>
          <w:b/>
          <w:sz w:val="26"/>
          <w:szCs w:val="26"/>
        </w:rPr>
        <w:t xml:space="preserve">. </w:t>
      </w:r>
      <w:r w:rsidR="00322FDE" w:rsidRPr="007A182B">
        <w:rPr>
          <w:sz w:val="26"/>
          <w:szCs w:val="26"/>
        </w:rPr>
        <w:t xml:space="preserve">Предложения по преимущественным направлениям развития поселений </w:t>
      </w:r>
      <w:r w:rsidR="003420BF" w:rsidRPr="007A182B">
        <w:rPr>
          <w:sz w:val="26"/>
          <w:szCs w:val="26"/>
        </w:rPr>
        <w:t>Яранского</w:t>
      </w:r>
      <w:r w:rsidR="00322FDE" w:rsidRPr="007A182B">
        <w:rPr>
          <w:sz w:val="26"/>
          <w:szCs w:val="26"/>
        </w:rPr>
        <w:t xml:space="preserve"> района</w:t>
      </w:r>
      <w:r w:rsidRPr="007A182B">
        <w:rPr>
          <w:b/>
          <w:sz w:val="26"/>
          <w:szCs w:val="26"/>
        </w:rPr>
        <w:t xml:space="preserve"> </w:t>
      </w:r>
    </w:p>
    <w:tbl>
      <w:tblPr>
        <w:tblW w:w="979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481"/>
        <w:gridCol w:w="1960"/>
        <w:gridCol w:w="7354"/>
      </w:tblGrid>
      <w:tr w:rsidR="00CF2BC6" w:rsidRPr="0049301A" w14:paraId="0AC723E5" w14:textId="77777777" w:rsidTr="0016278B">
        <w:tc>
          <w:tcPr>
            <w:tcW w:w="481" w:type="dxa"/>
            <w:tcMar>
              <w:top w:w="0" w:type="dxa"/>
              <w:left w:w="108" w:type="dxa"/>
              <w:bottom w:w="0" w:type="dxa"/>
              <w:right w:w="108" w:type="dxa"/>
            </w:tcMar>
          </w:tcPr>
          <w:p w14:paraId="420B90DA" w14:textId="77777777" w:rsidR="00CF2BC6" w:rsidRPr="0049301A" w:rsidRDefault="00CF2BC6" w:rsidP="0016278B">
            <w:pPr>
              <w:autoSpaceDE w:val="0"/>
              <w:jc w:val="center"/>
              <w:rPr>
                <w:sz w:val="22"/>
                <w:szCs w:val="22"/>
              </w:rPr>
            </w:pPr>
            <w:r w:rsidRPr="0049301A">
              <w:rPr>
                <w:sz w:val="22"/>
                <w:szCs w:val="22"/>
              </w:rPr>
              <w:lastRenderedPageBreak/>
              <w:t>№</w:t>
            </w:r>
          </w:p>
        </w:tc>
        <w:tc>
          <w:tcPr>
            <w:tcW w:w="1960" w:type="dxa"/>
            <w:tcMar>
              <w:top w:w="0" w:type="dxa"/>
              <w:left w:w="108" w:type="dxa"/>
              <w:bottom w:w="0" w:type="dxa"/>
              <w:right w:w="108" w:type="dxa"/>
            </w:tcMar>
          </w:tcPr>
          <w:p w14:paraId="50C0DD93" w14:textId="77777777" w:rsidR="00CF2BC6" w:rsidRPr="0049301A" w:rsidRDefault="00CF2BC6" w:rsidP="0016278B">
            <w:pPr>
              <w:autoSpaceDE w:val="0"/>
              <w:jc w:val="center"/>
              <w:rPr>
                <w:sz w:val="22"/>
                <w:szCs w:val="22"/>
              </w:rPr>
            </w:pPr>
            <w:r w:rsidRPr="0049301A">
              <w:rPr>
                <w:sz w:val="22"/>
                <w:szCs w:val="22"/>
              </w:rPr>
              <w:t>Наименование сельского поселения</w:t>
            </w:r>
          </w:p>
        </w:tc>
        <w:tc>
          <w:tcPr>
            <w:tcW w:w="7354" w:type="dxa"/>
            <w:tcMar>
              <w:top w:w="0" w:type="dxa"/>
              <w:left w:w="108" w:type="dxa"/>
              <w:bottom w:w="0" w:type="dxa"/>
              <w:right w:w="108" w:type="dxa"/>
            </w:tcMar>
          </w:tcPr>
          <w:p w14:paraId="12013D34" w14:textId="77777777" w:rsidR="00CF2BC6" w:rsidRPr="0049301A" w:rsidRDefault="00CF2BC6" w:rsidP="0016278B">
            <w:pPr>
              <w:autoSpaceDE w:val="0"/>
              <w:jc w:val="center"/>
              <w:rPr>
                <w:sz w:val="22"/>
                <w:szCs w:val="22"/>
              </w:rPr>
            </w:pPr>
            <w:r w:rsidRPr="0049301A">
              <w:rPr>
                <w:sz w:val="22"/>
                <w:szCs w:val="22"/>
              </w:rPr>
              <w:t>Приоритетные направления развития</w:t>
            </w:r>
          </w:p>
          <w:p w14:paraId="54959D7A" w14:textId="77777777" w:rsidR="00CF2BC6" w:rsidRPr="0049301A" w:rsidRDefault="00CF2BC6" w:rsidP="0016278B">
            <w:pPr>
              <w:autoSpaceDE w:val="0"/>
              <w:jc w:val="center"/>
              <w:rPr>
                <w:sz w:val="22"/>
                <w:szCs w:val="22"/>
              </w:rPr>
            </w:pPr>
          </w:p>
        </w:tc>
      </w:tr>
      <w:tr w:rsidR="00210D1A" w:rsidRPr="0049301A" w14:paraId="5DFA6F60" w14:textId="77777777" w:rsidTr="0016278B">
        <w:tc>
          <w:tcPr>
            <w:tcW w:w="481" w:type="dxa"/>
            <w:tcMar>
              <w:top w:w="0" w:type="dxa"/>
              <w:left w:w="108" w:type="dxa"/>
              <w:bottom w:w="0" w:type="dxa"/>
              <w:right w:w="108" w:type="dxa"/>
            </w:tcMar>
          </w:tcPr>
          <w:p w14:paraId="14B8C21D" w14:textId="77777777" w:rsidR="00210D1A" w:rsidRPr="0049301A" w:rsidRDefault="00210D1A" w:rsidP="0016278B">
            <w:pPr>
              <w:autoSpaceDE w:val="0"/>
              <w:jc w:val="center"/>
              <w:rPr>
                <w:sz w:val="22"/>
                <w:szCs w:val="22"/>
              </w:rPr>
            </w:pPr>
            <w:r w:rsidRPr="0049301A">
              <w:rPr>
                <w:sz w:val="22"/>
                <w:szCs w:val="22"/>
              </w:rPr>
              <w:t>1</w:t>
            </w:r>
          </w:p>
        </w:tc>
        <w:tc>
          <w:tcPr>
            <w:tcW w:w="1960" w:type="dxa"/>
            <w:tcMar>
              <w:top w:w="0" w:type="dxa"/>
              <w:left w:w="108" w:type="dxa"/>
              <w:bottom w:w="0" w:type="dxa"/>
              <w:right w:w="108" w:type="dxa"/>
            </w:tcMar>
          </w:tcPr>
          <w:p w14:paraId="0EFB95AD" w14:textId="77777777" w:rsidR="00210D1A" w:rsidRPr="0049301A" w:rsidRDefault="00210D1A" w:rsidP="0016278B">
            <w:pPr>
              <w:autoSpaceDE w:val="0"/>
              <w:jc w:val="center"/>
              <w:rPr>
                <w:iCs/>
                <w:sz w:val="22"/>
                <w:szCs w:val="22"/>
              </w:rPr>
            </w:pPr>
            <w:r w:rsidRPr="0049301A">
              <w:rPr>
                <w:iCs/>
                <w:sz w:val="22"/>
                <w:szCs w:val="22"/>
              </w:rPr>
              <w:t>Яранское городское</w:t>
            </w:r>
          </w:p>
        </w:tc>
        <w:tc>
          <w:tcPr>
            <w:tcW w:w="7354" w:type="dxa"/>
            <w:tcMar>
              <w:top w:w="0" w:type="dxa"/>
              <w:left w:w="108" w:type="dxa"/>
              <w:bottom w:w="0" w:type="dxa"/>
              <w:right w:w="108" w:type="dxa"/>
            </w:tcMar>
          </w:tcPr>
          <w:p w14:paraId="64A9B7BB" w14:textId="77777777" w:rsidR="00210D1A" w:rsidRPr="0049301A" w:rsidRDefault="00210D1A" w:rsidP="000C106E">
            <w:pPr>
              <w:autoSpaceDE w:val="0"/>
              <w:jc w:val="both"/>
              <w:rPr>
                <w:sz w:val="22"/>
                <w:szCs w:val="22"/>
              </w:rPr>
            </w:pPr>
            <w:r w:rsidRPr="0049301A">
              <w:rPr>
                <w:sz w:val="22"/>
                <w:szCs w:val="22"/>
              </w:rPr>
              <w:t>Развитие социальной и транспортной инфраструктуры, охрана природной среды и объектов культурного наследия (памятников истории и культуры) народов Российской Федерации, лесопереработка, лесное хозяйство (лесовосстановление), разработка минерально-сырьевых ресурсов, сельское хозяйство (мясомолочное животноводство, птицеводство), производство алкогольной продукции,  промышленное производство, пищевое производство.</w:t>
            </w:r>
          </w:p>
        </w:tc>
      </w:tr>
      <w:tr w:rsidR="00210D1A" w:rsidRPr="0049301A" w14:paraId="7EC56ED2" w14:textId="77777777" w:rsidTr="0016278B">
        <w:tc>
          <w:tcPr>
            <w:tcW w:w="481" w:type="dxa"/>
            <w:tcMar>
              <w:top w:w="0" w:type="dxa"/>
              <w:left w:w="108" w:type="dxa"/>
              <w:bottom w:w="0" w:type="dxa"/>
              <w:right w:w="108" w:type="dxa"/>
            </w:tcMar>
          </w:tcPr>
          <w:p w14:paraId="6B8FAC09" w14:textId="77777777" w:rsidR="00210D1A" w:rsidRPr="0049301A" w:rsidRDefault="00210D1A" w:rsidP="0016278B">
            <w:pPr>
              <w:autoSpaceDE w:val="0"/>
              <w:jc w:val="center"/>
              <w:rPr>
                <w:sz w:val="22"/>
                <w:szCs w:val="22"/>
              </w:rPr>
            </w:pPr>
            <w:r w:rsidRPr="0049301A">
              <w:rPr>
                <w:sz w:val="22"/>
                <w:szCs w:val="22"/>
              </w:rPr>
              <w:t>2</w:t>
            </w:r>
          </w:p>
        </w:tc>
        <w:tc>
          <w:tcPr>
            <w:tcW w:w="1960" w:type="dxa"/>
            <w:tcMar>
              <w:top w:w="0" w:type="dxa"/>
              <w:left w:w="108" w:type="dxa"/>
              <w:bottom w:w="0" w:type="dxa"/>
              <w:right w:w="108" w:type="dxa"/>
            </w:tcMar>
          </w:tcPr>
          <w:p w14:paraId="01C7C045" w14:textId="77777777" w:rsidR="00210D1A" w:rsidRPr="0049301A" w:rsidRDefault="00210D1A" w:rsidP="0016278B">
            <w:pPr>
              <w:autoSpaceDE w:val="0"/>
              <w:jc w:val="center"/>
              <w:rPr>
                <w:iCs/>
                <w:sz w:val="22"/>
                <w:szCs w:val="22"/>
              </w:rPr>
            </w:pPr>
            <w:r w:rsidRPr="0049301A">
              <w:rPr>
                <w:iCs/>
                <w:sz w:val="22"/>
                <w:szCs w:val="22"/>
              </w:rPr>
              <w:t>Знаменское</w:t>
            </w:r>
          </w:p>
        </w:tc>
        <w:tc>
          <w:tcPr>
            <w:tcW w:w="7354" w:type="dxa"/>
            <w:tcMar>
              <w:top w:w="0" w:type="dxa"/>
              <w:left w:w="108" w:type="dxa"/>
              <w:bottom w:w="0" w:type="dxa"/>
              <w:right w:w="108" w:type="dxa"/>
            </w:tcMar>
          </w:tcPr>
          <w:p w14:paraId="6727D93A" w14:textId="77777777" w:rsidR="00210D1A" w:rsidRPr="0049301A" w:rsidRDefault="00210D1A" w:rsidP="000C106E">
            <w:pPr>
              <w:autoSpaceDE w:val="0"/>
              <w:jc w:val="both"/>
              <w:rPr>
                <w:sz w:val="22"/>
                <w:szCs w:val="22"/>
              </w:rPr>
            </w:pPr>
            <w:r w:rsidRPr="0049301A">
              <w:rPr>
                <w:sz w:val="22"/>
                <w:szCs w:val="22"/>
              </w:rPr>
              <w:t>Развитие социальной и транспортной инфраструктуры,  охрана природной среды, сельское хозяйство (мясомолочное животноводство, льноводство), в том числе организация деятельности семейных ферм, организация и развитие рыбного хозяйства.</w:t>
            </w:r>
          </w:p>
        </w:tc>
      </w:tr>
      <w:tr w:rsidR="00210D1A" w:rsidRPr="0049301A" w14:paraId="6E3CD38B" w14:textId="77777777" w:rsidTr="0016278B">
        <w:tc>
          <w:tcPr>
            <w:tcW w:w="481" w:type="dxa"/>
            <w:tcMar>
              <w:top w:w="0" w:type="dxa"/>
              <w:left w:w="108" w:type="dxa"/>
              <w:bottom w:w="0" w:type="dxa"/>
              <w:right w:w="108" w:type="dxa"/>
            </w:tcMar>
          </w:tcPr>
          <w:p w14:paraId="77395C95" w14:textId="77777777" w:rsidR="00210D1A" w:rsidRPr="0049301A" w:rsidRDefault="00210D1A" w:rsidP="0016278B">
            <w:pPr>
              <w:autoSpaceDE w:val="0"/>
              <w:jc w:val="center"/>
              <w:rPr>
                <w:sz w:val="22"/>
                <w:szCs w:val="22"/>
              </w:rPr>
            </w:pPr>
            <w:r w:rsidRPr="0049301A">
              <w:rPr>
                <w:sz w:val="22"/>
                <w:szCs w:val="22"/>
              </w:rPr>
              <w:t>3</w:t>
            </w:r>
          </w:p>
        </w:tc>
        <w:tc>
          <w:tcPr>
            <w:tcW w:w="1960" w:type="dxa"/>
            <w:tcMar>
              <w:top w:w="0" w:type="dxa"/>
              <w:left w:w="108" w:type="dxa"/>
              <w:bottom w:w="0" w:type="dxa"/>
              <w:right w:w="108" w:type="dxa"/>
            </w:tcMar>
          </w:tcPr>
          <w:p w14:paraId="6EA1A85A" w14:textId="77777777" w:rsidR="00210D1A" w:rsidRPr="0049301A" w:rsidRDefault="00210D1A" w:rsidP="0016278B">
            <w:pPr>
              <w:autoSpaceDE w:val="0"/>
              <w:jc w:val="center"/>
              <w:rPr>
                <w:iCs/>
                <w:sz w:val="22"/>
                <w:szCs w:val="22"/>
              </w:rPr>
            </w:pPr>
            <w:r w:rsidRPr="0049301A">
              <w:rPr>
                <w:iCs/>
                <w:sz w:val="22"/>
                <w:szCs w:val="22"/>
              </w:rPr>
              <w:t>Кугальское</w:t>
            </w:r>
          </w:p>
        </w:tc>
        <w:tc>
          <w:tcPr>
            <w:tcW w:w="7354" w:type="dxa"/>
            <w:tcMar>
              <w:top w:w="0" w:type="dxa"/>
              <w:left w:w="108" w:type="dxa"/>
              <w:bottom w:w="0" w:type="dxa"/>
              <w:right w:w="108" w:type="dxa"/>
            </w:tcMar>
          </w:tcPr>
          <w:p w14:paraId="4AC47802" w14:textId="77777777" w:rsidR="00210D1A" w:rsidRPr="0049301A" w:rsidRDefault="00210D1A" w:rsidP="000C106E">
            <w:pPr>
              <w:autoSpaceDE w:val="0"/>
              <w:jc w:val="both"/>
              <w:rPr>
                <w:sz w:val="22"/>
                <w:szCs w:val="22"/>
              </w:rPr>
            </w:pPr>
            <w:r w:rsidRPr="0049301A">
              <w:rPr>
                <w:sz w:val="22"/>
                <w:szCs w:val="22"/>
              </w:rPr>
              <w:t>Сельское хозяйство (мясомолочное животноводство), развитие транспортной инфраструктуры (в том числе лесных дорог), охрана природной среды и объектов культурного наследия (памятников истории и культуры) народов Российской Федерации, лесопереработка, лесное хозяйство (лесовосстановление), организация и развитие рыбного хозяйства.</w:t>
            </w:r>
          </w:p>
        </w:tc>
      </w:tr>
      <w:tr w:rsidR="00210D1A" w:rsidRPr="0049301A" w14:paraId="5FB09D2D" w14:textId="77777777" w:rsidTr="0016278B">
        <w:tc>
          <w:tcPr>
            <w:tcW w:w="481" w:type="dxa"/>
            <w:tcMar>
              <w:top w:w="0" w:type="dxa"/>
              <w:left w:w="108" w:type="dxa"/>
              <w:bottom w:w="0" w:type="dxa"/>
              <w:right w:w="108" w:type="dxa"/>
            </w:tcMar>
          </w:tcPr>
          <w:p w14:paraId="2E8C6E23" w14:textId="77777777" w:rsidR="00210D1A" w:rsidRPr="0049301A" w:rsidRDefault="00210D1A" w:rsidP="0016278B">
            <w:pPr>
              <w:autoSpaceDE w:val="0"/>
              <w:jc w:val="center"/>
              <w:rPr>
                <w:sz w:val="22"/>
                <w:szCs w:val="22"/>
              </w:rPr>
            </w:pPr>
            <w:r w:rsidRPr="0049301A">
              <w:rPr>
                <w:sz w:val="22"/>
                <w:szCs w:val="22"/>
              </w:rPr>
              <w:t>4</w:t>
            </w:r>
          </w:p>
        </w:tc>
        <w:tc>
          <w:tcPr>
            <w:tcW w:w="1960" w:type="dxa"/>
            <w:tcMar>
              <w:top w:w="0" w:type="dxa"/>
              <w:left w:w="108" w:type="dxa"/>
              <w:bottom w:w="0" w:type="dxa"/>
              <w:right w:w="108" w:type="dxa"/>
            </w:tcMar>
          </w:tcPr>
          <w:p w14:paraId="5C6A0B41" w14:textId="77777777" w:rsidR="00210D1A" w:rsidRPr="0049301A" w:rsidRDefault="00210D1A" w:rsidP="0016278B">
            <w:pPr>
              <w:autoSpaceDE w:val="0"/>
              <w:jc w:val="center"/>
              <w:rPr>
                <w:iCs/>
                <w:sz w:val="22"/>
                <w:szCs w:val="22"/>
              </w:rPr>
            </w:pPr>
            <w:r w:rsidRPr="0049301A">
              <w:rPr>
                <w:iCs/>
                <w:sz w:val="22"/>
                <w:szCs w:val="22"/>
              </w:rPr>
              <w:t>Кугушергское</w:t>
            </w:r>
          </w:p>
        </w:tc>
        <w:tc>
          <w:tcPr>
            <w:tcW w:w="7354" w:type="dxa"/>
            <w:tcMar>
              <w:top w:w="0" w:type="dxa"/>
              <w:left w:w="108" w:type="dxa"/>
              <w:bottom w:w="0" w:type="dxa"/>
              <w:right w:w="108" w:type="dxa"/>
            </w:tcMar>
          </w:tcPr>
          <w:p w14:paraId="6B3EB4F2" w14:textId="77777777" w:rsidR="00210D1A" w:rsidRPr="0049301A" w:rsidRDefault="00210D1A" w:rsidP="000C106E">
            <w:pPr>
              <w:autoSpaceDE w:val="0"/>
              <w:jc w:val="both"/>
              <w:rPr>
                <w:sz w:val="22"/>
                <w:szCs w:val="22"/>
              </w:rPr>
            </w:pPr>
            <w:r w:rsidRPr="0049301A">
              <w:rPr>
                <w:sz w:val="22"/>
                <w:szCs w:val="22"/>
              </w:rPr>
              <w:t>Развитие транспортной инфраструктуры (в том числе лесных дорог), охрана природной среды, лесопереработка, лесное хозяйство (лесовосстановление), сельское хозяйство - организация деятельности семейных ферм, создание противопожарных формирований.</w:t>
            </w:r>
          </w:p>
        </w:tc>
      </w:tr>
      <w:tr w:rsidR="00210D1A" w:rsidRPr="0049301A" w14:paraId="71831D84" w14:textId="77777777" w:rsidTr="0016278B">
        <w:tc>
          <w:tcPr>
            <w:tcW w:w="481" w:type="dxa"/>
            <w:tcMar>
              <w:top w:w="0" w:type="dxa"/>
              <w:left w:w="108" w:type="dxa"/>
              <w:bottom w:w="0" w:type="dxa"/>
              <w:right w:w="108" w:type="dxa"/>
            </w:tcMar>
          </w:tcPr>
          <w:p w14:paraId="158AAB88" w14:textId="77777777" w:rsidR="00210D1A" w:rsidRPr="0049301A" w:rsidRDefault="00210D1A" w:rsidP="0016278B">
            <w:pPr>
              <w:autoSpaceDE w:val="0"/>
              <w:jc w:val="center"/>
              <w:rPr>
                <w:sz w:val="22"/>
                <w:szCs w:val="22"/>
              </w:rPr>
            </w:pPr>
            <w:r w:rsidRPr="0049301A">
              <w:rPr>
                <w:sz w:val="22"/>
                <w:szCs w:val="22"/>
              </w:rPr>
              <w:t>5</w:t>
            </w:r>
          </w:p>
        </w:tc>
        <w:tc>
          <w:tcPr>
            <w:tcW w:w="1960" w:type="dxa"/>
            <w:tcMar>
              <w:top w:w="0" w:type="dxa"/>
              <w:left w:w="108" w:type="dxa"/>
              <w:bottom w:w="0" w:type="dxa"/>
              <w:right w:w="108" w:type="dxa"/>
            </w:tcMar>
          </w:tcPr>
          <w:p w14:paraId="03E32E44" w14:textId="77777777" w:rsidR="00210D1A" w:rsidRPr="0049301A" w:rsidRDefault="00210D1A" w:rsidP="0016278B">
            <w:pPr>
              <w:autoSpaceDE w:val="0"/>
              <w:jc w:val="center"/>
              <w:rPr>
                <w:iCs/>
                <w:sz w:val="22"/>
                <w:szCs w:val="22"/>
              </w:rPr>
            </w:pPr>
            <w:r w:rsidRPr="0049301A">
              <w:rPr>
                <w:iCs/>
                <w:sz w:val="22"/>
                <w:szCs w:val="22"/>
              </w:rPr>
              <w:t>Никольское</w:t>
            </w:r>
          </w:p>
        </w:tc>
        <w:tc>
          <w:tcPr>
            <w:tcW w:w="7354" w:type="dxa"/>
            <w:tcMar>
              <w:top w:w="0" w:type="dxa"/>
              <w:left w:w="108" w:type="dxa"/>
              <w:bottom w:w="0" w:type="dxa"/>
              <w:right w:w="108" w:type="dxa"/>
            </w:tcMar>
          </w:tcPr>
          <w:p w14:paraId="3D72A079" w14:textId="77777777" w:rsidR="00210D1A" w:rsidRPr="0049301A" w:rsidRDefault="00210D1A" w:rsidP="000C106E">
            <w:pPr>
              <w:autoSpaceDE w:val="0"/>
              <w:jc w:val="both"/>
              <w:rPr>
                <w:sz w:val="22"/>
                <w:szCs w:val="22"/>
              </w:rPr>
            </w:pPr>
            <w:r w:rsidRPr="0049301A">
              <w:rPr>
                <w:sz w:val="22"/>
                <w:szCs w:val="22"/>
              </w:rPr>
              <w:t>Сельское хозяйство (мясомолочное животноводство), охрана природной среды, развитие транспортной инфраструктуры (в том числе лесных дорог), лесопереработка, лесное хозяйство (лесовосстановление), организация и развитие рыбного хозяйства, создание противопожарных формирований.</w:t>
            </w:r>
          </w:p>
        </w:tc>
      </w:tr>
      <w:tr w:rsidR="00210D1A" w:rsidRPr="0049301A" w14:paraId="12C6D7A0" w14:textId="77777777" w:rsidTr="0016278B">
        <w:tc>
          <w:tcPr>
            <w:tcW w:w="481" w:type="dxa"/>
            <w:tcMar>
              <w:top w:w="0" w:type="dxa"/>
              <w:left w:w="108" w:type="dxa"/>
              <w:bottom w:w="0" w:type="dxa"/>
              <w:right w:w="108" w:type="dxa"/>
            </w:tcMar>
          </w:tcPr>
          <w:p w14:paraId="4E104FCE" w14:textId="77777777" w:rsidR="00210D1A" w:rsidRPr="0049301A" w:rsidRDefault="00210D1A" w:rsidP="0016278B">
            <w:pPr>
              <w:autoSpaceDE w:val="0"/>
              <w:jc w:val="center"/>
              <w:rPr>
                <w:sz w:val="22"/>
                <w:szCs w:val="22"/>
              </w:rPr>
            </w:pPr>
            <w:r w:rsidRPr="0049301A">
              <w:rPr>
                <w:sz w:val="22"/>
                <w:szCs w:val="22"/>
              </w:rPr>
              <w:t>6</w:t>
            </w:r>
          </w:p>
        </w:tc>
        <w:tc>
          <w:tcPr>
            <w:tcW w:w="1960" w:type="dxa"/>
            <w:tcMar>
              <w:top w:w="0" w:type="dxa"/>
              <w:left w:w="108" w:type="dxa"/>
              <w:bottom w:w="0" w:type="dxa"/>
              <w:right w:w="108" w:type="dxa"/>
            </w:tcMar>
          </w:tcPr>
          <w:p w14:paraId="62D27F9B" w14:textId="77777777" w:rsidR="00210D1A" w:rsidRPr="0049301A" w:rsidRDefault="00210D1A" w:rsidP="0016278B">
            <w:pPr>
              <w:autoSpaceDE w:val="0"/>
              <w:jc w:val="center"/>
              <w:rPr>
                <w:iCs/>
                <w:sz w:val="22"/>
                <w:szCs w:val="22"/>
              </w:rPr>
            </w:pPr>
            <w:r w:rsidRPr="0049301A">
              <w:rPr>
                <w:iCs/>
                <w:sz w:val="22"/>
                <w:szCs w:val="22"/>
              </w:rPr>
              <w:t>Никулятское</w:t>
            </w:r>
          </w:p>
        </w:tc>
        <w:tc>
          <w:tcPr>
            <w:tcW w:w="7354" w:type="dxa"/>
            <w:tcMar>
              <w:top w:w="0" w:type="dxa"/>
              <w:left w:w="108" w:type="dxa"/>
              <w:bottom w:w="0" w:type="dxa"/>
              <w:right w:w="108" w:type="dxa"/>
            </w:tcMar>
          </w:tcPr>
          <w:p w14:paraId="40763B1E" w14:textId="77777777" w:rsidR="00210D1A" w:rsidRPr="0049301A" w:rsidRDefault="00210D1A" w:rsidP="000C106E">
            <w:pPr>
              <w:autoSpaceDE w:val="0"/>
              <w:jc w:val="both"/>
              <w:rPr>
                <w:sz w:val="22"/>
                <w:szCs w:val="22"/>
              </w:rPr>
            </w:pPr>
            <w:r w:rsidRPr="0049301A">
              <w:rPr>
                <w:sz w:val="22"/>
                <w:szCs w:val="22"/>
              </w:rPr>
              <w:t>Охрана природной среды и объектов культурного наследия (памятников истории и культуры) народов Российской Федерации, развитие транспортной инфраструктуры, сельское хозяйство (мясомолочное животноводство), в том числе организация деятельности семейных ферм.</w:t>
            </w:r>
          </w:p>
        </w:tc>
      </w:tr>
      <w:tr w:rsidR="00210D1A" w:rsidRPr="0049301A" w14:paraId="7A4FA518" w14:textId="77777777" w:rsidTr="0016278B">
        <w:tc>
          <w:tcPr>
            <w:tcW w:w="481" w:type="dxa"/>
            <w:tcMar>
              <w:top w:w="0" w:type="dxa"/>
              <w:left w:w="108" w:type="dxa"/>
              <w:bottom w:w="0" w:type="dxa"/>
              <w:right w:w="108" w:type="dxa"/>
            </w:tcMar>
          </w:tcPr>
          <w:p w14:paraId="714AD3EA" w14:textId="77777777" w:rsidR="00210D1A" w:rsidRPr="0049301A" w:rsidRDefault="00210D1A" w:rsidP="0016278B">
            <w:pPr>
              <w:autoSpaceDE w:val="0"/>
              <w:jc w:val="center"/>
              <w:rPr>
                <w:sz w:val="22"/>
                <w:szCs w:val="22"/>
              </w:rPr>
            </w:pPr>
            <w:r w:rsidRPr="0049301A">
              <w:rPr>
                <w:sz w:val="22"/>
                <w:szCs w:val="22"/>
              </w:rPr>
              <w:t>7</w:t>
            </w:r>
          </w:p>
        </w:tc>
        <w:tc>
          <w:tcPr>
            <w:tcW w:w="1960" w:type="dxa"/>
            <w:tcMar>
              <w:top w:w="0" w:type="dxa"/>
              <w:left w:w="108" w:type="dxa"/>
              <w:bottom w:w="0" w:type="dxa"/>
              <w:right w:w="108" w:type="dxa"/>
            </w:tcMar>
          </w:tcPr>
          <w:p w14:paraId="5EB09A16" w14:textId="77777777" w:rsidR="00210D1A" w:rsidRPr="0049301A" w:rsidRDefault="00210D1A" w:rsidP="0016278B">
            <w:pPr>
              <w:autoSpaceDE w:val="0"/>
              <w:jc w:val="center"/>
              <w:rPr>
                <w:iCs/>
                <w:sz w:val="22"/>
                <w:szCs w:val="22"/>
              </w:rPr>
            </w:pPr>
            <w:r w:rsidRPr="0049301A">
              <w:rPr>
                <w:iCs/>
                <w:sz w:val="22"/>
                <w:szCs w:val="22"/>
              </w:rPr>
              <w:t>Опытнопольское</w:t>
            </w:r>
          </w:p>
        </w:tc>
        <w:tc>
          <w:tcPr>
            <w:tcW w:w="7354" w:type="dxa"/>
            <w:tcMar>
              <w:top w:w="0" w:type="dxa"/>
              <w:left w:w="108" w:type="dxa"/>
              <w:bottom w:w="0" w:type="dxa"/>
              <w:right w:w="108" w:type="dxa"/>
            </w:tcMar>
          </w:tcPr>
          <w:p w14:paraId="3814355B" w14:textId="77777777" w:rsidR="00210D1A" w:rsidRPr="0049301A" w:rsidRDefault="00210D1A" w:rsidP="000C106E">
            <w:pPr>
              <w:autoSpaceDE w:val="0"/>
              <w:jc w:val="both"/>
              <w:rPr>
                <w:sz w:val="22"/>
                <w:szCs w:val="22"/>
              </w:rPr>
            </w:pPr>
            <w:r w:rsidRPr="0049301A">
              <w:rPr>
                <w:sz w:val="22"/>
                <w:szCs w:val="22"/>
              </w:rPr>
              <w:t>Сельское хозяйство (мясомолочное животноводство), охрана природной среды и объектов культурного наследия (памятников истории и культуры) народов Российской Федерации, развитие транспортной инфраструктуры.</w:t>
            </w:r>
          </w:p>
        </w:tc>
      </w:tr>
      <w:tr w:rsidR="00210D1A" w:rsidRPr="0049301A" w14:paraId="2CE5D43A" w14:textId="77777777" w:rsidTr="0016278B">
        <w:tc>
          <w:tcPr>
            <w:tcW w:w="481" w:type="dxa"/>
            <w:tcMar>
              <w:top w:w="0" w:type="dxa"/>
              <w:left w:w="108" w:type="dxa"/>
              <w:bottom w:w="0" w:type="dxa"/>
              <w:right w:w="108" w:type="dxa"/>
            </w:tcMar>
          </w:tcPr>
          <w:p w14:paraId="5C7D7D08" w14:textId="77777777" w:rsidR="00210D1A" w:rsidRPr="0049301A" w:rsidRDefault="00210D1A" w:rsidP="0016278B">
            <w:pPr>
              <w:autoSpaceDE w:val="0"/>
              <w:jc w:val="center"/>
              <w:rPr>
                <w:sz w:val="22"/>
                <w:szCs w:val="22"/>
              </w:rPr>
            </w:pPr>
            <w:r w:rsidRPr="0049301A">
              <w:rPr>
                <w:sz w:val="22"/>
                <w:szCs w:val="22"/>
              </w:rPr>
              <w:t>8</w:t>
            </w:r>
          </w:p>
        </w:tc>
        <w:tc>
          <w:tcPr>
            <w:tcW w:w="1960" w:type="dxa"/>
            <w:tcMar>
              <w:top w:w="0" w:type="dxa"/>
              <w:left w:w="108" w:type="dxa"/>
              <w:bottom w:w="0" w:type="dxa"/>
              <w:right w:w="108" w:type="dxa"/>
            </w:tcMar>
          </w:tcPr>
          <w:p w14:paraId="55328AB9" w14:textId="77777777" w:rsidR="00210D1A" w:rsidRPr="0049301A" w:rsidRDefault="00210D1A" w:rsidP="0016278B">
            <w:pPr>
              <w:autoSpaceDE w:val="0"/>
              <w:jc w:val="center"/>
              <w:rPr>
                <w:iCs/>
                <w:sz w:val="22"/>
                <w:szCs w:val="22"/>
              </w:rPr>
            </w:pPr>
            <w:r w:rsidRPr="0049301A">
              <w:rPr>
                <w:iCs/>
                <w:sz w:val="22"/>
                <w:szCs w:val="22"/>
              </w:rPr>
              <w:t>Салобелякское</w:t>
            </w:r>
          </w:p>
        </w:tc>
        <w:tc>
          <w:tcPr>
            <w:tcW w:w="7354" w:type="dxa"/>
            <w:tcMar>
              <w:top w:w="0" w:type="dxa"/>
              <w:left w:w="108" w:type="dxa"/>
              <w:bottom w:w="0" w:type="dxa"/>
              <w:right w:w="108" w:type="dxa"/>
            </w:tcMar>
          </w:tcPr>
          <w:p w14:paraId="0F00CDDA" w14:textId="77777777" w:rsidR="00210D1A" w:rsidRPr="0049301A" w:rsidRDefault="00210D1A" w:rsidP="000C106E">
            <w:pPr>
              <w:autoSpaceDE w:val="0"/>
              <w:jc w:val="both"/>
              <w:rPr>
                <w:sz w:val="22"/>
                <w:szCs w:val="22"/>
              </w:rPr>
            </w:pPr>
            <w:r w:rsidRPr="0049301A">
              <w:rPr>
                <w:sz w:val="22"/>
                <w:szCs w:val="22"/>
              </w:rPr>
              <w:t>Сельское хозяйство (мясомолочное животноводство), в том числе организация деятельности семейных ферм, развитие транспортной инфраструктуры, охрана природной среды и объектов культурного наследия (памятников истории и культуры) народов Российской Федерации, лесопереработка, лесное хозяйство (лесовосстановление), рекреационная деятельность.</w:t>
            </w:r>
          </w:p>
        </w:tc>
      </w:tr>
      <w:tr w:rsidR="00210D1A" w:rsidRPr="0049301A" w14:paraId="7C58E324" w14:textId="77777777" w:rsidTr="0016278B">
        <w:tc>
          <w:tcPr>
            <w:tcW w:w="481" w:type="dxa"/>
            <w:tcMar>
              <w:top w:w="0" w:type="dxa"/>
              <w:left w:w="108" w:type="dxa"/>
              <w:bottom w:w="0" w:type="dxa"/>
              <w:right w:w="108" w:type="dxa"/>
            </w:tcMar>
          </w:tcPr>
          <w:p w14:paraId="080B791C" w14:textId="77777777" w:rsidR="00210D1A" w:rsidRPr="0049301A" w:rsidRDefault="00210D1A" w:rsidP="0016278B">
            <w:pPr>
              <w:autoSpaceDE w:val="0"/>
              <w:jc w:val="center"/>
              <w:rPr>
                <w:sz w:val="22"/>
                <w:szCs w:val="22"/>
              </w:rPr>
            </w:pPr>
            <w:r w:rsidRPr="0049301A">
              <w:rPr>
                <w:sz w:val="22"/>
                <w:szCs w:val="22"/>
              </w:rPr>
              <w:t>9</w:t>
            </w:r>
          </w:p>
        </w:tc>
        <w:tc>
          <w:tcPr>
            <w:tcW w:w="1960" w:type="dxa"/>
            <w:tcMar>
              <w:top w:w="0" w:type="dxa"/>
              <w:left w:w="108" w:type="dxa"/>
              <w:bottom w:w="0" w:type="dxa"/>
              <w:right w:w="108" w:type="dxa"/>
            </w:tcMar>
          </w:tcPr>
          <w:p w14:paraId="3B31D7F3" w14:textId="77777777" w:rsidR="00210D1A" w:rsidRPr="0049301A" w:rsidRDefault="00210D1A" w:rsidP="0016278B">
            <w:pPr>
              <w:autoSpaceDE w:val="0"/>
              <w:jc w:val="center"/>
              <w:rPr>
                <w:iCs/>
                <w:sz w:val="22"/>
                <w:szCs w:val="22"/>
              </w:rPr>
            </w:pPr>
            <w:r w:rsidRPr="0049301A">
              <w:rPr>
                <w:iCs/>
                <w:sz w:val="22"/>
                <w:szCs w:val="22"/>
              </w:rPr>
              <w:t>Сердежское</w:t>
            </w:r>
          </w:p>
        </w:tc>
        <w:tc>
          <w:tcPr>
            <w:tcW w:w="7354" w:type="dxa"/>
            <w:tcMar>
              <w:top w:w="0" w:type="dxa"/>
              <w:left w:w="108" w:type="dxa"/>
              <w:bottom w:w="0" w:type="dxa"/>
              <w:right w:w="108" w:type="dxa"/>
            </w:tcMar>
          </w:tcPr>
          <w:p w14:paraId="023668A3" w14:textId="77777777" w:rsidR="00210D1A" w:rsidRPr="0049301A" w:rsidRDefault="00210D1A" w:rsidP="000C106E">
            <w:pPr>
              <w:autoSpaceDE w:val="0"/>
              <w:jc w:val="both"/>
              <w:rPr>
                <w:sz w:val="22"/>
                <w:szCs w:val="22"/>
              </w:rPr>
            </w:pPr>
            <w:r w:rsidRPr="0049301A">
              <w:rPr>
                <w:sz w:val="22"/>
                <w:szCs w:val="22"/>
              </w:rPr>
              <w:t>Сельское хозяйство (мясомолочное животноводство), в том числе организация деятельности семейных ферм, охрана природной среды и объектов культурного наследия (памятников истории и культуры) народов Российской Федерации, развитие транспортной инфраструктуры, рекреационная деятельность.</w:t>
            </w:r>
          </w:p>
        </w:tc>
      </w:tr>
      <w:tr w:rsidR="00210D1A" w:rsidRPr="0049301A" w14:paraId="33658318" w14:textId="77777777" w:rsidTr="0016278B">
        <w:tc>
          <w:tcPr>
            <w:tcW w:w="481" w:type="dxa"/>
            <w:tcMar>
              <w:top w:w="0" w:type="dxa"/>
              <w:left w:w="108" w:type="dxa"/>
              <w:bottom w:w="0" w:type="dxa"/>
              <w:right w:w="108" w:type="dxa"/>
            </w:tcMar>
          </w:tcPr>
          <w:p w14:paraId="790EE98B" w14:textId="77777777" w:rsidR="00210D1A" w:rsidRPr="0049301A" w:rsidRDefault="00210D1A" w:rsidP="0016278B">
            <w:pPr>
              <w:autoSpaceDE w:val="0"/>
              <w:jc w:val="center"/>
              <w:rPr>
                <w:sz w:val="22"/>
                <w:szCs w:val="22"/>
              </w:rPr>
            </w:pPr>
            <w:r w:rsidRPr="0049301A">
              <w:rPr>
                <w:sz w:val="22"/>
                <w:szCs w:val="22"/>
              </w:rPr>
              <w:t>10</w:t>
            </w:r>
          </w:p>
        </w:tc>
        <w:tc>
          <w:tcPr>
            <w:tcW w:w="1960" w:type="dxa"/>
            <w:tcMar>
              <w:top w:w="0" w:type="dxa"/>
              <w:left w:w="108" w:type="dxa"/>
              <w:bottom w:w="0" w:type="dxa"/>
              <w:right w:w="108" w:type="dxa"/>
            </w:tcMar>
          </w:tcPr>
          <w:p w14:paraId="4C226804" w14:textId="77777777" w:rsidR="00210D1A" w:rsidRPr="0049301A" w:rsidRDefault="00210D1A" w:rsidP="0016278B">
            <w:pPr>
              <w:autoSpaceDE w:val="0"/>
              <w:jc w:val="center"/>
              <w:rPr>
                <w:iCs/>
                <w:sz w:val="22"/>
                <w:szCs w:val="22"/>
              </w:rPr>
            </w:pPr>
            <w:r w:rsidRPr="0049301A">
              <w:rPr>
                <w:iCs/>
                <w:sz w:val="22"/>
                <w:szCs w:val="22"/>
              </w:rPr>
              <w:t>Шкаланское</w:t>
            </w:r>
          </w:p>
        </w:tc>
        <w:tc>
          <w:tcPr>
            <w:tcW w:w="7354" w:type="dxa"/>
            <w:tcMar>
              <w:top w:w="0" w:type="dxa"/>
              <w:left w:w="108" w:type="dxa"/>
              <w:bottom w:w="0" w:type="dxa"/>
              <w:right w:w="108" w:type="dxa"/>
            </w:tcMar>
          </w:tcPr>
          <w:p w14:paraId="5EFD384B" w14:textId="77777777" w:rsidR="00210D1A" w:rsidRPr="0049301A" w:rsidRDefault="00210D1A" w:rsidP="000C106E">
            <w:pPr>
              <w:autoSpaceDE w:val="0"/>
              <w:jc w:val="both"/>
              <w:rPr>
                <w:sz w:val="22"/>
                <w:szCs w:val="22"/>
              </w:rPr>
            </w:pPr>
            <w:r w:rsidRPr="0049301A">
              <w:rPr>
                <w:sz w:val="22"/>
                <w:szCs w:val="22"/>
              </w:rPr>
              <w:t>Развитие социальной и транспортной инфраструктуры (в том числе лесных дорог), охрана природной среды и объектов культурного наследия (памятников истории и культуры) народов Российской Федерации, лесопереработка, лесное хозяйство (лесовосстановление), сельское хозяйство (мясомолочное животноводство), в том числе организация деятельности семейных ферм, организация и развитие рыбного хозяйства, организация и развитие нефтеперерабатывающего производства.</w:t>
            </w:r>
          </w:p>
        </w:tc>
      </w:tr>
    </w:tbl>
    <w:p w14:paraId="5862EE22" w14:textId="77777777" w:rsidR="00F417E5" w:rsidRPr="0049301A" w:rsidRDefault="00F417E5" w:rsidP="00B56B57">
      <w:pPr>
        <w:rPr>
          <w:sz w:val="22"/>
          <w:szCs w:val="22"/>
        </w:rPr>
      </w:pPr>
    </w:p>
    <w:p w14:paraId="0973BC65" w14:textId="4B4B798C" w:rsidR="00B56B57" w:rsidRPr="007A182B" w:rsidRDefault="00B918D5" w:rsidP="0055684C">
      <w:pPr>
        <w:pStyle w:val="30"/>
        <w:spacing w:before="0"/>
        <w:ind w:left="709"/>
        <w:rPr>
          <w:rFonts w:ascii="Times New Roman" w:hAnsi="Times New Roman"/>
          <w:color w:val="auto"/>
          <w:sz w:val="26"/>
          <w:szCs w:val="26"/>
        </w:rPr>
      </w:pPr>
      <w:bookmarkStart w:id="147" w:name="_Toc225313004"/>
      <w:r w:rsidRPr="007A182B">
        <w:rPr>
          <w:rFonts w:ascii="Times New Roman" w:hAnsi="Times New Roman"/>
          <w:color w:val="auto"/>
          <w:sz w:val="26"/>
          <w:szCs w:val="26"/>
        </w:rPr>
        <w:lastRenderedPageBreak/>
        <w:t>7</w:t>
      </w:r>
      <w:r w:rsidR="00B56B57" w:rsidRPr="007A182B">
        <w:rPr>
          <w:rFonts w:ascii="Times New Roman" w:hAnsi="Times New Roman"/>
          <w:color w:val="auto"/>
          <w:sz w:val="26"/>
          <w:szCs w:val="26"/>
        </w:rPr>
        <w:t>.5.4. Предложения по размещению планируемых объектов</w:t>
      </w:r>
      <w:r w:rsidR="001F3F8C" w:rsidRPr="007A182B">
        <w:rPr>
          <w:rFonts w:ascii="Times New Roman" w:hAnsi="Times New Roman"/>
          <w:color w:val="auto"/>
          <w:sz w:val="26"/>
          <w:szCs w:val="26"/>
        </w:rPr>
        <w:br/>
      </w:r>
      <w:r w:rsidR="00B56B57" w:rsidRPr="007A182B">
        <w:rPr>
          <w:rFonts w:ascii="Times New Roman" w:hAnsi="Times New Roman"/>
          <w:color w:val="auto"/>
          <w:sz w:val="26"/>
          <w:szCs w:val="26"/>
        </w:rPr>
        <w:t>капитального строительства</w:t>
      </w:r>
      <w:bookmarkEnd w:id="147"/>
    </w:p>
    <w:p w14:paraId="380F2AA3" w14:textId="77777777" w:rsidR="007853F4" w:rsidRPr="007A182B" w:rsidRDefault="007853F4" w:rsidP="007853F4">
      <w:pPr>
        <w:ind w:firstLine="709"/>
        <w:jc w:val="both"/>
        <w:rPr>
          <w:sz w:val="26"/>
          <w:szCs w:val="26"/>
        </w:rPr>
      </w:pPr>
      <w:r w:rsidRPr="007A182B">
        <w:rPr>
          <w:sz w:val="26"/>
          <w:szCs w:val="26"/>
        </w:rPr>
        <w:t>Все объекты капитального строительства условно можно разделить на линейные, точечные и зональные:</w:t>
      </w:r>
    </w:p>
    <w:p w14:paraId="38E36EAE" w14:textId="77777777" w:rsidR="007853F4" w:rsidRPr="007A182B" w:rsidRDefault="007853F4" w:rsidP="003255EE">
      <w:pPr>
        <w:jc w:val="both"/>
        <w:rPr>
          <w:sz w:val="26"/>
          <w:szCs w:val="26"/>
        </w:rPr>
      </w:pPr>
      <w:r w:rsidRPr="007A182B">
        <w:rPr>
          <w:sz w:val="26"/>
          <w:szCs w:val="26"/>
        </w:rPr>
        <w:t>линейные (транспортные, инженерные коммуникации, линии связи);</w:t>
      </w:r>
    </w:p>
    <w:p w14:paraId="0819DD49" w14:textId="77777777" w:rsidR="007853F4" w:rsidRPr="007A182B" w:rsidRDefault="007853F4" w:rsidP="003255EE">
      <w:pPr>
        <w:jc w:val="both"/>
        <w:rPr>
          <w:sz w:val="26"/>
          <w:szCs w:val="26"/>
        </w:rPr>
      </w:pPr>
      <w:r w:rsidRPr="007A182B">
        <w:rPr>
          <w:sz w:val="26"/>
          <w:szCs w:val="26"/>
        </w:rPr>
        <w:t>точечные, требующие относительно небольших по размеру, компактных площадок;</w:t>
      </w:r>
    </w:p>
    <w:p w14:paraId="634AE55A" w14:textId="77777777" w:rsidR="007853F4" w:rsidRPr="007A182B" w:rsidRDefault="007853F4" w:rsidP="003255EE">
      <w:pPr>
        <w:jc w:val="both"/>
        <w:rPr>
          <w:sz w:val="26"/>
          <w:szCs w:val="26"/>
        </w:rPr>
      </w:pPr>
      <w:r w:rsidRPr="007A182B">
        <w:rPr>
          <w:sz w:val="26"/>
          <w:szCs w:val="26"/>
        </w:rPr>
        <w:t>зональные (площадного характера), представляющие собой совокупность близко расположенных объектов, создаваемые для освоения полезных ископаемых (например, строительного сырья), либо для длительного отдыха и туризма регионального значения.</w:t>
      </w:r>
    </w:p>
    <w:p w14:paraId="4B4D9180" w14:textId="77777777" w:rsidR="009B1D06" w:rsidRPr="007A182B" w:rsidRDefault="007853F4" w:rsidP="009B1D06">
      <w:pPr>
        <w:ind w:firstLine="709"/>
        <w:jc w:val="both"/>
        <w:rPr>
          <w:sz w:val="26"/>
          <w:szCs w:val="26"/>
        </w:rPr>
      </w:pPr>
      <w:r w:rsidRPr="007A182B">
        <w:rPr>
          <w:sz w:val="26"/>
          <w:szCs w:val="26"/>
        </w:rPr>
        <w:t>Объекты точечного характера в основном представлены объектами производственной сферы (промышленность, агропромышленный комплекс, материально-техническое снабжение и т.д.), а также социальной инфраструктуры. Их размещение целесообразно в пределах уже сложившихся населенных пунктов, либо в непосредственной близости от них, т.к. в противном случае потребуются значительные затраты на инженерную подготовку территории и развитие инженерно-транспортной инфраструктуры. Производственные объекты следует размещать в сложившихся, либо во вновь формирующихся производственных зонах, а объекты социальной сферы – в общественно-деловых зонах. Это снижает негативное воздействие на окружающую среду, обеспечивает экономию всех видов затрат.</w:t>
      </w:r>
      <w:r w:rsidR="009B1D06" w:rsidRPr="007A182B">
        <w:rPr>
          <w:sz w:val="26"/>
          <w:szCs w:val="26"/>
        </w:rPr>
        <w:t xml:space="preserve"> </w:t>
      </w:r>
    </w:p>
    <w:p w14:paraId="79D3B33D" w14:textId="77777777" w:rsidR="007853F4" w:rsidRPr="007A182B" w:rsidRDefault="007853F4" w:rsidP="007853F4">
      <w:pPr>
        <w:ind w:firstLine="709"/>
        <w:jc w:val="both"/>
        <w:rPr>
          <w:sz w:val="26"/>
          <w:szCs w:val="26"/>
        </w:rPr>
      </w:pPr>
      <w:r w:rsidRPr="007A182B">
        <w:rPr>
          <w:sz w:val="26"/>
          <w:szCs w:val="26"/>
        </w:rPr>
        <w:t>Объекты линейного характера регионального значения обеспечивают связь сельских поселений с опорной транспортной сетью, системой магистральных линий электропередач, связи, газопроводов. Размещение таких объектов обусловливается их ролью в технологической цепочке соответствующей системы коммуникаций. По возможности, следует рассматривать их совмещенную трассировку в виде коридоров коммуникаций.</w:t>
      </w:r>
    </w:p>
    <w:p w14:paraId="49901FE6" w14:textId="77777777" w:rsidR="007853F4" w:rsidRPr="007A182B" w:rsidRDefault="007853F4" w:rsidP="007853F4">
      <w:pPr>
        <w:ind w:firstLine="709"/>
        <w:jc w:val="both"/>
        <w:rPr>
          <w:sz w:val="26"/>
          <w:szCs w:val="26"/>
        </w:rPr>
      </w:pPr>
      <w:r w:rsidRPr="007A182B">
        <w:rPr>
          <w:sz w:val="26"/>
          <w:szCs w:val="26"/>
        </w:rPr>
        <w:t>Размещение объектов зонального (площадного) характера, связано с технико-экономическими особенностями использования соответствующего вида природных ресурсов. Однако их размещение также должно носить групповой (компактный) характер, преимущественно в сложившихся центрах соответствующей специализации для экономии инженерно-транспортных и других затрат.</w:t>
      </w:r>
    </w:p>
    <w:p w14:paraId="39249465" w14:textId="77777777" w:rsidR="00D44236" w:rsidRPr="007A182B" w:rsidRDefault="00D44236" w:rsidP="00D44236">
      <w:pPr>
        <w:ind w:firstLine="709"/>
        <w:jc w:val="both"/>
        <w:rPr>
          <w:sz w:val="26"/>
          <w:szCs w:val="26"/>
        </w:rPr>
      </w:pPr>
      <w:r w:rsidRPr="007A182B">
        <w:rPr>
          <w:sz w:val="26"/>
          <w:szCs w:val="26"/>
        </w:rPr>
        <w:t>Наиболее важными принципами обоснования развития и выбора зон размещения объектов капитального строительства районного значения являются:</w:t>
      </w:r>
    </w:p>
    <w:p w14:paraId="4B5DB85D" w14:textId="77777777" w:rsidR="00D44236" w:rsidRPr="007A182B" w:rsidRDefault="00D44236" w:rsidP="00D44236">
      <w:pPr>
        <w:ind w:firstLine="709"/>
        <w:jc w:val="both"/>
        <w:rPr>
          <w:sz w:val="26"/>
          <w:szCs w:val="26"/>
        </w:rPr>
      </w:pPr>
      <w:r w:rsidRPr="007A182B">
        <w:rPr>
          <w:sz w:val="26"/>
          <w:szCs w:val="26"/>
        </w:rPr>
        <w:t xml:space="preserve">- увязка задач размещения объектов капитального строительства районного значения с </w:t>
      </w:r>
      <w:r w:rsidR="00FA5509" w:rsidRPr="007A182B">
        <w:rPr>
          <w:sz w:val="26"/>
          <w:szCs w:val="26"/>
        </w:rPr>
        <w:t>районны</w:t>
      </w:r>
      <w:r w:rsidR="009C24CE" w:rsidRPr="007A182B">
        <w:rPr>
          <w:sz w:val="26"/>
          <w:szCs w:val="26"/>
        </w:rPr>
        <w:t>ми</w:t>
      </w:r>
      <w:r w:rsidR="00FA5509" w:rsidRPr="007A182B">
        <w:rPr>
          <w:sz w:val="26"/>
          <w:szCs w:val="26"/>
        </w:rPr>
        <w:t xml:space="preserve"> и местными</w:t>
      </w:r>
      <w:r w:rsidRPr="007A182B">
        <w:rPr>
          <w:sz w:val="26"/>
          <w:szCs w:val="26"/>
        </w:rPr>
        <w:t xml:space="preserve"> аспектами развития территории;</w:t>
      </w:r>
    </w:p>
    <w:p w14:paraId="6576A12C" w14:textId="77777777" w:rsidR="009C24CE" w:rsidRPr="007A182B" w:rsidRDefault="00D44236" w:rsidP="00D44236">
      <w:pPr>
        <w:ind w:firstLine="709"/>
        <w:jc w:val="both"/>
        <w:rPr>
          <w:sz w:val="26"/>
          <w:szCs w:val="26"/>
        </w:rPr>
      </w:pPr>
      <w:r w:rsidRPr="007A182B">
        <w:rPr>
          <w:sz w:val="26"/>
          <w:szCs w:val="26"/>
        </w:rPr>
        <w:t xml:space="preserve">- концентрация объектов точечного характера преимущественно в центрах территориально-производственных комплексов, промышленных узлов, систем расселения. </w:t>
      </w:r>
    </w:p>
    <w:p w14:paraId="13120993" w14:textId="77777777" w:rsidR="00D44236" w:rsidRPr="007A182B" w:rsidRDefault="00D44236" w:rsidP="00D44236">
      <w:pPr>
        <w:ind w:firstLine="709"/>
        <w:jc w:val="both"/>
        <w:rPr>
          <w:sz w:val="26"/>
          <w:szCs w:val="26"/>
        </w:rPr>
      </w:pPr>
      <w:r w:rsidRPr="007A182B">
        <w:rPr>
          <w:sz w:val="26"/>
          <w:szCs w:val="26"/>
        </w:rPr>
        <w:t>- учет ограничений зон с особыми условиями использования территории.</w:t>
      </w:r>
    </w:p>
    <w:p w14:paraId="36061828" w14:textId="77777777" w:rsidR="0042559D" w:rsidRPr="007A182B" w:rsidRDefault="0042559D" w:rsidP="0042559D">
      <w:pPr>
        <w:ind w:firstLine="709"/>
        <w:jc w:val="both"/>
        <w:rPr>
          <w:sz w:val="26"/>
          <w:szCs w:val="26"/>
        </w:rPr>
      </w:pPr>
      <w:r w:rsidRPr="007A182B">
        <w:rPr>
          <w:sz w:val="26"/>
          <w:szCs w:val="26"/>
        </w:rPr>
        <w:t>Обоснование размещения объектов капитального строительства точечного характера, помимо указанных подходов и принципов базируется на результатах анализа природно-ресурсного потенциала территории и ее экологического состояния.</w:t>
      </w:r>
    </w:p>
    <w:p w14:paraId="22D98283" w14:textId="77777777" w:rsidR="0042559D" w:rsidRPr="007A182B" w:rsidRDefault="0042559D" w:rsidP="0042559D">
      <w:pPr>
        <w:ind w:firstLine="709"/>
        <w:jc w:val="both"/>
        <w:rPr>
          <w:sz w:val="26"/>
          <w:szCs w:val="26"/>
        </w:rPr>
      </w:pPr>
      <w:r w:rsidRPr="007A182B">
        <w:rPr>
          <w:sz w:val="26"/>
          <w:szCs w:val="26"/>
        </w:rPr>
        <w:t>Формирование перечня объектов капитального строительства производилось с учетом:</w:t>
      </w:r>
    </w:p>
    <w:p w14:paraId="0D70961D" w14:textId="77777777" w:rsidR="0042559D" w:rsidRPr="007A182B" w:rsidRDefault="0042559D" w:rsidP="003255EE">
      <w:pPr>
        <w:jc w:val="both"/>
        <w:rPr>
          <w:sz w:val="26"/>
          <w:szCs w:val="26"/>
        </w:rPr>
      </w:pPr>
      <w:r w:rsidRPr="007A182B">
        <w:rPr>
          <w:sz w:val="26"/>
          <w:szCs w:val="26"/>
        </w:rPr>
        <w:t>действующих целевых программ, которые являются основанием для первоочередных мероприятий Схемы;</w:t>
      </w:r>
    </w:p>
    <w:p w14:paraId="333B84B1" w14:textId="77777777" w:rsidR="0042559D" w:rsidRPr="007A182B" w:rsidRDefault="0042559D" w:rsidP="003255EE">
      <w:pPr>
        <w:jc w:val="both"/>
        <w:rPr>
          <w:sz w:val="26"/>
          <w:szCs w:val="26"/>
        </w:rPr>
      </w:pPr>
      <w:r w:rsidRPr="007A182B">
        <w:rPr>
          <w:sz w:val="26"/>
          <w:szCs w:val="26"/>
        </w:rPr>
        <w:t>обоснований, имеющихся в Стратегии социально-экономического развития района;</w:t>
      </w:r>
    </w:p>
    <w:p w14:paraId="0D5E4FF2" w14:textId="77777777" w:rsidR="0042559D" w:rsidRPr="007A182B" w:rsidRDefault="0042559D" w:rsidP="003255EE">
      <w:pPr>
        <w:jc w:val="both"/>
        <w:rPr>
          <w:sz w:val="26"/>
          <w:szCs w:val="26"/>
        </w:rPr>
      </w:pPr>
      <w:r w:rsidRPr="007A182B">
        <w:rPr>
          <w:sz w:val="26"/>
          <w:szCs w:val="26"/>
        </w:rPr>
        <w:t>наличия обоснований целесообразности строительства объектов в составе инвестиционных проектов.</w:t>
      </w:r>
    </w:p>
    <w:p w14:paraId="762DC1FD" w14:textId="221CE0E3" w:rsidR="00525642" w:rsidRPr="007A182B" w:rsidRDefault="00014338" w:rsidP="00525642">
      <w:pPr>
        <w:ind w:firstLine="709"/>
        <w:jc w:val="both"/>
        <w:rPr>
          <w:sz w:val="26"/>
          <w:szCs w:val="26"/>
        </w:rPr>
      </w:pPr>
      <w:bookmarkStart w:id="148" w:name="_Toc140307952"/>
      <w:bookmarkStart w:id="149" w:name="_Toc141242430"/>
      <w:bookmarkStart w:id="150" w:name="_Toc217899069"/>
      <w:bookmarkStart w:id="151" w:name="_Toc217974645"/>
      <w:bookmarkStart w:id="152" w:name="_Hlk136427780"/>
      <w:r w:rsidRPr="007A182B">
        <w:rPr>
          <w:sz w:val="26"/>
          <w:szCs w:val="26"/>
        </w:rPr>
        <w:t>Перечень</w:t>
      </w:r>
      <w:r w:rsidR="004C48FD" w:rsidRPr="007A182B">
        <w:rPr>
          <w:sz w:val="26"/>
          <w:szCs w:val="26"/>
        </w:rPr>
        <w:t xml:space="preserve"> объектов капитального строительств</w:t>
      </w:r>
      <w:r w:rsidR="009C24CE" w:rsidRPr="007A182B">
        <w:rPr>
          <w:sz w:val="26"/>
          <w:szCs w:val="26"/>
        </w:rPr>
        <w:t>а</w:t>
      </w:r>
      <w:r w:rsidR="004C48FD" w:rsidRPr="007A182B">
        <w:rPr>
          <w:sz w:val="26"/>
          <w:szCs w:val="26"/>
        </w:rPr>
        <w:t>, предлагаемых к размещению</w:t>
      </w:r>
      <w:r w:rsidR="00525642" w:rsidRPr="007A182B">
        <w:rPr>
          <w:sz w:val="26"/>
          <w:szCs w:val="26"/>
        </w:rPr>
        <w:t xml:space="preserve"> на территории района, представлен в Положени</w:t>
      </w:r>
      <w:r w:rsidRPr="007A182B">
        <w:rPr>
          <w:sz w:val="26"/>
          <w:szCs w:val="26"/>
        </w:rPr>
        <w:t>и</w:t>
      </w:r>
      <w:r w:rsidR="00525642" w:rsidRPr="007A182B">
        <w:rPr>
          <w:sz w:val="26"/>
          <w:szCs w:val="26"/>
        </w:rPr>
        <w:t xml:space="preserve"> о территориальном планировании</w:t>
      </w:r>
      <w:r w:rsidRPr="007A182B">
        <w:rPr>
          <w:sz w:val="26"/>
          <w:szCs w:val="26"/>
        </w:rPr>
        <w:t>.</w:t>
      </w:r>
    </w:p>
    <w:p w14:paraId="1BBB7507" w14:textId="27CEE2A7" w:rsidR="00CD3362" w:rsidRPr="007A182B" w:rsidRDefault="00014338" w:rsidP="00CD3362">
      <w:pPr>
        <w:pStyle w:val="20"/>
        <w:ind w:firstLine="720"/>
        <w:rPr>
          <w:rFonts w:ascii="Times New Roman" w:hAnsi="Times New Roman" w:cs="Times New Roman"/>
          <w:i w:val="0"/>
          <w:sz w:val="26"/>
          <w:szCs w:val="26"/>
        </w:rPr>
      </w:pPr>
      <w:bookmarkStart w:id="153" w:name="_Toc225313006"/>
      <w:bookmarkEnd w:id="148"/>
      <w:bookmarkEnd w:id="149"/>
      <w:bookmarkEnd w:id="150"/>
      <w:bookmarkEnd w:id="151"/>
      <w:r w:rsidRPr="007A182B">
        <w:rPr>
          <w:rFonts w:ascii="Times New Roman" w:hAnsi="Times New Roman" w:cs="Times New Roman"/>
          <w:i w:val="0"/>
          <w:sz w:val="26"/>
          <w:szCs w:val="26"/>
        </w:rPr>
        <w:lastRenderedPageBreak/>
        <w:t>7</w:t>
      </w:r>
      <w:r w:rsidR="00CD3362" w:rsidRPr="007A182B">
        <w:rPr>
          <w:rFonts w:ascii="Times New Roman" w:hAnsi="Times New Roman" w:cs="Times New Roman"/>
          <w:i w:val="0"/>
          <w:sz w:val="26"/>
          <w:szCs w:val="26"/>
        </w:rPr>
        <w:t>.</w:t>
      </w:r>
      <w:r w:rsidR="00CF2BC6" w:rsidRPr="007A182B">
        <w:rPr>
          <w:rFonts w:ascii="Times New Roman" w:hAnsi="Times New Roman" w:cs="Times New Roman"/>
          <w:i w:val="0"/>
          <w:sz w:val="26"/>
          <w:szCs w:val="26"/>
        </w:rPr>
        <w:t>6</w:t>
      </w:r>
      <w:r w:rsidR="00CD3362" w:rsidRPr="007A182B">
        <w:rPr>
          <w:rFonts w:ascii="Times New Roman" w:hAnsi="Times New Roman" w:cs="Times New Roman"/>
          <w:i w:val="0"/>
          <w:sz w:val="26"/>
          <w:szCs w:val="26"/>
        </w:rPr>
        <w:t>. Мероприятия по охране окружающей среды</w:t>
      </w:r>
      <w:bookmarkEnd w:id="153"/>
    </w:p>
    <w:p w14:paraId="01853F4D" w14:textId="77777777" w:rsidR="00CD3362" w:rsidRPr="007A182B" w:rsidRDefault="00CD3362" w:rsidP="0081213A">
      <w:pPr>
        <w:tabs>
          <w:tab w:val="num" w:pos="0"/>
        </w:tabs>
        <w:ind w:firstLine="709"/>
        <w:jc w:val="both"/>
        <w:rPr>
          <w:sz w:val="26"/>
          <w:szCs w:val="26"/>
        </w:rPr>
      </w:pPr>
      <w:bookmarkStart w:id="154" w:name="_Toc140307953"/>
      <w:bookmarkStart w:id="155" w:name="_Toc141242431"/>
      <w:bookmarkStart w:id="156" w:name="_Toc217899070"/>
      <w:bookmarkStart w:id="157" w:name="_Toc217974646"/>
      <w:bookmarkEnd w:id="152"/>
    </w:p>
    <w:p w14:paraId="6FDA1176" w14:textId="77777777" w:rsidR="0081213A" w:rsidRPr="007A182B" w:rsidRDefault="0081213A" w:rsidP="0081213A">
      <w:pPr>
        <w:tabs>
          <w:tab w:val="num" w:pos="0"/>
        </w:tabs>
        <w:ind w:firstLine="709"/>
        <w:jc w:val="both"/>
        <w:rPr>
          <w:sz w:val="26"/>
          <w:szCs w:val="26"/>
        </w:rPr>
      </w:pPr>
      <w:r w:rsidRPr="007A182B">
        <w:rPr>
          <w:sz w:val="26"/>
          <w:szCs w:val="26"/>
        </w:rPr>
        <w:t xml:space="preserve">Формирование модели дальнейшего совершенствования хозяйственного комплекса </w:t>
      </w:r>
      <w:r w:rsidR="003420BF" w:rsidRPr="007A182B">
        <w:rPr>
          <w:sz w:val="26"/>
          <w:szCs w:val="26"/>
        </w:rPr>
        <w:t>Яранского</w:t>
      </w:r>
      <w:r w:rsidRPr="007A182B">
        <w:rPr>
          <w:sz w:val="26"/>
          <w:szCs w:val="26"/>
        </w:rPr>
        <w:t xml:space="preserve"> района Кировской </w:t>
      </w:r>
      <w:proofErr w:type="gramStart"/>
      <w:r w:rsidRPr="007A182B">
        <w:rPr>
          <w:sz w:val="26"/>
          <w:szCs w:val="26"/>
        </w:rPr>
        <w:t>области  должно</w:t>
      </w:r>
      <w:proofErr w:type="gramEnd"/>
      <w:r w:rsidRPr="007A182B">
        <w:rPr>
          <w:sz w:val="26"/>
          <w:szCs w:val="26"/>
        </w:rPr>
        <w:t xml:space="preserve"> происходить по принципу устойчивого развития, то есть совершенствования социально-экономической сферы параллельно с экологической, при приоритете последней.</w:t>
      </w:r>
    </w:p>
    <w:p w14:paraId="1BDCC751" w14:textId="77777777" w:rsidR="0081213A" w:rsidRPr="007A182B" w:rsidRDefault="0081213A" w:rsidP="0081213A">
      <w:pPr>
        <w:tabs>
          <w:tab w:val="num" w:pos="0"/>
        </w:tabs>
        <w:ind w:firstLine="709"/>
        <w:jc w:val="both"/>
        <w:rPr>
          <w:sz w:val="26"/>
          <w:szCs w:val="26"/>
        </w:rPr>
      </w:pPr>
      <w:r w:rsidRPr="007A182B">
        <w:rPr>
          <w:sz w:val="26"/>
          <w:szCs w:val="26"/>
        </w:rPr>
        <w:t>Ниже приведен комплекс природоохранных мероприятий, исходя из первостепенности экологической и социальной эффективности решения наиболее важных проблем оздоровления окружающей среды по основным природоохранным направлениям:</w:t>
      </w:r>
    </w:p>
    <w:p w14:paraId="7FD73F92" w14:textId="77777777" w:rsidR="0081213A" w:rsidRPr="007A182B" w:rsidRDefault="0081213A" w:rsidP="003255EE">
      <w:pPr>
        <w:tabs>
          <w:tab w:val="num" w:pos="921"/>
        </w:tabs>
        <w:autoSpaceDE w:val="0"/>
        <w:autoSpaceDN w:val="0"/>
        <w:adjustRightInd w:val="0"/>
        <w:jc w:val="both"/>
        <w:rPr>
          <w:sz w:val="26"/>
          <w:szCs w:val="26"/>
        </w:rPr>
      </w:pPr>
      <w:r w:rsidRPr="007A182B">
        <w:rPr>
          <w:sz w:val="26"/>
          <w:szCs w:val="26"/>
        </w:rPr>
        <w:t>охрана атмосферного воздуха;</w:t>
      </w:r>
    </w:p>
    <w:p w14:paraId="7FAEB960" w14:textId="77777777" w:rsidR="0081213A" w:rsidRPr="007A182B" w:rsidRDefault="0081213A" w:rsidP="003255EE">
      <w:pPr>
        <w:tabs>
          <w:tab w:val="num" w:pos="921"/>
        </w:tabs>
        <w:autoSpaceDE w:val="0"/>
        <w:autoSpaceDN w:val="0"/>
        <w:adjustRightInd w:val="0"/>
        <w:jc w:val="both"/>
        <w:rPr>
          <w:sz w:val="26"/>
          <w:szCs w:val="26"/>
        </w:rPr>
      </w:pPr>
      <w:r w:rsidRPr="007A182B">
        <w:rPr>
          <w:sz w:val="26"/>
          <w:szCs w:val="26"/>
        </w:rPr>
        <w:t>охрана водных ресурсов;</w:t>
      </w:r>
    </w:p>
    <w:p w14:paraId="6D0A8318" w14:textId="77777777" w:rsidR="0081213A" w:rsidRPr="007A182B" w:rsidRDefault="0081213A" w:rsidP="003255EE">
      <w:pPr>
        <w:tabs>
          <w:tab w:val="num" w:pos="921"/>
        </w:tabs>
        <w:autoSpaceDE w:val="0"/>
        <w:autoSpaceDN w:val="0"/>
        <w:adjustRightInd w:val="0"/>
        <w:jc w:val="both"/>
        <w:rPr>
          <w:sz w:val="26"/>
          <w:szCs w:val="26"/>
        </w:rPr>
      </w:pPr>
      <w:r w:rsidRPr="007A182B">
        <w:rPr>
          <w:sz w:val="26"/>
          <w:szCs w:val="26"/>
        </w:rPr>
        <w:t>охрана почв;</w:t>
      </w:r>
    </w:p>
    <w:p w14:paraId="47542D39" w14:textId="77777777" w:rsidR="0081213A" w:rsidRPr="007A182B" w:rsidRDefault="0081213A" w:rsidP="003255EE">
      <w:pPr>
        <w:tabs>
          <w:tab w:val="num" w:pos="921"/>
        </w:tabs>
        <w:autoSpaceDE w:val="0"/>
        <w:autoSpaceDN w:val="0"/>
        <w:adjustRightInd w:val="0"/>
        <w:jc w:val="both"/>
        <w:rPr>
          <w:sz w:val="26"/>
          <w:szCs w:val="26"/>
        </w:rPr>
      </w:pPr>
      <w:r w:rsidRPr="007A182B">
        <w:rPr>
          <w:sz w:val="26"/>
          <w:szCs w:val="26"/>
        </w:rPr>
        <w:t>концепция управления отходами</w:t>
      </w:r>
      <w:r w:rsidR="00BA53B1" w:rsidRPr="007A182B">
        <w:rPr>
          <w:sz w:val="26"/>
          <w:szCs w:val="26"/>
        </w:rPr>
        <w:t>;</w:t>
      </w:r>
    </w:p>
    <w:p w14:paraId="0357C724" w14:textId="77777777" w:rsidR="00BA53B1" w:rsidRPr="007A182B" w:rsidRDefault="00BA53B1" w:rsidP="003255EE">
      <w:pPr>
        <w:tabs>
          <w:tab w:val="num" w:pos="921"/>
        </w:tabs>
        <w:autoSpaceDE w:val="0"/>
        <w:autoSpaceDN w:val="0"/>
        <w:adjustRightInd w:val="0"/>
        <w:jc w:val="both"/>
        <w:rPr>
          <w:sz w:val="26"/>
          <w:szCs w:val="26"/>
        </w:rPr>
      </w:pPr>
      <w:r w:rsidRPr="007A182B">
        <w:rPr>
          <w:sz w:val="26"/>
          <w:szCs w:val="26"/>
        </w:rPr>
        <w:t xml:space="preserve">создание </w:t>
      </w:r>
      <w:r w:rsidR="001235A5" w:rsidRPr="007A182B">
        <w:rPr>
          <w:sz w:val="26"/>
          <w:szCs w:val="26"/>
        </w:rPr>
        <w:t xml:space="preserve">и охрана </w:t>
      </w:r>
      <w:r w:rsidRPr="007A182B">
        <w:rPr>
          <w:sz w:val="26"/>
          <w:szCs w:val="26"/>
        </w:rPr>
        <w:t>особо охраняемых природных территорий.</w:t>
      </w:r>
    </w:p>
    <w:p w14:paraId="597F64FA" w14:textId="77777777" w:rsidR="0081213A" w:rsidRPr="007A182B" w:rsidRDefault="0081213A" w:rsidP="0081213A">
      <w:pPr>
        <w:autoSpaceDE w:val="0"/>
        <w:autoSpaceDN w:val="0"/>
        <w:adjustRightInd w:val="0"/>
        <w:jc w:val="both"/>
        <w:rPr>
          <w:sz w:val="26"/>
          <w:szCs w:val="26"/>
        </w:rPr>
      </w:pPr>
    </w:p>
    <w:p w14:paraId="63856949" w14:textId="58949F24" w:rsidR="0081213A" w:rsidRPr="007A182B" w:rsidRDefault="00014338" w:rsidP="0055684C">
      <w:pPr>
        <w:pStyle w:val="30"/>
        <w:spacing w:before="0"/>
        <w:ind w:firstLine="709"/>
        <w:rPr>
          <w:rFonts w:ascii="Times New Roman" w:hAnsi="Times New Roman"/>
          <w:color w:val="auto"/>
          <w:sz w:val="26"/>
          <w:szCs w:val="26"/>
        </w:rPr>
      </w:pPr>
      <w:bookmarkStart w:id="158" w:name="_Toc217984261"/>
      <w:bookmarkStart w:id="159" w:name="_Toc225313007"/>
      <w:r w:rsidRPr="007A182B">
        <w:rPr>
          <w:rFonts w:ascii="Times New Roman" w:hAnsi="Times New Roman"/>
          <w:color w:val="auto"/>
          <w:sz w:val="26"/>
          <w:szCs w:val="26"/>
        </w:rPr>
        <w:t>7</w:t>
      </w:r>
      <w:r w:rsidR="0081213A" w:rsidRPr="007A182B">
        <w:rPr>
          <w:rFonts w:ascii="Times New Roman" w:hAnsi="Times New Roman"/>
          <w:color w:val="auto"/>
          <w:sz w:val="26"/>
          <w:szCs w:val="26"/>
        </w:rPr>
        <w:t>.</w:t>
      </w:r>
      <w:r w:rsidR="0025238E" w:rsidRPr="007A182B">
        <w:rPr>
          <w:rFonts w:ascii="Times New Roman" w:hAnsi="Times New Roman"/>
          <w:color w:val="auto"/>
          <w:sz w:val="26"/>
          <w:szCs w:val="26"/>
        </w:rPr>
        <w:t>6</w:t>
      </w:r>
      <w:r w:rsidR="0081213A" w:rsidRPr="007A182B">
        <w:rPr>
          <w:rFonts w:ascii="Times New Roman" w:hAnsi="Times New Roman"/>
          <w:color w:val="auto"/>
          <w:sz w:val="26"/>
          <w:szCs w:val="26"/>
        </w:rPr>
        <w:t>.1. Охрана атмосферного воздуха</w:t>
      </w:r>
      <w:bookmarkEnd w:id="158"/>
      <w:bookmarkEnd w:id="159"/>
    </w:p>
    <w:p w14:paraId="1025113B" w14:textId="77777777" w:rsidR="0081213A" w:rsidRPr="007A182B" w:rsidRDefault="0081213A" w:rsidP="0081213A">
      <w:pPr>
        <w:tabs>
          <w:tab w:val="num" w:pos="0"/>
        </w:tabs>
        <w:ind w:firstLine="709"/>
        <w:jc w:val="both"/>
        <w:rPr>
          <w:sz w:val="26"/>
          <w:szCs w:val="26"/>
        </w:rPr>
      </w:pPr>
      <w:bookmarkStart w:id="160" w:name="_Toc84240096"/>
      <w:r w:rsidRPr="007A182B">
        <w:rPr>
          <w:sz w:val="26"/>
          <w:szCs w:val="26"/>
        </w:rPr>
        <w:t>Состояние воздушного бассейна является одним из основных факторов, определяющих экологическую ситуацию и условия проживания населения.</w:t>
      </w:r>
      <w:bookmarkEnd w:id="160"/>
    </w:p>
    <w:p w14:paraId="7912B3A3" w14:textId="77777777" w:rsidR="0081213A" w:rsidRPr="007A182B" w:rsidRDefault="0081213A" w:rsidP="0081213A">
      <w:pPr>
        <w:tabs>
          <w:tab w:val="num" w:pos="0"/>
        </w:tabs>
        <w:ind w:firstLine="709"/>
        <w:jc w:val="both"/>
        <w:rPr>
          <w:sz w:val="26"/>
          <w:szCs w:val="26"/>
        </w:rPr>
      </w:pPr>
      <w:r w:rsidRPr="007A182B">
        <w:rPr>
          <w:sz w:val="26"/>
          <w:szCs w:val="26"/>
        </w:rPr>
        <w:t>Основными причинами повышенного загрязнения атмосферного воздуха в районе являются: отсутствие современного газоочистного оборудования или нарушение правил эксплуатации, несовершенство технологических процессов, экономическая незаинтересованность предприятий переходить на малоотходные технологии, принимать меры по охране окружающей среды.</w:t>
      </w:r>
    </w:p>
    <w:p w14:paraId="5D825EB0" w14:textId="77777777" w:rsidR="0081213A" w:rsidRPr="007A182B" w:rsidRDefault="0081213A" w:rsidP="0081213A">
      <w:pPr>
        <w:tabs>
          <w:tab w:val="num" w:pos="0"/>
        </w:tabs>
        <w:ind w:firstLine="709"/>
        <w:jc w:val="both"/>
        <w:rPr>
          <w:sz w:val="26"/>
          <w:szCs w:val="26"/>
        </w:rPr>
      </w:pPr>
      <w:r w:rsidRPr="007A182B">
        <w:rPr>
          <w:sz w:val="26"/>
          <w:szCs w:val="26"/>
        </w:rPr>
        <w:t xml:space="preserve">В целях решения задач охраны окружающей среды </w:t>
      </w:r>
      <w:r w:rsidR="003420BF" w:rsidRPr="007A182B">
        <w:rPr>
          <w:sz w:val="26"/>
          <w:szCs w:val="26"/>
        </w:rPr>
        <w:t>Яранского</w:t>
      </w:r>
      <w:r w:rsidRPr="007A182B">
        <w:rPr>
          <w:sz w:val="26"/>
          <w:szCs w:val="26"/>
        </w:rPr>
        <w:t xml:space="preserve"> муниципального района в проекте предлагаются общепланировочные мероприятия, которые можно разделить на три группы:</w:t>
      </w:r>
    </w:p>
    <w:p w14:paraId="6D77641F" w14:textId="77777777" w:rsidR="0081213A" w:rsidRPr="007A182B" w:rsidRDefault="0081213A" w:rsidP="003F04B8">
      <w:pPr>
        <w:numPr>
          <w:ilvl w:val="1"/>
          <w:numId w:val="12"/>
        </w:numPr>
        <w:tabs>
          <w:tab w:val="num" w:pos="2160"/>
        </w:tabs>
        <w:autoSpaceDE w:val="0"/>
        <w:autoSpaceDN w:val="0"/>
        <w:adjustRightInd w:val="0"/>
        <w:ind w:left="0" w:firstLine="709"/>
        <w:jc w:val="both"/>
        <w:rPr>
          <w:sz w:val="26"/>
          <w:szCs w:val="26"/>
        </w:rPr>
      </w:pPr>
      <w:r w:rsidRPr="007A182B">
        <w:rPr>
          <w:sz w:val="26"/>
          <w:szCs w:val="26"/>
        </w:rPr>
        <w:t>Организационные мероприятия:</w:t>
      </w:r>
    </w:p>
    <w:p w14:paraId="1848DF77" w14:textId="2197405E" w:rsidR="0081213A" w:rsidRPr="007A182B" w:rsidRDefault="00014338" w:rsidP="003255EE">
      <w:pPr>
        <w:tabs>
          <w:tab w:val="num" w:pos="1220"/>
        </w:tabs>
        <w:autoSpaceDE w:val="0"/>
        <w:autoSpaceDN w:val="0"/>
        <w:adjustRightInd w:val="0"/>
        <w:jc w:val="both"/>
        <w:rPr>
          <w:sz w:val="26"/>
          <w:szCs w:val="26"/>
        </w:rPr>
      </w:pPr>
      <w:r w:rsidRPr="007A182B">
        <w:rPr>
          <w:sz w:val="26"/>
          <w:szCs w:val="26"/>
        </w:rPr>
        <w:tab/>
      </w:r>
      <w:r w:rsidR="0081213A" w:rsidRPr="007A182B">
        <w:rPr>
          <w:sz w:val="26"/>
          <w:szCs w:val="26"/>
        </w:rPr>
        <w:t>Проведение полной инвентаризации стационарных и передвижных источников загрязнения воздушного бассейна, создание единого информационного банка данных источников;</w:t>
      </w:r>
    </w:p>
    <w:p w14:paraId="3EB1A8C7" w14:textId="77777777" w:rsidR="0081213A" w:rsidRPr="007A182B" w:rsidRDefault="0081213A" w:rsidP="00014338">
      <w:pPr>
        <w:autoSpaceDE w:val="0"/>
        <w:autoSpaceDN w:val="0"/>
        <w:adjustRightInd w:val="0"/>
        <w:ind w:firstLine="708"/>
        <w:jc w:val="both"/>
        <w:rPr>
          <w:sz w:val="26"/>
          <w:szCs w:val="26"/>
        </w:rPr>
      </w:pPr>
      <w:r w:rsidRPr="007A182B">
        <w:rPr>
          <w:sz w:val="26"/>
          <w:szCs w:val="26"/>
        </w:rPr>
        <w:t>Выявление и рекультивация существующих переполненных и не удовлетворяющих санитарно-экологическим нормам полигонов твердых бытовых отходов, разработка проектов и строительство новых полигонов ТБО, удовлетворяющих экологическим и санитарно–гигиеническим требованиям; ликвидация всех несанкционированных свалок;</w:t>
      </w:r>
    </w:p>
    <w:p w14:paraId="40A4BE3F" w14:textId="77777777" w:rsidR="0081213A" w:rsidRPr="007A182B" w:rsidRDefault="0081213A" w:rsidP="00014338">
      <w:pPr>
        <w:tabs>
          <w:tab w:val="num" w:pos="1440"/>
        </w:tabs>
        <w:autoSpaceDE w:val="0"/>
        <w:autoSpaceDN w:val="0"/>
        <w:adjustRightInd w:val="0"/>
        <w:ind w:firstLine="708"/>
        <w:jc w:val="both"/>
        <w:rPr>
          <w:sz w:val="26"/>
          <w:szCs w:val="26"/>
        </w:rPr>
      </w:pPr>
      <w:r w:rsidRPr="007A182B">
        <w:rPr>
          <w:sz w:val="26"/>
          <w:szCs w:val="26"/>
        </w:rPr>
        <w:t>Организация системы контроля за выбросами автотранспорта;</w:t>
      </w:r>
    </w:p>
    <w:p w14:paraId="0B235C91" w14:textId="77777777" w:rsidR="0081213A" w:rsidRPr="007A182B" w:rsidRDefault="0081213A" w:rsidP="00014338">
      <w:pPr>
        <w:tabs>
          <w:tab w:val="num" w:pos="720"/>
        </w:tabs>
        <w:autoSpaceDE w:val="0"/>
        <w:autoSpaceDN w:val="0"/>
        <w:adjustRightInd w:val="0"/>
        <w:ind w:firstLine="708"/>
        <w:jc w:val="both"/>
        <w:rPr>
          <w:sz w:val="26"/>
          <w:szCs w:val="26"/>
        </w:rPr>
      </w:pPr>
      <w:r w:rsidRPr="007A182B">
        <w:rPr>
          <w:sz w:val="26"/>
          <w:szCs w:val="26"/>
        </w:rPr>
        <w:t>Разработка проектов ПДВ (предельно-допустимых выбросов) для всех предприятий района и установление нормативов по загрязнению атмосферного воздуха;</w:t>
      </w:r>
    </w:p>
    <w:p w14:paraId="66A2ECCE" w14:textId="77777777" w:rsidR="0081213A" w:rsidRPr="007A182B" w:rsidRDefault="0081213A" w:rsidP="00014338">
      <w:pPr>
        <w:tabs>
          <w:tab w:val="num" w:pos="720"/>
        </w:tabs>
        <w:autoSpaceDE w:val="0"/>
        <w:autoSpaceDN w:val="0"/>
        <w:adjustRightInd w:val="0"/>
        <w:ind w:firstLine="708"/>
        <w:jc w:val="both"/>
        <w:rPr>
          <w:sz w:val="26"/>
          <w:szCs w:val="26"/>
        </w:rPr>
      </w:pPr>
      <w:r w:rsidRPr="007A182B">
        <w:rPr>
          <w:sz w:val="26"/>
          <w:szCs w:val="26"/>
        </w:rPr>
        <w:t>Газификация предприятий энергетики (перевод котельных на газовое топливо) и промышленности;</w:t>
      </w:r>
    </w:p>
    <w:p w14:paraId="13639BA4" w14:textId="77777777" w:rsidR="0081213A" w:rsidRPr="007A182B" w:rsidRDefault="0081213A" w:rsidP="00014338">
      <w:pPr>
        <w:tabs>
          <w:tab w:val="num" w:pos="1424"/>
        </w:tabs>
        <w:autoSpaceDE w:val="0"/>
        <w:autoSpaceDN w:val="0"/>
        <w:adjustRightInd w:val="0"/>
        <w:ind w:firstLine="708"/>
        <w:jc w:val="both"/>
        <w:rPr>
          <w:sz w:val="26"/>
          <w:szCs w:val="26"/>
        </w:rPr>
      </w:pPr>
      <w:r w:rsidRPr="007A182B">
        <w:rPr>
          <w:sz w:val="26"/>
          <w:szCs w:val="26"/>
        </w:rPr>
        <w:t>Организация системы мониторинга, дальнейшее развитие системы контроля загрязнения атмосферного воздуха в селитебной зоне и на автомагистралях района;</w:t>
      </w:r>
    </w:p>
    <w:p w14:paraId="6F569F44" w14:textId="77777777" w:rsidR="0081213A" w:rsidRPr="007A182B" w:rsidRDefault="0081213A" w:rsidP="003F04B8">
      <w:pPr>
        <w:numPr>
          <w:ilvl w:val="1"/>
          <w:numId w:val="12"/>
        </w:numPr>
        <w:tabs>
          <w:tab w:val="num" w:pos="2160"/>
        </w:tabs>
        <w:autoSpaceDE w:val="0"/>
        <w:autoSpaceDN w:val="0"/>
        <w:adjustRightInd w:val="0"/>
        <w:ind w:left="0" w:firstLine="709"/>
        <w:jc w:val="both"/>
        <w:rPr>
          <w:sz w:val="26"/>
          <w:szCs w:val="26"/>
        </w:rPr>
      </w:pPr>
      <w:r w:rsidRPr="007A182B">
        <w:rPr>
          <w:sz w:val="26"/>
          <w:szCs w:val="26"/>
        </w:rPr>
        <w:t>Технологические мероприятия:</w:t>
      </w:r>
    </w:p>
    <w:p w14:paraId="6928F8D9" w14:textId="77777777" w:rsidR="0081213A" w:rsidRPr="007A182B" w:rsidRDefault="0081213A" w:rsidP="00014338">
      <w:pPr>
        <w:autoSpaceDE w:val="0"/>
        <w:autoSpaceDN w:val="0"/>
        <w:adjustRightInd w:val="0"/>
        <w:ind w:firstLine="708"/>
        <w:jc w:val="both"/>
        <w:rPr>
          <w:sz w:val="26"/>
          <w:szCs w:val="26"/>
        </w:rPr>
      </w:pPr>
      <w:r w:rsidRPr="007A182B">
        <w:rPr>
          <w:sz w:val="26"/>
          <w:szCs w:val="26"/>
        </w:rPr>
        <w:t>Внедрение новых (более совершенных и безопасных) технологических процессов, исключающих выделение в атмосферу вредных веществ;</w:t>
      </w:r>
    </w:p>
    <w:p w14:paraId="63DF947E" w14:textId="77777777" w:rsidR="0081213A" w:rsidRPr="007A182B" w:rsidRDefault="0081213A" w:rsidP="00014338">
      <w:pPr>
        <w:tabs>
          <w:tab w:val="num" w:pos="720"/>
        </w:tabs>
        <w:autoSpaceDE w:val="0"/>
        <w:autoSpaceDN w:val="0"/>
        <w:adjustRightInd w:val="0"/>
        <w:ind w:firstLine="708"/>
        <w:jc w:val="both"/>
        <w:rPr>
          <w:sz w:val="26"/>
          <w:szCs w:val="26"/>
        </w:rPr>
      </w:pPr>
      <w:r w:rsidRPr="007A182B">
        <w:rPr>
          <w:sz w:val="26"/>
          <w:szCs w:val="26"/>
        </w:rPr>
        <w:t>Установка и совершенствование газоочистных и пылеулавливающих установок;</w:t>
      </w:r>
    </w:p>
    <w:p w14:paraId="135082B0" w14:textId="77777777" w:rsidR="0081213A" w:rsidRPr="007A182B" w:rsidRDefault="0081213A" w:rsidP="003255EE">
      <w:pPr>
        <w:tabs>
          <w:tab w:val="num" w:pos="720"/>
        </w:tabs>
        <w:autoSpaceDE w:val="0"/>
        <w:autoSpaceDN w:val="0"/>
        <w:adjustRightInd w:val="0"/>
        <w:jc w:val="both"/>
        <w:rPr>
          <w:sz w:val="26"/>
          <w:szCs w:val="26"/>
        </w:rPr>
      </w:pPr>
      <w:r w:rsidRPr="007A182B">
        <w:rPr>
          <w:sz w:val="26"/>
          <w:szCs w:val="26"/>
        </w:rPr>
        <w:t>Ремонт и очистка котельного оборудования, установка дожига отходящих газов от углевыжигательных печей;</w:t>
      </w:r>
    </w:p>
    <w:p w14:paraId="12B25668" w14:textId="77777777" w:rsidR="0081213A" w:rsidRPr="007A182B" w:rsidRDefault="0081213A" w:rsidP="003F04B8">
      <w:pPr>
        <w:numPr>
          <w:ilvl w:val="1"/>
          <w:numId w:val="12"/>
        </w:numPr>
        <w:tabs>
          <w:tab w:val="num" w:pos="2160"/>
        </w:tabs>
        <w:autoSpaceDE w:val="0"/>
        <w:autoSpaceDN w:val="0"/>
        <w:adjustRightInd w:val="0"/>
        <w:ind w:left="0" w:firstLine="709"/>
        <w:jc w:val="both"/>
        <w:rPr>
          <w:sz w:val="26"/>
          <w:szCs w:val="26"/>
        </w:rPr>
      </w:pPr>
      <w:r w:rsidRPr="007A182B">
        <w:rPr>
          <w:sz w:val="26"/>
          <w:szCs w:val="26"/>
        </w:rPr>
        <w:t>Планировочные мероприятия:</w:t>
      </w:r>
    </w:p>
    <w:p w14:paraId="5EA99DA9" w14:textId="77777777" w:rsidR="0081213A" w:rsidRPr="007A182B" w:rsidRDefault="0081213A" w:rsidP="00014338">
      <w:pPr>
        <w:tabs>
          <w:tab w:val="num" w:pos="1424"/>
        </w:tabs>
        <w:autoSpaceDE w:val="0"/>
        <w:autoSpaceDN w:val="0"/>
        <w:adjustRightInd w:val="0"/>
        <w:ind w:firstLine="708"/>
        <w:jc w:val="both"/>
        <w:rPr>
          <w:sz w:val="26"/>
          <w:szCs w:val="26"/>
        </w:rPr>
      </w:pPr>
      <w:r w:rsidRPr="007A182B">
        <w:rPr>
          <w:sz w:val="26"/>
          <w:szCs w:val="26"/>
        </w:rPr>
        <w:lastRenderedPageBreak/>
        <w:t>Расширение площадей декоративных насаждений, состоящих из достаточно газоустойчивых растений;</w:t>
      </w:r>
    </w:p>
    <w:p w14:paraId="2C1239FB" w14:textId="77777777" w:rsidR="0081213A" w:rsidRPr="007A182B" w:rsidRDefault="0081213A" w:rsidP="00014338">
      <w:pPr>
        <w:tabs>
          <w:tab w:val="num" w:pos="1424"/>
        </w:tabs>
        <w:autoSpaceDE w:val="0"/>
        <w:autoSpaceDN w:val="0"/>
        <w:adjustRightInd w:val="0"/>
        <w:ind w:firstLine="708"/>
        <w:jc w:val="both"/>
        <w:rPr>
          <w:sz w:val="26"/>
          <w:szCs w:val="26"/>
        </w:rPr>
      </w:pPr>
      <w:r w:rsidRPr="007A182B">
        <w:rPr>
          <w:sz w:val="26"/>
          <w:szCs w:val="26"/>
        </w:rPr>
        <w:t>Создание зеленых защитных полос вдоль автомобильных дорог и озеленение улиц и санитарно-защитных зон;</w:t>
      </w:r>
    </w:p>
    <w:p w14:paraId="52472700" w14:textId="77777777" w:rsidR="0081213A" w:rsidRPr="007A182B" w:rsidRDefault="0081213A" w:rsidP="00014338">
      <w:pPr>
        <w:tabs>
          <w:tab w:val="num" w:pos="709"/>
        </w:tabs>
        <w:ind w:firstLine="708"/>
        <w:jc w:val="both"/>
        <w:rPr>
          <w:sz w:val="26"/>
          <w:szCs w:val="26"/>
        </w:rPr>
      </w:pPr>
      <w:r w:rsidRPr="007A182B">
        <w:rPr>
          <w:sz w:val="26"/>
          <w:szCs w:val="26"/>
        </w:rPr>
        <w:t xml:space="preserve">Обеспечение нормируемых санитарно-защитных зон при размещении новых и реконструкции (техническом перевооружении) существующих производств, </w:t>
      </w:r>
      <w:proofErr w:type="gramStart"/>
      <w:r w:rsidRPr="007A182B">
        <w:rPr>
          <w:sz w:val="26"/>
          <w:szCs w:val="26"/>
        </w:rPr>
        <w:t>в соответствии с СанПиН</w:t>
      </w:r>
      <w:proofErr w:type="gramEnd"/>
      <w:r w:rsidRPr="007A182B">
        <w:rPr>
          <w:sz w:val="26"/>
          <w:szCs w:val="26"/>
        </w:rPr>
        <w:t xml:space="preserve"> 2.2.1/2.1.1.1200-03 «Санитарно-защитные зоны и санитарная классификация предприятий, сооружений и иных объектов».</w:t>
      </w:r>
    </w:p>
    <w:p w14:paraId="0EB01C85" w14:textId="77777777" w:rsidR="0081213A" w:rsidRPr="007A182B" w:rsidRDefault="0081213A" w:rsidP="0081213A">
      <w:pPr>
        <w:tabs>
          <w:tab w:val="num" w:pos="0"/>
        </w:tabs>
        <w:ind w:firstLine="709"/>
        <w:jc w:val="both"/>
        <w:rPr>
          <w:i/>
          <w:sz w:val="26"/>
          <w:szCs w:val="26"/>
        </w:rPr>
      </w:pPr>
    </w:p>
    <w:p w14:paraId="1542D4EA" w14:textId="77777777" w:rsidR="0081213A" w:rsidRPr="007A182B" w:rsidRDefault="0081213A" w:rsidP="0081213A">
      <w:pPr>
        <w:tabs>
          <w:tab w:val="num" w:pos="0"/>
        </w:tabs>
        <w:ind w:firstLine="709"/>
        <w:jc w:val="both"/>
        <w:rPr>
          <w:b/>
          <w:i/>
          <w:sz w:val="26"/>
          <w:szCs w:val="26"/>
        </w:rPr>
      </w:pPr>
      <w:r w:rsidRPr="007A182B">
        <w:rPr>
          <w:b/>
          <w:i/>
          <w:sz w:val="26"/>
          <w:szCs w:val="26"/>
        </w:rPr>
        <w:t>Наиболее важными из организационных мероприятий являются:</w:t>
      </w:r>
    </w:p>
    <w:p w14:paraId="3FEECA22" w14:textId="77777777" w:rsidR="0081213A" w:rsidRPr="007A182B" w:rsidRDefault="0081213A" w:rsidP="003F04B8">
      <w:pPr>
        <w:numPr>
          <w:ilvl w:val="0"/>
          <w:numId w:val="10"/>
        </w:numPr>
        <w:autoSpaceDE w:val="0"/>
        <w:autoSpaceDN w:val="0"/>
        <w:adjustRightInd w:val="0"/>
        <w:ind w:left="0" w:firstLine="709"/>
        <w:jc w:val="both"/>
        <w:rPr>
          <w:sz w:val="26"/>
          <w:szCs w:val="26"/>
        </w:rPr>
      </w:pPr>
      <w:r w:rsidRPr="007A182B">
        <w:rPr>
          <w:sz w:val="26"/>
          <w:szCs w:val="26"/>
        </w:rPr>
        <w:t>обеспечение контроля со стороны соответствующих административных органов за соблюдением всех природоохранных нормативов с применением экономических санкций за нарушение;</w:t>
      </w:r>
    </w:p>
    <w:p w14:paraId="46CD4BE0" w14:textId="77777777" w:rsidR="0081213A" w:rsidRPr="007A182B" w:rsidRDefault="0081213A" w:rsidP="003F04B8">
      <w:pPr>
        <w:numPr>
          <w:ilvl w:val="0"/>
          <w:numId w:val="10"/>
        </w:numPr>
        <w:autoSpaceDE w:val="0"/>
        <w:autoSpaceDN w:val="0"/>
        <w:adjustRightInd w:val="0"/>
        <w:ind w:left="0" w:firstLine="709"/>
        <w:jc w:val="both"/>
        <w:rPr>
          <w:sz w:val="26"/>
          <w:szCs w:val="26"/>
        </w:rPr>
      </w:pPr>
      <w:r w:rsidRPr="007A182B">
        <w:rPr>
          <w:sz w:val="26"/>
          <w:szCs w:val="26"/>
        </w:rPr>
        <w:t>организация мониторинга состояния природной среды;</w:t>
      </w:r>
    </w:p>
    <w:p w14:paraId="4CE49BD4" w14:textId="77777777" w:rsidR="0081213A" w:rsidRPr="007A182B" w:rsidRDefault="0081213A" w:rsidP="003F04B8">
      <w:pPr>
        <w:numPr>
          <w:ilvl w:val="0"/>
          <w:numId w:val="10"/>
        </w:numPr>
        <w:autoSpaceDE w:val="0"/>
        <w:autoSpaceDN w:val="0"/>
        <w:adjustRightInd w:val="0"/>
        <w:ind w:left="0" w:firstLine="709"/>
        <w:jc w:val="both"/>
        <w:rPr>
          <w:sz w:val="26"/>
          <w:szCs w:val="26"/>
        </w:rPr>
      </w:pPr>
      <w:r w:rsidRPr="007A182B">
        <w:rPr>
          <w:sz w:val="26"/>
          <w:szCs w:val="26"/>
        </w:rPr>
        <w:t>распространение среди населения экологических знаний, используя СМИ, возможности культурно-просветительных учреждений и школ.</w:t>
      </w:r>
    </w:p>
    <w:p w14:paraId="793AEA7B" w14:textId="77777777" w:rsidR="0081213A" w:rsidRPr="007A182B" w:rsidRDefault="0081213A" w:rsidP="0081213A">
      <w:pPr>
        <w:tabs>
          <w:tab w:val="num" w:pos="0"/>
        </w:tabs>
        <w:ind w:firstLine="709"/>
        <w:jc w:val="both"/>
        <w:rPr>
          <w:sz w:val="26"/>
          <w:szCs w:val="26"/>
        </w:rPr>
      </w:pPr>
      <w:r w:rsidRPr="007A182B">
        <w:rPr>
          <w:sz w:val="26"/>
          <w:szCs w:val="26"/>
        </w:rPr>
        <w:t>Данные мероприятия будут способствовать обеспечению экологического баланса, для достижения которого необходимо создание такой системы природно-территориальных комплексов, которая минимизировала бы или предотвращала отрицательное воздействие хозяйственной деятельности человека на природную среду.</w:t>
      </w:r>
    </w:p>
    <w:p w14:paraId="6442620C" w14:textId="3F123FFE" w:rsidR="0081213A" w:rsidRPr="007A182B" w:rsidRDefault="0081213A" w:rsidP="0081213A">
      <w:pPr>
        <w:tabs>
          <w:tab w:val="num" w:pos="0"/>
        </w:tabs>
        <w:ind w:firstLine="709"/>
        <w:jc w:val="both"/>
        <w:rPr>
          <w:sz w:val="26"/>
          <w:szCs w:val="26"/>
        </w:rPr>
      </w:pPr>
    </w:p>
    <w:p w14:paraId="3A2DD74E" w14:textId="77777777" w:rsidR="007128BA" w:rsidRPr="007A182B" w:rsidRDefault="007128BA" w:rsidP="0081213A">
      <w:pPr>
        <w:tabs>
          <w:tab w:val="num" w:pos="0"/>
        </w:tabs>
        <w:ind w:firstLine="709"/>
        <w:jc w:val="both"/>
        <w:rPr>
          <w:sz w:val="26"/>
          <w:szCs w:val="26"/>
        </w:rPr>
      </w:pPr>
    </w:p>
    <w:p w14:paraId="7940BF9F" w14:textId="2A4D3A17" w:rsidR="0081213A" w:rsidRPr="007A182B" w:rsidRDefault="00014338" w:rsidP="0055684C">
      <w:pPr>
        <w:pStyle w:val="30"/>
        <w:spacing w:before="0"/>
        <w:ind w:left="709"/>
        <w:rPr>
          <w:rFonts w:ascii="Times New Roman" w:hAnsi="Times New Roman"/>
          <w:color w:val="auto"/>
          <w:sz w:val="26"/>
          <w:szCs w:val="26"/>
        </w:rPr>
      </w:pPr>
      <w:bookmarkStart w:id="161" w:name="_Toc217984262"/>
      <w:bookmarkStart w:id="162" w:name="_Toc225313008"/>
      <w:r w:rsidRPr="007A182B">
        <w:rPr>
          <w:rFonts w:ascii="Times New Roman" w:hAnsi="Times New Roman"/>
          <w:color w:val="auto"/>
          <w:sz w:val="26"/>
          <w:szCs w:val="26"/>
        </w:rPr>
        <w:t>7</w:t>
      </w:r>
      <w:r w:rsidR="0081213A" w:rsidRPr="007A182B">
        <w:rPr>
          <w:rFonts w:ascii="Times New Roman" w:hAnsi="Times New Roman"/>
          <w:color w:val="auto"/>
          <w:sz w:val="26"/>
          <w:szCs w:val="26"/>
        </w:rPr>
        <w:t>.</w:t>
      </w:r>
      <w:r w:rsidR="004C072D" w:rsidRPr="007A182B">
        <w:rPr>
          <w:rFonts w:ascii="Times New Roman" w:hAnsi="Times New Roman"/>
          <w:color w:val="auto"/>
          <w:sz w:val="26"/>
          <w:szCs w:val="26"/>
        </w:rPr>
        <w:t>6</w:t>
      </w:r>
      <w:r w:rsidR="0081213A" w:rsidRPr="007A182B">
        <w:rPr>
          <w:rFonts w:ascii="Times New Roman" w:hAnsi="Times New Roman"/>
          <w:color w:val="auto"/>
          <w:sz w:val="26"/>
          <w:szCs w:val="26"/>
        </w:rPr>
        <w:t xml:space="preserve">.2. Охрана водных ресурсов </w:t>
      </w:r>
      <w:bookmarkEnd w:id="161"/>
      <w:bookmarkEnd w:id="162"/>
    </w:p>
    <w:p w14:paraId="440429C7" w14:textId="77777777" w:rsidR="0081213A" w:rsidRPr="007A182B" w:rsidRDefault="0081213A" w:rsidP="0081213A">
      <w:pPr>
        <w:tabs>
          <w:tab w:val="num" w:pos="0"/>
        </w:tabs>
        <w:ind w:firstLine="709"/>
        <w:jc w:val="both"/>
        <w:rPr>
          <w:b/>
          <w:i/>
          <w:sz w:val="26"/>
          <w:szCs w:val="26"/>
        </w:rPr>
      </w:pPr>
      <w:bookmarkStart w:id="163" w:name="_Toc140307955"/>
      <w:bookmarkStart w:id="164" w:name="_Toc141242433"/>
      <w:bookmarkStart w:id="165" w:name="_Toc217899072"/>
      <w:r w:rsidRPr="007A182B">
        <w:rPr>
          <w:b/>
          <w:i/>
          <w:sz w:val="26"/>
          <w:szCs w:val="26"/>
        </w:rPr>
        <w:t>Охрана поверхностных вод</w:t>
      </w:r>
      <w:bookmarkEnd w:id="163"/>
      <w:bookmarkEnd w:id="164"/>
      <w:bookmarkEnd w:id="165"/>
    </w:p>
    <w:p w14:paraId="6EC38A3C" w14:textId="77777777" w:rsidR="0081213A" w:rsidRPr="007A182B" w:rsidRDefault="0081213A" w:rsidP="0081213A">
      <w:pPr>
        <w:tabs>
          <w:tab w:val="num" w:pos="0"/>
        </w:tabs>
        <w:ind w:firstLine="709"/>
        <w:jc w:val="both"/>
        <w:rPr>
          <w:sz w:val="26"/>
          <w:szCs w:val="26"/>
        </w:rPr>
      </w:pPr>
      <w:r w:rsidRPr="007A182B">
        <w:rPr>
          <w:sz w:val="26"/>
          <w:szCs w:val="26"/>
        </w:rPr>
        <w:t xml:space="preserve">Основными источниками загрязнения поверхностных вод на территории района являются предприятия промышленности и жилищно-коммунального хозяйства, действующие на территории </w:t>
      </w:r>
      <w:r w:rsidR="00B9672F" w:rsidRPr="007A182B">
        <w:rPr>
          <w:sz w:val="26"/>
          <w:szCs w:val="26"/>
        </w:rPr>
        <w:t xml:space="preserve">района. </w:t>
      </w:r>
      <w:r w:rsidRPr="007A182B">
        <w:rPr>
          <w:sz w:val="26"/>
          <w:szCs w:val="26"/>
        </w:rPr>
        <w:t>Планировочные решения, предлагаемые проектом, направлены на значительное сокращение загрязнения водотоков, на улучшение экологического состояния природной среды.</w:t>
      </w:r>
    </w:p>
    <w:p w14:paraId="5E9B22EB" w14:textId="77777777" w:rsidR="0081213A" w:rsidRPr="007A182B" w:rsidRDefault="0081213A" w:rsidP="0081213A">
      <w:pPr>
        <w:ind w:firstLine="720"/>
        <w:jc w:val="both"/>
        <w:rPr>
          <w:b/>
          <w:sz w:val="26"/>
          <w:szCs w:val="26"/>
        </w:rPr>
      </w:pPr>
      <w:r w:rsidRPr="007A182B">
        <w:rPr>
          <w:sz w:val="26"/>
          <w:szCs w:val="26"/>
        </w:rPr>
        <w:t>В целях охраны и рационального использования водных ресурсов проектом предусматривается</w:t>
      </w:r>
      <w:r w:rsidRPr="007A182B">
        <w:rPr>
          <w:b/>
          <w:sz w:val="26"/>
          <w:szCs w:val="26"/>
        </w:rPr>
        <w:t>:</w:t>
      </w:r>
    </w:p>
    <w:p w14:paraId="00978CC8" w14:textId="09CA31AB" w:rsidR="0081213A" w:rsidRPr="007A182B" w:rsidRDefault="00014338" w:rsidP="00014338">
      <w:pPr>
        <w:tabs>
          <w:tab w:val="num" w:pos="709"/>
          <w:tab w:val="num" w:pos="1276"/>
        </w:tabs>
        <w:jc w:val="both"/>
        <w:rPr>
          <w:sz w:val="26"/>
          <w:szCs w:val="26"/>
        </w:rPr>
      </w:pPr>
      <w:r w:rsidRPr="007A182B">
        <w:rPr>
          <w:sz w:val="26"/>
          <w:szCs w:val="26"/>
        </w:rPr>
        <w:tab/>
      </w:r>
      <w:r w:rsidR="0081213A" w:rsidRPr="007A182B">
        <w:rPr>
          <w:sz w:val="26"/>
          <w:szCs w:val="26"/>
        </w:rPr>
        <w:t>Ликвидация источников загрязнения поверхностных и подземных вод (проведение комплекса природоохранных мероприятий на полях фильтрации, устранение несанкционированных свалок и оборудование площадок складирования);</w:t>
      </w:r>
    </w:p>
    <w:p w14:paraId="51008E5A" w14:textId="62E3F278" w:rsidR="00B9672F" w:rsidRPr="007A182B" w:rsidRDefault="00014338" w:rsidP="0049301A">
      <w:pPr>
        <w:widowControl w:val="0"/>
        <w:tabs>
          <w:tab w:val="num" w:pos="709"/>
        </w:tabs>
        <w:autoSpaceDE w:val="0"/>
        <w:autoSpaceDN w:val="0"/>
        <w:adjustRightInd w:val="0"/>
        <w:jc w:val="both"/>
        <w:rPr>
          <w:sz w:val="26"/>
          <w:szCs w:val="26"/>
        </w:rPr>
      </w:pPr>
      <w:r w:rsidRPr="007A182B">
        <w:rPr>
          <w:sz w:val="26"/>
          <w:szCs w:val="26"/>
        </w:rPr>
        <w:tab/>
      </w:r>
      <w:r w:rsidR="0081213A" w:rsidRPr="007A182B">
        <w:rPr>
          <w:sz w:val="26"/>
          <w:szCs w:val="26"/>
        </w:rPr>
        <w:t>Строительство, реконструкция, ремонт существующих очистных сооружений</w:t>
      </w:r>
      <w:r w:rsidR="00B9672F" w:rsidRPr="007A182B">
        <w:rPr>
          <w:sz w:val="26"/>
          <w:szCs w:val="26"/>
        </w:rPr>
        <w:t xml:space="preserve">; </w:t>
      </w:r>
      <w:r w:rsidR="0081213A" w:rsidRPr="007A182B">
        <w:rPr>
          <w:sz w:val="26"/>
          <w:szCs w:val="26"/>
        </w:rPr>
        <w:t xml:space="preserve"> </w:t>
      </w:r>
    </w:p>
    <w:p w14:paraId="1D61E74B" w14:textId="3497EAED" w:rsidR="0081213A" w:rsidRPr="007A182B" w:rsidRDefault="00014338" w:rsidP="00014338">
      <w:pPr>
        <w:widowControl w:val="0"/>
        <w:tabs>
          <w:tab w:val="num" w:pos="709"/>
          <w:tab w:val="num" w:pos="1276"/>
        </w:tabs>
        <w:autoSpaceDE w:val="0"/>
        <w:autoSpaceDN w:val="0"/>
        <w:adjustRightInd w:val="0"/>
        <w:jc w:val="both"/>
        <w:rPr>
          <w:sz w:val="26"/>
          <w:szCs w:val="26"/>
        </w:rPr>
      </w:pPr>
      <w:r w:rsidRPr="007A182B">
        <w:rPr>
          <w:sz w:val="26"/>
          <w:szCs w:val="26"/>
        </w:rPr>
        <w:tab/>
      </w:r>
      <w:r w:rsidR="0081213A" w:rsidRPr="007A182B">
        <w:rPr>
          <w:sz w:val="26"/>
          <w:szCs w:val="26"/>
        </w:rPr>
        <w:t>Благоустройство и расчистка русел рек и озер;</w:t>
      </w:r>
    </w:p>
    <w:p w14:paraId="4FF2E9F5" w14:textId="431C6242" w:rsidR="0081213A" w:rsidRPr="007A182B" w:rsidRDefault="00014338" w:rsidP="00014338">
      <w:pPr>
        <w:widowControl w:val="0"/>
        <w:tabs>
          <w:tab w:val="num" w:pos="709"/>
          <w:tab w:val="num" w:pos="1276"/>
        </w:tabs>
        <w:autoSpaceDE w:val="0"/>
        <w:autoSpaceDN w:val="0"/>
        <w:adjustRightInd w:val="0"/>
        <w:jc w:val="both"/>
        <w:rPr>
          <w:sz w:val="26"/>
          <w:szCs w:val="26"/>
        </w:rPr>
      </w:pPr>
      <w:r w:rsidRPr="007A182B">
        <w:rPr>
          <w:sz w:val="26"/>
          <w:szCs w:val="26"/>
        </w:rPr>
        <w:tab/>
      </w:r>
      <w:r w:rsidR="0081213A" w:rsidRPr="007A182B">
        <w:rPr>
          <w:sz w:val="26"/>
          <w:szCs w:val="26"/>
        </w:rPr>
        <w:t>Организация и обустройство водоохранных зон и прибрежных защитных полос;</w:t>
      </w:r>
    </w:p>
    <w:p w14:paraId="3506414F" w14:textId="32F267DA" w:rsidR="0081213A" w:rsidRPr="007A182B" w:rsidRDefault="00014338" w:rsidP="0049301A">
      <w:pPr>
        <w:widowControl w:val="0"/>
        <w:tabs>
          <w:tab w:val="num" w:pos="709"/>
          <w:tab w:val="num" w:pos="1276"/>
        </w:tabs>
        <w:autoSpaceDE w:val="0"/>
        <w:autoSpaceDN w:val="0"/>
        <w:adjustRightInd w:val="0"/>
        <w:jc w:val="both"/>
        <w:rPr>
          <w:sz w:val="26"/>
          <w:szCs w:val="26"/>
        </w:rPr>
      </w:pPr>
      <w:r w:rsidRPr="007A182B">
        <w:rPr>
          <w:sz w:val="26"/>
          <w:szCs w:val="26"/>
        </w:rPr>
        <w:tab/>
      </w:r>
      <w:r w:rsidR="0081213A" w:rsidRPr="007A182B">
        <w:rPr>
          <w:sz w:val="26"/>
          <w:szCs w:val="26"/>
        </w:rPr>
        <w:t>Увеличение производительности систем оборотного и повторно-последовательного водоснабжения на промышленных предприятиях;</w:t>
      </w:r>
    </w:p>
    <w:p w14:paraId="4C043D5A" w14:textId="37A8E185" w:rsidR="0081213A" w:rsidRPr="007A182B" w:rsidRDefault="00014338" w:rsidP="00014338">
      <w:pPr>
        <w:widowControl w:val="0"/>
        <w:tabs>
          <w:tab w:val="num" w:pos="709"/>
          <w:tab w:val="num" w:pos="1276"/>
        </w:tabs>
        <w:autoSpaceDE w:val="0"/>
        <w:autoSpaceDN w:val="0"/>
        <w:adjustRightInd w:val="0"/>
        <w:jc w:val="both"/>
        <w:rPr>
          <w:sz w:val="26"/>
          <w:szCs w:val="26"/>
        </w:rPr>
      </w:pPr>
      <w:r w:rsidRPr="007A182B">
        <w:rPr>
          <w:sz w:val="26"/>
          <w:szCs w:val="26"/>
        </w:rPr>
        <w:tab/>
      </w:r>
      <w:r w:rsidR="0081213A" w:rsidRPr="007A182B">
        <w:rPr>
          <w:sz w:val="26"/>
          <w:szCs w:val="26"/>
        </w:rPr>
        <w:t xml:space="preserve">Организация регулярного гидромониторинга поверхностных водных объектов; </w:t>
      </w:r>
    </w:p>
    <w:p w14:paraId="59B294BD" w14:textId="18924614" w:rsidR="0081213A" w:rsidRPr="007A182B" w:rsidRDefault="00014338" w:rsidP="00014338">
      <w:pPr>
        <w:widowControl w:val="0"/>
        <w:tabs>
          <w:tab w:val="num" w:pos="709"/>
          <w:tab w:val="num" w:pos="1276"/>
        </w:tabs>
        <w:autoSpaceDE w:val="0"/>
        <w:autoSpaceDN w:val="0"/>
        <w:adjustRightInd w:val="0"/>
        <w:jc w:val="both"/>
        <w:rPr>
          <w:sz w:val="26"/>
          <w:szCs w:val="26"/>
        </w:rPr>
      </w:pPr>
      <w:r w:rsidRPr="007A182B">
        <w:rPr>
          <w:sz w:val="26"/>
          <w:szCs w:val="26"/>
        </w:rPr>
        <w:tab/>
      </w:r>
      <w:r w:rsidR="0081213A" w:rsidRPr="007A182B">
        <w:rPr>
          <w:sz w:val="26"/>
          <w:szCs w:val="26"/>
        </w:rPr>
        <w:t>Строительство на крупных предприятиях локальных очистных сооружений;</w:t>
      </w:r>
    </w:p>
    <w:p w14:paraId="3300F7D8" w14:textId="3E97204B" w:rsidR="0081213A" w:rsidRPr="007A182B" w:rsidRDefault="00014338" w:rsidP="00014338">
      <w:pPr>
        <w:widowControl w:val="0"/>
        <w:tabs>
          <w:tab w:val="num" w:pos="709"/>
          <w:tab w:val="num" w:pos="1276"/>
        </w:tabs>
        <w:autoSpaceDE w:val="0"/>
        <w:autoSpaceDN w:val="0"/>
        <w:adjustRightInd w:val="0"/>
        <w:jc w:val="both"/>
        <w:rPr>
          <w:sz w:val="26"/>
          <w:szCs w:val="26"/>
        </w:rPr>
      </w:pPr>
      <w:r w:rsidRPr="007A182B">
        <w:rPr>
          <w:sz w:val="26"/>
          <w:szCs w:val="26"/>
        </w:rPr>
        <w:tab/>
      </w:r>
      <w:r w:rsidR="0081213A" w:rsidRPr="007A182B">
        <w:rPr>
          <w:sz w:val="26"/>
          <w:szCs w:val="26"/>
        </w:rPr>
        <w:t>Очистка стоков животноводческих и птицеводческих комплексов на локальных очистных сооружениях (ЛОС) либо до степени, разрешенной к приему в систему канализации, либо полностью до нормативных показателей, разрешенных к сбросу в водные объекты;</w:t>
      </w:r>
    </w:p>
    <w:p w14:paraId="4730E37F" w14:textId="46BEAB79" w:rsidR="0081213A" w:rsidRPr="007A182B" w:rsidRDefault="00014338" w:rsidP="00014338">
      <w:pPr>
        <w:widowControl w:val="0"/>
        <w:tabs>
          <w:tab w:val="num" w:pos="709"/>
          <w:tab w:val="num" w:pos="1276"/>
        </w:tabs>
        <w:autoSpaceDE w:val="0"/>
        <w:autoSpaceDN w:val="0"/>
        <w:adjustRightInd w:val="0"/>
        <w:jc w:val="both"/>
        <w:rPr>
          <w:sz w:val="26"/>
          <w:szCs w:val="26"/>
        </w:rPr>
      </w:pPr>
      <w:r w:rsidRPr="007A182B">
        <w:rPr>
          <w:sz w:val="26"/>
          <w:szCs w:val="26"/>
        </w:rPr>
        <w:tab/>
      </w:r>
      <w:r w:rsidR="0081213A" w:rsidRPr="007A182B">
        <w:rPr>
          <w:sz w:val="26"/>
          <w:szCs w:val="26"/>
        </w:rPr>
        <w:t xml:space="preserve">Разработка проектов ПДС </w:t>
      </w:r>
      <w:proofErr w:type="gramStart"/>
      <w:r w:rsidR="0081213A" w:rsidRPr="007A182B">
        <w:rPr>
          <w:sz w:val="26"/>
          <w:szCs w:val="26"/>
        </w:rPr>
        <w:t>для предприятий</w:t>
      </w:r>
      <w:proofErr w:type="gramEnd"/>
      <w:r w:rsidR="0081213A" w:rsidRPr="007A182B">
        <w:rPr>
          <w:sz w:val="26"/>
          <w:szCs w:val="26"/>
        </w:rPr>
        <w:t xml:space="preserve"> сбрасывающих сточные воды в водоемы и заключение договоров на проведение лабораторных исследований сточных вод.</w:t>
      </w:r>
    </w:p>
    <w:p w14:paraId="39946AA9" w14:textId="77777777" w:rsidR="00B9672F" w:rsidRPr="007A182B" w:rsidRDefault="0081213A" w:rsidP="0081213A">
      <w:pPr>
        <w:tabs>
          <w:tab w:val="num" w:pos="0"/>
        </w:tabs>
        <w:ind w:firstLine="709"/>
        <w:jc w:val="both"/>
        <w:rPr>
          <w:sz w:val="26"/>
          <w:szCs w:val="26"/>
        </w:rPr>
      </w:pPr>
      <w:r w:rsidRPr="007A182B">
        <w:rPr>
          <w:sz w:val="26"/>
          <w:szCs w:val="26"/>
        </w:rPr>
        <w:lastRenderedPageBreak/>
        <w:t xml:space="preserve">Животноводческие хозяйства (в том числе навозохранилища) являются сезонным источником поступления загрязняющих веществ в реки района, что приводит к резкому ухудшению качества воды в весенне-осенний период. В первую очередь необходимо оборудовать современными системами хранения навоза животноводческие комплексы и фермы, на которых до сих пор применяется гидросмыв. </w:t>
      </w:r>
    </w:p>
    <w:p w14:paraId="0DCCA1FA" w14:textId="77777777" w:rsidR="0081213A" w:rsidRPr="007A182B" w:rsidRDefault="0081213A" w:rsidP="0081213A">
      <w:pPr>
        <w:tabs>
          <w:tab w:val="num" w:pos="0"/>
        </w:tabs>
        <w:ind w:firstLine="709"/>
        <w:jc w:val="both"/>
        <w:rPr>
          <w:sz w:val="26"/>
          <w:szCs w:val="26"/>
        </w:rPr>
      </w:pPr>
      <w:r w:rsidRPr="007A182B">
        <w:rPr>
          <w:sz w:val="26"/>
          <w:szCs w:val="26"/>
        </w:rPr>
        <w:t>Дальнейшее использование водных ресурсов должно основываться на результатах расчетов водохозяйственного баланса по рекам и их отдельным участкам для более оперативного и правильного планирования использования водных ресурсов.</w:t>
      </w:r>
    </w:p>
    <w:p w14:paraId="7E6E995B" w14:textId="77777777" w:rsidR="0081213A" w:rsidRPr="007A182B" w:rsidRDefault="0081213A" w:rsidP="0081213A">
      <w:pPr>
        <w:autoSpaceDE w:val="0"/>
        <w:autoSpaceDN w:val="0"/>
        <w:adjustRightInd w:val="0"/>
        <w:ind w:firstLine="709"/>
        <w:jc w:val="both"/>
        <w:rPr>
          <w:sz w:val="26"/>
          <w:szCs w:val="26"/>
        </w:rPr>
      </w:pPr>
    </w:p>
    <w:p w14:paraId="5B8060AD" w14:textId="77777777" w:rsidR="00C06C2C" w:rsidRPr="007A182B" w:rsidRDefault="0081213A" w:rsidP="00C06C2C">
      <w:pPr>
        <w:tabs>
          <w:tab w:val="num" w:pos="0"/>
        </w:tabs>
        <w:ind w:firstLine="709"/>
        <w:jc w:val="both"/>
        <w:rPr>
          <w:b/>
          <w:i/>
          <w:sz w:val="26"/>
          <w:szCs w:val="26"/>
        </w:rPr>
      </w:pPr>
      <w:bookmarkStart w:id="166" w:name="_Toc136760577"/>
      <w:bookmarkStart w:id="167" w:name="_Toc140307956"/>
      <w:bookmarkStart w:id="168" w:name="_Toc141242434"/>
      <w:bookmarkStart w:id="169" w:name="_Toc217899073"/>
      <w:r w:rsidRPr="007A182B">
        <w:rPr>
          <w:b/>
          <w:i/>
          <w:sz w:val="26"/>
          <w:szCs w:val="26"/>
        </w:rPr>
        <w:t>Охрана подземных вод</w:t>
      </w:r>
      <w:bookmarkEnd w:id="166"/>
      <w:bookmarkEnd w:id="167"/>
      <w:bookmarkEnd w:id="168"/>
      <w:bookmarkEnd w:id="169"/>
    </w:p>
    <w:p w14:paraId="4F3B9A72" w14:textId="2361016C" w:rsidR="0081213A" w:rsidRPr="007A182B" w:rsidRDefault="0081213A" w:rsidP="00C06C2C">
      <w:pPr>
        <w:tabs>
          <w:tab w:val="num" w:pos="0"/>
        </w:tabs>
        <w:ind w:firstLine="709"/>
        <w:jc w:val="both"/>
        <w:rPr>
          <w:b/>
          <w:i/>
          <w:sz w:val="26"/>
          <w:szCs w:val="26"/>
        </w:rPr>
      </w:pPr>
      <w:r w:rsidRPr="007A182B">
        <w:rPr>
          <w:sz w:val="26"/>
          <w:szCs w:val="26"/>
        </w:rPr>
        <w:t>Охрана подземных вод подразумевает под собой проведение мероприятий по двум основным направлени</w:t>
      </w:r>
      <w:r w:rsidR="00A17C9B" w:rsidRPr="007A182B">
        <w:rPr>
          <w:sz w:val="26"/>
          <w:szCs w:val="26"/>
        </w:rPr>
        <w:t>я</w:t>
      </w:r>
      <w:r w:rsidRPr="007A182B">
        <w:rPr>
          <w:sz w:val="26"/>
          <w:szCs w:val="26"/>
        </w:rPr>
        <w:t>м – недопущени</w:t>
      </w:r>
      <w:r w:rsidR="00A17C9B" w:rsidRPr="007A182B">
        <w:rPr>
          <w:sz w:val="26"/>
          <w:szCs w:val="26"/>
        </w:rPr>
        <w:t>е</w:t>
      </w:r>
      <w:r w:rsidRPr="007A182B">
        <w:rPr>
          <w:sz w:val="26"/>
          <w:szCs w:val="26"/>
        </w:rPr>
        <w:t xml:space="preserve"> истощения ресурсов подземных вод </w:t>
      </w:r>
      <w:r w:rsidR="00A17C9B" w:rsidRPr="007A182B">
        <w:rPr>
          <w:sz w:val="26"/>
          <w:szCs w:val="26"/>
        </w:rPr>
        <w:t xml:space="preserve">района </w:t>
      </w:r>
      <w:r w:rsidRPr="007A182B">
        <w:rPr>
          <w:sz w:val="26"/>
          <w:szCs w:val="26"/>
        </w:rPr>
        <w:t>и защита их от загрязнения.</w:t>
      </w:r>
    </w:p>
    <w:p w14:paraId="3CA0DD0F" w14:textId="77777777" w:rsidR="0081213A" w:rsidRPr="007A182B" w:rsidRDefault="0081213A" w:rsidP="0081213A">
      <w:pPr>
        <w:tabs>
          <w:tab w:val="num" w:pos="0"/>
        </w:tabs>
        <w:ind w:firstLine="709"/>
        <w:jc w:val="both"/>
        <w:rPr>
          <w:sz w:val="26"/>
          <w:szCs w:val="26"/>
        </w:rPr>
      </w:pPr>
      <w:r w:rsidRPr="007A182B">
        <w:rPr>
          <w:sz w:val="26"/>
          <w:szCs w:val="26"/>
        </w:rPr>
        <w:t>На территории района необходимо создать оптимальную наблюдательную сеть и</w:t>
      </w:r>
      <w:r w:rsidR="00A17C9B" w:rsidRPr="007A182B">
        <w:rPr>
          <w:sz w:val="26"/>
          <w:szCs w:val="26"/>
        </w:rPr>
        <w:t>,</w:t>
      </w:r>
      <w:r w:rsidRPr="007A182B">
        <w:rPr>
          <w:sz w:val="26"/>
          <w:szCs w:val="26"/>
        </w:rPr>
        <w:t xml:space="preserve"> в первую очередь</w:t>
      </w:r>
      <w:r w:rsidR="00A17C9B" w:rsidRPr="007A182B">
        <w:rPr>
          <w:sz w:val="26"/>
          <w:szCs w:val="26"/>
        </w:rPr>
        <w:t>,</w:t>
      </w:r>
      <w:r w:rsidRPr="007A182B">
        <w:rPr>
          <w:sz w:val="26"/>
          <w:szCs w:val="26"/>
        </w:rPr>
        <w:t xml:space="preserve"> на крупных групповых водозаборах с утвержденными запасами подземных вод, а также на групповых водозаборах, работающих на участках с неутвержденными запасами подземных вод.</w:t>
      </w:r>
    </w:p>
    <w:p w14:paraId="024D5388" w14:textId="77777777" w:rsidR="0081213A" w:rsidRPr="007A182B" w:rsidRDefault="0081213A" w:rsidP="0081213A">
      <w:pPr>
        <w:pStyle w:val="a7"/>
        <w:spacing w:after="0"/>
        <w:ind w:firstLine="709"/>
        <w:jc w:val="both"/>
        <w:rPr>
          <w:sz w:val="26"/>
          <w:szCs w:val="26"/>
        </w:rPr>
      </w:pPr>
      <w:r w:rsidRPr="007A182B">
        <w:rPr>
          <w:sz w:val="26"/>
          <w:szCs w:val="26"/>
        </w:rPr>
        <w:t xml:space="preserve">Подземные воды эксплуатационных горизонтов могут иметь как природное загрязнение, т.е. обусловлено исходным несоответствием нормативам по ряду естественных компонентов, так и техногенное загрязнение подземных вод, которое объясняется расположением действующих водозаборов в непосредственной близости от потенциальных источников загрязнения подземных вод (промышленные предприятия и объекты коммунального хозяйства) или связано с подтягиванием в процессе эксплуатации некондиционных природных вод. В результате эксплуатации подземных вод на водозаборах формируются депрессионные воронки, за счет чего в области питания водозаборов вовлекаются сформированные зоны загрязненных подземных вод. Кроме этого причина загрязнения связана с плохим состоянием скважинного хозяйства; даже в местах с относительно высокой природной защищенностью загрязнение определяется проникновением его по дефектным стволам и затрубным пространствам водозаборных скважин. </w:t>
      </w:r>
    </w:p>
    <w:p w14:paraId="6B8A3C08" w14:textId="77777777" w:rsidR="0081213A" w:rsidRPr="007A182B" w:rsidRDefault="0081213A" w:rsidP="0081213A">
      <w:pPr>
        <w:pStyle w:val="23"/>
        <w:spacing w:after="0" w:line="240" w:lineRule="auto"/>
        <w:ind w:left="0" w:firstLine="709"/>
        <w:jc w:val="both"/>
        <w:rPr>
          <w:sz w:val="26"/>
          <w:szCs w:val="26"/>
        </w:rPr>
      </w:pPr>
      <w:r w:rsidRPr="007A182B">
        <w:rPr>
          <w:sz w:val="26"/>
          <w:szCs w:val="26"/>
        </w:rPr>
        <w:t>Снижение или исключение техногенного загрязнения подземных вод может быть достигнуто правильной эксплуатацией и своевременным ремонтом скважин; своевременным тампонажем выведенных из эксплуатации скважин, а также путем рационального перераспределения водоотбора; внедрения систем подготовки воды перед подачей потребителю; выноса водозаборов из загрязненных мест.</w:t>
      </w:r>
    </w:p>
    <w:p w14:paraId="312DDE85" w14:textId="77777777" w:rsidR="0081213A" w:rsidRPr="007A182B" w:rsidRDefault="0081213A" w:rsidP="0081213A">
      <w:pPr>
        <w:ind w:firstLine="709"/>
        <w:jc w:val="both"/>
        <w:rPr>
          <w:sz w:val="26"/>
          <w:szCs w:val="26"/>
        </w:rPr>
      </w:pPr>
      <w:proofErr w:type="gramStart"/>
      <w:r w:rsidRPr="007A182B">
        <w:rPr>
          <w:sz w:val="26"/>
          <w:szCs w:val="26"/>
        </w:rPr>
        <w:t>Кроме того</w:t>
      </w:r>
      <w:proofErr w:type="gramEnd"/>
      <w:r w:rsidRPr="007A182B">
        <w:rPr>
          <w:sz w:val="26"/>
          <w:szCs w:val="26"/>
        </w:rPr>
        <w:t xml:space="preserve"> необходимо соблюдение санитарно-охранных мероприятий и санитарного режима в зонах санитарной охраны источников водоснабжения. Расположение проектируемых строительных объектов в зонах трёх поясов санитарной охраны водозаборных узлов подземных вод накладывает ряд режимных ограничений при строительном освоении (СанПиН 2.1.4.1110-02 «Зоны санитарной охраны источников водоснабжения питьевого назначения»).</w:t>
      </w:r>
    </w:p>
    <w:p w14:paraId="47BE562E" w14:textId="77777777" w:rsidR="0081213A" w:rsidRPr="007A182B" w:rsidRDefault="0081213A" w:rsidP="0081213A">
      <w:pPr>
        <w:tabs>
          <w:tab w:val="num" w:pos="0"/>
        </w:tabs>
        <w:ind w:firstLine="709"/>
        <w:jc w:val="both"/>
        <w:rPr>
          <w:sz w:val="26"/>
          <w:szCs w:val="26"/>
        </w:rPr>
      </w:pPr>
      <w:r w:rsidRPr="007A182B">
        <w:rPr>
          <w:sz w:val="26"/>
          <w:szCs w:val="26"/>
        </w:rPr>
        <w:t>Основными мероприятиями, направленными на предотвращение загрязнения и истощения подземных вод приняты:</w:t>
      </w:r>
    </w:p>
    <w:p w14:paraId="6BFCEF96" w14:textId="77777777" w:rsidR="0081213A" w:rsidRPr="007A182B" w:rsidRDefault="0081213A" w:rsidP="003F04B8">
      <w:pPr>
        <w:numPr>
          <w:ilvl w:val="0"/>
          <w:numId w:val="11"/>
        </w:numPr>
        <w:autoSpaceDE w:val="0"/>
        <w:autoSpaceDN w:val="0"/>
        <w:adjustRightInd w:val="0"/>
        <w:ind w:left="0" w:firstLine="709"/>
        <w:jc w:val="both"/>
        <w:rPr>
          <w:sz w:val="26"/>
          <w:szCs w:val="26"/>
        </w:rPr>
      </w:pPr>
      <w:r w:rsidRPr="007A182B">
        <w:rPr>
          <w:sz w:val="26"/>
          <w:szCs w:val="26"/>
        </w:rPr>
        <w:t>проведение гидрогеологических изысканий, переутверждение запасов подземных вод;</w:t>
      </w:r>
    </w:p>
    <w:p w14:paraId="61803544" w14:textId="77777777" w:rsidR="0081213A" w:rsidRPr="007A182B" w:rsidRDefault="0081213A" w:rsidP="003F04B8">
      <w:pPr>
        <w:numPr>
          <w:ilvl w:val="0"/>
          <w:numId w:val="11"/>
        </w:numPr>
        <w:autoSpaceDE w:val="0"/>
        <w:autoSpaceDN w:val="0"/>
        <w:adjustRightInd w:val="0"/>
        <w:ind w:left="0" w:firstLine="709"/>
        <w:jc w:val="both"/>
        <w:rPr>
          <w:sz w:val="26"/>
          <w:szCs w:val="26"/>
        </w:rPr>
      </w:pPr>
      <w:r w:rsidRPr="007A182B">
        <w:rPr>
          <w:sz w:val="26"/>
          <w:szCs w:val="26"/>
        </w:rPr>
        <w:t>оформление лицензий на право пользования подземными водами;</w:t>
      </w:r>
    </w:p>
    <w:p w14:paraId="0E886193" w14:textId="77777777" w:rsidR="0081213A" w:rsidRPr="007A182B" w:rsidRDefault="0081213A" w:rsidP="003F04B8">
      <w:pPr>
        <w:numPr>
          <w:ilvl w:val="0"/>
          <w:numId w:val="11"/>
        </w:numPr>
        <w:autoSpaceDE w:val="0"/>
        <w:autoSpaceDN w:val="0"/>
        <w:adjustRightInd w:val="0"/>
        <w:ind w:left="0" w:firstLine="709"/>
        <w:jc w:val="both"/>
        <w:rPr>
          <w:sz w:val="26"/>
          <w:szCs w:val="26"/>
        </w:rPr>
      </w:pPr>
      <w:r w:rsidRPr="007A182B">
        <w:rPr>
          <w:sz w:val="26"/>
          <w:szCs w:val="26"/>
        </w:rPr>
        <w:lastRenderedPageBreak/>
        <w:t>на всех существующих водозаборах, работающих как на утвержденных, так и на неутвержденных запасах подземных вод необходима организация службы мониторинга (ведение гидрогеологического контроля и режима эксплуатации);</w:t>
      </w:r>
    </w:p>
    <w:p w14:paraId="2113FF26" w14:textId="77777777" w:rsidR="0081213A" w:rsidRPr="007A182B" w:rsidRDefault="0081213A" w:rsidP="003F04B8">
      <w:pPr>
        <w:numPr>
          <w:ilvl w:val="0"/>
          <w:numId w:val="11"/>
        </w:numPr>
        <w:autoSpaceDE w:val="0"/>
        <w:autoSpaceDN w:val="0"/>
        <w:adjustRightInd w:val="0"/>
        <w:ind w:left="0" w:firstLine="709"/>
        <w:jc w:val="both"/>
        <w:rPr>
          <w:sz w:val="26"/>
          <w:szCs w:val="26"/>
        </w:rPr>
      </w:pPr>
      <w:r w:rsidRPr="007A182B">
        <w:rPr>
          <w:sz w:val="26"/>
          <w:szCs w:val="26"/>
        </w:rPr>
        <w:t>приведение водоотбора на существующих водозаборах в соответствие утвержденным запасам подземных вод;</w:t>
      </w:r>
    </w:p>
    <w:p w14:paraId="173017DE" w14:textId="77777777" w:rsidR="0081213A" w:rsidRPr="007A182B" w:rsidRDefault="0081213A" w:rsidP="003F04B8">
      <w:pPr>
        <w:numPr>
          <w:ilvl w:val="0"/>
          <w:numId w:val="11"/>
        </w:numPr>
        <w:autoSpaceDE w:val="0"/>
        <w:autoSpaceDN w:val="0"/>
        <w:adjustRightInd w:val="0"/>
        <w:ind w:left="0" w:firstLine="709"/>
        <w:jc w:val="both"/>
        <w:rPr>
          <w:sz w:val="26"/>
          <w:szCs w:val="26"/>
        </w:rPr>
      </w:pPr>
      <w:r w:rsidRPr="007A182B">
        <w:rPr>
          <w:sz w:val="26"/>
          <w:szCs w:val="26"/>
        </w:rPr>
        <w:t>проведение ежегодного профилактического ремонта скважин силами водопользователей;</w:t>
      </w:r>
    </w:p>
    <w:p w14:paraId="2B1068EE" w14:textId="77777777" w:rsidR="0081213A" w:rsidRPr="007A182B" w:rsidRDefault="0081213A" w:rsidP="003F04B8">
      <w:pPr>
        <w:numPr>
          <w:ilvl w:val="0"/>
          <w:numId w:val="11"/>
        </w:numPr>
        <w:autoSpaceDE w:val="0"/>
        <w:autoSpaceDN w:val="0"/>
        <w:adjustRightInd w:val="0"/>
        <w:ind w:left="0" w:firstLine="709"/>
        <w:jc w:val="both"/>
        <w:rPr>
          <w:sz w:val="26"/>
          <w:szCs w:val="26"/>
        </w:rPr>
      </w:pPr>
      <w:r w:rsidRPr="007A182B">
        <w:rPr>
          <w:sz w:val="26"/>
          <w:szCs w:val="26"/>
        </w:rPr>
        <w:t>выявление бездействующих скважин и проведение ликвидационного тампонажа на них;</w:t>
      </w:r>
    </w:p>
    <w:p w14:paraId="2F963EAA" w14:textId="77777777" w:rsidR="0081213A" w:rsidRPr="007A182B" w:rsidRDefault="0081213A" w:rsidP="003F04B8">
      <w:pPr>
        <w:numPr>
          <w:ilvl w:val="0"/>
          <w:numId w:val="11"/>
        </w:numPr>
        <w:autoSpaceDE w:val="0"/>
        <w:autoSpaceDN w:val="0"/>
        <w:adjustRightInd w:val="0"/>
        <w:ind w:left="0" w:firstLine="709"/>
        <w:jc w:val="both"/>
        <w:rPr>
          <w:sz w:val="26"/>
          <w:szCs w:val="26"/>
        </w:rPr>
      </w:pPr>
      <w:r w:rsidRPr="007A182B">
        <w:rPr>
          <w:sz w:val="26"/>
          <w:szCs w:val="26"/>
        </w:rPr>
        <w:t>прекращение использования пресных подземных вод для технических целей;</w:t>
      </w:r>
    </w:p>
    <w:p w14:paraId="31EECF2F" w14:textId="77777777" w:rsidR="0081213A" w:rsidRPr="007A182B" w:rsidRDefault="0081213A" w:rsidP="003F04B8">
      <w:pPr>
        <w:numPr>
          <w:ilvl w:val="0"/>
          <w:numId w:val="11"/>
        </w:numPr>
        <w:autoSpaceDE w:val="0"/>
        <w:autoSpaceDN w:val="0"/>
        <w:adjustRightInd w:val="0"/>
        <w:ind w:left="0" w:firstLine="709"/>
        <w:jc w:val="both"/>
        <w:rPr>
          <w:sz w:val="26"/>
          <w:szCs w:val="26"/>
        </w:rPr>
      </w:pPr>
      <w:r w:rsidRPr="007A182B">
        <w:rPr>
          <w:sz w:val="26"/>
          <w:szCs w:val="26"/>
        </w:rPr>
        <w:t>применение оборотного водоснабжения на ряде промышленных предприятий;</w:t>
      </w:r>
    </w:p>
    <w:p w14:paraId="318F063B" w14:textId="77777777" w:rsidR="0081213A" w:rsidRPr="007A182B" w:rsidRDefault="0081213A" w:rsidP="003F04B8">
      <w:pPr>
        <w:numPr>
          <w:ilvl w:val="0"/>
          <w:numId w:val="11"/>
        </w:numPr>
        <w:autoSpaceDE w:val="0"/>
        <w:autoSpaceDN w:val="0"/>
        <w:adjustRightInd w:val="0"/>
        <w:ind w:left="0" w:firstLine="709"/>
        <w:jc w:val="both"/>
        <w:rPr>
          <w:sz w:val="26"/>
          <w:szCs w:val="26"/>
        </w:rPr>
      </w:pPr>
      <w:r w:rsidRPr="007A182B">
        <w:rPr>
          <w:sz w:val="26"/>
          <w:szCs w:val="26"/>
        </w:rPr>
        <w:t>организация вокруг каждой скважины зоны строгого режима – I пояса;</w:t>
      </w:r>
    </w:p>
    <w:p w14:paraId="56EEDC33" w14:textId="77777777" w:rsidR="0081213A" w:rsidRPr="007A182B" w:rsidRDefault="0081213A" w:rsidP="003F04B8">
      <w:pPr>
        <w:numPr>
          <w:ilvl w:val="0"/>
          <w:numId w:val="11"/>
        </w:numPr>
        <w:autoSpaceDE w:val="0"/>
        <w:autoSpaceDN w:val="0"/>
        <w:adjustRightInd w:val="0"/>
        <w:ind w:left="0" w:firstLine="709"/>
        <w:jc w:val="both"/>
        <w:rPr>
          <w:sz w:val="26"/>
          <w:szCs w:val="26"/>
        </w:rPr>
      </w:pPr>
      <w:r w:rsidRPr="007A182B">
        <w:rPr>
          <w:sz w:val="26"/>
          <w:szCs w:val="26"/>
        </w:rPr>
        <w:t>обязательная герметизация оголовков всех эксплуатируемых и резервных скважин;</w:t>
      </w:r>
    </w:p>
    <w:p w14:paraId="24827768" w14:textId="77777777" w:rsidR="0081213A" w:rsidRPr="007A182B" w:rsidRDefault="0081213A" w:rsidP="003F04B8">
      <w:pPr>
        <w:numPr>
          <w:ilvl w:val="0"/>
          <w:numId w:val="11"/>
        </w:numPr>
        <w:autoSpaceDE w:val="0"/>
        <w:autoSpaceDN w:val="0"/>
        <w:adjustRightInd w:val="0"/>
        <w:ind w:left="0" w:firstLine="709"/>
        <w:jc w:val="both"/>
        <w:rPr>
          <w:sz w:val="26"/>
          <w:szCs w:val="26"/>
        </w:rPr>
      </w:pPr>
      <w:r w:rsidRPr="007A182B">
        <w:rPr>
          <w:sz w:val="26"/>
          <w:szCs w:val="26"/>
        </w:rPr>
        <w:t>вынос из зоны II пояса ЗСО всех потенциальных источников загрязнения;</w:t>
      </w:r>
    </w:p>
    <w:p w14:paraId="3C2B9351" w14:textId="77777777" w:rsidR="0081213A" w:rsidRPr="007A182B" w:rsidRDefault="0081213A" w:rsidP="003F04B8">
      <w:pPr>
        <w:numPr>
          <w:ilvl w:val="0"/>
          <w:numId w:val="11"/>
        </w:numPr>
        <w:autoSpaceDE w:val="0"/>
        <w:autoSpaceDN w:val="0"/>
        <w:adjustRightInd w:val="0"/>
        <w:ind w:left="0" w:firstLine="709"/>
        <w:jc w:val="both"/>
        <w:rPr>
          <w:sz w:val="26"/>
          <w:szCs w:val="26"/>
        </w:rPr>
      </w:pPr>
      <w:r w:rsidRPr="007A182B">
        <w:rPr>
          <w:sz w:val="26"/>
          <w:szCs w:val="26"/>
        </w:rPr>
        <w:t>систематическое выполнение бактериологических и химических анализов воды, подаваемой потребителю.</w:t>
      </w:r>
    </w:p>
    <w:p w14:paraId="6EBF6FA7" w14:textId="77777777" w:rsidR="0081213A" w:rsidRPr="007A182B" w:rsidRDefault="0081213A" w:rsidP="0081213A">
      <w:pPr>
        <w:tabs>
          <w:tab w:val="num" w:pos="0"/>
        </w:tabs>
        <w:ind w:firstLine="709"/>
        <w:jc w:val="both"/>
        <w:rPr>
          <w:sz w:val="26"/>
          <w:szCs w:val="26"/>
        </w:rPr>
      </w:pPr>
      <w:r w:rsidRPr="007A182B">
        <w:rPr>
          <w:sz w:val="26"/>
          <w:szCs w:val="26"/>
        </w:rPr>
        <w:t>На всех водозаборах необходима организация службы мониторинга по ведению гидрогеологического контроля над режимом эксплуатации скважин и качеством воды, подаваемой потребителю.</w:t>
      </w:r>
    </w:p>
    <w:p w14:paraId="412B42B8" w14:textId="77777777" w:rsidR="0081213A" w:rsidRPr="007A182B" w:rsidRDefault="0081213A" w:rsidP="0081213A">
      <w:pPr>
        <w:tabs>
          <w:tab w:val="num" w:pos="0"/>
        </w:tabs>
        <w:ind w:firstLine="709"/>
        <w:jc w:val="both"/>
        <w:rPr>
          <w:i/>
          <w:sz w:val="26"/>
          <w:szCs w:val="26"/>
        </w:rPr>
      </w:pPr>
      <w:bookmarkStart w:id="170" w:name="_Toc217899074"/>
    </w:p>
    <w:p w14:paraId="5FB61224" w14:textId="5F950AB4" w:rsidR="0081213A" w:rsidRPr="007A182B" w:rsidRDefault="002641BE" w:rsidP="0055684C">
      <w:pPr>
        <w:pStyle w:val="30"/>
        <w:spacing w:before="0"/>
        <w:ind w:firstLine="709"/>
        <w:rPr>
          <w:rFonts w:ascii="Times New Roman" w:hAnsi="Times New Roman"/>
          <w:color w:val="auto"/>
          <w:sz w:val="26"/>
          <w:szCs w:val="26"/>
        </w:rPr>
      </w:pPr>
      <w:bookmarkStart w:id="171" w:name="_Toc217984263"/>
      <w:bookmarkStart w:id="172" w:name="_Toc225313009"/>
      <w:bookmarkEnd w:id="170"/>
      <w:r w:rsidRPr="007A182B">
        <w:rPr>
          <w:rFonts w:ascii="Times New Roman" w:hAnsi="Times New Roman"/>
          <w:color w:val="auto"/>
          <w:sz w:val="26"/>
          <w:szCs w:val="26"/>
        </w:rPr>
        <w:t>7</w:t>
      </w:r>
      <w:r w:rsidR="0081213A" w:rsidRPr="007A182B">
        <w:rPr>
          <w:rFonts w:ascii="Times New Roman" w:hAnsi="Times New Roman"/>
          <w:color w:val="auto"/>
          <w:sz w:val="26"/>
          <w:szCs w:val="26"/>
        </w:rPr>
        <w:t>.</w:t>
      </w:r>
      <w:r w:rsidR="004C072D" w:rsidRPr="007A182B">
        <w:rPr>
          <w:rFonts w:ascii="Times New Roman" w:hAnsi="Times New Roman"/>
          <w:color w:val="auto"/>
          <w:sz w:val="26"/>
          <w:szCs w:val="26"/>
        </w:rPr>
        <w:t>6</w:t>
      </w:r>
      <w:r w:rsidR="0081213A" w:rsidRPr="007A182B">
        <w:rPr>
          <w:rFonts w:ascii="Times New Roman" w:hAnsi="Times New Roman"/>
          <w:color w:val="auto"/>
          <w:sz w:val="26"/>
          <w:szCs w:val="26"/>
        </w:rPr>
        <w:t>.3. Охрана почв</w:t>
      </w:r>
      <w:bookmarkEnd w:id="171"/>
      <w:bookmarkEnd w:id="172"/>
    </w:p>
    <w:p w14:paraId="66E2D919" w14:textId="77777777" w:rsidR="0081213A" w:rsidRPr="007A182B" w:rsidRDefault="0081213A" w:rsidP="0081213A">
      <w:pPr>
        <w:ind w:firstLine="709"/>
        <w:jc w:val="both"/>
        <w:rPr>
          <w:sz w:val="26"/>
          <w:szCs w:val="26"/>
        </w:rPr>
      </w:pPr>
      <w:r w:rsidRPr="007A182B">
        <w:rPr>
          <w:sz w:val="26"/>
          <w:szCs w:val="26"/>
        </w:rPr>
        <w:t xml:space="preserve">Учитывая все негативные факторы, на территории </w:t>
      </w:r>
      <w:r w:rsidR="003420BF" w:rsidRPr="007A182B">
        <w:rPr>
          <w:sz w:val="26"/>
          <w:szCs w:val="26"/>
        </w:rPr>
        <w:t>Яранского</w:t>
      </w:r>
      <w:r w:rsidRPr="007A182B">
        <w:rPr>
          <w:sz w:val="26"/>
          <w:szCs w:val="26"/>
        </w:rPr>
        <w:t xml:space="preserve"> района должна </w:t>
      </w:r>
      <w:r w:rsidR="00F940DB" w:rsidRPr="007A182B">
        <w:rPr>
          <w:sz w:val="26"/>
          <w:szCs w:val="26"/>
        </w:rPr>
        <w:t>применяться</w:t>
      </w:r>
      <w:r w:rsidRPr="007A182B">
        <w:rPr>
          <w:sz w:val="26"/>
          <w:szCs w:val="26"/>
        </w:rPr>
        <w:t xml:space="preserve"> система земледелия, состоящая из взаимосвязанных агротехнических, мелиоративных и организационно-хозяйственных мероприятий, направленная на эффективное использование земли, сохранение и повышение плодородия почвы в целях получения высоких урожаев </w:t>
      </w:r>
      <w:r w:rsidR="004C072D" w:rsidRPr="007A182B">
        <w:rPr>
          <w:sz w:val="26"/>
          <w:szCs w:val="26"/>
        </w:rPr>
        <w:t>сельскохозяйственных</w:t>
      </w:r>
      <w:r w:rsidRPr="007A182B">
        <w:rPr>
          <w:sz w:val="26"/>
          <w:szCs w:val="26"/>
        </w:rPr>
        <w:t xml:space="preserve"> культур.</w:t>
      </w:r>
    </w:p>
    <w:p w14:paraId="27AF951C" w14:textId="77777777" w:rsidR="0081213A" w:rsidRPr="007A182B" w:rsidRDefault="0081213A" w:rsidP="0081213A">
      <w:pPr>
        <w:ind w:firstLine="709"/>
        <w:jc w:val="both"/>
        <w:rPr>
          <w:sz w:val="26"/>
          <w:szCs w:val="26"/>
        </w:rPr>
      </w:pPr>
      <w:r w:rsidRPr="007A182B">
        <w:rPr>
          <w:sz w:val="26"/>
          <w:szCs w:val="26"/>
        </w:rPr>
        <w:t>Разработку и ведение системы земледелия для каждого конкретного хозяйства, необходимо вести в направлениях:</w:t>
      </w:r>
    </w:p>
    <w:p w14:paraId="15F824C6" w14:textId="77777777" w:rsidR="0081213A" w:rsidRPr="007A182B" w:rsidRDefault="0081213A" w:rsidP="003255EE">
      <w:pPr>
        <w:autoSpaceDE w:val="0"/>
        <w:autoSpaceDN w:val="0"/>
        <w:adjustRightInd w:val="0"/>
        <w:jc w:val="both"/>
        <w:rPr>
          <w:sz w:val="26"/>
          <w:szCs w:val="26"/>
        </w:rPr>
      </w:pPr>
      <w:r w:rsidRPr="007A182B">
        <w:rPr>
          <w:sz w:val="26"/>
          <w:szCs w:val="26"/>
        </w:rPr>
        <w:t>обеспечения воспроизводства плодородия почв;</w:t>
      </w:r>
    </w:p>
    <w:p w14:paraId="6BA76BFC" w14:textId="77777777" w:rsidR="0081213A" w:rsidRPr="007A182B" w:rsidRDefault="0081213A" w:rsidP="003255EE">
      <w:pPr>
        <w:autoSpaceDE w:val="0"/>
        <w:autoSpaceDN w:val="0"/>
        <w:adjustRightInd w:val="0"/>
        <w:jc w:val="both"/>
        <w:rPr>
          <w:sz w:val="26"/>
          <w:szCs w:val="26"/>
        </w:rPr>
      </w:pPr>
      <w:r w:rsidRPr="007A182B">
        <w:rPr>
          <w:sz w:val="26"/>
          <w:szCs w:val="26"/>
        </w:rPr>
        <w:t>усовершенствования системы земледелия и агротехнологии, сделав их наименее затратными и высокопроизводительными, добиться экологической безопасности производства;</w:t>
      </w:r>
    </w:p>
    <w:p w14:paraId="10E69B42" w14:textId="77777777" w:rsidR="0081213A" w:rsidRPr="007A182B" w:rsidRDefault="0081213A" w:rsidP="003255EE">
      <w:pPr>
        <w:autoSpaceDE w:val="0"/>
        <w:autoSpaceDN w:val="0"/>
        <w:adjustRightInd w:val="0"/>
        <w:jc w:val="both"/>
        <w:rPr>
          <w:sz w:val="26"/>
          <w:szCs w:val="26"/>
        </w:rPr>
      </w:pPr>
      <w:r w:rsidRPr="007A182B">
        <w:rPr>
          <w:sz w:val="26"/>
          <w:szCs w:val="26"/>
        </w:rPr>
        <w:t xml:space="preserve">повышения урожаев, валовых сборов </w:t>
      </w:r>
      <w:r w:rsidR="004C072D" w:rsidRPr="007A182B">
        <w:rPr>
          <w:sz w:val="26"/>
          <w:szCs w:val="26"/>
        </w:rPr>
        <w:t>сельскохозяйственных</w:t>
      </w:r>
      <w:r w:rsidRPr="007A182B">
        <w:rPr>
          <w:sz w:val="26"/>
          <w:szCs w:val="26"/>
        </w:rPr>
        <w:t xml:space="preserve"> культур, сделать их стабильными;</w:t>
      </w:r>
    </w:p>
    <w:p w14:paraId="79DEFE6D" w14:textId="77777777" w:rsidR="0081213A" w:rsidRPr="007A182B" w:rsidRDefault="0081213A" w:rsidP="003255EE">
      <w:pPr>
        <w:autoSpaceDE w:val="0"/>
        <w:autoSpaceDN w:val="0"/>
        <w:adjustRightInd w:val="0"/>
        <w:jc w:val="both"/>
        <w:rPr>
          <w:sz w:val="26"/>
          <w:szCs w:val="26"/>
        </w:rPr>
      </w:pPr>
      <w:r w:rsidRPr="007A182B">
        <w:rPr>
          <w:sz w:val="26"/>
          <w:szCs w:val="26"/>
        </w:rPr>
        <w:t xml:space="preserve">обеспечения должного качества </w:t>
      </w:r>
      <w:r w:rsidR="004C072D" w:rsidRPr="007A182B">
        <w:rPr>
          <w:sz w:val="26"/>
          <w:szCs w:val="26"/>
        </w:rPr>
        <w:t>сельскохозяйственной</w:t>
      </w:r>
      <w:r w:rsidRPr="007A182B">
        <w:rPr>
          <w:sz w:val="26"/>
          <w:szCs w:val="26"/>
        </w:rPr>
        <w:t xml:space="preserve"> продукции;</w:t>
      </w:r>
    </w:p>
    <w:p w14:paraId="7AD3986D" w14:textId="77777777" w:rsidR="0081213A" w:rsidRPr="007A182B" w:rsidRDefault="0081213A" w:rsidP="003255EE">
      <w:pPr>
        <w:autoSpaceDE w:val="0"/>
        <w:autoSpaceDN w:val="0"/>
        <w:adjustRightInd w:val="0"/>
        <w:jc w:val="both"/>
        <w:rPr>
          <w:sz w:val="26"/>
          <w:szCs w:val="26"/>
        </w:rPr>
      </w:pPr>
      <w:r w:rsidRPr="007A182B">
        <w:rPr>
          <w:sz w:val="26"/>
          <w:szCs w:val="26"/>
        </w:rPr>
        <w:t>сохранения почвы, водных ресурсов и ландшафтов в целом от деградации и загрязнения.</w:t>
      </w:r>
    </w:p>
    <w:p w14:paraId="228B7F1E" w14:textId="77777777" w:rsidR="0081213A" w:rsidRPr="007A182B" w:rsidRDefault="0081213A" w:rsidP="0081213A">
      <w:pPr>
        <w:ind w:firstLine="709"/>
        <w:jc w:val="both"/>
        <w:rPr>
          <w:sz w:val="26"/>
          <w:szCs w:val="26"/>
        </w:rPr>
      </w:pPr>
    </w:p>
    <w:p w14:paraId="5C985C91" w14:textId="11BF49F0" w:rsidR="0081213A" w:rsidRPr="007A182B" w:rsidRDefault="002641BE" w:rsidP="0081213A">
      <w:pPr>
        <w:pStyle w:val="30"/>
        <w:spacing w:before="0"/>
        <w:ind w:firstLine="709"/>
        <w:rPr>
          <w:rFonts w:ascii="Times New Roman" w:hAnsi="Times New Roman"/>
          <w:color w:val="auto"/>
          <w:sz w:val="26"/>
          <w:szCs w:val="26"/>
        </w:rPr>
      </w:pPr>
      <w:bookmarkStart w:id="173" w:name="_Toc217984264"/>
      <w:bookmarkStart w:id="174" w:name="_Toc225313010"/>
      <w:r w:rsidRPr="007A182B">
        <w:rPr>
          <w:rFonts w:ascii="Times New Roman" w:hAnsi="Times New Roman"/>
          <w:color w:val="auto"/>
          <w:sz w:val="26"/>
          <w:szCs w:val="26"/>
        </w:rPr>
        <w:t>7</w:t>
      </w:r>
      <w:r w:rsidR="0081213A" w:rsidRPr="007A182B">
        <w:rPr>
          <w:rFonts w:ascii="Times New Roman" w:hAnsi="Times New Roman"/>
          <w:color w:val="auto"/>
          <w:sz w:val="26"/>
          <w:szCs w:val="26"/>
        </w:rPr>
        <w:t>.</w:t>
      </w:r>
      <w:r w:rsidR="004C072D" w:rsidRPr="007A182B">
        <w:rPr>
          <w:rFonts w:ascii="Times New Roman" w:hAnsi="Times New Roman"/>
          <w:color w:val="auto"/>
          <w:sz w:val="26"/>
          <w:szCs w:val="26"/>
        </w:rPr>
        <w:t>6</w:t>
      </w:r>
      <w:r w:rsidR="0081213A" w:rsidRPr="007A182B">
        <w:rPr>
          <w:rFonts w:ascii="Times New Roman" w:hAnsi="Times New Roman"/>
          <w:color w:val="auto"/>
          <w:sz w:val="26"/>
          <w:szCs w:val="26"/>
        </w:rPr>
        <w:t>.4</w:t>
      </w:r>
      <w:r w:rsidR="001F3F8C" w:rsidRPr="007A182B">
        <w:rPr>
          <w:rFonts w:ascii="Times New Roman" w:hAnsi="Times New Roman"/>
          <w:color w:val="auto"/>
          <w:sz w:val="26"/>
          <w:szCs w:val="26"/>
        </w:rPr>
        <w:t>.</w:t>
      </w:r>
      <w:r w:rsidR="0081213A" w:rsidRPr="007A182B">
        <w:rPr>
          <w:rFonts w:ascii="Times New Roman" w:hAnsi="Times New Roman"/>
          <w:color w:val="auto"/>
          <w:sz w:val="26"/>
          <w:szCs w:val="26"/>
        </w:rPr>
        <w:t xml:space="preserve"> Концепция управления отходами</w:t>
      </w:r>
      <w:bookmarkEnd w:id="173"/>
      <w:bookmarkEnd w:id="174"/>
    </w:p>
    <w:bookmarkEnd w:id="154"/>
    <w:bookmarkEnd w:id="155"/>
    <w:bookmarkEnd w:id="156"/>
    <w:bookmarkEnd w:id="157"/>
    <w:p w14:paraId="5A49FF3A" w14:textId="34E7F0A5" w:rsidR="001235A5" w:rsidRPr="007A182B" w:rsidRDefault="00D45A36" w:rsidP="0081213A">
      <w:pPr>
        <w:pStyle w:val="up1"/>
        <w:tabs>
          <w:tab w:val="num" w:pos="0"/>
        </w:tabs>
        <w:spacing w:after="0" w:afterAutospacing="0"/>
        <w:ind w:left="0" w:firstLine="709"/>
        <w:jc w:val="both"/>
        <w:rPr>
          <w:rFonts w:ascii="Times New Roman" w:hAnsi="Times New Roman" w:cs="Times New Roman"/>
          <w:sz w:val="26"/>
          <w:szCs w:val="26"/>
        </w:rPr>
      </w:pPr>
      <w:r w:rsidRPr="007A182B">
        <w:rPr>
          <w:rFonts w:ascii="Times New Roman" w:hAnsi="Times New Roman" w:cs="Times New Roman"/>
          <w:sz w:val="26"/>
          <w:szCs w:val="26"/>
        </w:rPr>
        <w:t>Основными мероприятиями по санитарной очистке территории, на уровне муниципального района, является организация деятельности по сбору (в том числе раздельному сбору) и транспортированию твердых коммунальных отходов.</w:t>
      </w:r>
    </w:p>
    <w:p w14:paraId="4107A98E" w14:textId="77777777" w:rsidR="0055684C" w:rsidRPr="007A182B" w:rsidRDefault="0055684C" w:rsidP="0081213A">
      <w:pPr>
        <w:pStyle w:val="up1"/>
        <w:tabs>
          <w:tab w:val="num" w:pos="0"/>
        </w:tabs>
        <w:spacing w:after="0" w:afterAutospacing="0"/>
        <w:ind w:left="0" w:firstLine="709"/>
        <w:jc w:val="both"/>
        <w:rPr>
          <w:rFonts w:ascii="Times New Roman" w:hAnsi="Times New Roman" w:cs="Times New Roman"/>
          <w:sz w:val="26"/>
          <w:szCs w:val="26"/>
        </w:rPr>
      </w:pPr>
    </w:p>
    <w:p w14:paraId="63D134E1" w14:textId="1ED4007A" w:rsidR="001235A5" w:rsidRPr="007A182B" w:rsidRDefault="00D45A36" w:rsidP="001235A5">
      <w:pPr>
        <w:pStyle w:val="30"/>
        <w:spacing w:before="0"/>
        <w:ind w:firstLine="709"/>
        <w:rPr>
          <w:rFonts w:ascii="Times New Roman" w:hAnsi="Times New Roman"/>
          <w:color w:val="auto"/>
          <w:sz w:val="26"/>
          <w:szCs w:val="26"/>
        </w:rPr>
      </w:pPr>
      <w:r w:rsidRPr="007A182B">
        <w:rPr>
          <w:rFonts w:ascii="Times New Roman" w:hAnsi="Times New Roman"/>
          <w:color w:val="auto"/>
          <w:sz w:val="26"/>
          <w:szCs w:val="26"/>
        </w:rPr>
        <w:t>7</w:t>
      </w:r>
      <w:r w:rsidR="001235A5" w:rsidRPr="007A182B">
        <w:rPr>
          <w:rFonts w:ascii="Times New Roman" w:hAnsi="Times New Roman"/>
          <w:color w:val="auto"/>
          <w:sz w:val="26"/>
          <w:szCs w:val="26"/>
        </w:rPr>
        <w:t xml:space="preserve">.6.5. Создание и охрана особо охраняемых природных территорий </w:t>
      </w:r>
    </w:p>
    <w:p w14:paraId="04D48DF3" w14:textId="77777777" w:rsidR="00961777" w:rsidRPr="007A182B" w:rsidRDefault="00961777" w:rsidP="0081213A">
      <w:pPr>
        <w:pStyle w:val="up1"/>
        <w:tabs>
          <w:tab w:val="num" w:pos="0"/>
        </w:tabs>
        <w:spacing w:after="0" w:afterAutospacing="0"/>
        <w:ind w:left="0" w:firstLine="709"/>
        <w:jc w:val="both"/>
        <w:rPr>
          <w:rFonts w:ascii="Times New Roman" w:hAnsi="Times New Roman" w:cs="Times New Roman"/>
          <w:color w:val="auto"/>
          <w:sz w:val="26"/>
          <w:szCs w:val="26"/>
        </w:rPr>
      </w:pPr>
      <w:r w:rsidRPr="007A182B">
        <w:rPr>
          <w:rFonts w:ascii="Times New Roman" w:hAnsi="Times New Roman" w:cs="Times New Roman"/>
          <w:color w:val="auto"/>
          <w:sz w:val="26"/>
          <w:szCs w:val="26"/>
        </w:rPr>
        <w:t xml:space="preserve">В систему </w:t>
      </w:r>
      <w:r w:rsidR="00AA4F0A" w:rsidRPr="007A182B">
        <w:rPr>
          <w:rFonts w:ascii="Times New Roman" w:hAnsi="Times New Roman" w:cs="Times New Roman"/>
          <w:color w:val="auto"/>
          <w:sz w:val="26"/>
          <w:szCs w:val="26"/>
        </w:rPr>
        <w:t>мероприятий по о</w:t>
      </w:r>
      <w:r w:rsidRPr="007A182B">
        <w:rPr>
          <w:rFonts w:ascii="Times New Roman" w:hAnsi="Times New Roman" w:cs="Times New Roman"/>
          <w:color w:val="auto"/>
          <w:sz w:val="26"/>
          <w:szCs w:val="26"/>
        </w:rPr>
        <w:t>хран</w:t>
      </w:r>
      <w:r w:rsidR="00AA4F0A" w:rsidRPr="007A182B">
        <w:rPr>
          <w:rFonts w:ascii="Times New Roman" w:hAnsi="Times New Roman" w:cs="Times New Roman"/>
          <w:color w:val="auto"/>
          <w:sz w:val="26"/>
          <w:szCs w:val="26"/>
        </w:rPr>
        <w:t>е</w:t>
      </w:r>
      <w:r w:rsidRPr="007A182B">
        <w:rPr>
          <w:rFonts w:ascii="Times New Roman" w:hAnsi="Times New Roman" w:cs="Times New Roman"/>
          <w:color w:val="auto"/>
          <w:sz w:val="26"/>
          <w:szCs w:val="26"/>
        </w:rPr>
        <w:t xml:space="preserve"> окружающей среды вход</w:t>
      </w:r>
      <w:r w:rsidR="00AA4F0A" w:rsidRPr="007A182B">
        <w:rPr>
          <w:rFonts w:ascii="Times New Roman" w:hAnsi="Times New Roman" w:cs="Times New Roman"/>
          <w:color w:val="auto"/>
          <w:sz w:val="26"/>
          <w:szCs w:val="26"/>
        </w:rPr>
        <w:t>я</w:t>
      </w:r>
      <w:r w:rsidRPr="007A182B">
        <w:rPr>
          <w:rFonts w:ascii="Times New Roman" w:hAnsi="Times New Roman" w:cs="Times New Roman"/>
          <w:color w:val="auto"/>
          <w:sz w:val="26"/>
          <w:szCs w:val="26"/>
        </w:rPr>
        <w:t xml:space="preserve">т </w:t>
      </w:r>
      <w:r w:rsidR="00AA4F0A" w:rsidRPr="007A182B">
        <w:rPr>
          <w:rFonts w:ascii="Times New Roman" w:hAnsi="Times New Roman" w:cs="Times New Roman"/>
          <w:color w:val="auto"/>
          <w:sz w:val="26"/>
          <w:szCs w:val="26"/>
        </w:rPr>
        <w:t xml:space="preserve">мероприятия по </w:t>
      </w:r>
      <w:r w:rsidRPr="007A182B">
        <w:rPr>
          <w:rFonts w:ascii="Times New Roman" w:hAnsi="Times New Roman" w:cs="Times New Roman"/>
          <w:color w:val="auto"/>
          <w:sz w:val="26"/>
          <w:szCs w:val="26"/>
        </w:rPr>
        <w:t>создани</w:t>
      </w:r>
      <w:r w:rsidR="00AA4F0A" w:rsidRPr="007A182B">
        <w:rPr>
          <w:rFonts w:ascii="Times New Roman" w:hAnsi="Times New Roman" w:cs="Times New Roman"/>
          <w:color w:val="auto"/>
          <w:sz w:val="26"/>
          <w:szCs w:val="26"/>
        </w:rPr>
        <w:t>ю</w:t>
      </w:r>
      <w:r w:rsidRPr="007A182B">
        <w:rPr>
          <w:rFonts w:ascii="Times New Roman" w:hAnsi="Times New Roman" w:cs="Times New Roman"/>
          <w:color w:val="auto"/>
          <w:sz w:val="26"/>
          <w:szCs w:val="26"/>
        </w:rPr>
        <w:t xml:space="preserve"> новых и охран</w:t>
      </w:r>
      <w:r w:rsidR="00AA4F0A" w:rsidRPr="007A182B">
        <w:rPr>
          <w:rFonts w:ascii="Times New Roman" w:hAnsi="Times New Roman" w:cs="Times New Roman"/>
          <w:color w:val="auto"/>
          <w:sz w:val="26"/>
          <w:szCs w:val="26"/>
        </w:rPr>
        <w:t>е</w:t>
      </w:r>
      <w:r w:rsidRPr="007A182B">
        <w:rPr>
          <w:rFonts w:ascii="Times New Roman" w:hAnsi="Times New Roman" w:cs="Times New Roman"/>
          <w:color w:val="auto"/>
          <w:sz w:val="26"/>
          <w:szCs w:val="26"/>
        </w:rPr>
        <w:t xml:space="preserve"> существующих особо охраняемых природных территорий местного значения</w:t>
      </w:r>
      <w:r w:rsidR="00AA4F0A" w:rsidRPr="007A182B">
        <w:rPr>
          <w:rFonts w:ascii="Times New Roman" w:hAnsi="Times New Roman" w:cs="Times New Roman"/>
          <w:color w:val="auto"/>
          <w:sz w:val="26"/>
          <w:szCs w:val="26"/>
        </w:rPr>
        <w:t>, включающие в себя:</w:t>
      </w:r>
    </w:p>
    <w:p w14:paraId="69564884" w14:textId="77777777" w:rsidR="00AA4F0A" w:rsidRPr="007A182B" w:rsidRDefault="00AA4F0A" w:rsidP="0081213A">
      <w:pPr>
        <w:pStyle w:val="up1"/>
        <w:tabs>
          <w:tab w:val="num" w:pos="0"/>
        </w:tabs>
        <w:spacing w:after="0" w:afterAutospacing="0"/>
        <w:ind w:left="0" w:firstLine="709"/>
        <w:jc w:val="both"/>
        <w:rPr>
          <w:rFonts w:ascii="Times New Roman" w:hAnsi="Times New Roman" w:cs="Times New Roman"/>
          <w:color w:val="auto"/>
          <w:sz w:val="26"/>
          <w:szCs w:val="26"/>
        </w:rPr>
      </w:pPr>
      <w:r w:rsidRPr="007A182B">
        <w:rPr>
          <w:rFonts w:ascii="Times New Roman" w:hAnsi="Times New Roman" w:cs="Times New Roman"/>
          <w:color w:val="auto"/>
          <w:sz w:val="26"/>
          <w:szCs w:val="26"/>
        </w:rPr>
        <w:t>- Выявление на территории района территорий перспективных для создания ООПТ;</w:t>
      </w:r>
    </w:p>
    <w:p w14:paraId="2E28D45C" w14:textId="4F73B4BE" w:rsidR="00AA4F0A" w:rsidRPr="007A182B" w:rsidRDefault="00AA4F0A" w:rsidP="0081213A">
      <w:pPr>
        <w:pStyle w:val="up1"/>
        <w:tabs>
          <w:tab w:val="num" w:pos="0"/>
        </w:tabs>
        <w:spacing w:after="0" w:afterAutospacing="0"/>
        <w:ind w:left="0" w:firstLine="709"/>
        <w:jc w:val="both"/>
        <w:rPr>
          <w:rFonts w:ascii="Times New Roman" w:hAnsi="Times New Roman" w:cs="Times New Roman"/>
          <w:sz w:val="26"/>
          <w:szCs w:val="26"/>
        </w:rPr>
      </w:pPr>
      <w:r w:rsidRPr="007A182B">
        <w:rPr>
          <w:rFonts w:ascii="Times New Roman" w:hAnsi="Times New Roman" w:cs="Times New Roman"/>
          <w:color w:val="auto"/>
          <w:sz w:val="26"/>
          <w:szCs w:val="26"/>
        </w:rPr>
        <w:lastRenderedPageBreak/>
        <w:t xml:space="preserve">- </w:t>
      </w:r>
      <w:r w:rsidRPr="007A182B">
        <w:rPr>
          <w:rFonts w:ascii="Times New Roman" w:hAnsi="Times New Roman" w:cs="Times New Roman"/>
          <w:sz w:val="26"/>
          <w:szCs w:val="26"/>
        </w:rPr>
        <w:t>Проведение землеустроительных работ на ООПТ</w:t>
      </w:r>
      <w:r w:rsidR="00513C8D" w:rsidRPr="007A182B">
        <w:rPr>
          <w:rFonts w:ascii="Times New Roman" w:hAnsi="Times New Roman" w:cs="Times New Roman"/>
          <w:sz w:val="26"/>
          <w:szCs w:val="26"/>
        </w:rPr>
        <w:t xml:space="preserve"> </w:t>
      </w:r>
      <w:r w:rsidR="0049301A">
        <w:rPr>
          <w:rFonts w:ascii="Times New Roman" w:hAnsi="Times New Roman" w:cs="Times New Roman"/>
          <w:sz w:val="26"/>
          <w:szCs w:val="26"/>
        </w:rPr>
        <w:t>и постановка на </w:t>
      </w:r>
      <w:r w:rsidRPr="007A182B">
        <w:rPr>
          <w:rFonts w:ascii="Times New Roman" w:hAnsi="Times New Roman" w:cs="Times New Roman"/>
          <w:sz w:val="26"/>
          <w:szCs w:val="26"/>
        </w:rPr>
        <w:t>государственный земельный кадастровый учет как земли особо охраняемых территорий и объектов;</w:t>
      </w:r>
    </w:p>
    <w:p w14:paraId="6F67902E" w14:textId="77777777" w:rsidR="00AA4F0A" w:rsidRPr="007A182B" w:rsidRDefault="00AA4F0A" w:rsidP="0081213A">
      <w:pPr>
        <w:pStyle w:val="up1"/>
        <w:tabs>
          <w:tab w:val="num" w:pos="0"/>
        </w:tabs>
        <w:spacing w:after="0" w:afterAutospacing="0"/>
        <w:ind w:left="0" w:firstLine="709"/>
        <w:jc w:val="both"/>
        <w:rPr>
          <w:rFonts w:ascii="Times New Roman" w:hAnsi="Times New Roman" w:cs="Times New Roman"/>
          <w:sz w:val="26"/>
          <w:szCs w:val="26"/>
        </w:rPr>
      </w:pPr>
      <w:r w:rsidRPr="007A182B">
        <w:rPr>
          <w:rFonts w:ascii="Times New Roman" w:hAnsi="Times New Roman" w:cs="Times New Roman"/>
          <w:sz w:val="26"/>
          <w:szCs w:val="26"/>
        </w:rPr>
        <w:t>- Разработка проектов перспективного развития ООПТ, экологическая паспортизация, подготовка проектов внутрихозяйственного устройства ООПТ;</w:t>
      </w:r>
    </w:p>
    <w:p w14:paraId="73132ED7" w14:textId="77777777" w:rsidR="00AA4F0A" w:rsidRPr="007A182B" w:rsidRDefault="00AA4F0A" w:rsidP="0081213A">
      <w:pPr>
        <w:pStyle w:val="up1"/>
        <w:tabs>
          <w:tab w:val="num" w:pos="0"/>
        </w:tabs>
        <w:spacing w:after="0" w:afterAutospacing="0"/>
        <w:ind w:left="0" w:firstLine="709"/>
        <w:jc w:val="both"/>
        <w:rPr>
          <w:rFonts w:ascii="Times New Roman" w:hAnsi="Times New Roman" w:cs="Times New Roman"/>
          <w:sz w:val="26"/>
          <w:szCs w:val="26"/>
        </w:rPr>
      </w:pPr>
      <w:r w:rsidRPr="007A182B">
        <w:rPr>
          <w:rFonts w:ascii="Times New Roman" w:hAnsi="Times New Roman" w:cs="Times New Roman"/>
          <w:sz w:val="26"/>
          <w:szCs w:val="26"/>
        </w:rPr>
        <w:t xml:space="preserve">- </w:t>
      </w:r>
      <w:r w:rsidR="00513C8D" w:rsidRPr="007A182B">
        <w:rPr>
          <w:rFonts w:ascii="Times New Roman" w:hAnsi="Times New Roman" w:cs="Times New Roman"/>
          <w:sz w:val="26"/>
          <w:szCs w:val="26"/>
        </w:rPr>
        <w:t>Организация системы мониторинга в ООПТ;</w:t>
      </w:r>
    </w:p>
    <w:p w14:paraId="41F8F14E" w14:textId="77777777" w:rsidR="00513C8D" w:rsidRPr="007A182B" w:rsidRDefault="00513C8D" w:rsidP="0081213A">
      <w:pPr>
        <w:pStyle w:val="up1"/>
        <w:tabs>
          <w:tab w:val="num" w:pos="0"/>
        </w:tabs>
        <w:spacing w:after="0" w:afterAutospacing="0"/>
        <w:ind w:left="0" w:firstLine="709"/>
        <w:jc w:val="both"/>
        <w:rPr>
          <w:rFonts w:ascii="Times New Roman" w:hAnsi="Times New Roman" w:cs="Times New Roman"/>
          <w:sz w:val="26"/>
          <w:szCs w:val="26"/>
        </w:rPr>
      </w:pPr>
      <w:r w:rsidRPr="007A182B">
        <w:rPr>
          <w:rFonts w:ascii="Times New Roman" w:hAnsi="Times New Roman" w:cs="Times New Roman"/>
          <w:sz w:val="26"/>
          <w:szCs w:val="26"/>
        </w:rPr>
        <w:t>- Профилактика и борьба с лесными пожарами;</w:t>
      </w:r>
    </w:p>
    <w:p w14:paraId="064E1947" w14:textId="77777777" w:rsidR="00513C8D" w:rsidRPr="007A182B" w:rsidRDefault="00513C8D" w:rsidP="0081213A">
      <w:pPr>
        <w:pStyle w:val="up1"/>
        <w:tabs>
          <w:tab w:val="num" w:pos="0"/>
        </w:tabs>
        <w:spacing w:after="0" w:afterAutospacing="0"/>
        <w:ind w:left="0" w:firstLine="709"/>
        <w:jc w:val="both"/>
        <w:rPr>
          <w:rFonts w:ascii="Times New Roman" w:hAnsi="Times New Roman" w:cs="Times New Roman"/>
          <w:spacing w:val="-1"/>
          <w:sz w:val="26"/>
          <w:szCs w:val="26"/>
        </w:rPr>
      </w:pPr>
      <w:r w:rsidRPr="007A182B">
        <w:rPr>
          <w:rFonts w:ascii="Times New Roman" w:hAnsi="Times New Roman" w:cs="Times New Roman"/>
          <w:sz w:val="26"/>
          <w:szCs w:val="26"/>
        </w:rPr>
        <w:t xml:space="preserve">- </w:t>
      </w:r>
      <w:r w:rsidRPr="007A182B">
        <w:rPr>
          <w:rFonts w:ascii="Times New Roman" w:hAnsi="Times New Roman" w:cs="Times New Roman"/>
          <w:spacing w:val="-1"/>
          <w:sz w:val="26"/>
          <w:szCs w:val="26"/>
        </w:rPr>
        <w:t>Обеспечение охраны биологического и ландшафтного разнообразия и уникальных природных объектов на территории ООПТ;</w:t>
      </w:r>
    </w:p>
    <w:p w14:paraId="7D2C6765" w14:textId="77777777" w:rsidR="00513C8D" w:rsidRPr="007A182B" w:rsidRDefault="00513C8D" w:rsidP="00513C8D">
      <w:pPr>
        <w:shd w:val="clear" w:color="auto" w:fill="FFFFFF"/>
        <w:ind w:firstLine="708"/>
        <w:jc w:val="both"/>
        <w:rPr>
          <w:sz w:val="26"/>
          <w:szCs w:val="26"/>
        </w:rPr>
      </w:pPr>
      <w:r w:rsidRPr="007A182B">
        <w:rPr>
          <w:spacing w:val="-1"/>
          <w:sz w:val="26"/>
          <w:szCs w:val="26"/>
        </w:rPr>
        <w:t xml:space="preserve">- </w:t>
      </w:r>
      <w:r w:rsidRPr="007A182B">
        <w:rPr>
          <w:color w:val="000000"/>
          <w:spacing w:val="5"/>
          <w:sz w:val="26"/>
          <w:szCs w:val="26"/>
        </w:rPr>
        <w:t xml:space="preserve">Развитие системы экологического просвещения населения и пропаганды </w:t>
      </w:r>
      <w:r w:rsidRPr="007A182B">
        <w:rPr>
          <w:color w:val="000000"/>
          <w:spacing w:val="-2"/>
          <w:sz w:val="26"/>
          <w:szCs w:val="26"/>
        </w:rPr>
        <w:t>экологических знаний.</w:t>
      </w:r>
    </w:p>
    <w:p w14:paraId="1524B5BE" w14:textId="02EEBFDB" w:rsidR="004831CA" w:rsidRDefault="004831CA" w:rsidP="004831CA">
      <w:pPr>
        <w:pStyle w:val="10"/>
        <w:ind w:firstLine="709"/>
        <w:jc w:val="both"/>
        <w:rPr>
          <w:rFonts w:ascii="Times New Roman" w:hAnsi="Times New Roman"/>
          <w:sz w:val="26"/>
          <w:szCs w:val="26"/>
        </w:rPr>
      </w:pPr>
      <w:r w:rsidRPr="007A182B">
        <w:rPr>
          <w:rFonts w:ascii="Times New Roman" w:hAnsi="Times New Roman"/>
          <w:sz w:val="26"/>
          <w:szCs w:val="26"/>
        </w:rPr>
        <w:t>8. ПЕРЕЧЕНЬ ОСНОВНЫХ ФАКТОРОВ РИСКА ВОЗНИКНОВЕНИЯ ЧРЕЗВЫЧАЙНЫХ СИТУАЦИЙ ПРИРОДНОГО И ТЕХНОГЕННОГО ХАРАКТЕРА</w:t>
      </w:r>
    </w:p>
    <w:p w14:paraId="1C42DD9D" w14:textId="77777777" w:rsidR="0049301A" w:rsidRPr="0049301A" w:rsidRDefault="0049301A" w:rsidP="0049301A"/>
    <w:p w14:paraId="19836113" w14:textId="77777777" w:rsidR="00A85981" w:rsidRPr="007A182B" w:rsidRDefault="00A85981" w:rsidP="0049301A">
      <w:pPr>
        <w:ind w:firstLine="708"/>
        <w:jc w:val="both"/>
        <w:rPr>
          <w:sz w:val="26"/>
          <w:szCs w:val="26"/>
        </w:rPr>
      </w:pPr>
      <w:r w:rsidRPr="007A182B">
        <w:rPr>
          <w:sz w:val="26"/>
          <w:szCs w:val="26"/>
        </w:rPr>
        <w:t>Муниципальное образование Яранский муниципальный район Кировской области (далее – Яранский район) имеет площадь территории 2,4 тыс. км2, по статистическим данным численность населения на 01.01.2022 составляет 21118 чел.</w:t>
      </w:r>
    </w:p>
    <w:p w14:paraId="484BE320" w14:textId="77777777" w:rsidR="00063AED" w:rsidRPr="007A182B" w:rsidRDefault="00063AED" w:rsidP="0049301A">
      <w:pPr>
        <w:ind w:firstLine="708"/>
        <w:jc w:val="both"/>
        <w:rPr>
          <w:sz w:val="26"/>
          <w:szCs w:val="26"/>
        </w:rPr>
      </w:pPr>
      <w:r w:rsidRPr="007A182B">
        <w:rPr>
          <w:sz w:val="26"/>
          <w:szCs w:val="26"/>
        </w:rPr>
        <w:t>Административным центром является город Яранск. В состав района входит Яранское городское поселение и 9 сельских поселений. На территории района расположено 165 населенных пунктов (в том числе 1 город), из них 17 населенных пунктов без населения.</w:t>
      </w:r>
    </w:p>
    <w:p w14:paraId="38373BA0" w14:textId="6FE9920F" w:rsidR="00063AED" w:rsidRPr="007A182B" w:rsidRDefault="00063AED" w:rsidP="0049301A">
      <w:pPr>
        <w:ind w:firstLine="708"/>
        <w:jc w:val="both"/>
        <w:rPr>
          <w:sz w:val="26"/>
          <w:szCs w:val="26"/>
        </w:rPr>
      </w:pPr>
      <w:r w:rsidRPr="007A182B">
        <w:rPr>
          <w:sz w:val="26"/>
          <w:szCs w:val="26"/>
        </w:rPr>
        <w:t>Обстановка с чрезвычайными ситуациями природного и техногенного характера (далее – ЧС) на территории района характеризуется следующим образом:</w:t>
      </w:r>
    </w:p>
    <w:p w14:paraId="01BBDB46" w14:textId="6F25AEB0" w:rsidR="00063AED" w:rsidRPr="007A182B" w:rsidRDefault="00063AED" w:rsidP="0049301A">
      <w:pPr>
        <w:ind w:firstLine="708"/>
        <w:jc w:val="both"/>
        <w:rPr>
          <w:sz w:val="26"/>
          <w:szCs w:val="26"/>
        </w:rPr>
      </w:pPr>
      <w:r w:rsidRPr="007A182B">
        <w:rPr>
          <w:sz w:val="26"/>
          <w:szCs w:val="26"/>
        </w:rPr>
        <w:t>По территории района проходит магистральный нефтепровод Сургут-Полоцк Марийского РНУ АО «Транснефть – Верхняя Волга» протяженностью 31 км.</w:t>
      </w:r>
      <w:r w:rsidR="00676B6B" w:rsidRPr="007A182B">
        <w:rPr>
          <w:sz w:val="26"/>
          <w:szCs w:val="26"/>
        </w:rPr>
        <w:t xml:space="preserve"> </w:t>
      </w:r>
      <w:r w:rsidRPr="007A182B">
        <w:rPr>
          <w:sz w:val="26"/>
          <w:szCs w:val="26"/>
        </w:rPr>
        <w:t>Площадка станции насосной «Прудки» указанного нефтепровода отнесена к потенциально опасным объектам как взрывопожароопасный объект.</w:t>
      </w:r>
    </w:p>
    <w:p w14:paraId="55AD9BAC" w14:textId="522FFEA9" w:rsidR="00063AED" w:rsidRPr="007A182B" w:rsidRDefault="00063AED" w:rsidP="0049301A">
      <w:pPr>
        <w:ind w:firstLine="708"/>
        <w:jc w:val="both"/>
        <w:rPr>
          <w:sz w:val="26"/>
          <w:szCs w:val="26"/>
        </w:rPr>
      </w:pPr>
      <w:r w:rsidRPr="007A182B">
        <w:rPr>
          <w:sz w:val="26"/>
          <w:szCs w:val="26"/>
        </w:rPr>
        <w:t>На территории г. Яранск расположена нефтебаза ООО «Чепецкнефтепродукт», где имеется резервуарный парк вместимостью 8,7 тыс. тонн и ёмкостью 10 тыс. м3.</w:t>
      </w:r>
    </w:p>
    <w:p w14:paraId="5B7A7A31" w14:textId="77777777" w:rsidR="00A85981" w:rsidRPr="007A182B" w:rsidRDefault="00A85981" w:rsidP="0049301A">
      <w:pPr>
        <w:ind w:firstLine="708"/>
        <w:jc w:val="both"/>
        <w:rPr>
          <w:sz w:val="26"/>
          <w:szCs w:val="26"/>
        </w:rPr>
      </w:pPr>
      <w:r w:rsidRPr="007A182B">
        <w:rPr>
          <w:sz w:val="26"/>
          <w:szCs w:val="26"/>
        </w:rPr>
        <w:t>В период весеннего половодья при повышении уровня воды до максимальных отметок в зоне подтопления могут оказать 15 жилых частных домов, в которых проживает порядка 22 человек.</w:t>
      </w:r>
    </w:p>
    <w:p w14:paraId="37D7BE63" w14:textId="7A7D67A8" w:rsidR="00063AED" w:rsidRPr="007A182B" w:rsidRDefault="00063AED" w:rsidP="0049301A">
      <w:pPr>
        <w:ind w:firstLine="708"/>
        <w:jc w:val="both"/>
        <w:rPr>
          <w:sz w:val="26"/>
          <w:szCs w:val="26"/>
        </w:rPr>
      </w:pPr>
      <w:r w:rsidRPr="007A182B">
        <w:rPr>
          <w:sz w:val="26"/>
          <w:szCs w:val="26"/>
        </w:rPr>
        <w:t>Деятельность по предупреждению и ликвидации чрезвычайных ситуаций природного и техногенного характера (далее – ЧС) в Яранском районе организована следующим образом</w:t>
      </w:r>
      <w:r w:rsidR="00676B6B" w:rsidRPr="007A182B">
        <w:rPr>
          <w:sz w:val="26"/>
          <w:szCs w:val="26"/>
        </w:rPr>
        <w:t>:</w:t>
      </w:r>
    </w:p>
    <w:p w14:paraId="6AAFB01C" w14:textId="77777777" w:rsidR="00063AED" w:rsidRPr="007A182B" w:rsidRDefault="00063AED" w:rsidP="0049301A">
      <w:pPr>
        <w:ind w:firstLine="708"/>
        <w:jc w:val="both"/>
        <w:rPr>
          <w:sz w:val="26"/>
          <w:szCs w:val="26"/>
        </w:rPr>
      </w:pPr>
      <w:r w:rsidRPr="007A182B">
        <w:rPr>
          <w:sz w:val="26"/>
          <w:szCs w:val="26"/>
        </w:rPr>
        <w:t>На территории района создано муниципальное звено территориальной подсистемы Кировской области единой государственной системы предупреждения и ликвидации чрезвычайных ситуаций (далее – районное звено ТП РСЧС). Положение о районном звене ТП РСЧС утверждено постановлением администрации Яранского района от 31.08.2018 №418.</w:t>
      </w:r>
    </w:p>
    <w:p w14:paraId="502C380B" w14:textId="77777777" w:rsidR="00A85981" w:rsidRPr="007A182B" w:rsidRDefault="00A85981" w:rsidP="0049301A">
      <w:pPr>
        <w:ind w:firstLine="708"/>
        <w:jc w:val="both"/>
        <w:rPr>
          <w:sz w:val="26"/>
          <w:szCs w:val="26"/>
        </w:rPr>
      </w:pPr>
      <w:r w:rsidRPr="007A182B">
        <w:rPr>
          <w:sz w:val="26"/>
          <w:szCs w:val="26"/>
        </w:rPr>
        <w:t xml:space="preserve">Координационным органом районного звена ТП РСЧС является комиссия по предупреждению и ликвидации чрезвычайных ситуаций и обеспечению пожарной безопасности Яранского района (далее – КЧС и ОПБ). Положение о КЧС и ОПБ утверждено постановлением администрации Яранского района от 22.06.2018 № 271. Действующий состав КЧС и ОПБ утвержден постановлением администрации Яранского района от 31.01.2019 № 188 (в ред. от 31.01.2022). </w:t>
      </w:r>
    </w:p>
    <w:p w14:paraId="5D8F5C99" w14:textId="77777777" w:rsidR="00063AED" w:rsidRPr="007A182B" w:rsidRDefault="00063AED" w:rsidP="0049301A">
      <w:pPr>
        <w:ind w:firstLine="708"/>
        <w:jc w:val="both"/>
        <w:rPr>
          <w:sz w:val="26"/>
          <w:szCs w:val="26"/>
        </w:rPr>
      </w:pPr>
      <w:r w:rsidRPr="007A182B">
        <w:rPr>
          <w:sz w:val="26"/>
          <w:szCs w:val="26"/>
        </w:rPr>
        <w:t>Работа КЧС и ОПБ организована в соответствии с ежегодными планами, заседания проводятся регулярно.</w:t>
      </w:r>
    </w:p>
    <w:p w14:paraId="3846BAB7" w14:textId="69F6FDF3" w:rsidR="00063AED" w:rsidRPr="007A182B" w:rsidRDefault="00063AED" w:rsidP="0049301A">
      <w:pPr>
        <w:ind w:firstLine="709"/>
        <w:jc w:val="both"/>
        <w:rPr>
          <w:sz w:val="26"/>
          <w:szCs w:val="26"/>
        </w:rPr>
      </w:pPr>
      <w:r w:rsidRPr="007A182B">
        <w:rPr>
          <w:sz w:val="26"/>
          <w:szCs w:val="26"/>
        </w:rPr>
        <w:lastRenderedPageBreak/>
        <w:t xml:space="preserve">Постоянно действующим органом управления районного звена ТП РСЧС является сектор ГО и ЧС управления по вопросам жизнеобеспечения района администрации Яранского района (далее – сектор ГО и ЧС). Руководство сектором ГО и ЧС осуществляет заведующий. </w:t>
      </w:r>
    </w:p>
    <w:p w14:paraId="20269165" w14:textId="77777777" w:rsidR="00063AED" w:rsidRPr="007A182B" w:rsidRDefault="00063AED" w:rsidP="0049301A">
      <w:pPr>
        <w:ind w:firstLine="709"/>
        <w:jc w:val="both"/>
        <w:rPr>
          <w:sz w:val="26"/>
          <w:szCs w:val="26"/>
        </w:rPr>
      </w:pPr>
      <w:r w:rsidRPr="007A182B">
        <w:rPr>
          <w:sz w:val="26"/>
          <w:szCs w:val="26"/>
        </w:rPr>
        <w:t>Органом повседневного управления районного звена ТП РСЧС является единая дежурно‑диспетчерская служба Яранского района (далее – ЕДДС). Положение о ЕДДС утверждено постановлением администрации Яранского района от 29.04.2019 № 259. В штате ЕДДС 5 диспетчеров. Помещение ЕДДС расположено на первом этаже здания администрации, оборудовано необходимыми средствами связи, компьютерной техникой и справочно-информационными материалами. Работа ЕДДС осуществляется в круглосуточном режиме. На базе ЕДДС обеспечено функционирование системы-112.</w:t>
      </w:r>
    </w:p>
    <w:p w14:paraId="7DD58871" w14:textId="13A4AE86" w:rsidR="00063AED" w:rsidRPr="007A182B" w:rsidRDefault="00063AED" w:rsidP="0049301A">
      <w:pPr>
        <w:ind w:firstLine="709"/>
        <w:jc w:val="both"/>
        <w:rPr>
          <w:sz w:val="26"/>
          <w:szCs w:val="26"/>
        </w:rPr>
      </w:pPr>
      <w:r w:rsidRPr="007A182B">
        <w:rPr>
          <w:sz w:val="26"/>
          <w:szCs w:val="26"/>
        </w:rPr>
        <w:t xml:space="preserve">План действий по предупреждению и ликвидации чрезвычайных ситуаций природного и техногенного характера </w:t>
      </w:r>
      <w:r w:rsidR="0049301A">
        <w:rPr>
          <w:sz w:val="26"/>
          <w:szCs w:val="26"/>
        </w:rPr>
        <w:t xml:space="preserve">на территории Яранского района </w:t>
      </w:r>
      <w:r w:rsidRPr="007A182B">
        <w:rPr>
          <w:sz w:val="26"/>
          <w:szCs w:val="26"/>
        </w:rPr>
        <w:t>(далее – план действий) утвержден главой Яранского района 01.02.2019. В приложении № 4 плана действий содержится расчёт сил и средств районного звена ТП РСЧС. Указанный расчёт согласован с органами и организациями, создающими соответствующие силы и средства.</w:t>
      </w:r>
    </w:p>
    <w:p w14:paraId="5171B66D" w14:textId="77777777" w:rsidR="00063AED" w:rsidRPr="007A182B" w:rsidRDefault="00063AED" w:rsidP="0049301A">
      <w:pPr>
        <w:ind w:firstLine="709"/>
        <w:jc w:val="both"/>
        <w:rPr>
          <w:sz w:val="26"/>
          <w:szCs w:val="26"/>
        </w:rPr>
      </w:pPr>
      <w:r w:rsidRPr="007A182B">
        <w:rPr>
          <w:sz w:val="26"/>
          <w:szCs w:val="26"/>
        </w:rPr>
        <w:t>Паспорт безопасности территории Яранского района утвержден 22.04.2019, согласован с Главным управлением МЧС России по Кировской области.</w:t>
      </w:r>
    </w:p>
    <w:p w14:paraId="77C80555" w14:textId="77777777" w:rsidR="00063AED" w:rsidRPr="007A182B" w:rsidRDefault="00063AED" w:rsidP="0049301A">
      <w:pPr>
        <w:ind w:firstLine="709"/>
        <w:jc w:val="both"/>
        <w:rPr>
          <w:sz w:val="26"/>
          <w:szCs w:val="26"/>
        </w:rPr>
      </w:pPr>
      <w:r w:rsidRPr="007A182B">
        <w:rPr>
          <w:sz w:val="26"/>
          <w:szCs w:val="26"/>
        </w:rPr>
        <w:t>План КЧС и ОПБ Яранского района по предупреждению и ликвидации разливов нефти и нефтепродуктов на территории Яранского района утвержден 26.04.2019, согласован с Главным управлением МЧС России по Кировской области.</w:t>
      </w:r>
    </w:p>
    <w:p w14:paraId="37BEB2C1" w14:textId="2091C55A" w:rsidR="00063AED" w:rsidRPr="007A182B" w:rsidRDefault="00063AED" w:rsidP="0049301A">
      <w:pPr>
        <w:ind w:firstLine="709"/>
        <w:jc w:val="both"/>
        <w:rPr>
          <w:sz w:val="26"/>
          <w:szCs w:val="26"/>
        </w:rPr>
      </w:pPr>
      <w:r w:rsidRPr="007A182B">
        <w:rPr>
          <w:sz w:val="26"/>
          <w:szCs w:val="26"/>
        </w:rPr>
        <w:t>Постановлением администрации Яранского района</w:t>
      </w:r>
      <w:r w:rsidR="0049301A">
        <w:rPr>
          <w:sz w:val="26"/>
          <w:szCs w:val="26"/>
        </w:rPr>
        <w:t xml:space="preserve"> от 29.04.2019 № 258 </w:t>
      </w:r>
      <w:r w:rsidR="00C327F0" w:rsidRPr="007A182B">
        <w:rPr>
          <w:sz w:val="26"/>
          <w:szCs w:val="26"/>
        </w:rPr>
        <w:t>утверждены</w:t>
      </w:r>
      <w:r w:rsidRPr="007A182B">
        <w:rPr>
          <w:sz w:val="26"/>
          <w:szCs w:val="26"/>
        </w:rPr>
        <w:t xml:space="preserve"> порядок создания и использования резерва материальных ресурсов для ликвидации ЧС, а также номенклатура и объем указанного резерва.</w:t>
      </w:r>
    </w:p>
    <w:p w14:paraId="7D6ACC39" w14:textId="77777777" w:rsidR="00C327F0" w:rsidRPr="007A182B" w:rsidRDefault="00C327F0" w:rsidP="0049301A">
      <w:pPr>
        <w:ind w:firstLine="709"/>
        <w:jc w:val="both"/>
        <w:rPr>
          <w:sz w:val="26"/>
          <w:szCs w:val="26"/>
        </w:rPr>
      </w:pPr>
      <w:r w:rsidRPr="007A182B">
        <w:rPr>
          <w:sz w:val="26"/>
          <w:szCs w:val="26"/>
        </w:rPr>
        <w:t xml:space="preserve">Постановлением администрации Яранского района от 19.06.2020 № 264/1 утвержден Порядок использования бюджетных ассигнований резервного фонда администрации Яранского муниципального района Кировской области.  </w:t>
      </w:r>
    </w:p>
    <w:p w14:paraId="78CAE204" w14:textId="77777777" w:rsidR="00063AED" w:rsidRPr="007A182B" w:rsidRDefault="00063AED" w:rsidP="0049301A">
      <w:pPr>
        <w:ind w:firstLine="709"/>
        <w:jc w:val="both"/>
        <w:rPr>
          <w:sz w:val="26"/>
          <w:szCs w:val="26"/>
        </w:rPr>
      </w:pPr>
      <w:r w:rsidRPr="007A182B">
        <w:rPr>
          <w:sz w:val="26"/>
          <w:szCs w:val="26"/>
        </w:rPr>
        <w:t>Постановлением администрации Яранского района от 06.10.2017 № 672 утвержден Порядок оповещения и информирования населения об опасностях, возникающих при военных конфликтах или вследствие этих конфликтов, а также об угрозе возникновения или возникновении чрезвычайных ситуаций природного и техногенного характера.</w:t>
      </w:r>
    </w:p>
    <w:p w14:paraId="32901EBE" w14:textId="4D810DAF" w:rsidR="00063AED" w:rsidRPr="007A182B" w:rsidRDefault="00063AED" w:rsidP="0049301A">
      <w:pPr>
        <w:ind w:firstLine="709"/>
        <w:jc w:val="both"/>
        <w:rPr>
          <w:sz w:val="26"/>
          <w:szCs w:val="26"/>
        </w:rPr>
      </w:pPr>
      <w:r w:rsidRPr="007A182B">
        <w:rPr>
          <w:sz w:val="26"/>
          <w:szCs w:val="26"/>
        </w:rPr>
        <w:t xml:space="preserve">В г. Яранске установлены 2 электросирены, находящиеся в муниципальной собственности Яранского района: на здании администрации района (г. Яранск, ул. Кирова, 10) и на здании </w:t>
      </w:r>
      <w:r w:rsidR="0049301A">
        <w:rPr>
          <w:sz w:val="26"/>
          <w:szCs w:val="26"/>
        </w:rPr>
        <w:t xml:space="preserve">Яранского механического завода </w:t>
      </w:r>
      <w:r w:rsidRPr="007A182B">
        <w:rPr>
          <w:sz w:val="26"/>
          <w:szCs w:val="26"/>
        </w:rPr>
        <w:t xml:space="preserve">(г. Яранск, ул. Рудницкого, 52). Обе электросирены находятся в исправном состоянии. </w:t>
      </w:r>
    </w:p>
    <w:p w14:paraId="13770CD1" w14:textId="77777777" w:rsidR="00063AED" w:rsidRPr="007A182B" w:rsidRDefault="00063AED" w:rsidP="0049301A">
      <w:pPr>
        <w:ind w:firstLine="709"/>
        <w:jc w:val="both"/>
        <w:rPr>
          <w:sz w:val="26"/>
          <w:szCs w:val="26"/>
        </w:rPr>
      </w:pPr>
      <w:r w:rsidRPr="007A182B">
        <w:rPr>
          <w:sz w:val="26"/>
          <w:szCs w:val="26"/>
        </w:rPr>
        <w:t>Заключено соглашение о взаимодействии при оповещении населения громкоговорящей связью с МО МВД России «Яранский».</w:t>
      </w:r>
    </w:p>
    <w:p w14:paraId="26A4B621" w14:textId="77777777" w:rsidR="00063AED" w:rsidRPr="007A182B" w:rsidRDefault="00063AED" w:rsidP="0049301A">
      <w:pPr>
        <w:ind w:firstLine="709"/>
        <w:jc w:val="both"/>
        <w:rPr>
          <w:sz w:val="26"/>
          <w:szCs w:val="26"/>
        </w:rPr>
      </w:pPr>
      <w:r w:rsidRPr="007A182B">
        <w:rPr>
          <w:sz w:val="26"/>
          <w:szCs w:val="26"/>
        </w:rPr>
        <w:t>Таким образом, на территории г. Яранск при угрозе или возникновении чрезвычайных ситуаций включаются электросирены с последующим доведением речевой информации до населения через громкоговорители, установленные на автомобилях.</w:t>
      </w:r>
    </w:p>
    <w:p w14:paraId="4F486944" w14:textId="77777777" w:rsidR="00063AED" w:rsidRPr="007A182B" w:rsidRDefault="00063AED" w:rsidP="0049301A">
      <w:pPr>
        <w:ind w:firstLine="709"/>
        <w:jc w:val="both"/>
        <w:rPr>
          <w:sz w:val="26"/>
          <w:szCs w:val="26"/>
        </w:rPr>
      </w:pPr>
      <w:r w:rsidRPr="007A182B">
        <w:rPr>
          <w:sz w:val="26"/>
          <w:szCs w:val="26"/>
        </w:rPr>
        <w:t>В сельской местности оповещение населения об угрозах либо возникновении ЧС осуществляется с использованием ручных сирен СО-120, а также ударами в специально подвешенные для этих целей металлические предметы. Речевая информация доводится через сотовую и телефонную связь, а также через старост и социально активных граждан, списки которых имеются в администрациях поселений и в ЕДДС.</w:t>
      </w:r>
    </w:p>
    <w:p w14:paraId="6BE58773" w14:textId="77777777" w:rsidR="00063AED" w:rsidRPr="007A182B" w:rsidRDefault="00063AED" w:rsidP="0049301A">
      <w:pPr>
        <w:ind w:firstLine="709"/>
        <w:jc w:val="both"/>
        <w:rPr>
          <w:sz w:val="26"/>
          <w:szCs w:val="26"/>
        </w:rPr>
      </w:pPr>
      <w:r w:rsidRPr="007A182B">
        <w:rPr>
          <w:sz w:val="26"/>
          <w:szCs w:val="26"/>
        </w:rPr>
        <w:t xml:space="preserve">Постановлением администрации Яранского района от 17.08.2017 № </w:t>
      </w:r>
      <w:proofErr w:type="gramStart"/>
      <w:r w:rsidRPr="007A182B">
        <w:rPr>
          <w:sz w:val="26"/>
          <w:szCs w:val="26"/>
        </w:rPr>
        <w:t>537  утверждено</w:t>
      </w:r>
      <w:proofErr w:type="gramEnd"/>
      <w:r w:rsidRPr="007A182B">
        <w:rPr>
          <w:sz w:val="26"/>
          <w:szCs w:val="26"/>
        </w:rPr>
        <w:t xml:space="preserve"> Положение о подготовке населения Яранского района в области гражданской обороны и защиты от чрезвычайных ситуаций природного и техногенного характера.</w:t>
      </w:r>
    </w:p>
    <w:p w14:paraId="52A1AD3E" w14:textId="77777777" w:rsidR="00063AED" w:rsidRPr="007A182B" w:rsidRDefault="00063AED" w:rsidP="0049301A">
      <w:pPr>
        <w:ind w:firstLine="709"/>
        <w:jc w:val="both"/>
        <w:rPr>
          <w:sz w:val="26"/>
          <w:szCs w:val="26"/>
        </w:rPr>
      </w:pPr>
      <w:r w:rsidRPr="007A182B">
        <w:rPr>
          <w:sz w:val="26"/>
          <w:szCs w:val="26"/>
        </w:rPr>
        <w:lastRenderedPageBreak/>
        <w:t>В целях организации подготовки неработающего населения администрацией Яранского района ежегодно утверждаются комплексные планы мероприятий, а также подводятся итоги реализации таких планов. Необходимая информация доводится до населения через официальный сайт администрации района, газету «Отечество», информационные стенды, листовки, а также на сходах граждан. Во всех поселениях созданы учебно-консультационные пункты по гражданской обороне и защите населения и территорий от ЧС в виде Уголков гражданской защиты.</w:t>
      </w:r>
    </w:p>
    <w:p w14:paraId="0E91AEA8" w14:textId="26232E81" w:rsidR="00063AED" w:rsidRPr="007A182B" w:rsidRDefault="00063AED" w:rsidP="0049301A">
      <w:pPr>
        <w:ind w:firstLine="709"/>
        <w:jc w:val="both"/>
        <w:rPr>
          <w:sz w:val="26"/>
          <w:szCs w:val="26"/>
        </w:rPr>
      </w:pPr>
      <w:r w:rsidRPr="007A182B">
        <w:rPr>
          <w:sz w:val="26"/>
          <w:szCs w:val="26"/>
        </w:rPr>
        <w:t xml:space="preserve">Периодичность обучения руководителей и председателей КЧС и ОПБ, должностных лиц и работников ГОЧС организаций, а также работников, уполномоченных на решение задач в области ГОЧС, соблюдается. Обучение должностных лиц и специалистов РСЧС и ГО производится в КОГОБУ «Учебно-методический центр ГОЧС и ПБ Кировской области». </w:t>
      </w:r>
    </w:p>
    <w:p w14:paraId="528C15E8" w14:textId="77777777" w:rsidR="00C327F0" w:rsidRPr="007A182B" w:rsidRDefault="00C327F0" w:rsidP="0049301A">
      <w:pPr>
        <w:ind w:firstLine="709"/>
        <w:jc w:val="both"/>
        <w:rPr>
          <w:sz w:val="26"/>
          <w:szCs w:val="26"/>
        </w:rPr>
      </w:pPr>
      <w:r w:rsidRPr="007A182B">
        <w:rPr>
          <w:sz w:val="26"/>
          <w:szCs w:val="26"/>
        </w:rPr>
        <w:t>Постановлением администрации Яранского района от 14.11.2017 № 759 утверждено положение о приемной эвакуационной комиссии Яранского района, согласно которому на комиссию возложены функции эвакуационной и эвакоприемной комиссии. Действующий состав комиссии утвержден постановлением от 08.02.2021 № 49.</w:t>
      </w:r>
    </w:p>
    <w:p w14:paraId="633144AA" w14:textId="77777777" w:rsidR="00C327F0" w:rsidRPr="007A182B" w:rsidRDefault="00C327F0" w:rsidP="0049301A">
      <w:pPr>
        <w:ind w:firstLine="709"/>
        <w:jc w:val="both"/>
        <w:rPr>
          <w:sz w:val="26"/>
          <w:szCs w:val="26"/>
        </w:rPr>
      </w:pPr>
      <w:r w:rsidRPr="007A182B">
        <w:rPr>
          <w:sz w:val="26"/>
          <w:szCs w:val="26"/>
        </w:rPr>
        <w:t xml:space="preserve">Согласно постановлению администрации Яранского района от 11.02.2021 № 55 создан пункт временного размещения (далее – ПВР) на базе </w:t>
      </w:r>
      <w:r w:rsidRPr="007A182B">
        <w:rPr>
          <w:bCs/>
          <w:sz w:val="26"/>
          <w:szCs w:val="26"/>
        </w:rPr>
        <w:t>Кировского областного государственного профессионального образовательного бюджетного учреждения «Яранский аграрный техникум» (м. Знаменка)</w:t>
      </w:r>
      <w:r w:rsidRPr="007A182B">
        <w:rPr>
          <w:sz w:val="26"/>
          <w:szCs w:val="26"/>
        </w:rPr>
        <w:t>. Утвержден штат администрации ПВР, определены функциональные обязанности входящих в него лиц.</w:t>
      </w:r>
    </w:p>
    <w:p w14:paraId="7424105C" w14:textId="77777777" w:rsidR="00C327F0" w:rsidRPr="007A182B" w:rsidRDefault="00C327F0" w:rsidP="0049301A">
      <w:pPr>
        <w:ind w:firstLine="709"/>
        <w:jc w:val="both"/>
        <w:rPr>
          <w:sz w:val="26"/>
          <w:szCs w:val="26"/>
        </w:rPr>
      </w:pPr>
      <w:r w:rsidRPr="007A182B">
        <w:rPr>
          <w:sz w:val="26"/>
          <w:szCs w:val="26"/>
        </w:rPr>
        <w:t xml:space="preserve">Постановлением администрации Яранского района от 16.06.2017 № </w:t>
      </w:r>
      <w:proofErr w:type="gramStart"/>
      <w:r w:rsidRPr="007A182B">
        <w:rPr>
          <w:sz w:val="26"/>
          <w:szCs w:val="26"/>
        </w:rPr>
        <w:t>386  создана</w:t>
      </w:r>
      <w:proofErr w:type="gramEnd"/>
      <w:r w:rsidRPr="007A182B">
        <w:rPr>
          <w:sz w:val="26"/>
          <w:szCs w:val="26"/>
        </w:rPr>
        <w:t xml:space="preserve"> комиссия по повышению устойчивости функционирования организаций Яранского района. Действующий состав комиссии утвержден постановлением от 03.09.2020 № 403.</w:t>
      </w:r>
    </w:p>
    <w:p w14:paraId="461A495E" w14:textId="797D6B2B" w:rsidR="004831CA" w:rsidRPr="007A182B" w:rsidRDefault="004831CA" w:rsidP="0081213A">
      <w:pPr>
        <w:pStyle w:val="up1"/>
        <w:tabs>
          <w:tab w:val="num" w:pos="0"/>
        </w:tabs>
        <w:spacing w:after="0" w:afterAutospacing="0"/>
        <w:ind w:left="0" w:firstLine="709"/>
        <w:jc w:val="both"/>
        <w:rPr>
          <w:rFonts w:ascii="Times New Roman" w:hAnsi="Times New Roman" w:cs="Times New Roman"/>
          <w:color w:val="auto"/>
          <w:sz w:val="26"/>
          <w:szCs w:val="26"/>
        </w:rPr>
      </w:pPr>
    </w:p>
    <w:p w14:paraId="05E014F0" w14:textId="267BAF2D" w:rsidR="00393EC5" w:rsidRPr="007A182B" w:rsidRDefault="00393EC5" w:rsidP="00393EC5">
      <w:pPr>
        <w:pStyle w:val="10"/>
        <w:ind w:firstLine="709"/>
        <w:jc w:val="both"/>
        <w:rPr>
          <w:rFonts w:ascii="Times New Roman" w:hAnsi="Times New Roman" w:cs="Times New Roman"/>
          <w:sz w:val="26"/>
          <w:szCs w:val="26"/>
        </w:rPr>
      </w:pPr>
      <w:r w:rsidRPr="007A182B">
        <w:rPr>
          <w:rFonts w:ascii="Times New Roman" w:hAnsi="Times New Roman"/>
          <w:sz w:val="26"/>
          <w:szCs w:val="26"/>
        </w:rPr>
        <w:t xml:space="preserve">9. </w:t>
      </w:r>
      <w:r w:rsidRPr="007A182B">
        <w:rPr>
          <w:rFonts w:ascii="Times New Roman" w:hAnsi="Times New Roman" w:cs="Times New Roman"/>
          <w:sz w:val="26"/>
          <w:szCs w:val="26"/>
        </w:rPr>
        <w:t>ПЕРЕЧЕНЬ ПЛАНИРУЕМЫХ ДЛЯ РАЗМЕЩЕНИЯ ОБЪЕКТОВ ФЕДЕРАЛЬНОГО ЗНАЧЕНИЯ В СООТВЕТСТВИИ С ДОКУМЕНТАМИ ТЕРРИТОРИАЛЬНОГО ПЛАНИРОВАНИЯ РОССИЙСКОЙ ФЕДЕРАЦИИ</w:t>
      </w:r>
    </w:p>
    <w:p w14:paraId="0673F1EB" w14:textId="77777777" w:rsidR="005E777E" w:rsidRPr="007A182B" w:rsidRDefault="005E777E" w:rsidP="005E777E">
      <w:pPr>
        <w:spacing w:line="240" w:lineRule="atLeast"/>
        <w:jc w:val="center"/>
        <w:rPr>
          <w:b/>
          <w:bCs/>
          <w:sz w:val="26"/>
          <w:szCs w:val="26"/>
        </w:rPr>
      </w:pPr>
    </w:p>
    <w:p w14:paraId="0C027B3D" w14:textId="20A84046" w:rsidR="00B7422B" w:rsidRPr="007A182B" w:rsidRDefault="005E777E" w:rsidP="00B7422B">
      <w:pPr>
        <w:jc w:val="center"/>
        <w:rPr>
          <w:b/>
          <w:bCs/>
          <w:sz w:val="26"/>
          <w:szCs w:val="26"/>
        </w:rPr>
      </w:pPr>
      <w:r w:rsidRPr="007A182B">
        <w:rPr>
          <w:b/>
          <w:bCs/>
          <w:sz w:val="26"/>
          <w:szCs w:val="26"/>
        </w:rPr>
        <w:t xml:space="preserve">Схема территориального планирования Российской Федерации в области федерального транспорта (в части трубопроводного транспорта) </w:t>
      </w:r>
      <w:r w:rsidR="00A228FE" w:rsidRPr="007A182B">
        <w:rPr>
          <w:b/>
          <w:bCs/>
          <w:sz w:val="26"/>
          <w:szCs w:val="26"/>
        </w:rPr>
        <w:t xml:space="preserve">утвержденная </w:t>
      </w:r>
      <w:r w:rsidR="00263555" w:rsidRPr="007A182B">
        <w:rPr>
          <w:b/>
          <w:bCs/>
          <w:sz w:val="26"/>
          <w:szCs w:val="26"/>
        </w:rPr>
        <w:t>р</w:t>
      </w:r>
      <w:r w:rsidR="00B7422B" w:rsidRPr="007A182B">
        <w:rPr>
          <w:b/>
          <w:bCs/>
          <w:sz w:val="26"/>
          <w:szCs w:val="26"/>
        </w:rPr>
        <w:t>аспоряжением Правительства Российской Федерации № 220-р от 10.02.2022</w:t>
      </w:r>
    </w:p>
    <w:p w14:paraId="6D8235DF" w14:textId="2E45B2B9" w:rsidR="005E777E" w:rsidRPr="007A182B" w:rsidRDefault="005E777E" w:rsidP="005E777E">
      <w:pPr>
        <w:spacing w:line="240" w:lineRule="atLeast"/>
        <w:jc w:val="center"/>
        <w:rPr>
          <w:b/>
          <w:sz w:val="26"/>
          <w:szCs w:val="26"/>
        </w:rPr>
      </w:pPr>
    </w:p>
    <w:p w14:paraId="42E6381A" w14:textId="27620D21" w:rsidR="00B7422B" w:rsidRPr="007A182B" w:rsidRDefault="00B7422B" w:rsidP="00356C5C">
      <w:pPr>
        <w:spacing w:line="240" w:lineRule="atLeast"/>
        <w:ind w:firstLine="708"/>
        <w:jc w:val="both"/>
        <w:rPr>
          <w:bCs/>
          <w:sz w:val="26"/>
          <w:szCs w:val="26"/>
        </w:rPr>
      </w:pPr>
      <w:r w:rsidRPr="007A182B">
        <w:rPr>
          <w:bCs/>
          <w:sz w:val="26"/>
          <w:szCs w:val="26"/>
        </w:rPr>
        <w:t xml:space="preserve">- Размещение магистрального </w:t>
      </w:r>
      <w:r w:rsidR="00356C5C" w:rsidRPr="007A182B">
        <w:rPr>
          <w:bCs/>
          <w:sz w:val="26"/>
          <w:szCs w:val="26"/>
        </w:rPr>
        <w:t>газопровода "Ухта - Чебоксары. I нитка". П</w:t>
      </w:r>
      <w:r w:rsidR="00356C5C" w:rsidRPr="007A182B">
        <w:rPr>
          <w:sz w:val="26"/>
          <w:szCs w:val="26"/>
        </w:rPr>
        <w:t>роектный объем транспортировки газа - 37 млрд. куб. метров в год. Назначение - транспортировка природного газа потребителям Приволжского и Северо-Западного федеральных округов, а также для экспортных поставок (</w:t>
      </w:r>
      <w:r w:rsidR="00356C5C" w:rsidRPr="007A182B">
        <w:rPr>
          <w:spacing w:val="-2"/>
          <w:sz w:val="26"/>
          <w:szCs w:val="26"/>
        </w:rPr>
        <w:t>сельское поселение Опытнопольское, городское поселение Яранское, сельское поселение Знаменское, сельское поселение Кугушергское) – до 2035 года.</w:t>
      </w:r>
    </w:p>
    <w:p w14:paraId="71FC19F3" w14:textId="6F7C7FDA" w:rsidR="00393EC5" w:rsidRPr="007A182B" w:rsidRDefault="00393EC5" w:rsidP="00393EC5">
      <w:pPr>
        <w:rPr>
          <w:sz w:val="26"/>
          <w:szCs w:val="26"/>
        </w:rPr>
      </w:pPr>
    </w:p>
    <w:p w14:paraId="1641C2B6" w14:textId="620A4B9D" w:rsidR="00393EC5" w:rsidRPr="007A182B" w:rsidRDefault="00263555" w:rsidP="00263555">
      <w:pPr>
        <w:jc w:val="center"/>
        <w:rPr>
          <w:b/>
          <w:bCs/>
          <w:sz w:val="26"/>
          <w:szCs w:val="26"/>
        </w:rPr>
      </w:pPr>
      <w:r w:rsidRPr="007A182B">
        <w:rPr>
          <w:b/>
          <w:bCs/>
          <w:sz w:val="26"/>
          <w:szCs w:val="26"/>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утвержденная распоряжением Правительства Российской Федерации № 384-р от 19.03.2013 </w:t>
      </w:r>
    </w:p>
    <w:p w14:paraId="4003C138" w14:textId="6B184C7F" w:rsidR="00263555" w:rsidRPr="007A182B" w:rsidRDefault="00263555" w:rsidP="00263555">
      <w:pPr>
        <w:jc w:val="center"/>
        <w:rPr>
          <w:b/>
          <w:bCs/>
          <w:sz w:val="26"/>
          <w:szCs w:val="26"/>
        </w:rPr>
      </w:pPr>
    </w:p>
    <w:p w14:paraId="1E3B8519" w14:textId="31D55086" w:rsidR="00263555" w:rsidRPr="007A182B" w:rsidRDefault="00263555" w:rsidP="0049301A">
      <w:pPr>
        <w:ind w:left="150" w:firstLine="559"/>
        <w:jc w:val="both"/>
        <w:rPr>
          <w:sz w:val="26"/>
          <w:szCs w:val="26"/>
        </w:rPr>
      </w:pPr>
      <w:r w:rsidRPr="007A182B">
        <w:rPr>
          <w:b/>
          <w:bCs/>
          <w:sz w:val="26"/>
          <w:szCs w:val="26"/>
        </w:rPr>
        <w:t xml:space="preserve">- </w:t>
      </w:r>
      <w:r w:rsidRPr="007A182B">
        <w:rPr>
          <w:sz w:val="26"/>
          <w:szCs w:val="26"/>
        </w:rPr>
        <w:t>Реконструкция автомобильной дороги Р-176 "Вятка" - от Чебоксар через плотину Чебоксарской ГЭС на Йошкар-Олу, Киров до Сыктывкара (до 2025 г);</w:t>
      </w:r>
    </w:p>
    <w:p w14:paraId="5F7F05C9" w14:textId="270DD972" w:rsidR="00263555" w:rsidRPr="007A182B" w:rsidRDefault="00263555" w:rsidP="00263555">
      <w:pPr>
        <w:jc w:val="both"/>
        <w:rPr>
          <w:sz w:val="26"/>
          <w:szCs w:val="26"/>
        </w:rPr>
      </w:pPr>
    </w:p>
    <w:p w14:paraId="3630E14A" w14:textId="4208F5F6" w:rsidR="00601020" w:rsidRPr="007A182B" w:rsidRDefault="00263555" w:rsidP="0049301A">
      <w:pPr>
        <w:pStyle w:val="up1"/>
        <w:ind w:firstLine="559"/>
        <w:jc w:val="both"/>
        <w:rPr>
          <w:rFonts w:ascii="Times New Roman" w:hAnsi="Times New Roman" w:cs="Times New Roman"/>
          <w:color w:val="4472C4" w:themeColor="accent1"/>
          <w:sz w:val="26"/>
          <w:szCs w:val="26"/>
        </w:rPr>
      </w:pPr>
      <w:r w:rsidRPr="007A182B">
        <w:rPr>
          <w:sz w:val="26"/>
          <w:szCs w:val="26"/>
        </w:rPr>
        <w:lastRenderedPageBreak/>
        <w:t xml:space="preserve">- </w:t>
      </w:r>
      <w:r w:rsidRPr="007A182B">
        <w:rPr>
          <w:rFonts w:ascii="Times New Roman" w:hAnsi="Times New Roman" w:cs="Times New Roman"/>
          <w:color w:val="auto"/>
          <w:sz w:val="26"/>
          <w:szCs w:val="26"/>
        </w:rPr>
        <w:t xml:space="preserve">Строительство участка </w:t>
      </w:r>
      <w:r w:rsidR="003F4A99" w:rsidRPr="007A182B">
        <w:rPr>
          <w:rFonts w:ascii="Times New Roman" w:hAnsi="Times New Roman" w:cs="Times New Roman"/>
          <w:color w:val="auto"/>
          <w:sz w:val="26"/>
          <w:szCs w:val="26"/>
        </w:rPr>
        <w:t xml:space="preserve">новой </w:t>
      </w:r>
      <w:r w:rsidRPr="007A182B">
        <w:rPr>
          <w:rFonts w:ascii="Times New Roman" w:hAnsi="Times New Roman" w:cs="Times New Roman"/>
          <w:color w:val="auto"/>
          <w:sz w:val="26"/>
          <w:szCs w:val="26"/>
        </w:rPr>
        <w:t>железнодорожной линии Яранск - Котельнич по Яранскому району (Яранское городское поселение, Опытнопольское сельское поселение)</w:t>
      </w:r>
      <w:r w:rsidR="003F4A99" w:rsidRPr="007A182B">
        <w:rPr>
          <w:rFonts w:ascii="Times New Roman" w:hAnsi="Times New Roman" w:cs="Times New Roman"/>
          <w:color w:val="auto"/>
          <w:sz w:val="26"/>
          <w:szCs w:val="26"/>
        </w:rPr>
        <w:t>. Протяженность определяется при проектировании (до 2030 г).</w:t>
      </w:r>
      <w:r w:rsidR="00A6619F" w:rsidRPr="007A182B">
        <w:rPr>
          <w:sz w:val="26"/>
          <w:szCs w:val="26"/>
        </w:rPr>
        <w:t xml:space="preserve"> </w:t>
      </w:r>
      <w:r w:rsidR="00A6619F" w:rsidRPr="007A182B">
        <w:rPr>
          <w:rFonts w:ascii="Times New Roman" w:hAnsi="Times New Roman" w:cs="Times New Roman"/>
          <w:color w:val="4472C4" w:themeColor="accent1"/>
          <w:sz w:val="26"/>
          <w:szCs w:val="26"/>
        </w:rPr>
        <w:t>При этом конкретное (определенное с геодезической точностью) местоположение планируемой к размещению железнодорожной линии Яранск –Котельнич будет определено на этапах подготовки документации по планировке территории и подготовки проектной документации.</w:t>
      </w:r>
    </w:p>
    <w:p w14:paraId="008D7E01" w14:textId="57B8DEE7" w:rsidR="00393EC5" w:rsidRPr="007A182B" w:rsidRDefault="00393EC5" w:rsidP="00393EC5">
      <w:pPr>
        <w:pStyle w:val="10"/>
        <w:ind w:firstLine="709"/>
        <w:jc w:val="both"/>
        <w:rPr>
          <w:rFonts w:ascii="Times New Roman" w:hAnsi="Times New Roman"/>
          <w:sz w:val="26"/>
          <w:szCs w:val="26"/>
        </w:rPr>
      </w:pPr>
      <w:r w:rsidRPr="007A182B">
        <w:rPr>
          <w:rFonts w:ascii="Times New Roman" w:hAnsi="Times New Roman"/>
          <w:sz w:val="26"/>
          <w:szCs w:val="26"/>
        </w:rPr>
        <w:t xml:space="preserve">10. </w:t>
      </w:r>
      <w:r w:rsidRPr="007A182B">
        <w:rPr>
          <w:rFonts w:ascii="Times New Roman" w:hAnsi="Times New Roman" w:cs="Times New Roman"/>
          <w:sz w:val="26"/>
          <w:szCs w:val="26"/>
        </w:rPr>
        <w:t xml:space="preserve">ПЕРЕЧЕНЬ ПЛАНИРУЕМЫХ ДЛЯ РАЗМЕЩЕНИЯ ОБЪЕКТОВ </w:t>
      </w:r>
      <w:r w:rsidR="00601020" w:rsidRPr="007A182B">
        <w:rPr>
          <w:rFonts w:ascii="Times New Roman" w:hAnsi="Times New Roman" w:cs="Times New Roman"/>
          <w:sz w:val="26"/>
          <w:szCs w:val="26"/>
        </w:rPr>
        <w:t>РЕГИОНАЛЬНОГО</w:t>
      </w:r>
      <w:r w:rsidRPr="007A182B">
        <w:rPr>
          <w:rFonts w:ascii="Times New Roman" w:hAnsi="Times New Roman" w:cs="Times New Roman"/>
          <w:sz w:val="26"/>
          <w:szCs w:val="26"/>
        </w:rPr>
        <w:t xml:space="preserve"> ЗНАЧЕНИЯ В СООТВЕТСТВИИ С ДОКУМЕНТАМИ ТЕРРИТОРИАЛЬНОГО ПЛАНИРОВАНИЯ </w:t>
      </w:r>
      <w:r w:rsidR="00601020" w:rsidRPr="007A182B">
        <w:rPr>
          <w:rFonts w:ascii="Times New Roman" w:hAnsi="Times New Roman" w:cs="Times New Roman"/>
          <w:sz w:val="26"/>
          <w:szCs w:val="26"/>
        </w:rPr>
        <w:t>КИРОВСКОЙ ОБЛАСТИ</w:t>
      </w:r>
    </w:p>
    <w:p w14:paraId="2E1541E3" w14:textId="77777777" w:rsidR="00393EC5" w:rsidRPr="007A182B" w:rsidRDefault="00393EC5" w:rsidP="00393EC5">
      <w:pPr>
        <w:rPr>
          <w:sz w:val="26"/>
          <w:szCs w:val="26"/>
        </w:rPr>
      </w:pPr>
    </w:p>
    <w:p w14:paraId="4431B2D1" w14:textId="7E8E6BF0" w:rsidR="00437752" w:rsidRPr="007A182B" w:rsidRDefault="00437752" w:rsidP="0049301A">
      <w:pPr>
        <w:spacing w:after="120"/>
        <w:ind w:firstLine="567"/>
        <w:rPr>
          <w:b/>
          <w:bCs/>
          <w:sz w:val="26"/>
          <w:szCs w:val="26"/>
        </w:rPr>
      </w:pPr>
      <w:r w:rsidRPr="007A182B">
        <w:rPr>
          <w:b/>
          <w:bCs/>
          <w:sz w:val="26"/>
          <w:szCs w:val="26"/>
        </w:rPr>
        <w:t xml:space="preserve">Схема территориального планирования Кировской области в редакции утвержденной Постановлением Правительства Кировской области № </w:t>
      </w:r>
      <w:r w:rsidR="00603481" w:rsidRPr="007A182B">
        <w:rPr>
          <w:b/>
          <w:bCs/>
          <w:sz w:val="26"/>
          <w:szCs w:val="26"/>
        </w:rPr>
        <w:t>78</w:t>
      </w:r>
      <w:r w:rsidRPr="007A182B">
        <w:rPr>
          <w:b/>
          <w:bCs/>
          <w:sz w:val="26"/>
          <w:szCs w:val="26"/>
        </w:rPr>
        <w:t xml:space="preserve">-П от </w:t>
      </w:r>
      <w:r w:rsidR="00603481" w:rsidRPr="007A182B">
        <w:rPr>
          <w:b/>
          <w:bCs/>
          <w:sz w:val="26"/>
          <w:szCs w:val="26"/>
        </w:rPr>
        <w:t>25</w:t>
      </w:r>
      <w:r w:rsidRPr="007A182B">
        <w:rPr>
          <w:b/>
          <w:bCs/>
          <w:sz w:val="26"/>
          <w:szCs w:val="26"/>
        </w:rPr>
        <w:t>.0</w:t>
      </w:r>
      <w:r w:rsidR="00603481" w:rsidRPr="007A182B">
        <w:rPr>
          <w:b/>
          <w:bCs/>
          <w:sz w:val="26"/>
          <w:szCs w:val="26"/>
        </w:rPr>
        <w:t>2</w:t>
      </w:r>
      <w:r w:rsidRPr="007A182B">
        <w:rPr>
          <w:b/>
          <w:bCs/>
          <w:sz w:val="26"/>
          <w:szCs w:val="26"/>
        </w:rPr>
        <w:t>.202</w:t>
      </w:r>
      <w:r w:rsidR="00603481" w:rsidRPr="007A182B">
        <w:rPr>
          <w:b/>
          <w:bCs/>
          <w:sz w:val="26"/>
          <w:szCs w:val="26"/>
        </w:rPr>
        <w:t>2</w:t>
      </w:r>
      <w:r w:rsidRPr="007A182B">
        <w:rPr>
          <w:b/>
          <w:bCs/>
          <w:sz w:val="26"/>
          <w:szCs w:val="26"/>
        </w:rPr>
        <w:t xml:space="preserve"> "О внесении изменений в постановление Правительства Кировской области от 16.02.2011 № 90/22"</w:t>
      </w:r>
    </w:p>
    <w:p w14:paraId="1DCE0E8F" w14:textId="77777777" w:rsidR="000B4BCD" w:rsidRPr="007A182B" w:rsidRDefault="000B4BCD" w:rsidP="0049301A">
      <w:pPr>
        <w:spacing w:after="120"/>
        <w:ind w:firstLine="567"/>
        <w:jc w:val="both"/>
        <w:rPr>
          <w:b/>
          <w:bCs/>
          <w:i/>
          <w:iCs/>
          <w:sz w:val="26"/>
          <w:szCs w:val="26"/>
        </w:rPr>
      </w:pPr>
      <w:r w:rsidRPr="007A182B">
        <w:rPr>
          <w:b/>
          <w:bCs/>
          <w:i/>
          <w:iCs/>
          <w:sz w:val="26"/>
          <w:szCs w:val="26"/>
        </w:rPr>
        <w:t xml:space="preserve">Мероприятия по строительству и реконструкции объектов социальной сферы </w:t>
      </w:r>
    </w:p>
    <w:p w14:paraId="4D4C80CD" w14:textId="3A530405" w:rsidR="00437752" w:rsidRPr="007A182B" w:rsidRDefault="00437752" w:rsidP="0049301A">
      <w:pPr>
        <w:spacing w:after="120"/>
        <w:ind w:firstLine="567"/>
        <w:jc w:val="both"/>
        <w:rPr>
          <w:sz w:val="26"/>
          <w:szCs w:val="26"/>
        </w:rPr>
      </w:pPr>
      <w:r w:rsidRPr="007A182B">
        <w:rPr>
          <w:sz w:val="26"/>
          <w:szCs w:val="26"/>
        </w:rPr>
        <w:t xml:space="preserve">- </w:t>
      </w:r>
      <w:r w:rsidR="005A3C9F" w:rsidRPr="007A182B">
        <w:rPr>
          <w:sz w:val="26"/>
          <w:szCs w:val="26"/>
        </w:rPr>
        <w:t>Оборудование центров тестирования Всероссийского физкультурно-спортивного комплекса "Готов к труду и обороне" (ГТО) малыми спортивными площадками (2020 год)</w:t>
      </w:r>
    </w:p>
    <w:p w14:paraId="2C2931DF" w14:textId="77664BDE" w:rsidR="000A111C" w:rsidRPr="007A182B" w:rsidRDefault="00F032C9" w:rsidP="0049301A">
      <w:pPr>
        <w:spacing w:after="120"/>
        <w:ind w:firstLine="567"/>
        <w:jc w:val="both"/>
        <w:rPr>
          <w:b/>
          <w:bCs/>
          <w:i/>
          <w:iCs/>
          <w:sz w:val="26"/>
          <w:szCs w:val="26"/>
        </w:rPr>
      </w:pPr>
      <w:r w:rsidRPr="007A182B">
        <w:rPr>
          <w:b/>
          <w:bCs/>
          <w:i/>
          <w:iCs/>
          <w:sz w:val="26"/>
          <w:szCs w:val="26"/>
        </w:rPr>
        <w:t>Мероприятия в сфере развития транспортной инфраструктуры регионального значения</w:t>
      </w:r>
    </w:p>
    <w:p w14:paraId="29D5A139" w14:textId="266B0C2B" w:rsidR="005A3C9F" w:rsidRPr="007A182B" w:rsidRDefault="005A3C9F" w:rsidP="0049301A">
      <w:pPr>
        <w:spacing w:after="120"/>
        <w:ind w:firstLine="567"/>
        <w:jc w:val="both"/>
        <w:rPr>
          <w:sz w:val="26"/>
          <w:szCs w:val="26"/>
        </w:rPr>
      </w:pPr>
      <w:r w:rsidRPr="007A182B">
        <w:rPr>
          <w:sz w:val="26"/>
          <w:szCs w:val="26"/>
        </w:rPr>
        <w:t>- Обход г. Яранск (с юго-восточной части города). Протяженность – 4,1 км, техническая категория – II</w:t>
      </w:r>
      <w:r w:rsidRPr="007A182B">
        <w:rPr>
          <w:sz w:val="26"/>
          <w:szCs w:val="26"/>
          <w:lang w:val="en-US"/>
        </w:rPr>
        <w:t>I</w:t>
      </w:r>
      <w:r w:rsidRPr="007A182B">
        <w:rPr>
          <w:sz w:val="26"/>
          <w:szCs w:val="26"/>
        </w:rPr>
        <w:t xml:space="preserve"> (2025 г. – 2030 г);</w:t>
      </w:r>
    </w:p>
    <w:p w14:paraId="41568CE2" w14:textId="479221F1" w:rsidR="00F032C9" w:rsidRPr="007A182B" w:rsidRDefault="000B4BCD" w:rsidP="0049301A">
      <w:pPr>
        <w:spacing w:after="120"/>
        <w:ind w:firstLine="567"/>
        <w:jc w:val="both"/>
        <w:rPr>
          <w:b/>
          <w:bCs/>
          <w:i/>
          <w:iCs/>
          <w:sz w:val="26"/>
          <w:szCs w:val="26"/>
        </w:rPr>
      </w:pPr>
      <w:r w:rsidRPr="007A182B">
        <w:rPr>
          <w:b/>
          <w:bCs/>
          <w:i/>
          <w:iCs/>
          <w:sz w:val="26"/>
          <w:szCs w:val="26"/>
        </w:rPr>
        <w:t>Мероприятия в сфере развития инженерной инфраструктуры регионального значения</w:t>
      </w:r>
    </w:p>
    <w:p w14:paraId="2F249DBA" w14:textId="2E615CAB" w:rsidR="001A46DC" w:rsidRPr="007A182B" w:rsidRDefault="001A46DC" w:rsidP="0049301A">
      <w:pPr>
        <w:spacing w:after="120"/>
        <w:ind w:firstLine="567"/>
        <w:jc w:val="both"/>
        <w:rPr>
          <w:sz w:val="26"/>
          <w:szCs w:val="26"/>
        </w:rPr>
      </w:pPr>
      <w:r w:rsidRPr="007A182B">
        <w:rPr>
          <w:sz w:val="26"/>
          <w:szCs w:val="26"/>
        </w:rPr>
        <w:t>- Строительство ПС 110/10 кВ ЯНПЗ с запиткой по новым ВЛ 110 кВ ПС Прудки – ПС ЯНПЗ и ВЛ 110 кВ ПС Яранск – ПС ЯНПЗ. д. Журавли, Яранский район (до 2030 г.)</w:t>
      </w:r>
      <w:r w:rsidR="000B4BCD" w:rsidRPr="007A182B">
        <w:rPr>
          <w:sz w:val="26"/>
          <w:szCs w:val="26"/>
        </w:rPr>
        <w:t>;</w:t>
      </w:r>
    </w:p>
    <w:p w14:paraId="3928D97C" w14:textId="5BB7130E" w:rsidR="0073526C" w:rsidRPr="007A182B" w:rsidRDefault="0073526C" w:rsidP="0049301A">
      <w:pPr>
        <w:spacing w:after="120"/>
        <w:ind w:firstLine="567"/>
        <w:jc w:val="both"/>
        <w:rPr>
          <w:sz w:val="26"/>
          <w:szCs w:val="26"/>
        </w:rPr>
      </w:pPr>
      <w:r w:rsidRPr="007A182B">
        <w:rPr>
          <w:sz w:val="26"/>
          <w:szCs w:val="26"/>
        </w:rPr>
        <w:t>- Техническое перевооружение ПС 110/35/10 кВ Яранск (с заменой ВМ 110 кВ на ЭВ 110 кВ). 2020-2025 гг;</w:t>
      </w:r>
    </w:p>
    <w:p w14:paraId="1962DDE6" w14:textId="4DF73384" w:rsidR="0073526C" w:rsidRPr="007A182B" w:rsidRDefault="0073526C" w:rsidP="0049301A">
      <w:pPr>
        <w:spacing w:after="120"/>
        <w:ind w:firstLine="567"/>
        <w:jc w:val="both"/>
        <w:rPr>
          <w:sz w:val="26"/>
          <w:szCs w:val="26"/>
        </w:rPr>
      </w:pPr>
      <w:r w:rsidRPr="007A182B">
        <w:rPr>
          <w:sz w:val="26"/>
          <w:szCs w:val="26"/>
        </w:rPr>
        <w:t>- Установка второго трансформатора 10 МВА на ПС 110/10 кВ РМЗ (до 2030 г.);</w:t>
      </w:r>
    </w:p>
    <w:p w14:paraId="1F801C0F" w14:textId="046D5CC0" w:rsidR="0073526C" w:rsidRPr="007A182B" w:rsidRDefault="0073526C" w:rsidP="0049301A">
      <w:pPr>
        <w:spacing w:after="120"/>
        <w:ind w:firstLine="567"/>
        <w:jc w:val="both"/>
        <w:rPr>
          <w:sz w:val="26"/>
          <w:szCs w:val="26"/>
        </w:rPr>
      </w:pPr>
      <w:r w:rsidRPr="007A182B">
        <w:rPr>
          <w:sz w:val="26"/>
          <w:szCs w:val="26"/>
        </w:rPr>
        <w:t>- Строительство газопровода-отвода Йошкар-Ола – Санчурск – Яранск с сооружением ГРС в пгт Санчурск и Яранск (2018–2030 гг.). Сроки реализации определяются инвест. программой ПАО «Газпром»;</w:t>
      </w:r>
    </w:p>
    <w:p w14:paraId="5A4C7908" w14:textId="5CBA7171" w:rsidR="00AD7196" w:rsidRPr="007A182B" w:rsidRDefault="00AD7196" w:rsidP="0049301A">
      <w:pPr>
        <w:pStyle w:val="29"/>
        <w:spacing w:line="240" w:lineRule="auto"/>
        <w:jc w:val="left"/>
        <w:rPr>
          <w:sz w:val="26"/>
          <w:szCs w:val="26"/>
        </w:rPr>
      </w:pPr>
      <w:r w:rsidRPr="007A182B">
        <w:rPr>
          <w:sz w:val="26"/>
          <w:szCs w:val="26"/>
        </w:rPr>
        <w:t>- Реконструкция гидроузла Поповского пруда (2020 г. – 2030 г.);</w:t>
      </w:r>
    </w:p>
    <w:p w14:paraId="779ED8CA" w14:textId="33450121" w:rsidR="00AD7196" w:rsidRPr="007A182B" w:rsidRDefault="00AD7196" w:rsidP="0049301A">
      <w:pPr>
        <w:pStyle w:val="29"/>
        <w:spacing w:line="240" w:lineRule="auto"/>
        <w:jc w:val="left"/>
        <w:rPr>
          <w:sz w:val="26"/>
          <w:szCs w:val="26"/>
        </w:rPr>
      </w:pPr>
      <w:r w:rsidRPr="007A182B">
        <w:rPr>
          <w:sz w:val="26"/>
          <w:szCs w:val="26"/>
        </w:rPr>
        <w:t>- Реконструкция гидроузла Сердежского водохранилища (2020 г. – 2030 г.);</w:t>
      </w:r>
    </w:p>
    <w:p w14:paraId="5286D6E6" w14:textId="046E46EC" w:rsidR="00AD7196" w:rsidRPr="007A182B" w:rsidRDefault="00AD7196" w:rsidP="0049301A">
      <w:pPr>
        <w:pStyle w:val="29"/>
        <w:spacing w:line="240" w:lineRule="auto"/>
        <w:jc w:val="left"/>
        <w:rPr>
          <w:sz w:val="26"/>
          <w:szCs w:val="26"/>
        </w:rPr>
      </w:pPr>
      <w:r w:rsidRPr="007A182B">
        <w:rPr>
          <w:sz w:val="26"/>
          <w:szCs w:val="26"/>
        </w:rPr>
        <w:t>- Реконструкция гидроузла Мариушемского водохранилища (2020 г. – 2030 г.);</w:t>
      </w:r>
    </w:p>
    <w:p w14:paraId="10872C53" w14:textId="77777777" w:rsidR="0049301A" w:rsidRDefault="00AD7196" w:rsidP="0049301A">
      <w:pPr>
        <w:pStyle w:val="29"/>
        <w:spacing w:line="240" w:lineRule="auto"/>
        <w:jc w:val="left"/>
        <w:rPr>
          <w:sz w:val="26"/>
          <w:szCs w:val="26"/>
        </w:rPr>
      </w:pPr>
      <w:r w:rsidRPr="007A182B">
        <w:rPr>
          <w:sz w:val="26"/>
          <w:szCs w:val="26"/>
        </w:rPr>
        <w:t>- Капитальный ремонт гидроузла Салобелякского водохранилища на р. Ярань у дер. Шкаланка Яранского района Кировской области (2023 г. – 2024 г);</w:t>
      </w:r>
    </w:p>
    <w:p w14:paraId="7A30651E" w14:textId="6EB0D278" w:rsidR="00AD7196" w:rsidRPr="007A182B" w:rsidRDefault="00AD7196" w:rsidP="0049301A">
      <w:pPr>
        <w:pStyle w:val="29"/>
        <w:spacing w:line="240" w:lineRule="auto"/>
        <w:jc w:val="left"/>
        <w:rPr>
          <w:sz w:val="26"/>
          <w:szCs w:val="26"/>
        </w:rPr>
      </w:pPr>
      <w:r w:rsidRPr="007A182B">
        <w:rPr>
          <w:sz w:val="26"/>
          <w:szCs w:val="26"/>
        </w:rPr>
        <w:t xml:space="preserve">- Ликвидация гидроузла Верхоуслинского Нижнего пруда </w:t>
      </w:r>
      <w:r w:rsidR="004A1072" w:rsidRPr="007A182B">
        <w:rPr>
          <w:sz w:val="26"/>
          <w:szCs w:val="26"/>
        </w:rPr>
        <w:t>(2020 г. – 2030 г.);</w:t>
      </w:r>
    </w:p>
    <w:p w14:paraId="542C79D7" w14:textId="365D18B4" w:rsidR="00AD7196" w:rsidRPr="007A182B" w:rsidRDefault="00AD7196" w:rsidP="0049301A">
      <w:pPr>
        <w:pStyle w:val="29"/>
        <w:spacing w:line="240" w:lineRule="auto"/>
        <w:jc w:val="left"/>
        <w:rPr>
          <w:sz w:val="26"/>
          <w:szCs w:val="26"/>
        </w:rPr>
      </w:pPr>
      <w:r w:rsidRPr="007A182B">
        <w:rPr>
          <w:sz w:val="26"/>
          <w:szCs w:val="26"/>
        </w:rPr>
        <w:t>- Реконструкция гидроузла Никулятского пруда</w:t>
      </w:r>
      <w:r w:rsidR="004A1072" w:rsidRPr="007A182B">
        <w:rPr>
          <w:sz w:val="26"/>
          <w:szCs w:val="26"/>
        </w:rPr>
        <w:t xml:space="preserve"> (2020 г. – 2030 г.);</w:t>
      </w:r>
    </w:p>
    <w:p w14:paraId="13B9E319" w14:textId="77777777" w:rsidR="004A1072" w:rsidRPr="007A182B" w:rsidRDefault="00AD7196" w:rsidP="0049301A">
      <w:pPr>
        <w:pStyle w:val="29"/>
        <w:spacing w:line="240" w:lineRule="auto"/>
        <w:jc w:val="left"/>
        <w:rPr>
          <w:sz w:val="26"/>
          <w:szCs w:val="26"/>
        </w:rPr>
      </w:pPr>
      <w:r w:rsidRPr="007A182B">
        <w:rPr>
          <w:sz w:val="26"/>
          <w:szCs w:val="26"/>
        </w:rPr>
        <w:t xml:space="preserve">- </w:t>
      </w:r>
      <w:r w:rsidR="004A1072" w:rsidRPr="007A182B">
        <w:rPr>
          <w:sz w:val="26"/>
          <w:szCs w:val="26"/>
        </w:rPr>
        <w:t>Реконструкция гидроузла Савиновского пруда (2020 г. – 2030 г.);</w:t>
      </w:r>
    </w:p>
    <w:p w14:paraId="5F9D2183" w14:textId="77777777" w:rsidR="00C327F0" w:rsidRPr="007A182B" w:rsidRDefault="00C327F0" w:rsidP="0049301A">
      <w:pPr>
        <w:pStyle w:val="29"/>
        <w:spacing w:line="240" w:lineRule="auto"/>
        <w:jc w:val="left"/>
        <w:rPr>
          <w:sz w:val="26"/>
          <w:szCs w:val="26"/>
        </w:rPr>
      </w:pPr>
      <w:r w:rsidRPr="007A182B">
        <w:rPr>
          <w:sz w:val="26"/>
          <w:szCs w:val="26"/>
        </w:rPr>
        <w:t>- Капитальный ремонт гидроузла Шошминского водохранилища в местечке Опытное Поле Яранского района Кировской области (2020 г. – 2023 г.);</w:t>
      </w:r>
    </w:p>
    <w:p w14:paraId="6EF23430" w14:textId="77777777" w:rsidR="0049301A" w:rsidRDefault="0049301A" w:rsidP="0049301A">
      <w:pPr>
        <w:pStyle w:val="29"/>
        <w:spacing w:line="240" w:lineRule="auto"/>
        <w:jc w:val="left"/>
        <w:rPr>
          <w:b/>
          <w:bCs/>
          <w:i/>
          <w:iCs/>
          <w:sz w:val="26"/>
          <w:szCs w:val="26"/>
        </w:rPr>
      </w:pPr>
    </w:p>
    <w:p w14:paraId="6DA23990" w14:textId="77777777" w:rsidR="0049301A" w:rsidRDefault="0049301A" w:rsidP="0049301A">
      <w:pPr>
        <w:pStyle w:val="29"/>
        <w:spacing w:line="240" w:lineRule="auto"/>
        <w:jc w:val="left"/>
        <w:rPr>
          <w:b/>
          <w:bCs/>
          <w:i/>
          <w:iCs/>
          <w:sz w:val="26"/>
          <w:szCs w:val="26"/>
        </w:rPr>
      </w:pPr>
    </w:p>
    <w:p w14:paraId="2A1B9008" w14:textId="4B2BE2A2" w:rsidR="00C327F0" w:rsidRPr="007A182B" w:rsidRDefault="00C327F0" w:rsidP="0049301A">
      <w:pPr>
        <w:pStyle w:val="29"/>
        <w:spacing w:line="240" w:lineRule="auto"/>
        <w:jc w:val="left"/>
        <w:rPr>
          <w:b/>
          <w:bCs/>
          <w:i/>
          <w:iCs/>
          <w:sz w:val="26"/>
          <w:szCs w:val="26"/>
        </w:rPr>
      </w:pPr>
      <w:r w:rsidRPr="007A182B">
        <w:rPr>
          <w:b/>
          <w:bCs/>
          <w:i/>
          <w:iCs/>
          <w:sz w:val="26"/>
          <w:szCs w:val="26"/>
        </w:rPr>
        <w:lastRenderedPageBreak/>
        <w:t>Мероприятия по предотвращению и ликвидации чрезвычайных ситуаций природного и техногенного характера</w:t>
      </w:r>
    </w:p>
    <w:p w14:paraId="7E715CE4" w14:textId="77777777" w:rsidR="00C327F0" w:rsidRPr="007A182B" w:rsidRDefault="00C327F0" w:rsidP="0049301A">
      <w:pPr>
        <w:pStyle w:val="29"/>
        <w:spacing w:line="240" w:lineRule="auto"/>
        <w:jc w:val="left"/>
        <w:rPr>
          <w:sz w:val="26"/>
          <w:szCs w:val="26"/>
        </w:rPr>
      </w:pPr>
      <w:r w:rsidRPr="007A182B">
        <w:rPr>
          <w:sz w:val="26"/>
          <w:szCs w:val="26"/>
        </w:rPr>
        <w:t xml:space="preserve"> - Реконструкция местных систем оповещения населения муниципального района (2023 г.);</w:t>
      </w:r>
    </w:p>
    <w:p w14:paraId="5E059CCC" w14:textId="461A35DD" w:rsidR="00C327F0" w:rsidRPr="007A182B" w:rsidRDefault="00C327F0" w:rsidP="0049301A">
      <w:pPr>
        <w:pStyle w:val="29"/>
        <w:spacing w:line="240" w:lineRule="auto"/>
        <w:ind w:firstLine="709"/>
        <w:jc w:val="left"/>
        <w:rPr>
          <w:sz w:val="26"/>
          <w:szCs w:val="26"/>
        </w:rPr>
      </w:pPr>
      <w:r w:rsidRPr="007A182B">
        <w:rPr>
          <w:sz w:val="26"/>
          <w:szCs w:val="26"/>
        </w:rPr>
        <w:t>- Строительство спасательной станции. Город Яранск (2011 г. – 2020 г);</w:t>
      </w:r>
    </w:p>
    <w:p w14:paraId="185D359F" w14:textId="77777777" w:rsidR="00C327F0" w:rsidRPr="007A182B" w:rsidRDefault="00C327F0" w:rsidP="0049301A">
      <w:pPr>
        <w:pStyle w:val="29"/>
        <w:spacing w:line="240" w:lineRule="auto"/>
        <w:jc w:val="left"/>
        <w:rPr>
          <w:sz w:val="26"/>
          <w:szCs w:val="26"/>
        </w:rPr>
      </w:pPr>
      <w:r w:rsidRPr="007A182B">
        <w:rPr>
          <w:sz w:val="26"/>
          <w:szCs w:val="26"/>
        </w:rPr>
        <w:t>- Первоочередное размещение пожарных депо:</w:t>
      </w:r>
    </w:p>
    <w:p w14:paraId="4ADEE3BC" w14:textId="77777777" w:rsidR="00C327F0" w:rsidRPr="007A182B" w:rsidRDefault="00C327F0" w:rsidP="0049301A">
      <w:pPr>
        <w:pStyle w:val="29"/>
        <w:spacing w:line="240" w:lineRule="auto"/>
        <w:ind w:left="708" w:firstLine="708"/>
        <w:rPr>
          <w:sz w:val="26"/>
          <w:szCs w:val="26"/>
        </w:rPr>
      </w:pPr>
      <w:r w:rsidRPr="007A182B">
        <w:rPr>
          <w:sz w:val="26"/>
          <w:szCs w:val="26"/>
        </w:rPr>
        <w:t>с. Сердеж (количество автомобилей 2) – 2021 г.</w:t>
      </w:r>
    </w:p>
    <w:p w14:paraId="63D38E5E" w14:textId="77777777" w:rsidR="00C327F0" w:rsidRPr="007A182B" w:rsidRDefault="00C327F0" w:rsidP="0049301A">
      <w:pPr>
        <w:pStyle w:val="Normal10-02"/>
        <w:tabs>
          <w:tab w:val="left" w:pos="452"/>
        </w:tabs>
        <w:ind w:left="360" w:right="0"/>
        <w:jc w:val="left"/>
        <w:rPr>
          <w:b w:val="0"/>
          <w:sz w:val="26"/>
          <w:szCs w:val="26"/>
        </w:rPr>
      </w:pPr>
      <w:r w:rsidRPr="007A182B">
        <w:rPr>
          <w:b w:val="0"/>
          <w:bCs w:val="0"/>
          <w:sz w:val="26"/>
          <w:szCs w:val="26"/>
        </w:rPr>
        <w:tab/>
      </w:r>
      <w:r w:rsidRPr="007A182B">
        <w:rPr>
          <w:b w:val="0"/>
          <w:bCs w:val="0"/>
          <w:sz w:val="26"/>
          <w:szCs w:val="26"/>
        </w:rPr>
        <w:tab/>
      </w:r>
      <w:r w:rsidRPr="007A182B">
        <w:rPr>
          <w:b w:val="0"/>
          <w:bCs w:val="0"/>
          <w:sz w:val="26"/>
          <w:szCs w:val="26"/>
        </w:rPr>
        <w:tab/>
      </w:r>
      <w:r w:rsidRPr="007A182B">
        <w:rPr>
          <w:b w:val="0"/>
          <w:sz w:val="26"/>
          <w:szCs w:val="26"/>
        </w:rPr>
        <w:t>с. Никулята, Труда ул., д. 23 (количество автомобилей 2) - 2025 г;</w:t>
      </w:r>
    </w:p>
    <w:p w14:paraId="46099BA4" w14:textId="77777777" w:rsidR="00C327F0" w:rsidRPr="007A182B" w:rsidRDefault="00C327F0" w:rsidP="0049301A">
      <w:pPr>
        <w:pStyle w:val="Normal10-02"/>
        <w:tabs>
          <w:tab w:val="left" w:pos="452"/>
        </w:tabs>
        <w:ind w:left="360" w:right="0" w:firstLine="1058"/>
        <w:jc w:val="left"/>
        <w:rPr>
          <w:b w:val="0"/>
          <w:bCs w:val="0"/>
          <w:sz w:val="26"/>
          <w:szCs w:val="26"/>
        </w:rPr>
      </w:pPr>
      <w:r w:rsidRPr="007A182B">
        <w:rPr>
          <w:b w:val="0"/>
          <w:bCs w:val="0"/>
          <w:sz w:val="26"/>
          <w:szCs w:val="26"/>
        </w:rPr>
        <w:t>с. Высоково (количество автомобилей 2) – 2025 г;</w:t>
      </w:r>
    </w:p>
    <w:p w14:paraId="79A4C734" w14:textId="77777777" w:rsidR="00C327F0" w:rsidRPr="007A182B" w:rsidRDefault="00C327F0" w:rsidP="0049301A">
      <w:pPr>
        <w:widowControl w:val="0"/>
        <w:tabs>
          <w:tab w:val="left" w:pos="452"/>
        </w:tabs>
        <w:autoSpaceDE w:val="0"/>
        <w:ind w:left="360"/>
        <w:rPr>
          <w:sz w:val="26"/>
          <w:szCs w:val="26"/>
        </w:rPr>
      </w:pPr>
      <w:r w:rsidRPr="007A182B">
        <w:rPr>
          <w:sz w:val="26"/>
          <w:szCs w:val="26"/>
        </w:rPr>
        <w:tab/>
      </w:r>
      <w:r w:rsidRPr="007A182B">
        <w:rPr>
          <w:sz w:val="26"/>
          <w:szCs w:val="26"/>
        </w:rPr>
        <w:tab/>
      </w:r>
      <w:r w:rsidRPr="007A182B">
        <w:rPr>
          <w:sz w:val="26"/>
          <w:szCs w:val="26"/>
        </w:rPr>
        <w:tab/>
        <w:t>местечко Опытное Поле (количество автомобилей 2) – 2026 г;</w:t>
      </w:r>
    </w:p>
    <w:p w14:paraId="417B13EC" w14:textId="77777777" w:rsidR="00C327F0" w:rsidRPr="007A182B" w:rsidRDefault="00C327F0" w:rsidP="0049301A">
      <w:pPr>
        <w:widowControl w:val="0"/>
        <w:tabs>
          <w:tab w:val="left" w:pos="452"/>
        </w:tabs>
        <w:autoSpaceDE w:val="0"/>
        <w:ind w:left="360" w:firstLine="1058"/>
        <w:rPr>
          <w:sz w:val="26"/>
          <w:szCs w:val="26"/>
        </w:rPr>
      </w:pPr>
      <w:r w:rsidRPr="007A182B">
        <w:rPr>
          <w:sz w:val="26"/>
          <w:szCs w:val="26"/>
        </w:rPr>
        <w:t>с. Каракша (количество автомобилей 2) – 2026 г;</w:t>
      </w:r>
    </w:p>
    <w:p w14:paraId="29B80C4B" w14:textId="77777777" w:rsidR="00C327F0" w:rsidRPr="007A182B" w:rsidRDefault="00C327F0" w:rsidP="0049301A">
      <w:pPr>
        <w:widowControl w:val="0"/>
        <w:tabs>
          <w:tab w:val="left" w:pos="452"/>
        </w:tabs>
        <w:autoSpaceDE w:val="0"/>
        <w:ind w:left="360"/>
        <w:rPr>
          <w:sz w:val="26"/>
          <w:szCs w:val="26"/>
        </w:rPr>
      </w:pPr>
      <w:r w:rsidRPr="007A182B">
        <w:rPr>
          <w:sz w:val="26"/>
          <w:szCs w:val="26"/>
        </w:rPr>
        <w:tab/>
      </w:r>
      <w:r w:rsidRPr="007A182B">
        <w:rPr>
          <w:sz w:val="26"/>
          <w:szCs w:val="26"/>
        </w:rPr>
        <w:tab/>
      </w:r>
      <w:r w:rsidRPr="007A182B">
        <w:rPr>
          <w:sz w:val="26"/>
          <w:szCs w:val="26"/>
        </w:rPr>
        <w:tab/>
        <w:t>с. Лум (количество автомобилей 2) – 2025 г;</w:t>
      </w:r>
    </w:p>
    <w:p w14:paraId="14BC5EA2" w14:textId="77777777" w:rsidR="00C327F0" w:rsidRPr="007A182B" w:rsidRDefault="00C327F0" w:rsidP="0049301A">
      <w:pPr>
        <w:widowControl w:val="0"/>
        <w:tabs>
          <w:tab w:val="left" w:pos="452"/>
        </w:tabs>
        <w:autoSpaceDE w:val="0"/>
        <w:ind w:left="360"/>
        <w:rPr>
          <w:sz w:val="26"/>
          <w:szCs w:val="26"/>
        </w:rPr>
      </w:pPr>
      <w:r w:rsidRPr="007A182B">
        <w:rPr>
          <w:sz w:val="26"/>
          <w:szCs w:val="26"/>
        </w:rPr>
        <w:tab/>
      </w:r>
      <w:r w:rsidRPr="007A182B">
        <w:rPr>
          <w:sz w:val="26"/>
          <w:szCs w:val="26"/>
        </w:rPr>
        <w:tab/>
      </w:r>
      <w:r w:rsidRPr="007A182B">
        <w:rPr>
          <w:sz w:val="26"/>
          <w:szCs w:val="26"/>
        </w:rPr>
        <w:tab/>
        <w:t>д. Савичи (количество автомобилей 2) – 2024 г;</w:t>
      </w:r>
    </w:p>
    <w:p w14:paraId="51A32A95" w14:textId="7BA57AAE" w:rsidR="003F4A99" w:rsidRPr="007A182B" w:rsidRDefault="003F4A99" w:rsidP="0049301A">
      <w:pPr>
        <w:pStyle w:val="29"/>
        <w:spacing w:line="240" w:lineRule="auto"/>
        <w:jc w:val="left"/>
        <w:rPr>
          <w:sz w:val="26"/>
          <w:szCs w:val="26"/>
        </w:rPr>
      </w:pPr>
    </w:p>
    <w:p w14:paraId="16605C46" w14:textId="09C0B509" w:rsidR="003F4A99" w:rsidRPr="00E24FE7" w:rsidRDefault="003F4A99" w:rsidP="004A1072">
      <w:pPr>
        <w:pStyle w:val="29"/>
        <w:jc w:val="left"/>
        <w:rPr>
          <w:sz w:val="20"/>
        </w:rPr>
      </w:pPr>
    </w:p>
    <w:p w14:paraId="40EDD84F" w14:textId="77777777" w:rsidR="003F4A99" w:rsidRPr="00E24FE7" w:rsidRDefault="003F4A99" w:rsidP="004A1072">
      <w:pPr>
        <w:pStyle w:val="29"/>
        <w:jc w:val="left"/>
        <w:rPr>
          <w:sz w:val="20"/>
        </w:rPr>
      </w:pPr>
    </w:p>
    <w:p w14:paraId="1D461E1D" w14:textId="2B35191C" w:rsidR="001A46DC" w:rsidRDefault="003F4A99" w:rsidP="003F4A99">
      <w:pPr>
        <w:spacing w:after="120"/>
        <w:ind w:firstLine="567"/>
        <w:jc w:val="center"/>
        <w:rPr>
          <w:sz w:val="20"/>
        </w:rPr>
      </w:pPr>
      <w:r w:rsidRPr="00E24FE7">
        <w:rPr>
          <w:sz w:val="20"/>
        </w:rPr>
        <w:t>____________________</w:t>
      </w:r>
    </w:p>
    <w:p w14:paraId="1CD230E4" w14:textId="46AA54F9" w:rsidR="001A46DC" w:rsidRDefault="001A46DC" w:rsidP="005A3C9F">
      <w:pPr>
        <w:spacing w:after="120"/>
        <w:ind w:firstLine="567"/>
        <w:jc w:val="both"/>
        <w:rPr>
          <w:sz w:val="20"/>
        </w:rPr>
      </w:pPr>
    </w:p>
    <w:p w14:paraId="0F8AAC80" w14:textId="56086E62" w:rsidR="001A46DC" w:rsidRDefault="001A46DC" w:rsidP="005A3C9F">
      <w:pPr>
        <w:spacing w:after="120"/>
        <w:ind w:firstLine="567"/>
        <w:jc w:val="both"/>
        <w:rPr>
          <w:sz w:val="20"/>
        </w:rPr>
      </w:pPr>
    </w:p>
    <w:p w14:paraId="1C7F952C" w14:textId="658A7E37" w:rsidR="001A46DC" w:rsidRDefault="001A46DC" w:rsidP="005A3C9F">
      <w:pPr>
        <w:spacing w:after="120"/>
        <w:ind w:firstLine="567"/>
        <w:jc w:val="both"/>
        <w:rPr>
          <w:sz w:val="20"/>
        </w:rPr>
      </w:pPr>
    </w:p>
    <w:p w14:paraId="0D18FDE4" w14:textId="12D0DB9D" w:rsidR="001A46DC" w:rsidRDefault="001A46DC" w:rsidP="005A3C9F">
      <w:pPr>
        <w:spacing w:after="120"/>
        <w:ind w:firstLine="567"/>
        <w:jc w:val="both"/>
        <w:rPr>
          <w:sz w:val="20"/>
        </w:rPr>
      </w:pPr>
    </w:p>
    <w:p w14:paraId="7185C9F5" w14:textId="77777777" w:rsidR="001A46DC" w:rsidRPr="00B25C41" w:rsidRDefault="001A46DC" w:rsidP="005A3C9F">
      <w:pPr>
        <w:spacing w:after="120"/>
        <w:ind w:firstLine="567"/>
        <w:jc w:val="both"/>
      </w:pPr>
    </w:p>
    <w:p w14:paraId="5B855086" w14:textId="77777777" w:rsidR="004831CA" w:rsidRDefault="004831CA" w:rsidP="0081213A">
      <w:pPr>
        <w:pStyle w:val="up1"/>
        <w:tabs>
          <w:tab w:val="num" w:pos="0"/>
        </w:tabs>
        <w:spacing w:after="0" w:afterAutospacing="0"/>
        <w:ind w:left="0" w:firstLine="709"/>
        <w:jc w:val="both"/>
        <w:rPr>
          <w:rFonts w:ascii="Times New Roman" w:hAnsi="Times New Roman" w:cs="Times New Roman"/>
          <w:color w:val="auto"/>
          <w:sz w:val="28"/>
          <w:szCs w:val="28"/>
        </w:rPr>
      </w:pPr>
    </w:p>
    <w:p w14:paraId="4FB98B17" w14:textId="77777777" w:rsidR="006E4B92" w:rsidRPr="00153B2E" w:rsidRDefault="006E4B92" w:rsidP="00B42BAD">
      <w:pPr>
        <w:pStyle w:val="up1"/>
        <w:spacing w:after="0" w:afterAutospacing="0"/>
        <w:ind w:left="0" w:firstLine="0"/>
        <w:jc w:val="both"/>
        <w:rPr>
          <w:rFonts w:ascii="Times New Roman" w:hAnsi="Times New Roman" w:cs="Times New Roman"/>
          <w:color w:val="auto"/>
          <w:sz w:val="28"/>
          <w:szCs w:val="28"/>
        </w:rPr>
      </w:pPr>
    </w:p>
    <w:sectPr w:rsidR="006E4B92" w:rsidRPr="00153B2E" w:rsidSect="002A3D31">
      <w:pgSz w:w="11906" w:h="16838" w:code="9"/>
      <w:pgMar w:top="1134" w:right="851" w:bottom="113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895E5" w14:textId="77777777" w:rsidR="007F4E30" w:rsidRDefault="007F4E30">
      <w:r>
        <w:separator/>
      </w:r>
    </w:p>
  </w:endnote>
  <w:endnote w:type="continuationSeparator" w:id="0">
    <w:p w14:paraId="1D195B26" w14:textId="77777777" w:rsidR="007F4E30" w:rsidRDefault="007F4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585EC" w14:textId="77777777" w:rsidR="00DD20BE" w:rsidRDefault="00DD20BE">
    <w:pPr>
      <w:pStyle w:val="ad"/>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14:paraId="69EF92FC" w14:textId="77777777" w:rsidR="00DD20BE" w:rsidRDefault="00DD20BE">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6740840"/>
      <w:docPartObj>
        <w:docPartGallery w:val="Page Numbers (Bottom of Page)"/>
        <w:docPartUnique/>
      </w:docPartObj>
    </w:sdtPr>
    <w:sdtEndPr/>
    <w:sdtContent>
      <w:p w14:paraId="0497A947" w14:textId="02E944AA" w:rsidR="00DD20BE" w:rsidRDefault="00DD20BE">
        <w:pPr>
          <w:pStyle w:val="ad"/>
          <w:jc w:val="right"/>
        </w:pPr>
        <w:r>
          <w:fldChar w:fldCharType="begin"/>
        </w:r>
        <w:r>
          <w:instrText>PAGE   \* MERGEFORMAT</w:instrText>
        </w:r>
        <w:r>
          <w:fldChar w:fldCharType="separate"/>
        </w:r>
        <w:r w:rsidR="00316F2E">
          <w:rPr>
            <w:noProof/>
          </w:rPr>
          <w:t>5</w:t>
        </w:r>
        <w:r>
          <w:fldChar w:fldCharType="end"/>
        </w:r>
      </w:p>
    </w:sdtContent>
  </w:sdt>
  <w:p w14:paraId="1814A2B8" w14:textId="77777777" w:rsidR="00DD20BE" w:rsidRDefault="00DD20BE">
    <w:pPr>
      <w:pStyle w:val="a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6D58F" w14:textId="788F782F" w:rsidR="00DD20BE" w:rsidRDefault="00DD20BE">
    <w:pPr>
      <w:pStyle w:val="ad"/>
    </w:pPr>
    <w:r>
      <w:t>………………………………………………........................................................................................</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8035C" w14:textId="77777777" w:rsidR="00DD20BE" w:rsidRDefault="00DD20BE" w:rsidP="00A85981">
    <w:pPr>
      <w:pStyle w:val="ad"/>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14:paraId="2945DAC8" w14:textId="77777777" w:rsidR="00DD20BE" w:rsidRDefault="00DD20BE" w:rsidP="00A85981">
    <w:pPr>
      <w:pStyle w:val="ad"/>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6A6E5" w14:textId="26965489" w:rsidR="00DD20BE" w:rsidRPr="00D87F8B" w:rsidRDefault="00DD20BE" w:rsidP="00A85981">
    <w:pPr>
      <w:pStyle w:val="ad"/>
      <w:framePr w:wrap="around" w:vAnchor="text" w:hAnchor="margin" w:xAlign="right" w:y="1"/>
      <w:rPr>
        <w:rStyle w:val="af9"/>
      </w:rPr>
    </w:pPr>
    <w:r w:rsidRPr="00D87F8B">
      <w:rPr>
        <w:rStyle w:val="af9"/>
      </w:rPr>
      <w:fldChar w:fldCharType="begin"/>
    </w:r>
    <w:r w:rsidRPr="00D87F8B">
      <w:rPr>
        <w:rStyle w:val="af9"/>
      </w:rPr>
      <w:instrText xml:space="preserve">PAGE  </w:instrText>
    </w:r>
    <w:r w:rsidRPr="00D87F8B">
      <w:rPr>
        <w:rStyle w:val="af9"/>
      </w:rPr>
      <w:fldChar w:fldCharType="separate"/>
    </w:r>
    <w:r w:rsidR="00316F2E">
      <w:rPr>
        <w:rStyle w:val="af9"/>
        <w:noProof/>
      </w:rPr>
      <w:t>21</w:t>
    </w:r>
    <w:r w:rsidRPr="00D87F8B">
      <w:rPr>
        <w:rStyle w:val="af9"/>
      </w:rPr>
      <w:fldChar w:fldCharType="end"/>
    </w:r>
  </w:p>
  <w:p w14:paraId="4CED98CD" w14:textId="77777777" w:rsidR="00DD20BE" w:rsidRPr="00D87F8B" w:rsidRDefault="00DD20BE" w:rsidP="00A85981">
    <w:pPr>
      <w:pStyle w:val="ad"/>
      <w:pBdr>
        <w:bottom w:val="dotted" w:sz="4" w:space="1" w:color="auto"/>
      </w:pBdr>
      <w:tabs>
        <w:tab w:val="left" w:pos="1620"/>
      </w:tabs>
      <w:ind w:right="360" w:firstLine="594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FDDD9B" w14:textId="77777777" w:rsidR="007F4E30" w:rsidRDefault="007F4E30">
      <w:r>
        <w:separator/>
      </w:r>
    </w:p>
  </w:footnote>
  <w:footnote w:type="continuationSeparator" w:id="0">
    <w:p w14:paraId="2556BB5A" w14:textId="77777777" w:rsidR="007F4E30" w:rsidRDefault="007F4E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55A97" w14:textId="00403394" w:rsidR="00DD20BE" w:rsidRDefault="00DD20BE" w:rsidP="00483467">
    <w:pPr>
      <w:pStyle w:val="af4"/>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A3E3A" w14:textId="77777777" w:rsidR="00DD20BE" w:rsidRDefault="00DD20BE" w:rsidP="00A85981">
    <w:pPr>
      <w:pStyle w:val="af4"/>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14:paraId="4902291C" w14:textId="77777777" w:rsidR="00DD20BE" w:rsidRDefault="00DD20BE" w:rsidP="00A85981">
    <w:pPr>
      <w:pStyle w:val="af4"/>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1C9A4" w14:textId="77777777" w:rsidR="00DD20BE" w:rsidRDefault="00DD20BE" w:rsidP="00A85981">
    <w:pPr>
      <w:pStyle w:val="af4"/>
      <w:pBdr>
        <w:bottom w:val="dotted" w:sz="4" w:space="1" w:color="auto"/>
      </w:pBd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D529468"/>
    <w:lvl w:ilvl="0">
      <w:start w:val="1"/>
      <w:numFmt w:val="bullet"/>
      <w:pStyle w:val="a"/>
      <w:lvlText w:val="−"/>
      <w:lvlJc w:val="left"/>
      <w:pPr>
        <w:tabs>
          <w:tab w:val="num" w:pos="284"/>
        </w:tabs>
        <w:ind w:left="284" w:hanging="284"/>
      </w:pPr>
      <w:rPr>
        <w:rFonts w:ascii="Courier New" w:hAnsi="Courier New" w:hint="default"/>
      </w:rPr>
    </w:lvl>
  </w:abstractNum>
  <w:abstractNum w:abstractNumId="1" w15:restartNumberingAfterBreak="0">
    <w:nsid w:val="FFFFFFFE"/>
    <w:multiLevelType w:val="singleLevel"/>
    <w:tmpl w:val="6CBCC78E"/>
    <w:styleLink w:val="3"/>
    <w:lvl w:ilvl="0">
      <w:numFmt w:val="bullet"/>
      <w:lvlText w:val="*"/>
      <w:lvlJc w:val="left"/>
    </w:lvl>
  </w:abstractNum>
  <w:abstractNum w:abstractNumId="2" w15:restartNumberingAfterBreak="0">
    <w:nsid w:val="00000006"/>
    <w:multiLevelType w:val="singleLevel"/>
    <w:tmpl w:val="00000006"/>
    <w:name w:val="WW8Num6"/>
    <w:lvl w:ilvl="0">
      <w:start w:val="1"/>
      <w:numFmt w:val="decimal"/>
      <w:lvlText w:val="%1"/>
      <w:lvlJc w:val="left"/>
      <w:pPr>
        <w:tabs>
          <w:tab w:val="num" w:pos="0"/>
        </w:tabs>
        <w:ind w:left="9000" w:hanging="360"/>
      </w:pPr>
      <w:rPr>
        <w:rFonts w:ascii="Times New Roman" w:hAnsi="Times New Roman" w:cs="Times New Roman" w:hint="default"/>
        <w:b w:val="0"/>
        <w:i w:val="0"/>
        <w:spacing w:val="0"/>
        <w:position w:val="0"/>
        <w:sz w:val="20"/>
        <w:szCs w:val="20"/>
        <w:vertAlign w:val="baseline"/>
      </w:rPr>
    </w:lvl>
  </w:abstractNum>
  <w:abstractNum w:abstractNumId="3" w15:restartNumberingAfterBreak="0">
    <w:nsid w:val="00000024"/>
    <w:multiLevelType w:val="singleLevel"/>
    <w:tmpl w:val="00000024"/>
    <w:name w:val="WW8Num36"/>
    <w:lvl w:ilvl="0">
      <w:start w:val="1"/>
      <w:numFmt w:val="decimal"/>
      <w:lvlText w:val="%1"/>
      <w:lvlJc w:val="left"/>
      <w:pPr>
        <w:tabs>
          <w:tab w:val="num" w:pos="0"/>
        </w:tabs>
        <w:ind w:left="927" w:hanging="360"/>
      </w:pPr>
      <w:rPr>
        <w:rFonts w:ascii="Times New Roman" w:hAnsi="Times New Roman" w:cs="Times New Roman" w:hint="default"/>
        <w:b w:val="0"/>
        <w:i w:val="0"/>
        <w:spacing w:val="0"/>
        <w:position w:val="0"/>
        <w:sz w:val="20"/>
        <w:szCs w:val="20"/>
        <w:vertAlign w:val="baseline"/>
      </w:rPr>
    </w:lvl>
  </w:abstractNum>
  <w:abstractNum w:abstractNumId="4" w15:restartNumberingAfterBreak="0">
    <w:nsid w:val="0A7B464E"/>
    <w:multiLevelType w:val="hybridMultilevel"/>
    <w:tmpl w:val="3F504B82"/>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E34001"/>
    <w:multiLevelType w:val="hybridMultilevel"/>
    <w:tmpl w:val="C59ECA7C"/>
    <w:lvl w:ilvl="0" w:tplc="A2DE90FC">
      <w:start w:val="1"/>
      <w:numFmt w:val="decimal"/>
      <w:lvlText w:val="%1."/>
      <w:lvlJc w:val="left"/>
      <w:pPr>
        <w:tabs>
          <w:tab w:val="num" w:pos="720"/>
        </w:tabs>
        <w:ind w:left="720" w:hanging="360"/>
      </w:pPr>
      <w:rPr>
        <w:rFonts w:hint="default"/>
      </w:rPr>
    </w:lvl>
    <w:lvl w:ilvl="1" w:tplc="A680FD68">
      <w:numFmt w:val="none"/>
      <w:lvlText w:val=""/>
      <w:lvlJc w:val="left"/>
      <w:pPr>
        <w:tabs>
          <w:tab w:val="num" w:pos="360"/>
        </w:tabs>
      </w:pPr>
    </w:lvl>
    <w:lvl w:ilvl="2" w:tplc="2618B2C0">
      <w:numFmt w:val="none"/>
      <w:lvlText w:val=""/>
      <w:lvlJc w:val="left"/>
      <w:pPr>
        <w:tabs>
          <w:tab w:val="num" w:pos="360"/>
        </w:tabs>
      </w:pPr>
    </w:lvl>
    <w:lvl w:ilvl="3" w:tplc="16C01CB4">
      <w:numFmt w:val="none"/>
      <w:lvlText w:val=""/>
      <w:lvlJc w:val="left"/>
      <w:pPr>
        <w:tabs>
          <w:tab w:val="num" w:pos="360"/>
        </w:tabs>
      </w:pPr>
    </w:lvl>
    <w:lvl w:ilvl="4" w:tplc="75FE2F10">
      <w:numFmt w:val="none"/>
      <w:lvlText w:val=""/>
      <w:lvlJc w:val="left"/>
      <w:pPr>
        <w:tabs>
          <w:tab w:val="num" w:pos="360"/>
        </w:tabs>
      </w:pPr>
    </w:lvl>
    <w:lvl w:ilvl="5" w:tplc="C82A939A">
      <w:numFmt w:val="none"/>
      <w:lvlText w:val=""/>
      <w:lvlJc w:val="left"/>
      <w:pPr>
        <w:tabs>
          <w:tab w:val="num" w:pos="360"/>
        </w:tabs>
      </w:pPr>
    </w:lvl>
    <w:lvl w:ilvl="6" w:tplc="0BA629B0">
      <w:numFmt w:val="none"/>
      <w:lvlText w:val=""/>
      <w:lvlJc w:val="left"/>
      <w:pPr>
        <w:tabs>
          <w:tab w:val="num" w:pos="360"/>
        </w:tabs>
      </w:pPr>
    </w:lvl>
    <w:lvl w:ilvl="7" w:tplc="C1243314">
      <w:numFmt w:val="none"/>
      <w:lvlText w:val=""/>
      <w:lvlJc w:val="left"/>
      <w:pPr>
        <w:tabs>
          <w:tab w:val="num" w:pos="360"/>
        </w:tabs>
      </w:pPr>
    </w:lvl>
    <w:lvl w:ilvl="8" w:tplc="D88876D6">
      <w:numFmt w:val="none"/>
      <w:lvlText w:val=""/>
      <w:lvlJc w:val="left"/>
      <w:pPr>
        <w:tabs>
          <w:tab w:val="num" w:pos="360"/>
        </w:tabs>
      </w:pPr>
    </w:lvl>
  </w:abstractNum>
  <w:abstractNum w:abstractNumId="6" w15:restartNumberingAfterBreak="0">
    <w:nsid w:val="3B062809"/>
    <w:multiLevelType w:val="hybridMultilevel"/>
    <w:tmpl w:val="3C8C37BC"/>
    <w:styleLink w:val="2"/>
    <w:lvl w:ilvl="0" w:tplc="04190001">
      <w:start w:val="1"/>
      <w:numFmt w:val="bullet"/>
      <w:pStyle w:val="1"/>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851907"/>
    <w:multiLevelType w:val="hybridMultilevel"/>
    <w:tmpl w:val="D22A4234"/>
    <w:styleLink w:val="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5951C4B"/>
    <w:multiLevelType w:val="hybridMultilevel"/>
    <w:tmpl w:val="884435E8"/>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9" w15:restartNumberingAfterBreak="0">
    <w:nsid w:val="589C2347"/>
    <w:multiLevelType w:val="hybridMultilevel"/>
    <w:tmpl w:val="1654050C"/>
    <w:lvl w:ilvl="0" w:tplc="DBB413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2174F3F"/>
    <w:multiLevelType w:val="hybridMultilevel"/>
    <w:tmpl w:val="B344A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6505751"/>
    <w:multiLevelType w:val="hybridMultilevel"/>
    <w:tmpl w:val="23CA540C"/>
    <w:lvl w:ilvl="0" w:tplc="EFB48C36">
      <w:start w:val="1"/>
      <w:numFmt w:val="bullet"/>
      <w:lvlText w:val=""/>
      <w:lvlJc w:val="left"/>
      <w:pPr>
        <w:tabs>
          <w:tab w:val="num" w:pos="1220"/>
        </w:tabs>
        <w:ind w:left="1220" w:hanging="320"/>
      </w:pPr>
      <w:rPr>
        <w:rFonts w:ascii="Symbol" w:hAnsi="Symbol" w:hint="default"/>
      </w:rPr>
    </w:lvl>
    <w:lvl w:ilvl="1" w:tplc="88A8FB9C" w:tentative="1">
      <w:start w:val="1"/>
      <w:numFmt w:val="bullet"/>
      <w:lvlText w:val="o"/>
      <w:lvlJc w:val="left"/>
      <w:pPr>
        <w:tabs>
          <w:tab w:val="num" w:pos="1980"/>
        </w:tabs>
        <w:ind w:left="1980" w:hanging="360"/>
      </w:pPr>
      <w:rPr>
        <w:rFonts w:ascii="Courier New" w:hAnsi="Courier New" w:cs="Courier New" w:hint="default"/>
      </w:rPr>
    </w:lvl>
    <w:lvl w:ilvl="2" w:tplc="4A46DEE2" w:tentative="1">
      <w:start w:val="1"/>
      <w:numFmt w:val="bullet"/>
      <w:lvlText w:val=""/>
      <w:lvlJc w:val="left"/>
      <w:pPr>
        <w:tabs>
          <w:tab w:val="num" w:pos="2700"/>
        </w:tabs>
        <w:ind w:left="2700" w:hanging="360"/>
      </w:pPr>
      <w:rPr>
        <w:rFonts w:ascii="Wingdings" w:hAnsi="Wingdings" w:hint="default"/>
      </w:rPr>
    </w:lvl>
    <w:lvl w:ilvl="3" w:tplc="206C3A86" w:tentative="1">
      <w:start w:val="1"/>
      <w:numFmt w:val="bullet"/>
      <w:lvlText w:val=""/>
      <w:lvlJc w:val="left"/>
      <w:pPr>
        <w:tabs>
          <w:tab w:val="num" w:pos="3420"/>
        </w:tabs>
        <w:ind w:left="3420" w:hanging="360"/>
      </w:pPr>
      <w:rPr>
        <w:rFonts w:ascii="Symbol" w:hAnsi="Symbol" w:hint="default"/>
      </w:rPr>
    </w:lvl>
    <w:lvl w:ilvl="4" w:tplc="9F6A2B38" w:tentative="1">
      <w:start w:val="1"/>
      <w:numFmt w:val="bullet"/>
      <w:lvlText w:val="o"/>
      <w:lvlJc w:val="left"/>
      <w:pPr>
        <w:tabs>
          <w:tab w:val="num" w:pos="4140"/>
        </w:tabs>
        <w:ind w:left="4140" w:hanging="360"/>
      </w:pPr>
      <w:rPr>
        <w:rFonts w:ascii="Courier New" w:hAnsi="Courier New" w:cs="Courier New" w:hint="default"/>
      </w:rPr>
    </w:lvl>
    <w:lvl w:ilvl="5" w:tplc="8102C836" w:tentative="1">
      <w:start w:val="1"/>
      <w:numFmt w:val="bullet"/>
      <w:lvlText w:val=""/>
      <w:lvlJc w:val="left"/>
      <w:pPr>
        <w:tabs>
          <w:tab w:val="num" w:pos="4860"/>
        </w:tabs>
        <w:ind w:left="4860" w:hanging="360"/>
      </w:pPr>
      <w:rPr>
        <w:rFonts w:ascii="Wingdings" w:hAnsi="Wingdings" w:hint="default"/>
      </w:rPr>
    </w:lvl>
    <w:lvl w:ilvl="6" w:tplc="442A74A0" w:tentative="1">
      <w:start w:val="1"/>
      <w:numFmt w:val="bullet"/>
      <w:lvlText w:val=""/>
      <w:lvlJc w:val="left"/>
      <w:pPr>
        <w:tabs>
          <w:tab w:val="num" w:pos="5580"/>
        </w:tabs>
        <w:ind w:left="5580" w:hanging="360"/>
      </w:pPr>
      <w:rPr>
        <w:rFonts w:ascii="Symbol" w:hAnsi="Symbol" w:hint="default"/>
      </w:rPr>
    </w:lvl>
    <w:lvl w:ilvl="7" w:tplc="A8462406" w:tentative="1">
      <w:start w:val="1"/>
      <w:numFmt w:val="bullet"/>
      <w:lvlText w:val="o"/>
      <w:lvlJc w:val="left"/>
      <w:pPr>
        <w:tabs>
          <w:tab w:val="num" w:pos="6300"/>
        </w:tabs>
        <w:ind w:left="6300" w:hanging="360"/>
      </w:pPr>
      <w:rPr>
        <w:rFonts w:ascii="Courier New" w:hAnsi="Courier New" w:cs="Courier New" w:hint="default"/>
      </w:rPr>
    </w:lvl>
    <w:lvl w:ilvl="8" w:tplc="4D66D99C"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72A62D15"/>
    <w:multiLevelType w:val="hybridMultilevel"/>
    <w:tmpl w:val="98406E42"/>
    <w:lvl w:ilvl="0" w:tplc="04190001">
      <w:start w:val="1"/>
      <w:numFmt w:val="bullet"/>
      <w:lvlText w:val=""/>
      <w:lvlJc w:val="left"/>
      <w:pPr>
        <w:tabs>
          <w:tab w:val="num" w:pos="907"/>
        </w:tabs>
        <w:ind w:left="907" w:hanging="360"/>
      </w:pPr>
      <w:rPr>
        <w:rFonts w:ascii="Symbol" w:hAnsi="Symbol" w:hint="default"/>
      </w:rPr>
    </w:lvl>
    <w:lvl w:ilvl="1" w:tplc="04190003">
      <w:start w:val="1"/>
      <w:numFmt w:val="bullet"/>
      <w:lvlText w:val="o"/>
      <w:lvlJc w:val="left"/>
      <w:pPr>
        <w:tabs>
          <w:tab w:val="num" w:pos="1627"/>
        </w:tabs>
        <w:ind w:left="1627" w:hanging="360"/>
      </w:pPr>
      <w:rPr>
        <w:rFonts w:ascii="Courier New" w:hAnsi="Courier New" w:cs="Courier New" w:hint="default"/>
      </w:rPr>
    </w:lvl>
    <w:lvl w:ilvl="2" w:tplc="04190005" w:tentative="1">
      <w:start w:val="1"/>
      <w:numFmt w:val="bullet"/>
      <w:lvlText w:val=""/>
      <w:lvlJc w:val="left"/>
      <w:pPr>
        <w:tabs>
          <w:tab w:val="num" w:pos="2347"/>
        </w:tabs>
        <w:ind w:left="2347" w:hanging="360"/>
      </w:pPr>
      <w:rPr>
        <w:rFonts w:ascii="Wingdings" w:hAnsi="Wingdings" w:hint="default"/>
      </w:rPr>
    </w:lvl>
    <w:lvl w:ilvl="3" w:tplc="04190001" w:tentative="1">
      <w:start w:val="1"/>
      <w:numFmt w:val="bullet"/>
      <w:lvlText w:val=""/>
      <w:lvlJc w:val="left"/>
      <w:pPr>
        <w:tabs>
          <w:tab w:val="num" w:pos="3067"/>
        </w:tabs>
        <w:ind w:left="3067" w:hanging="360"/>
      </w:pPr>
      <w:rPr>
        <w:rFonts w:ascii="Symbol" w:hAnsi="Symbol" w:hint="default"/>
      </w:rPr>
    </w:lvl>
    <w:lvl w:ilvl="4" w:tplc="04190003" w:tentative="1">
      <w:start w:val="1"/>
      <w:numFmt w:val="bullet"/>
      <w:lvlText w:val="o"/>
      <w:lvlJc w:val="left"/>
      <w:pPr>
        <w:tabs>
          <w:tab w:val="num" w:pos="3787"/>
        </w:tabs>
        <w:ind w:left="3787" w:hanging="360"/>
      </w:pPr>
      <w:rPr>
        <w:rFonts w:ascii="Courier New" w:hAnsi="Courier New" w:cs="Courier New" w:hint="default"/>
      </w:rPr>
    </w:lvl>
    <w:lvl w:ilvl="5" w:tplc="04190005" w:tentative="1">
      <w:start w:val="1"/>
      <w:numFmt w:val="bullet"/>
      <w:lvlText w:val=""/>
      <w:lvlJc w:val="left"/>
      <w:pPr>
        <w:tabs>
          <w:tab w:val="num" w:pos="4507"/>
        </w:tabs>
        <w:ind w:left="4507" w:hanging="360"/>
      </w:pPr>
      <w:rPr>
        <w:rFonts w:ascii="Wingdings" w:hAnsi="Wingdings" w:hint="default"/>
      </w:rPr>
    </w:lvl>
    <w:lvl w:ilvl="6" w:tplc="04190001" w:tentative="1">
      <w:start w:val="1"/>
      <w:numFmt w:val="bullet"/>
      <w:lvlText w:val=""/>
      <w:lvlJc w:val="left"/>
      <w:pPr>
        <w:tabs>
          <w:tab w:val="num" w:pos="5227"/>
        </w:tabs>
        <w:ind w:left="5227" w:hanging="360"/>
      </w:pPr>
      <w:rPr>
        <w:rFonts w:ascii="Symbol" w:hAnsi="Symbol" w:hint="default"/>
      </w:rPr>
    </w:lvl>
    <w:lvl w:ilvl="7" w:tplc="04190003" w:tentative="1">
      <w:start w:val="1"/>
      <w:numFmt w:val="bullet"/>
      <w:lvlText w:val="o"/>
      <w:lvlJc w:val="left"/>
      <w:pPr>
        <w:tabs>
          <w:tab w:val="num" w:pos="5947"/>
        </w:tabs>
        <w:ind w:left="5947" w:hanging="360"/>
      </w:pPr>
      <w:rPr>
        <w:rFonts w:ascii="Courier New" w:hAnsi="Courier New" w:cs="Courier New" w:hint="default"/>
      </w:rPr>
    </w:lvl>
    <w:lvl w:ilvl="8" w:tplc="04190005" w:tentative="1">
      <w:start w:val="1"/>
      <w:numFmt w:val="bullet"/>
      <w:lvlText w:val=""/>
      <w:lvlJc w:val="left"/>
      <w:pPr>
        <w:tabs>
          <w:tab w:val="num" w:pos="6667"/>
        </w:tabs>
        <w:ind w:left="6667" w:hanging="360"/>
      </w:pPr>
      <w:rPr>
        <w:rFonts w:ascii="Wingdings" w:hAnsi="Wingdings" w:hint="default"/>
      </w:rPr>
    </w:lvl>
  </w:abstractNum>
  <w:num w:numId="1">
    <w:abstractNumId w:val="6"/>
  </w:num>
  <w:num w:numId="2">
    <w:abstractNumId w:val="10"/>
  </w:num>
  <w:num w:numId="3">
    <w:abstractNumId w:val="7"/>
  </w:num>
  <w:num w:numId="4">
    <w:abstractNumId w:val="1"/>
    <w:lvlOverride w:ilvl="0">
      <w:lvl w:ilvl="0">
        <w:start w:val="65535"/>
        <w:numFmt w:val="bullet"/>
        <w:lvlText w:val="-"/>
        <w:legacy w:legacy="1" w:legacySpace="0" w:legacyIndent="166"/>
        <w:lvlJc w:val="left"/>
        <w:rPr>
          <w:rFonts w:ascii="Times New Roman" w:hAnsi="Times New Roman" w:cs="Times New Roman" w:hint="default"/>
        </w:rPr>
      </w:lvl>
    </w:lvlOverride>
  </w:num>
  <w:num w:numId="5">
    <w:abstractNumId w:val="0"/>
  </w:num>
  <w:num w:numId="6">
    <w:abstractNumId w:val="5"/>
  </w:num>
  <w:num w:numId="7">
    <w:abstractNumId w:val="0"/>
  </w:num>
  <w:num w:numId="8">
    <w:abstractNumId w:val="0"/>
  </w:num>
  <w:num w:numId="9">
    <w:abstractNumId w:val="0"/>
  </w:num>
  <w:num w:numId="10">
    <w:abstractNumId w:val="0"/>
  </w:num>
  <w:num w:numId="11">
    <w:abstractNumId w:val="9"/>
  </w:num>
  <w:num w:numId="12">
    <w:abstractNumId w:val="12"/>
  </w:num>
  <w:num w:numId="13">
    <w:abstractNumId w:val="11"/>
  </w:num>
  <w:num w:numId="14">
    <w:abstractNumId w:val="8"/>
  </w:num>
  <w:num w:numId="15">
    <w:abstractNumId w:val="4"/>
  </w:num>
  <w:num w:numId="16">
    <w:abstractNumId w:val="2"/>
  </w:num>
  <w:num w:numId="17">
    <w:abstractNumId w:val="3"/>
  </w:num>
  <w:num w:numId="18">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4FE"/>
    <w:rsid w:val="00000D9D"/>
    <w:rsid w:val="000014E5"/>
    <w:rsid w:val="00001E55"/>
    <w:rsid w:val="00002CD2"/>
    <w:rsid w:val="000035EF"/>
    <w:rsid w:val="000040DB"/>
    <w:rsid w:val="00004A37"/>
    <w:rsid w:val="00005E92"/>
    <w:rsid w:val="00006968"/>
    <w:rsid w:val="000076FA"/>
    <w:rsid w:val="000079B3"/>
    <w:rsid w:val="00007AA8"/>
    <w:rsid w:val="00010B54"/>
    <w:rsid w:val="000118A4"/>
    <w:rsid w:val="00011B4E"/>
    <w:rsid w:val="000132AD"/>
    <w:rsid w:val="00013741"/>
    <w:rsid w:val="00013D30"/>
    <w:rsid w:val="000140FD"/>
    <w:rsid w:val="00014338"/>
    <w:rsid w:val="000158C0"/>
    <w:rsid w:val="00015D67"/>
    <w:rsid w:val="000161B8"/>
    <w:rsid w:val="00017134"/>
    <w:rsid w:val="00017209"/>
    <w:rsid w:val="000176B7"/>
    <w:rsid w:val="000179D7"/>
    <w:rsid w:val="000202C6"/>
    <w:rsid w:val="000202C9"/>
    <w:rsid w:val="00020801"/>
    <w:rsid w:val="00020A06"/>
    <w:rsid w:val="00021149"/>
    <w:rsid w:val="000217F2"/>
    <w:rsid w:val="00021ACD"/>
    <w:rsid w:val="00023E5B"/>
    <w:rsid w:val="00026F7E"/>
    <w:rsid w:val="00027600"/>
    <w:rsid w:val="000310AB"/>
    <w:rsid w:val="00032169"/>
    <w:rsid w:val="00032F63"/>
    <w:rsid w:val="000338A5"/>
    <w:rsid w:val="00033D9F"/>
    <w:rsid w:val="00035383"/>
    <w:rsid w:val="00035BED"/>
    <w:rsid w:val="000362B4"/>
    <w:rsid w:val="00036F6C"/>
    <w:rsid w:val="00037454"/>
    <w:rsid w:val="00037BC3"/>
    <w:rsid w:val="00040E6C"/>
    <w:rsid w:val="00042E53"/>
    <w:rsid w:val="00043182"/>
    <w:rsid w:val="00044C5D"/>
    <w:rsid w:val="00044FB9"/>
    <w:rsid w:val="0004620E"/>
    <w:rsid w:val="00046722"/>
    <w:rsid w:val="000501FC"/>
    <w:rsid w:val="000502FE"/>
    <w:rsid w:val="00050ADB"/>
    <w:rsid w:val="00051AD6"/>
    <w:rsid w:val="00052F20"/>
    <w:rsid w:val="00053586"/>
    <w:rsid w:val="00054131"/>
    <w:rsid w:val="000543DD"/>
    <w:rsid w:val="00054467"/>
    <w:rsid w:val="0005466B"/>
    <w:rsid w:val="00054732"/>
    <w:rsid w:val="00054B35"/>
    <w:rsid w:val="00054D05"/>
    <w:rsid w:val="000557CE"/>
    <w:rsid w:val="0006073C"/>
    <w:rsid w:val="00060B59"/>
    <w:rsid w:val="000610C8"/>
    <w:rsid w:val="0006124C"/>
    <w:rsid w:val="000618EF"/>
    <w:rsid w:val="00061C18"/>
    <w:rsid w:val="00061E41"/>
    <w:rsid w:val="0006238F"/>
    <w:rsid w:val="00063AED"/>
    <w:rsid w:val="00063CCD"/>
    <w:rsid w:val="00063DD1"/>
    <w:rsid w:val="0006441B"/>
    <w:rsid w:val="000650F9"/>
    <w:rsid w:val="000658F3"/>
    <w:rsid w:val="00065CA2"/>
    <w:rsid w:val="00066EE9"/>
    <w:rsid w:val="00070123"/>
    <w:rsid w:val="000705C5"/>
    <w:rsid w:val="00070A91"/>
    <w:rsid w:val="00070AEE"/>
    <w:rsid w:val="000713D2"/>
    <w:rsid w:val="000719B4"/>
    <w:rsid w:val="000719E2"/>
    <w:rsid w:val="000723BB"/>
    <w:rsid w:val="00072CBA"/>
    <w:rsid w:val="0007356C"/>
    <w:rsid w:val="000736FD"/>
    <w:rsid w:val="00073830"/>
    <w:rsid w:val="000738A3"/>
    <w:rsid w:val="000747E0"/>
    <w:rsid w:val="00077114"/>
    <w:rsid w:val="00081071"/>
    <w:rsid w:val="00081C7C"/>
    <w:rsid w:val="00082104"/>
    <w:rsid w:val="00082EC3"/>
    <w:rsid w:val="0008387C"/>
    <w:rsid w:val="00083E4B"/>
    <w:rsid w:val="000843AA"/>
    <w:rsid w:val="000848F6"/>
    <w:rsid w:val="00087979"/>
    <w:rsid w:val="000879B7"/>
    <w:rsid w:val="00090831"/>
    <w:rsid w:val="00090A0E"/>
    <w:rsid w:val="00092C70"/>
    <w:rsid w:val="0009438F"/>
    <w:rsid w:val="000953EF"/>
    <w:rsid w:val="00095FC6"/>
    <w:rsid w:val="000962E7"/>
    <w:rsid w:val="000964FD"/>
    <w:rsid w:val="000968CF"/>
    <w:rsid w:val="00096BC2"/>
    <w:rsid w:val="00097EB7"/>
    <w:rsid w:val="000A111C"/>
    <w:rsid w:val="000A182E"/>
    <w:rsid w:val="000A19ED"/>
    <w:rsid w:val="000A1A48"/>
    <w:rsid w:val="000A1BA2"/>
    <w:rsid w:val="000A264B"/>
    <w:rsid w:val="000A3503"/>
    <w:rsid w:val="000A3592"/>
    <w:rsid w:val="000A4869"/>
    <w:rsid w:val="000A4AA2"/>
    <w:rsid w:val="000A6E55"/>
    <w:rsid w:val="000A7AF5"/>
    <w:rsid w:val="000A7E60"/>
    <w:rsid w:val="000B0576"/>
    <w:rsid w:val="000B1065"/>
    <w:rsid w:val="000B124A"/>
    <w:rsid w:val="000B19A0"/>
    <w:rsid w:val="000B24A5"/>
    <w:rsid w:val="000B343B"/>
    <w:rsid w:val="000B3D8B"/>
    <w:rsid w:val="000B4BCD"/>
    <w:rsid w:val="000C081F"/>
    <w:rsid w:val="000C106E"/>
    <w:rsid w:val="000C119B"/>
    <w:rsid w:val="000C16E1"/>
    <w:rsid w:val="000C1CD5"/>
    <w:rsid w:val="000C20F1"/>
    <w:rsid w:val="000C2332"/>
    <w:rsid w:val="000C2991"/>
    <w:rsid w:val="000C3FBB"/>
    <w:rsid w:val="000C4F08"/>
    <w:rsid w:val="000C5664"/>
    <w:rsid w:val="000C60EF"/>
    <w:rsid w:val="000C6267"/>
    <w:rsid w:val="000C6507"/>
    <w:rsid w:val="000C67A0"/>
    <w:rsid w:val="000C6CB0"/>
    <w:rsid w:val="000C6FF2"/>
    <w:rsid w:val="000C70F9"/>
    <w:rsid w:val="000C7B24"/>
    <w:rsid w:val="000D060E"/>
    <w:rsid w:val="000D080F"/>
    <w:rsid w:val="000D08B1"/>
    <w:rsid w:val="000D13A5"/>
    <w:rsid w:val="000D1DED"/>
    <w:rsid w:val="000D249C"/>
    <w:rsid w:val="000D257F"/>
    <w:rsid w:val="000D281B"/>
    <w:rsid w:val="000D2E3B"/>
    <w:rsid w:val="000D300D"/>
    <w:rsid w:val="000D490A"/>
    <w:rsid w:val="000D57F1"/>
    <w:rsid w:val="000D5B6C"/>
    <w:rsid w:val="000D5BB1"/>
    <w:rsid w:val="000D5CE7"/>
    <w:rsid w:val="000D5D6A"/>
    <w:rsid w:val="000D5EB3"/>
    <w:rsid w:val="000D628D"/>
    <w:rsid w:val="000D6B96"/>
    <w:rsid w:val="000D7D0B"/>
    <w:rsid w:val="000E002D"/>
    <w:rsid w:val="000E132C"/>
    <w:rsid w:val="000E1816"/>
    <w:rsid w:val="000E1AED"/>
    <w:rsid w:val="000E1EAF"/>
    <w:rsid w:val="000E2075"/>
    <w:rsid w:val="000E2722"/>
    <w:rsid w:val="000E356C"/>
    <w:rsid w:val="000E40F1"/>
    <w:rsid w:val="000E43BD"/>
    <w:rsid w:val="000E46B3"/>
    <w:rsid w:val="000E4971"/>
    <w:rsid w:val="000E4C90"/>
    <w:rsid w:val="000E5419"/>
    <w:rsid w:val="000E5638"/>
    <w:rsid w:val="000E5842"/>
    <w:rsid w:val="000E6F96"/>
    <w:rsid w:val="000E704E"/>
    <w:rsid w:val="000E74A8"/>
    <w:rsid w:val="000F07FF"/>
    <w:rsid w:val="000F0FB4"/>
    <w:rsid w:val="000F13B6"/>
    <w:rsid w:val="000F1924"/>
    <w:rsid w:val="000F2364"/>
    <w:rsid w:val="000F2E6A"/>
    <w:rsid w:val="000F497A"/>
    <w:rsid w:val="000F4FE5"/>
    <w:rsid w:val="000F5CBB"/>
    <w:rsid w:val="000F6341"/>
    <w:rsid w:val="000F6BA0"/>
    <w:rsid w:val="000F6EA7"/>
    <w:rsid w:val="00101444"/>
    <w:rsid w:val="00102D0E"/>
    <w:rsid w:val="00102DA5"/>
    <w:rsid w:val="00103959"/>
    <w:rsid w:val="00103E2F"/>
    <w:rsid w:val="0010431B"/>
    <w:rsid w:val="00105103"/>
    <w:rsid w:val="00105EB1"/>
    <w:rsid w:val="00105EE4"/>
    <w:rsid w:val="00106CA9"/>
    <w:rsid w:val="001070BE"/>
    <w:rsid w:val="001073E4"/>
    <w:rsid w:val="0011055D"/>
    <w:rsid w:val="001105C6"/>
    <w:rsid w:val="00110EC1"/>
    <w:rsid w:val="001113EE"/>
    <w:rsid w:val="0011216A"/>
    <w:rsid w:val="00112313"/>
    <w:rsid w:val="00112B37"/>
    <w:rsid w:val="00112E78"/>
    <w:rsid w:val="00112FBC"/>
    <w:rsid w:val="00113525"/>
    <w:rsid w:val="00113676"/>
    <w:rsid w:val="00114F4C"/>
    <w:rsid w:val="00115D1B"/>
    <w:rsid w:val="00116BFA"/>
    <w:rsid w:val="00116FB3"/>
    <w:rsid w:val="001170F1"/>
    <w:rsid w:val="00117BCB"/>
    <w:rsid w:val="001203C0"/>
    <w:rsid w:val="0012188C"/>
    <w:rsid w:val="00121FDD"/>
    <w:rsid w:val="00122558"/>
    <w:rsid w:val="00122E2E"/>
    <w:rsid w:val="001235A5"/>
    <w:rsid w:val="00124086"/>
    <w:rsid w:val="001243A0"/>
    <w:rsid w:val="001251AD"/>
    <w:rsid w:val="00125BDC"/>
    <w:rsid w:val="0012705C"/>
    <w:rsid w:val="00127289"/>
    <w:rsid w:val="00130DD3"/>
    <w:rsid w:val="00131923"/>
    <w:rsid w:val="00133787"/>
    <w:rsid w:val="001342EA"/>
    <w:rsid w:val="00135ACC"/>
    <w:rsid w:val="0013651F"/>
    <w:rsid w:val="001369EC"/>
    <w:rsid w:val="00136CC8"/>
    <w:rsid w:val="00136F22"/>
    <w:rsid w:val="00140F4C"/>
    <w:rsid w:val="00141C40"/>
    <w:rsid w:val="00142150"/>
    <w:rsid w:val="001437BA"/>
    <w:rsid w:val="00143CE4"/>
    <w:rsid w:val="00147D3D"/>
    <w:rsid w:val="00147DA7"/>
    <w:rsid w:val="001501C5"/>
    <w:rsid w:val="00151164"/>
    <w:rsid w:val="0015187F"/>
    <w:rsid w:val="00151B07"/>
    <w:rsid w:val="00151B43"/>
    <w:rsid w:val="00151CC4"/>
    <w:rsid w:val="00152927"/>
    <w:rsid w:val="00152CEE"/>
    <w:rsid w:val="00152D27"/>
    <w:rsid w:val="00152DBD"/>
    <w:rsid w:val="0015300A"/>
    <w:rsid w:val="00153B2E"/>
    <w:rsid w:val="00153C82"/>
    <w:rsid w:val="00154094"/>
    <w:rsid w:val="0015457B"/>
    <w:rsid w:val="001554C3"/>
    <w:rsid w:val="00155C5E"/>
    <w:rsid w:val="00156367"/>
    <w:rsid w:val="00156611"/>
    <w:rsid w:val="00156EA2"/>
    <w:rsid w:val="001603EB"/>
    <w:rsid w:val="00160C16"/>
    <w:rsid w:val="00161CCD"/>
    <w:rsid w:val="00161EF8"/>
    <w:rsid w:val="0016261E"/>
    <w:rsid w:val="0016278B"/>
    <w:rsid w:val="00162E42"/>
    <w:rsid w:val="001633A0"/>
    <w:rsid w:val="001636CC"/>
    <w:rsid w:val="00163EA5"/>
    <w:rsid w:val="001644A6"/>
    <w:rsid w:val="00164775"/>
    <w:rsid w:val="00165144"/>
    <w:rsid w:val="001665A6"/>
    <w:rsid w:val="00167061"/>
    <w:rsid w:val="001676A6"/>
    <w:rsid w:val="0016783C"/>
    <w:rsid w:val="0017000B"/>
    <w:rsid w:val="00170F8D"/>
    <w:rsid w:val="0017246E"/>
    <w:rsid w:val="00172535"/>
    <w:rsid w:val="001725E0"/>
    <w:rsid w:val="00172964"/>
    <w:rsid w:val="0017378B"/>
    <w:rsid w:val="001748AB"/>
    <w:rsid w:val="00177B0A"/>
    <w:rsid w:val="00177D43"/>
    <w:rsid w:val="00177EAD"/>
    <w:rsid w:val="00180136"/>
    <w:rsid w:val="00180D0F"/>
    <w:rsid w:val="00181338"/>
    <w:rsid w:val="001820D4"/>
    <w:rsid w:val="00182428"/>
    <w:rsid w:val="00183A86"/>
    <w:rsid w:val="00183D3E"/>
    <w:rsid w:val="001846E9"/>
    <w:rsid w:val="00184A6E"/>
    <w:rsid w:val="001857CD"/>
    <w:rsid w:val="00186E02"/>
    <w:rsid w:val="00187078"/>
    <w:rsid w:val="001870A4"/>
    <w:rsid w:val="001876A1"/>
    <w:rsid w:val="0019160F"/>
    <w:rsid w:val="00192410"/>
    <w:rsid w:val="0019262E"/>
    <w:rsid w:val="00192C74"/>
    <w:rsid w:val="0019345D"/>
    <w:rsid w:val="001934B1"/>
    <w:rsid w:val="00193A17"/>
    <w:rsid w:val="0019463F"/>
    <w:rsid w:val="00195134"/>
    <w:rsid w:val="00195267"/>
    <w:rsid w:val="001963CB"/>
    <w:rsid w:val="00196AFB"/>
    <w:rsid w:val="0019732F"/>
    <w:rsid w:val="001A0087"/>
    <w:rsid w:val="001A0802"/>
    <w:rsid w:val="001A09A9"/>
    <w:rsid w:val="001A0A5A"/>
    <w:rsid w:val="001A0F0B"/>
    <w:rsid w:val="001A2755"/>
    <w:rsid w:val="001A37E9"/>
    <w:rsid w:val="001A46DC"/>
    <w:rsid w:val="001A4C41"/>
    <w:rsid w:val="001A4CF3"/>
    <w:rsid w:val="001A501D"/>
    <w:rsid w:val="001A5132"/>
    <w:rsid w:val="001A5349"/>
    <w:rsid w:val="001A6168"/>
    <w:rsid w:val="001B0218"/>
    <w:rsid w:val="001B1082"/>
    <w:rsid w:val="001B3501"/>
    <w:rsid w:val="001B5DB1"/>
    <w:rsid w:val="001B6979"/>
    <w:rsid w:val="001B7E02"/>
    <w:rsid w:val="001C119F"/>
    <w:rsid w:val="001C1439"/>
    <w:rsid w:val="001C16FC"/>
    <w:rsid w:val="001C2BDA"/>
    <w:rsid w:val="001C2E38"/>
    <w:rsid w:val="001C4D6B"/>
    <w:rsid w:val="001C539A"/>
    <w:rsid w:val="001C5615"/>
    <w:rsid w:val="001C7269"/>
    <w:rsid w:val="001C7DD9"/>
    <w:rsid w:val="001D0710"/>
    <w:rsid w:val="001D0CD1"/>
    <w:rsid w:val="001D1A4E"/>
    <w:rsid w:val="001D261C"/>
    <w:rsid w:val="001D282D"/>
    <w:rsid w:val="001D3489"/>
    <w:rsid w:val="001D3D6D"/>
    <w:rsid w:val="001D6030"/>
    <w:rsid w:val="001D6297"/>
    <w:rsid w:val="001D62B4"/>
    <w:rsid w:val="001D748E"/>
    <w:rsid w:val="001D7510"/>
    <w:rsid w:val="001E23A4"/>
    <w:rsid w:val="001E3408"/>
    <w:rsid w:val="001E3526"/>
    <w:rsid w:val="001E35E5"/>
    <w:rsid w:val="001E43E6"/>
    <w:rsid w:val="001E4E02"/>
    <w:rsid w:val="001E54C6"/>
    <w:rsid w:val="001E5FF0"/>
    <w:rsid w:val="001E6203"/>
    <w:rsid w:val="001E6C1A"/>
    <w:rsid w:val="001E7DF3"/>
    <w:rsid w:val="001E7F9C"/>
    <w:rsid w:val="001F052D"/>
    <w:rsid w:val="001F0AC6"/>
    <w:rsid w:val="001F10FD"/>
    <w:rsid w:val="001F11FC"/>
    <w:rsid w:val="001F1B7D"/>
    <w:rsid w:val="001F1F0E"/>
    <w:rsid w:val="001F20BD"/>
    <w:rsid w:val="001F2898"/>
    <w:rsid w:val="001F2E59"/>
    <w:rsid w:val="001F3F8C"/>
    <w:rsid w:val="001F4627"/>
    <w:rsid w:val="001F61FC"/>
    <w:rsid w:val="002001C4"/>
    <w:rsid w:val="002012A6"/>
    <w:rsid w:val="002014ED"/>
    <w:rsid w:val="002016D5"/>
    <w:rsid w:val="00201AD8"/>
    <w:rsid w:val="00201EF3"/>
    <w:rsid w:val="0020204B"/>
    <w:rsid w:val="00202307"/>
    <w:rsid w:val="00202D19"/>
    <w:rsid w:val="00203C81"/>
    <w:rsid w:val="00203D40"/>
    <w:rsid w:val="00203DCF"/>
    <w:rsid w:val="002057C6"/>
    <w:rsid w:val="00207491"/>
    <w:rsid w:val="00207B51"/>
    <w:rsid w:val="00210D1A"/>
    <w:rsid w:val="00211140"/>
    <w:rsid w:val="002130DD"/>
    <w:rsid w:val="0021377E"/>
    <w:rsid w:val="0021385E"/>
    <w:rsid w:val="00213B7F"/>
    <w:rsid w:val="002158E1"/>
    <w:rsid w:val="002166E3"/>
    <w:rsid w:val="00216F87"/>
    <w:rsid w:val="0021778C"/>
    <w:rsid w:val="00217A3C"/>
    <w:rsid w:val="0022026F"/>
    <w:rsid w:val="002208B9"/>
    <w:rsid w:val="002211C7"/>
    <w:rsid w:val="002213D4"/>
    <w:rsid w:val="00223865"/>
    <w:rsid w:val="002257F8"/>
    <w:rsid w:val="002259A3"/>
    <w:rsid w:val="002260F9"/>
    <w:rsid w:val="002269B1"/>
    <w:rsid w:val="00227166"/>
    <w:rsid w:val="00227712"/>
    <w:rsid w:val="00227FA3"/>
    <w:rsid w:val="0023187E"/>
    <w:rsid w:val="00232F9A"/>
    <w:rsid w:val="002330D6"/>
    <w:rsid w:val="0023351E"/>
    <w:rsid w:val="002339A3"/>
    <w:rsid w:val="00233A95"/>
    <w:rsid w:val="002345D2"/>
    <w:rsid w:val="00234CBE"/>
    <w:rsid w:val="00234D7C"/>
    <w:rsid w:val="00234E26"/>
    <w:rsid w:val="0023508B"/>
    <w:rsid w:val="002358E6"/>
    <w:rsid w:val="002360CC"/>
    <w:rsid w:val="00236BA4"/>
    <w:rsid w:val="00237092"/>
    <w:rsid w:val="00237499"/>
    <w:rsid w:val="00237624"/>
    <w:rsid w:val="00237EE6"/>
    <w:rsid w:val="0024097C"/>
    <w:rsid w:val="00241075"/>
    <w:rsid w:val="00242467"/>
    <w:rsid w:val="00242C37"/>
    <w:rsid w:val="00242EB5"/>
    <w:rsid w:val="00242F10"/>
    <w:rsid w:val="002437CD"/>
    <w:rsid w:val="00243E7C"/>
    <w:rsid w:val="00245411"/>
    <w:rsid w:val="002455F0"/>
    <w:rsid w:val="00245D06"/>
    <w:rsid w:val="002461D9"/>
    <w:rsid w:val="00247AF7"/>
    <w:rsid w:val="00250FE5"/>
    <w:rsid w:val="002510EF"/>
    <w:rsid w:val="00251659"/>
    <w:rsid w:val="00251B46"/>
    <w:rsid w:val="0025238E"/>
    <w:rsid w:val="00253229"/>
    <w:rsid w:val="002533F7"/>
    <w:rsid w:val="00253708"/>
    <w:rsid w:val="00254703"/>
    <w:rsid w:val="00254AF0"/>
    <w:rsid w:val="00254B8F"/>
    <w:rsid w:val="00255966"/>
    <w:rsid w:val="00256204"/>
    <w:rsid w:val="002566C2"/>
    <w:rsid w:val="00256C82"/>
    <w:rsid w:val="00256E43"/>
    <w:rsid w:val="00256EB3"/>
    <w:rsid w:val="00257240"/>
    <w:rsid w:val="002575C1"/>
    <w:rsid w:val="002575E3"/>
    <w:rsid w:val="00257CF8"/>
    <w:rsid w:val="00257F77"/>
    <w:rsid w:val="0026280F"/>
    <w:rsid w:val="00262B8E"/>
    <w:rsid w:val="00262D68"/>
    <w:rsid w:val="0026305D"/>
    <w:rsid w:val="00263555"/>
    <w:rsid w:val="00263E1A"/>
    <w:rsid w:val="002641BE"/>
    <w:rsid w:val="0026443E"/>
    <w:rsid w:val="00264D54"/>
    <w:rsid w:val="00264ED3"/>
    <w:rsid w:val="002652E0"/>
    <w:rsid w:val="002656D1"/>
    <w:rsid w:val="00267AA8"/>
    <w:rsid w:val="00267E0E"/>
    <w:rsid w:val="002700FB"/>
    <w:rsid w:val="00270173"/>
    <w:rsid w:val="00271A08"/>
    <w:rsid w:val="00271A9D"/>
    <w:rsid w:val="00273654"/>
    <w:rsid w:val="00273656"/>
    <w:rsid w:val="002738C7"/>
    <w:rsid w:val="0027420A"/>
    <w:rsid w:val="00276161"/>
    <w:rsid w:val="00276AF1"/>
    <w:rsid w:val="00276C56"/>
    <w:rsid w:val="00280F7D"/>
    <w:rsid w:val="0028241C"/>
    <w:rsid w:val="002833BA"/>
    <w:rsid w:val="002837A0"/>
    <w:rsid w:val="00283B83"/>
    <w:rsid w:val="0028497F"/>
    <w:rsid w:val="002853EE"/>
    <w:rsid w:val="0028549D"/>
    <w:rsid w:val="0028766D"/>
    <w:rsid w:val="00290417"/>
    <w:rsid w:val="00290E86"/>
    <w:rsid w:val="00291E45"/>
    <w:rsid w:val="00292A9D"/>
    <w:rsid w:val="00292B01"/>
    <w:rsid w:val="002932DC"/>
    <w:rsid w:val="002937E2"/>
    <w:rsid w:val="00293CD5"/>
    <w:rsid w:val="00294126"/>
    <w:rsid w:val="00294138"/>
    <w:rsid w:val="00295B67"/>
    <w:rsid w:val="00295FBA"/>
    <w:rsid w:val="0029620D"/>
    <w:rsid w:val="00297574"/>
    <w:rsid w:val="00297F21"/>
    <w:rsid w:val="002A08F2"/>
    <w:rsid w:val="002A137A"/>
    <w:rsid w:val="002A16BE"/>
    <w:rsid w:val="002A1FAF"/>
    <w:rsid w:val="002A2968"/>
    <w:rsid w:val="002A29A7"/>
    <w:rsid w:val="002A3D31"/>
    <w:rsid w:val="002A3F90"/>
    <w:rsid w:val="002A4376"/>
    <w:rsid w:val="002A4679"/>
    <w:rsid w:val="002A4819"/>
    <w:rsid w:val="002A4D52"/>
    <w:rsid w:val="002A4FB0"/>
    <w:rsid w:val="002A511B"/>
    <w:rsid w:val="002A5B16"/>
    <w:rsid w:val="002A5E56"/>
    <w:rsid w:val="002A663A"/>
    <w:rsid w:val="002A6FA4"/>
    <w:rsid w:val="002A7A58"/>
    <w:rsid w:val="002B1057"/>
    <w:rsid w:val="002B10C9"/>
    <w:rsid w:val="002B206B"/>
    <w:rsid w:val="002B227E"/>
    <w:rsid w:val="002B2590"/>
    <w:rsid w:val="002B280A"/>
    <w:rsid w:val="002B28FE"/>
    <w:rsid w:val="002B2A38"/>
    <w:rsid w:val="002B3226"/>
    <w:rsid w:val="002B33CA"/>
    <w:rsid w:val="002B4291"/>
    <w:rsid w:val="002B4703"/>
    <w:rsid w:val="002B4917"/>
    <w:rsid w:val="002B4EE7"/>
    <w:rsid w:val="002B541E"/>
    <w:rsid w:val="002B55BE"/>
    <w:rsid w:val="002B58BF"/>
    <w:rsid w:val="002B6206"/>
    <w:rsid w:val="002C095D"/>
    <w:rsid w:val="002C0A75"/>
    <w:rsid w:val="002C22AC"/>
    <w:rsid w:val="002C266D"/>
    <w:rsid w:val="002C29EA"/>
    <w:rsid w:val="002C2B09"/>
    <w:rsid w:val="002C2CE0"/>
    <w:rsid w:val="002C2F22"/>
    <w:rsid w:val="002C3713"/>
    <w:rsid w:val="002C3AF5"/>
    <w:rsid w:val="002C45B3"/>
    <w:rsid w:val="002C46FF"/>
    <w:rsid w:val="002C56C2"/>
    <w:rsid w:val="002C5D30"/>
    <w:rsid w:val="002C7037"/>
    <w:rsid w:val="002C7408"/>
    <w:rsid w:val="002C7593"/>
    <w:rsid w:val="002D0312"/>
    <w:rsid w:val="002D086C"/>
    <w:rsid w:val="002D0BE5"/>
    <w:rsid w:val="002D2094"/>
    <w:rsid w:val="002D25DF"/>
    <w:rsid w:val="002D6984"/>
    <w:rsid w:val="002D6FB4"/>
    <w:rsid w:val="002D7D30"/>
    <w:rsid w:val="002E0E57"/>
    <w:rsid w:val="002E10FE"/>
    <w:rsid w:val="002E11B4"/>
    <w:rsid w:val="002E19EF"/>
    <w:rsid w:val="002E2B21"/>
    <w:rsid w:val="002E3B5C"/>
    <w:rsid w:val="002E4CDA"/>
    <w:rsid w:val="002E52FD"/>
    <w:rsid w:val="002E79F1"/>
    <w:rsid w:val="002E7DD2"/>
    <w:rsid w:val="002F145A"/>
    <w:rsid w:val="002F2110"/>
    <w:rsid w:val="002F26BD"/>
    <w:rsid w:val="002F28F3"/>
    <w:rsid w:val="002F4851"/>
    <w:rsid w:val="002F4B3C"/>
    <w:rsid w:val="002F6D93"/>
    <w:rsid w:val="002F6F8E"/>
    <w:rsid w:val="002F6FA2"/>
    <w:rsid w:val="002F77EE"/>
    <w:rsid w:val="002F7980"/>
    <w:rsid w:val="002F7C8C"/>
    <w:rsid w:val="003003CE"/>
    <w:rsid w:val="0030135A"/>
    <w:rsid w:val="00301544"/>
    <w:rsid w:val="00302224"/>
    <w:rsid w:val="00302921"/>
    <w:rsid w:val="00303441"/>
    <w:rsid w:val="00303E12"/>
    <w:rsid w:val="00305CED"/>
    <w:rsid w:val="003078FE"/>
    <w:rsid w:val="00307A0A"/>
    <w:rsid w:val="00307B25"/>
    <w:rsid w:val="003108D9"/>
    <w:rsid w:val="003108FC"/>
    <w:rsid w:val="00310D10"/>
    <w:rsid w:val="00311B05"/>
    <w:rsid w:val="00311EE7"/>
    <w:rsid w:val="0031265F"/>
    <w:rsid w:val="003126D4"/>
    <w:rsid w:val="00312878"/>
    <w:rsid w:val="00312CCE"/>
    <w:rsid w:val="00312EB7"/>
    <w:rsid w:val="003144A5"/>
    <w:rsid w:val="00315CCD"/>
    <w:rsid w:val="00316831"/>
    <w:rsid w:val="00316F2E"/>
    <w:rsid w:val="0031717E"/>
    <w:rsid w:val="00317AB3"/>
    <w:rsid w:val="00317F6E"/>
    <w:rsid w:val="00321339"/>
    <w:rsid w:val="00321891"/>
    <w:rsid w:val="00321D71"/>
    <w:rsid w:val="0032262A"/>
    <w:rsid w:val="00322FDE"/>
    <w:rsid w:val="00323223"/>
    <w:rsid w:val="00323AB2"/>
    <w:rsid w:val="003255EE"/>
    <w:rsid w:val="0032566D"/>
    <w:rsid w:val="00325866"/>
    <w:rsid w:val="00325D41"/>
    <w:rsid w:val="003260C2"/>
    <w:rsid w:val="00326C45"/>
    <w:rsid w:val="00326CC4"/>
    <w:rsid w:val="00327D28"/>
    <w:rsid w:val="00327D31"/>
    <w:rsid w:val="00330E0A"/>
    <w:rsid w:val="00331BF1"/>
    <w:rsid w:val="00332081"/>
    <w:rsid w:val="00333B58"/>
    <w:rsid w:val="0033554D"/>
    <w:rsid w:val="00336889"/>
    <w:rsid w:val="00336CBC"/>
    <w:rsid w:val="0034036D"/>
    <w:rsid w:val="00340409"/>
    <w:rsid w:val="00341CBF"/>
    <w:rsid w:val="003420BF"/>
    <w:rsid w:val="00342254"/>
    <w:rsid w:val="003425C3"/>
    <w:rsid w:val="0034353C"/>
    <w:rsid w:val="00345B18"/>
    <w:rsid w:val="003461F0"/>
    <w:rsid w:val="00346409"/>
    <w:rsid w:val="003472BA"/>
    <w:rsid w:val="00351164"/>
    <w:rsid w:val="00351504"/>
    <w:rsid w:val="003517E9"/>
    <w:rsid w:val="00351EA3"/>
    <w:rsid w:val="0035201B"/>
    <w:rsid w:val="00352BC0"/>
    <w:rsid w:val="0035363B"/>
    <w:rsid w:val="00353947"/>
    <w:rsid w:val="003539C1"/>
    <w:rsid w:val="00353DEA"/>
    <w:rsid w:val="00353FC2"/>
    <w:rsid w:val="00355D15"/>
    <w:rsid w:val="00356185"/>
    <w:rsid w:val="00356C5C"/>
    <w:rsid w:val="003574BB"/>
    <w:rsid w:val="0035750E"/>
    <w:rsid w:val="003576DC"/>
    <w:rsid w:val="00360725"/>
    <w:rsid w:val="00360E52"/>
    <w:rsid w:val="0036105C"/>
    <w:rsid w:val="00362602"/>
    <w:rsid w:val="00363081"/>
    <w:rsid w:val="00363381"/>
    <w:rsid w:val="003633A6"/>
    <w:rsid w:val="00363AF1"/>
    <w:rsid w:val="00365250"/>
    <w:rsid w:val="003653E1"/>
    <w:rsid w:val="003655CA"/>
    <w:rsid w:val="00365A28"/>
    <w:rsid w:val="00365F33"/>
    <w:rsid w:val="003664EC"/>
    <w:rsid w:val="003666AD"/>
    <w:rsid w:val="00370728"/>
    <w:rsid w:val="00370795"/>
    <w:rsid w:val="0037090E"/>
    <w:rsid w:val="00370D22"/>
    <w:rsid w:val="003719FD"/>
    <w:rsid w:val="00372449"/>
    <w:rsid w:val="00372E40"/>
    <w:rsid w:val="0037329A"/>
    <w:rsid w:val="00373FF6"/>
    <w:rsid w:val="00374875"/>
    <w:rsid w:val="003749D3"/>
    <w:rsid w:val="003756C1"/>
    <w:rsid w:val="00375896"/>
    <w:rsid w:val="0037735D"/>
    <w:rsid w:val="003803C1"/>
    <w:rsid w:val="003825A0"/>
    <w:rsid w:val="003828A9"/>
    <w:rsid w:val="00383305"/>
    <w:rsid w:val="003845D0"/>
    <w:rsid w:val="00385121"/>
    <w:rsid w:val="00387758"/>
    <w:rsid w:val="003879BD"/>
    <w:rsid w:val="00390887"/>
    <w:rsid w:val="00390A64"/>
    <w:rsid w:val="00392357"/>
    <w:rsid w:val="00393EC5"/>
    <w:rsid w:val="00394773"/>
    <w:rsid w:val="00394A42"/>
    <w:rsid w:val="00394AF8"/>
    <w:rsid w:val="003963C5"/>
    <w:rsid w:val="00396458"/>
    <w:rsid w:val="003969C6"/>
    <w:rsid w:val="00397FE3"/>
    <w:rsid w:val="003A08C2"/>
    <w:rsid w:val="003A091D"/>
    <w:rsid w:val="003A0FC7"/>
    <w:rsid w:val="003A1FC0"/>
    <w:rsid w:val="003A290C"/>
    <w:rsid w:val="003A2AA2"/>
    <w:rsid w:val="003A30C5"/>
    <w:rsid w:val="003A450E"/>
    <w:rsid w:val="003A4790"/>
    <w:rsid w:val="003A57A4"/>
    <w:rsid w:val="003A5FBD"/>
    <w:rsid w:val="003A69BE"/>
    <w:rsid w:val="003A77B7"/>
    <w:rsid w:val="003A782C"/>
    <w:rsid w:val="003B418B"/>
    <w:rsid w:val="003B4765"/>
    <w:rsid w:val="003B5D98"/>
    <w:rsid w:val="003B5F36"/>
    <w:rsid w:val="003B68D1"/>
    <w:rsid w:val="003B6946"/>
    <w:rsid w:val="003B6C01"/>
    <w:rsid w:val="003B720D"/>
    <w:rsid w:val="003B7228"/>
    <w:rsid w:val="003C018B"/>
    <w:rsid w:val="003C0B44"/>
    <w:rsid w:val="003C2C6A"/>
    <w:rsid w:val="003C2D7B"/>
    <w:rsid w:val="003C2E98"/>
    <w:rsid w:val="003C3B6E"/>
    <w:rsid w:val="003C4444"/>
    <w:rsid w:val="003C5F57"/>
    <w:rsid w:val="003C7120"/>
    <w:rsid w:val="003C72D1"/>
    <w:rsid w:val="003C745F"/>
    <w:rsid w:val="003D02C4"/>
    <w:rsid w:val="003D0350"/>
    <w:rsid w:val="003D046B"/>
    <w:rsid w:val="003D2069"/>
    <w:rsid w:val="003D2276"/>
    <w:rsid w:val="003D2DF5"/>
    <w:rsid w:val="003D367F"/>
    <w:rsid w:val="003D3955"/>
    <w:rsid w:val="003D5298"/>
    <w:rsid w:val="003D6B99"/>
    <w:rsid w:val="003D79C1"/>
    <w:rsid w:val="003E06E7"/>
    <w:rsid w:val="003E0CED"/>
    <w:rsid w:val="003E2A49"/>
    <w:rsid w:val="003E2DFE"/>
    <w:rsid w:val="003E3274"/>
    <w:rsid w:val="003E48A9"/>
    <w:rsid w:val="003E5842"/>
    <w:rsid w:val="003E62E8"/>
    <w:rsid w:val="003E7342"/>
    <w:rsid w:val="003E7F2A"/>
    <w:rsid w:val="003F0249"/>
    <w:rsid w:val="003F04B8"/>
    <w:rsid w:val="003F0620"/>
    <w:rsid w:val="003F0E9F"/>
    <w:rsid w:val="003F1ED6"/>
    <w:rsid w:val="003F1EF7"/>
    <w:rsid w:val="003F212D"/>
    <w:rsid w:val="003F33E8"/>
    <w:rsid w:val="003F3453"/>
    <w:rsid w:val="003F4A99"/>
    <w:rsid w:val="003F566B"/>
    <w:rsid w:val="003F5AC6"/>
    <w:rsid w:val="003F6EF5"/>
    <w:rsid w:val="003F6FB0"/>
    <w:rsid w:val="003F741A"/>
    <w:rsid w:val="003F7E4A"/>
    <w:rsid w:val="003F7F6B"/>
    <w:rsid w:val="00400D3D"/>
    <w:rsid w:val="00401257"/>
    <w:rsid w:val="004014C6"/>
    <w:rsid w:val="00401A1A"/>
    <w:rsid w:val="00402A36"/>
    <w:rsid w:val="00402EB6"/>
    <w:rsid w:val="004037C3"/>
    <w:rsid w:val="0040466B"/>
    <w:rsid w:val="004059C7"/>
    <w:rsid w:val="00407023"/>
    <w:rsid w:val="00407619"/>
    <w:rsid w:val="00410903"/>
    <w:rsid w:val="0041158C"/>
    <w:rsid w:val="00412C9E"/>
    <w:rsid w:val="004136B0"/>
    <w:rsid w:val="00413767"/>
    <w:rsid w:val="00414E02"/>
    <w:rsid w:val="00416034"/>
    <w:rsid w:val="004174D0"/>
    <w:rsid w:val="004176A9"/>
    <w:rsid w:val="00417DD0"/>
    <w:rsid w:val="004200CA"/>
    <w:rsid w:val="00420411"/>
    <w:rsid w:val="00420777"/>
    <w:rsid w:val="00421C2E"/>
    <w:rsid w:val="004223B3"/>
    <w:rsid w:val="004225C6"/>
    <w:rsid w:val="0042326A"/>
    <w:rsid w:val="004236C4"/>
    <w:rsid w:val="0042559D"/>
    <w:rsid w:val="00425F19"/>
    <w:rsid w:val="00426803"/>
    <w:rsid w:val="00426C9A"/>
    <w:rsid w:val="004270C1"/>
    <w:rsid w:val="00427D41"/>
    <w:rsid w:val="0043089D"/>
    <w:rsid w:val="004311FB"/>
    <w:rsid w:val="0043245F"/>
    <w:rsid w:val="00432742"/>
    <w:rsid w:val="004333B8"/>
    <w:rsid w:val="00434355"/>
    <w:rsid w:val="00434E8C"/>
    <w:rsid w:val="00435F5A"/>
    <w:rsid w:val="00436732"/>
    <w:rsid w:val="00437752"/>
    <w:rsid w:val="00437FE6"/>
    <w:rsid w:val="004402BE"/>
    <w:rsid w:val="004407CF"/>
    <w:rsid w:val="00440A5A"/>
    <w:rsid w:val="00440C50"/>
    <w:rsid w:val="0044231E"/>
    <w:rsid w:val="00442DEC"/>
    <w:rsid w:val="00443171"/>
    <w:rsid w:val="00443205"/>
    <w:rsid w:val="004433F7"/>
    <w:rsid w:val="00443B1D"/>
    <w:rsid w:val="00444636"/>
    <w:rsid w:val="0044467B"/>
    <w:rsid w:val="004448BD"/>
    <w:rsid w:val="00445016"/>
    <w:rsid w:val="004455CB"/>
    <w:rsid w:val="00445A28"/>
    <w:rsid w:val="004467C6"/>
    <w:rsid w:val="00446D52"/>
    <w:rsid w:val="004471E8"/>
    <w:rsid w:val="0045028A"/>
    <w:rsid w:val="004505AF"/>
    <w:rsid w:val="00450860"/>
    <w:rsid w:val="00451A2A"/>
    <w:rsid w:val="00452ABF"/>
    <w:rsid w:val="00452FCD"/>
    <w:rsid w:val="00453C49"/>
    <w:rsid w:val="00453C4E"/>
    <w:rsid w:val="00455703"/>
    <w:rsid w:val="00455969"/>
    <w:rsid w:val="00455DD6"/>
    <w:rsid w:val="004563F8"/>
    <w:rsid w:val="00456511"/>
    <w:rsid w:val="0045746D"/>
    <w:rsid w:val="00460369"/>
    <w:rsid w:val="00461A1F"/>
    <w:rsid w:val="00461A92"/>
    <w:rsid w:val="00462B2F"/>
    <w:rsid w:val="00462D1E"/>
    <w:rsid w:val="00465E20"/>
    <w:rsid w:val="004671C5"/>
    <w:rsid w:val="0047021F"/>
    <w:rsid w:val="00471639"/>
    <w:rsid w:val="00471DAE"/>
    <w:rsid w:val="00472369"/>
    <w:rsid w:val="004729F5"/>
    <w:rsid w:val="0047349B"/>
    <w:rsid w:val="00473D64"/>
    <w:rsid w:val="00474177"/>
    <w:rsid w:val="00474510"/>
    <w:rsid w:val="00474D2F"/>
    <w:rsid w:val="00474EAB"/>
    <w:rsid w:val="004750FD"/>
    <w:rsid w:val="004752A0"/>
    <w:rsid w:val="004760A2"/>
    <w:rsid w:val="004769EB"/>
    <w:rsid w:val="00477764"/>
    <w:rsid w:val="004778F2"/>
    <w:rsid w:val="00477BE2"/>
    <w:rsid w:val="00477F03"/>
    <w:rsid w:val="00480223"/>
    <w:rsid w:val="00480804"/>
    <w:rsid w:val="00481EFD"/>
    <w:rsid w:val="00482E83"/>
    <w:rsid w:val="004831CA"/>
    <w:rsid w:val="0048329A"/>
    <w:rsid w:val="00483467"/>
    <w:rsid w:val="0048402E"/>
    <w:rsid w:val="004854FD"/>
    <w:rsid w:val="0048577E"/>
    <w:rsid w:val="00485BD8"/>
    <w:rsid w:val="0048680D"/>
    <w:rsid w:val="00487724"/>
    <w:rsid w:val="00487920"/>
    <w:rsid w:val="00487AD6"/>
    <w:rsid w:val="00487F0C"/>
    <w:rsid w:val="00487FEE"/>
    <w:rsid w:val="00490C7F"/>
    <w:rsid w:val="00492C01"/>
    <w:rsid w:val="0049301A"/>
    <w:rsid w:val="00493F0C"/>
    <w:rsid w:val="00494281"/>
    <w:rsid w:val="00494D3A"/>
    <w:rsid w:val="004953F3"/>
    <w:rsid w:val="00495A30"/>
    <w:rsid w:val="00496842"/>
    <w:rsid w:val="00496E1B"/>
    <w:rsid w:val="004976AE"/>
    <w:rsid w:val="00497952"/>
    <w:rsid w:val="004A0136"/>
    <w:rsid w:val="004A1072"/>
    <w:rsid w:val="004A1381"/>
    <w:rsid w:val="004A1BCB"/>
    <w:rsid w:val="004A20CB"/>
    <w:rsid w:val="004A254E"/>
    <w:rsid w:val="004A299C"/>
    <w:rsid w:val="004A3440"/>
    <w:rsid w:val="004A3B2E"/>
    <w:rsid w:val="004A3EDB"/>
    <w:rsid w:val="004A4428"/>
    <w:rsid w:val="004A488E"/>
    <w:rsid w:val="004A4C80"/>
    <w:rsid w:val="004A5719"/>
    <w:rsid w:val="004A6680"/>
    <w:rsid w:val="004A7C27"/>
    <w:rsid w:val="004B06CA"/>
    <w:rsid w:val="004B3676"/>
    <w:rsid w:val="004B3AA4"/>
    <w:rsid w:val="004B3BC0"/>
    <w:rsid w:val="004B3E0A"/>
    <w:rsid w:val="004B42E9"/>
    <w:rsid w:val="004B4D42"/>
    <w:rsid w:val="004B4DB1"/>
    <w:rsid w:val="004B5E9B"/>
    <w:rsid w:val="004B7608"/>
    <w:rsid w:val="004B7AF5"/>
    <w:rsid w:val="004C072D"/>
    <w:rsid w:val="004C07BC"/>
    <w:rsid w:val="004C0B9A"/>
    <w:rsid w:val="004C0E3A"/>
    <w:rsid w:val="004C13FA"/>
    <w:rsid w:val="004C164B"/>
    <w:rsid w:val="004C210E"/>
    <w:rsid w:val="004C2BE0"/>
    <w:rsid w:val="004C31BA"/>
    <w:rsid w:val="004C31E6"/>
    <w:rsid w:val="004C44EC"/>
    <w:rsid w:val="004C48FD"/>
    <w:rsid w:val="004C4BED"/>
    <w:rsid w:val="004C511C"/>
    <w:rsid w:val="004C53AD"/>
    <w:rsid w:val="004C64BB"/>
    <w:rsid w:val="004C6512"/>
    <w:rsid w:val="004D101E"/>
    <w:rsid w:val="004D1135"/>
    <w:rsid w:val="004D11DC"/>
    <w:rsid w:val="004D1E01"/>
    <w:rsid w:val="004D1E57"/>
    <w:rsid w:val="004D1FDB"/>
    <w:rsid w:val="004D32A1"/>
    <w:rsid w:val="004D38CF"/>
    <w:rsid w:val="004D3F4F"/>
    <w:rsid w:val="004D4AA5"/>
    <w:rsid w:val="004D550B"/>
    <w:rsid w:val="004D5E7E"/>
    <w:rsid w:val="004D6253"/>
    <w:rsid w:val="004D62EA"/>
    <w:rsid w:val="004D6A21"/>
    <w:rsid w:val="004D6CB7"/>
    <w:rsid w:val="004D753C"/>
    <w:rsid w:val="004D7AAC"/>
    <w:rsid w:val="004D7E26"/>
    <w:rsid w:val="004E0FDA"/>
    <w:rsid w:val="004E111D"/>
    <w:rsid w:val="004E21EB"/>
    <w:rsid w:val="004E27B9"/>
    <w:rsid w:val="004E2B16"/>
    <w:rsid w:val="004E309F"/>
    <w:rsid w:val="004E420E"/>
    <w:rsid w:val="004E4E06"/>
    <w:rsid w:val="004E4FBB"/>
    <w:rsid w:val="004E517B"/>
    <w:rsid w:val="004E535C"/>
    <w:rsid w:val="004E5B42"/>
    <w:rsid w:val="004E61AF"/>
    <w:rsid w:val="004E68C9"/>
    <w:rsid w:val="004E7F5E"/>
    <w:rsid w:val="004E7FBB"/>
    <w:rsid w:val="004F05D1"/>
    <w:rsid w:val="004F09EF"/>
    <w:rsid w:val="004F2C63"/>
    <w:rsid w:val="004F379D"/>
    <w:rsid w:val="004F37DA"/>
    <w:rsid w:val="004F383B"/>
    <w:rsid w:val="004F4766"/>
    <w:rsid w:val="004F5C2A"/>
    <w:rsid w:val="004F6AD6"/>
    <w:rsid w:val="004F7B6B"/>
    <w:rsid w:val="00502302"/>
    <w:rsid w:val="00502B1F"/>
    <w:rsid w:val="00504F57"/>
    <w:rsid w:val="00505FA3"/>
    <w:rsid w:val="005066EA"/>
    <w:rsid w:val="005068D7"/>
    <w:rsid w:val="00506FEF"/>
    <w:rsid w:val="005071A1"/>
    <w:rsid w:val="00507425"/>
    <w:rsid w:val="005075EC"/>
    <w:rsid w:val="00507D1F"/>
    <w:rsid w:val="00510181"/>
    <w:rsid w:val="00510B5B"/>
    <w:rsid w:val="00510C01"/>
    <w:rsid w:val="005115DC"/>
    <w:rsid w:val="005117F6"/>
    <w:rsid w:val="00513C8D"/>
    <w:rsid w:val="005155A1"/>
    <w:rsid w:val="005156D9"/>
    <w:rsid w:val="00515BE4"/>
    <w:rsid w:val="00517D3C"/>
    <w:rsid w:val="00520BC7"/>
    <w:rsid w:val="0052197E"/>
    <w:rsid w:val="005220BB"/>
    <w:rsid w:val="005224CA"/>
    <w:rsid w:val="00523D8B"/>
    <w:rsid w:val="00524319"/>
    <w:rsid w:val="00524599"/>
    <w:rsid w:val="005250EC"/>
    <w:rsid w:val="00525186"/>
    <w:rsid w:val="00525642"/>
    <w:rsid w:val="005266C0"/>
    <w:rsid w:val="00527DAF"/>
    <w:rsid w:val="00530EC5"/>
    <w:rsid w:val="0053113C"/>
    <w:rsid w:val="00531584"/>
    <w:rsid w:val="00531A6F"/>
    <w:rsid w:val="00531F41"/>
    <w:rsid w:val="0053256C"/>
    <w:rsid w:val="00533CD7"/>
    <w:rsid w:val="0053518F"/>
    <w:rsid w:val="0053568D"/>
    <w:rsid w:val="0053715F"/>
    <w:rsid w:val="00537674"/>
    <w:rsid w:val="00537F90"/>
    <w:rsid w:val="00540AE7"/>
    <w:rsid w:val="00541BDB"/>
    <w:rsid w:val="00541FF3"/>
    <w:rsid w:val="00543CC6"/>
    <w:rsid w:val="00543E17"/>
    <w:rsid w:val="005445DD"/>
    <w:rsid w:val="00544FF0"/>
    <w:rsid w:val="005471D7"/>
    <w:rsid w:val="0054741A"/>
    <w:rsid w:val="005479B6"/>
    <w:rsid w:val="005516D3"/>
    <w:rsid w:val="00552E87"/>
    <w:rsid w:val="00553503"/>
    <w:rsid w:val="00553FB3"/>
    <w:rsid w:val="00555BB1"/>
    <w:rsid w:val="0055684C"/>
    <w:rsid w:val="005568E7"/>
    <w:rsid w:val="00556968"/>
    <w:rsid w:val="00556FBB"/>
    <w:rsid w:val="005578F0"/>
    <w:rsid w:val="0056069B"/>
    <w:rsid w:val="005619C3"/>
    <w:rsid w:val="00561D8A"/>
    <w:rsid w:val="005628ED"/>
    <w:rsid w:val="00562CBC"/>
    <w:rsid w:val="0056368D"/>
    <w:rsid w:val="00563A5A"/>
    <w:rsid w:val="00564ED6"/>
    <w:rsid w:val="00565CB5"/>
    <w:rsid w:val="005671D9"/>
    <w:rsid w:val="005676C5"/>
    <w:rsid w:val="00567953"/>
    <w:rsid w:val="00567F3B"/>
    <w:rsid w:val="00570D64"/>
    <w:rsid w:val="00570DC4"/>
    <w:rsid w:val="00570F1D"/>
    <w:rsid w:val="0057228B"/>
    <w:rsid w:val="005724E3"/>
    <w:rsid w:val="0057332E"/>
    <w:rsid w:val="00573683"/>
    <w:rsid w:val="00574CD8"/>
    <w:rsid w:val="00574D49"/>
    <w:rsid w:val="00577184"/>
    <w:rsid w:val="00577813"/>
    <w:rsid w:val="005812D6"/>
    <w:rsid w:val="00581C7C"/>
    <w:rsid w:val="00581EF5"/>
    <w:rsid w:val="0058263D"/>
    <w:rsid w:val="005827F0"/>
    <w:rsid w:val="00583CC7"/>
    <w:rsid w:val="00583FAC"/>
    <w:rsid w:val="00584DE8"/>
    <w:rsid w:val="005854FC"/>
    <w:rsid w:val="00585775"/>
    <w:rsid w:val="00585A92"/>
    <w:rsid w:val="00585E59"/>
    <w:rsid w:val="00585FDB"/>
    <w:rsid w:val="005869E7"/>
    <w:rsid w:val="005871A3"/>
    <w:rsid w:val="00587F40"/>
    <w:rsid w:val="005907ED"/>
    <w:rsid w:val="00590AB0"/>
    <w:rsid w:val="00590F44"/>
    <w:rsid w:val="0059109E"/>
    <w:rsid w:val="00592229"/>
    <w:rsid w:val="005922B7"/>
    <w:rsid w:val="0059368F"/>
    <w:rsid w:val="00593C78"/>
    <w:rsid w:val="00595354"/>
    <w:rsid w:val="00597292"/>
    <w:rsid w:val="00597374"/>
    <w:rsid w:val="00597476"/>
    <w:rsid w:val="005A0893"/>
    <w:rsid w:val="005A0E60"/>
    <w:rsid w:val="005A1204"/>
    <w:rsid w:val="005A183C"/>
    <w:rsid w:val="005A1BC5"/>
    <w:rsid w:val="005A1DCB"/>
    <w:rsid w:val="005A3C4C"/>
    <w:rsid w:val="005A3C9F"/>
    <w:rsid w:val="005A40C2"/>
    <w:rsid w:val="005A570B"/>
    <w:rsid w:val="005A5A70"/>
    <w:rsid w:val="005A601D"/>
    <w:rsid w:val="005A7016"/>
    <w:rsid w:val="005B00E6"/>
    <w:rsid w:val="005B01E9"/>
    <w:rsid w:val="005B1AD3"/>
    <w:rsid w:val="005B3182"/>
    <w:rsid w:val="005B345B"/>
    <w:rsid w:val="005B3C2C"/>
    <w:rsid w:val="005B3FF6"/>
    <w:rsid w:val="005B475E"/>
    <w:rsid w:val="005B4FEC"/>
    <w:rsid w:val="005B54A2"/>
    <w:rsid w:val="005B65C1"/>
    <w:rsid w:val="005B6716"/>
    <w:rsid w:val="005B6D72"/>
    <w:rsid w:val="005C03A0"/>
    <w:rsid w:val="005C199F"/>
    <w:rsid w:val="005C2478"/>
    <w:rsid w:val="005C24DE"/>
    <w:rsid w:val="005C3160"/>
    <w:rsid w:val="005C4051"/>
    <w:rsid w:val="005C4AE5"/>
    <w:rsid w:val="005C4DD4"/>
    <w:rsid w:val="005C6511"/>
    <w:rsid w:val="005C723F"/>
    <w:rsid w:val="005D0A83"/>
    <w:rsid w:val="005D0FA6"/>
    <w:rsid w:val="005D2571"/>
    <w:rsid w:val="005D3355"/>
    <w:rsid w:val="005D406F"/>
    <w:rsid w:val="005D4D74"/>
    <w:rsid w:val="005D6650"/>
    <w:rsid w:val="005D74A1"/>
    <w:rsid w:val="005D7947"/>
    <w:rsid w:val="005E0BDD"/>
    <w:rsid w:val="005E1E43"/>
    <w:rsid w:val="005E29AE"/>
    <w:rsid w:val="005E365A"/>
    <w:rsid w:val="005E3ED4"/>
    <w:rsid w:val="005E441A"/>
    <w:rsid w:val="005E4425"/>
    <w:rsid w:val="005E449C"/>
    <w:rsid w:val="005E467B"/>
    <w:rsid w:val="005E47B4"/>
    <w:rsid w:val="005E4F49"/>
    <w:rsid w:val="005E5170"/>
    <w:rsid w:val="005E5188"/>
    <w:rsid w:val="005E51AB"/>
    <w:rsid w:val="005E68B0"/>
    <w:rsid w:val="005E732F"/>
    <w:rsid w:val="005E7589"/>
    <w:rsid w:val="005E7633"/>
    <w:rsid w:val="005E777E"/>
    <w:rsid w:val="005E7DCA"/>
    <w:rsid w:val="005F280F"/>
    <w:rsid w:val="005F3004"/>
    <w:rsid w:val="005F491D"/>
    <w:rsid w:val="005F4A9E"/>
    <w:rsid w:val="005F5297"/>
    <w:rsid w:val="005F5C4A"/>
    <w:rsid w:val="005F5D65"/>
    <w:rsid w:val="005F6E44"/>
    <w:rsid w:val="005F7CAE"/>
    <w:rsid w:val="006007F4"/>
    <w:rsid w:val="00600B06"/>
    <w:rsid w:val="00600CDE"/>
    <w:rsid w:val="00601020"/>
    <w:rsid w:val="00601794"/>
    <w:rsid w:val="006017E6"/>
    <w:rsid w:val="00602302"/>
    <w:rsid w:val="00603481"/>
    <w:rsid w:val="00603492"/>
    <w:rsid w:val="006038CE"/>
    <w:rsid w:val="00603B70"/>
    <w:rsid w:val="00603C27"/>
    <w:rsid w:val="0060502A"/>
    <w:rsid w:val="00605C01"/>
    <w:rsid w:val="00605D12"/>
    <w:rsid w:val="00606B2B"/>
    <w:rsid w:val="006077EF"/>
    <w:rsid w:val="00607B27"/>
    <w:rsid w:val="006112B2"/>
    <w:rsid w:val="00611CF5"/>
    <w:rsid w:val="00611FD1"/>
    <w:rsid w:val="0061280D"/>
    <w:rsid w:val="00612BAD"/>
    <w:rsid w:val="00613C6B"/>
    <w:rsid w:val="00613CAD"/>
    <w:rsid w:val="00613D93"/>
    <w:rsid w:val="006149F2"/>
    <w:rsid w:val="00614D17"/>
    <w:rsid w:val="00616700"/>
    <w:rsid w:val="006170F2"/>
    <w:rsid w:val="0061750D"/>
    <w:rsid w:val="00620957"/>
    <w:rsid w:val="006210F5"/>
    <w:rsid w:val="00621602"/>
    <w:rsid w:val="00621EB6"/>
    <w:rsid w:val="006221DF"/>
    <w:rsid w:val="00622C63"/>
    <w:rsid w:val="006238B1"/>
    <w:rsid w:val="00623B55"/>
    <w:rsid w:val="00623B8F"/>
    <w:rsid w:val="0062469F"/>
    <w:rsid w:val="00625941"/>
    <w:rsid w:val="006263EB"/>
    <w:rsid w:val="00626FEF"/>
    <w:rsid w:val="00627761"/>
    <w:rsid w:val="006279E2"/>
    <w:rsid w:val="00627CF1"/>
    <w:rsid w:val="00627E14"/>
    <w:rsid w:val="006306A0"/>
    <w:rsid w:val="00631A7D"/>
    <w:rsid w:val="00631D77"/>
    <w:rsid w:val="0063389D"/>
    <w:rsid w:val="00633B1F"/>
    <w:rsid w:val="00634380"/>
    <w:rsid w:val="00635FE3"/>
    <w:rsid w:val="006367E7"/>
    <w:rsid w:val="00636E21"/>
    <w:rsid w:val="00641439"/>
    <w:rsid w:val="006426A4"/>
    <w:rsid w:val="006426A5"/>
    <w:rsid w:val="0064279C"/>
    <w:rsid w:val="006427D3"/>
    <w:rsid w:val="0064281F"/>
    <w:rsid w:val="00643094"/>
    <w:rsid w:val="00643568"/>
    <w:rsid w:val="00643D0F"/>
    <w:rsid w:val="006442BB"/>
    <w:rsid w:val="00644341"/>
    <w:rsid w:val="006444C0"/>
    <w:rsid w:val="0064482B"/>
    <w:rsid w:val="00644D98"/>
    <w:rsid w:val="00645443"/>
    <w:rsid w:val="00645F60"/>
    <w:rsid w:val="0064633D"/>
    <w:rsid w:val="00647AD6"/>
    <w:rsid w:val="00647FD8"/>
    <w:rsid w:val="00650CAE"/>
    <w:rsid w:val="00652CE9"/>
    <w:rsid w:val="00652E26"/>
    <w:rsid w:val="00653640"/>
    <w:rsid w:val="006546F5"/>
    <w:rsid w:val="00655360"/>
    <w:rsid w:val="00655CE9"/>
    <w:rsid w:val="00656767"/>
    <w:rsid w:val="00656CC2"/>
    <w:rsid w:val="006570D0"/>
    <w:rsid w:val="00657142"/>
    <w:rsid w:val="0065750C"/>
    <w:rsid w:val="006604C0"/>
    <w:rsid w:val="00661389"/>
    <w:rsid w:val="006620A4"/>
    <w:rsid w:val="0066474B"/>
    <w:rsid w:val="0066516B"/>
    <w:rsid w:val="00665E6F"/>
    <w:rsid w:val="00666300"/>
    <w:rsid w:val="006670F4"/>
    <w:rsid w:val="00667141"/>
    <w:rsid w:val="00667A68"/>
    <w:rsid w:val="006709BE"/>
    <w:rsid w:val="00671473"/>
    <w:rsid w:val="006721EE"/>
    <w:rsid w:val="0067226C"/>
    <w:rsid w:val="00672B24"/>
    <w:rsid w:val="00673049"/>
    <w:rsid w:val="00674B6B"/>
    <w:rsid w:val="00675F16"/>
    <w:rsid w:val="00676B6B"/>
    <w:rsid w:val="00676C96"/>
    <w:rsid w:val="00677F7E"/>
    <w:rsid w:val="00680571"/>
    <w:rsid w:val="0068131D"/>
    <w:rsid w:val="006813C0"/>
    <w:rsid w:val="006816F9"/>
    <w:rsid w:val="00681875"/>
    <w:rsid w:val="0068233B"/>
    <w:rsid w:val="00683F2D"/>
    <w:rsid w:val="006849FF"/>
    <w:rsid w:val="00685F88"/>
    <w:rsid w:val="006861A5"/>
    <w:rsid w:val="00687F7A"/>
    <w:rsid w:val="006903E1"/>
    <w:rsid w:val="00690AF5"/>
    <w:rsid w:val="00691885"/>
    <w:rsid w:val="00691993"/>
    <w:rsid w:val="006919C0"/>
    <w:rsid w:val="00691AF5"/>
    <w:rsid w:val="00691F61"/>
    <w:rsid w:val="00692765"/>
    <w:rsid w:val="00692BC4"/>
    <w:rsid w:val="006939A0"/>
    <w:rsid w:val="00693C12"/>
    <w:rsid w:val="00693CB5"/>
    <w:rsid w:val="00693E77"/>
    <w:rsid w:val="0069438C"/>
    <w:rsid w:val="00694773"/>
    <w:rsid w:val="006950A8"/>
    <w:rsid w:val="00695DF3"/>
    <w:rsid w:val="006961F7"/>
    <w:rsid w:val="006964EF"/>
    <w:rsid w:val="00696DE4"/>
    <w:rsid w:val="00697311"/>
    <w:rsid w:val="006979D6"/>
    <w:rsid w:val="006979F0"/>
    <w:rsid w:val="006A031A"/>
    <w:rsid w:val="006A0775"/>
    <w:rsid w:val="006A10DF"/>
    <w:rsid w:val="006A2E10"/>
    <w:rsid w:val="006A2F36"/>
    <w:rsid w:val="006A33C1"/>
    <w:rsid w:val="006A4EC8"/>
    <w:rsid w:val="006A59EF"/>
    <w:rsid w:val="006A60E0"/>
    <w:rsid w:val="006A60FF"/>
    <w:rsid w:val="006A6816"/>
    <w:rsid w:val="006A6865"/>
    <w:rsid w:val="006A69BB"/>
    <w:rsid w:val="006A7799"/>
    <w:rsid w:val="006B17AB"/>
    <w:rsid w:val="006B1C87"/>
    <w:rsid w:val="006B1D56"/>
    <w:rsid w:val="006B27A4"/>
    <w:rsid w:val="006B3277"/>
    <w:rsid w:val="006B49AD"/>
    <w:rsid w:val="006B5B12"/>
    <w:rsid w:val="006B693A"/>
    <w:rsid w:val="006B71BE"/>
    <w:rsid w:val="006B7C90"/>
    <w:rsid w:val="006B7E67"/>
    <w:rsid w:val="006B7FF8"/>
    <w:rsid w:val="006C02DD"/>
    <w:rsid w:val="006C193C"/>
    <w:rsid w:val="006C23AD"/>
    <w:rsid w:val="006C24CB"/>
    <w:rsid w:val="006C260A"/>
    <w:rsid w:val="006C499E"/>
    <w:rsid w:val="006C4F5A"/>
    <w:rsid w:val="006C5A8F"/>
    <w:rsid w:val="006C6108"/>
    <w:rsid w:val="006C64A5"/>
    <w:rsid w:val="006C7D39"/>
    <w:rsid w:val="006D0E62"/>
    <w:rsid w:val="006D145D"/>
    <w:rsid w:val="006D1B8C"/>
    <w:rsid w:val="006D1B9F"/>
    <w:rsid w:val="006D2A17"/>
    <w:rsid w:val="006D371C"/>
    <w:rsid w:val="006D4042"/>
    <w:rsid w:val="006D43D1"/>
    <w:rsid w:val="006D4D45"/>
    <w:rsid w:val="006D5DA2"/>
    <w:rsid w:val="006D7212"/>
    <w:rsid w:val="006D72CA"/>
    <w:rsid w:val="006D73DB"/>
    <w:rsid w:val="006E044F"/>
    <w:rsid w:val="006E0992"/>
    <w:rsid w:val="006E0CAF"/>
    <w:rsid w:val="006E10D5"/>
    <w:rsid w:val="006E2D0A"/>
    <w:rsid w:val="006E3AC9"/>
    <w:rsid w:val="006E419B"/>
    <w:rsid w:val="006E4B92"/>
    <w:rsid w:val="006E4BE0"/>
    <w:rsid w:val="006E574A"/>
    <w:rsid w:val="006E6219"/>
    <w:rsid w:val="006E62C1"/>
    <w:rsid w:val="006E6F6A"/>
    <w:rsid w:val="006E7A30"/>
    <w:rsid w:val="006E7D50"/>
    <w:rsid w:val="006F0361"/>
    <w:rsid w:val="006F1C37"/>
    <w:rsid w:val="006F1FAA"/>
    <w:rsid w:val="006F1FED"/>
    <w:rsid w:val="006F2006"/>
    <w:rsid w:val="006F2C41"/>
    <w:rsid w:val="006F3538"/>
    <w:rsid w:val="006F3D8B"/>
    <w:rsid w:val="006F40C3"/>
    <w:rsid w:val="006F4221"/>
    <w:rsid w:val="006F5861"/>
    <w:rsid w:val="006F6BC0"/>
    <w:rsid w:val="006F6D9F"/>
    <w:rsid w:val="006F7ACE"/>
    <w:rsid w:val="0070063A"/>
    <w:rsid w:val="00701169"/>
    <w:rsid w:val="0070363A"/>
    <w:rsid w:val="0070381A"/>
    <w:rsid w:val="007044DF"/>
    <w:rsid w:val="0070548D"/>
    <w:rsid w:val="007056A5"/>
    <w:rsid w:val="00705A4F"/>
    <w:rsid w:val="007060AA"/>
    <w:rsid w:val="00706D03"/>
    <w:rsid w:val="0070743F"/>
    <w:rsid w:val="0071040E"/>
    <w:rsid w:val="00710A0D"/>
    <w:rsid w:val="00710F23"/>
    <w:rsid w:val="0071128F"/>
    <w:rsid w:val="007128BA"/>
    <w:rsid w:val="00712B11"/>
    <w:rsid w:val="00712B27"/>
    <w:rsid w:val="00712F47"/>
    <w:rsid w:val="00713361"/>
    <w:rsid w:val="007139F5"/>
    <w:rsid w:val="00713CED"/>
    <w:rsid w:val="00714158"/>
    <w:rsid w:val="007146D2"/>
    <w:rsid w:val="007148C9"/>
    <w:rsid w:val="00714946"/>
    <w:rsid w:val="00714E96"/>
    <w:rsid w:val="00715E7A"/>
    <w:rsid w:val="00717EEC"/>
    <w:rsid w:val="00720FFD"/>
    <w:rsid w:val="00722A7E"/>
    <w:rsid w:val="007233AB"/>
    <w:rsid w:val="00723BE3"/>
    <w:rsid w:val="00724666"/>
    <w:rsid w:val="00724C99"/>
    <w:rsid w:val="007250FB"/>
    <w:rsid w:val="0072548B"/>
    <w:rsid w:val="00726D78"/>
    <w:rsid w:val="00727221"/>
    <w:rsid w:val="00731119"/>
    <w:rsid w:val="00731B53"/>
    <w:rsid w:val="007322E5"/>
    <w:rsid w:val="00732CBE"/>
    <w:rsid w:val="0073359F"/>
    <w:rsid w:val="007340E4"/>
    <w:rsid w:val="00734728"/>
    <w:rsid w:val="007351DA"/>
    <w:rsid w:val="0073526C"/>
    <w:rsid w:val="007363AA"/>
    <w:rsid w:val="0073658C"/>
    <w:rsid w:val="00736A87"/>
    <w:rsid w:val="00736AE1"/>
    <w:rsid w:val="00736BFF"/>
    <w:rsid w:val="0073781E"/>
    <w:rsid w:val="00737C6A"/>
    <w:rsid w:val="0074131F"/>
    <w:rsid w:val="00741432"/>
    <w:rsid w:val="00741B75"/>
    <w:rsid w:val="007428AE"/>
    <w:rsid w:val="00742E98"/>
    <w:rsid w:val="00743F73"/>
    <w:rsid w:val="007447D4"/>
    <w:rsid w:val="00744817"/>
    <w:rsid w:val="00744E72"/>
    <w:rsid w:val="00744EC8"/>
    <w:rsid w:val="0074560A"/>
    <w:rsid w:val="00746304"/>
    <w:rsid w:val="0074686F"/>
    <w:rsid w:val="00747319"/>
    <w:rsid w:val="00747697"/>
    <w:rsid w:val="00747B77"/>
    <w:rsid w:val="00750379"/>
    <w:rsid w:val="007505D5"/>
    <w:rsid w:val="00750CE2"/>
    <w:rsid w:val="00751519"/>
    <w:rsid w:val="007516FB"/>
    <w:rsid w:val="00752AC7"/>
    <w:rsid w:val="00752ADA"/>
    <w:rsid w:val="00752F82"/>
    <w:rsid w:val="00753A8F"/>
    <w:rsid w:val="00753A96"/>
    <w:rsid w:val="00755333"/>
    <w:rsid w:val="00755F12"/>
    <w:rsid w:val="00757FB9"/>
    <w:rsid w:val="007621FE"/>
    <w:rsid w:val="00762514"/>
    <w:rsid w:val="0076266C"/>
    <w:rsid w:val="0076323C"/>
    <w:rsid w:val="007636BD"/>
    <w:rsid w:val="00765104"/>
    <w:rsid w:val="007651FD"/>
    <w:rsid w:val="0076577A"/>
    <w:rsid w:val="007660F8"/>
    <w:rsid w:val="0076713E"/>
    <w:rsid w:val="00767331"/>
    <w:rsid w:val="00767724"/>
    <w:rsid w:val="0077039F"/>
    <w:rsid w:val="0077155E"/>
    <w:rsid w:val="0077287C"/>
    <w:rsid w:val="007730D3"/>
    <w:rsid w:val="0077496B"/>
    <w:rsid w:val="00777001"/>
    <w:rsid w:val="00777087"/>
    <w:rsid w:val="00777E36"/>
    <w:rsid w:val="00777FD6"/>
    <w:rsid w:val="00780055"/>
    <w:rsid w:val="00780855"/>
    <w:rsid w:val="00780E25"/>
    <w:rsid w:val="00780E66"/>
    <w:rsid w:val="00781B83"/>
    <w:rsid w:val="00782058"/>
    <w:rsid w:val="00782641"/>
    <w:rsid w:val="00782D5A"/>
    <w:rsid w:val="007833CB"/>
    <w:rsid w:val="0078343C"/>
    <w:rsid w:val="00783AF0"/>
    <w:rsid w:val="00784599"/>
    <w:rsid w:val="00784F21"/>
    <w:rsid w:val="007853F4"/>
    <w:rsid w:val="00786B71"/>
    <w:rsid w:val="0078742F"/>
    <w:rsid w:val="00787DF2"/>
    <w:rsid w:val="00790311"/>
    <w:rsid w:val="00790F32"/>
    <w:rsid w:val="00791AD5"/>
    <w:rsid w:val="00792DB7"/>
    <w:rsid w:val="00795522"/>
    <w:rsid w:val="00795926"/>
    <w:rsid w:val="007A101A"/>
    <w:rsid w:val="007A182B"/>
    <w:rsid w:val="007A22EA"/>
    <w:rsid w:val="007A2A00"/>
    <w:rsid w:val="007A36EA"/>
    <w:rsid w:val="007A44E2"/>
    <w:rsid w:val="007A554F"/>
    <w:rsid w:val="007A589E"/>
    <w:rsid w:val="007A63FF"/>
    <w:rsid w:val="007A653E"/>
    <w:rsid w:val="007A6587"/>
    <w:rsid w:val="007A7720"/>
    <w:rsid w:val="007B0281"/>
    <w:rsid w:val="007B11E6"/>
    <w:rsid w:val="007B1341"/>
    <w:rsid w:val="007B40CF"/>
    <w:rsid w:val="007B4711"/>
    <w:rsid w:val="007B505C"/>
    <w:rsid w:val="007B546C"/>
    <w:rsid w:val="007B58E9"/>
    <w:rsid w:val="007B7822"/>
    <w:rsid w:val="007C045F"/>
    <w:rsid w:val="007C0AE0"/>
    <w:rsid w:val="007C14A7"/>
    <w:rsid w:val="007C2046"/>
    <w:rsid w:val="007C2FAE"/>
    <w:rsid w:val="007C3870"/>
    <w:rsid w:val="007C3F52"/>
    <w:rsid w:val="007C50F3"/>
    <w:rsid w:val="007C57A9"/>
    <w:rsid w:val="007C6303"/>
    <w:rsid w:val="007C7092"/>
    <w:rsid w:val="007C7129"/>
    <w:rsid w:val="007C72AB"/>
    <w:rsid w:val="007C74B7"/>
    <w:rsid w:val="007C779B"/>
    <w:rsid w:val="007D0F12"/>
    <w:rsid w:val="007D15BF"/>
    <w:rsid w:val="007D1C55"/>
    <w:rsid w:val="007D2D5A"/>
    <w:rsid w:val="007D390B"/>
    <w:rsid w:val="007D3956"/>
    <w:rsid w:val="007D5832"/>
    <w:rsid w:val="007D5DD9"/>
    <w:rsid w:val="007D5EF2"/>
    <w:rsid w:val="007D6276"/>
    <w:rsid w:val="007D65AA"/>
    <w:rsid w:val="007D7042"/>
    <w:rsid w:val="007D7DBC"/>
    <w:rsid w:val="007E0581"/>
    <w:rsid w:val="007E21BD"/>
    <w:rsid w:val="007E233F"/>
    <w:rsid w:val="007E2E0A"/>
    <w:rsid w:val="007E3D93"/>
    <w:rsid w:val="007E426A"/>
    <w:rsid w:val="007E54A1"/>
    <w:rsid w:val="007E57DE"/>
    <w:rsid w:val="007E69AC"/>
    <w:rsid w:val="007E7963"/>
    <w:rsid w:val="007F0017"/>
    <w:rsid w:val="007F2097"/>
    <w:rsid w:val="007F4A0B"/>
    <w:rsid w:val="007F4E30"/>
    <w:rsid w:val="007F4F65"/>
    <w:rsid w:val="007F51AF"/>
    <w:rsid w:val="007F5C21"/>
    <w:rsid w:val="007F6A58"/>
    <w:rsid w:val="007F6EB1"/>
    <w:rsid w:val="00800328"/>
    <w:rsid w:val="00801540"/>
    <w:rsid w:val="00801B97"/>
    <w:rsid w:val="00801DB6"/>
    <w:rsid w:val="008020D1"/>
    <w:rsid w:val="008024FE"/>
    <w:rsid w:val="00802950"/>
    <w:rsid w:val="00803941"/>
    <w:rsid w:val="00803CC8"/>
    <w:rsid w:val="008041BD"/>
    <w:rsid w:val="00804254"/>
    <w:rsid w:val="00804A6A"/>
    <w:rsid w:val="00805C82"/>
    <w:rsid w:val="00806AA0"/>
    <w:rsid w:val="008075C3"/>
    <w:rsid w:val="0080784F"/>
    <w:rsid w:val="00807F0F"/>
    <w:rsid w:val="00807FB7"/>
    <w:rsid w:val="00810077"/>
    <w:rsid w:val="0081102A"/>
    <w:rsid w:val="0081165C"/>
    <w:rsid w:val="00811855"/>
    <w:rsid w:val="0081201E"/>
    <w:rsid w:val="0081213A"/>
    <w:rsid w:val="008138AD"/>
    <w:rsid w:val="0081396F"/>
    <w:rsid w:val="00814581"/>
    <w:rsid w:val="00814586"/>
    <w:rsid w:val="0081464C"/>
    <w:rsid w:val="008147A9"/>
    <w:rsid w:val="0081497B"/>
    <w:rsid w:val="00814CD2"/>
    <w:rsid w:val="00814E61"/>
    <w:rsid w:val="00816A2C"/>
    <w:rsid w:val="00816BA3"/>
    <w:rsid w:val="00820325"/>
    <w:rsid w:val="008213FE"/>
    <w:rsid w:val="00821952"/>
    <w:rsid w:val="00821B9C"/>
    <w:rsid w:val="00821BDF"/>
    <w:rsid w:val="0082290F"/>
    <w:rsid w:val="00824AB4"/>
    <w:rsid w:val="00827648"/>
    <w:rsid w:val="00830AF7"/>
    <w:rsid w:val="00830BAB"/>
    <w:rsid w:val="00830D90"/>
    <w:rsid w:val="00832493"/>
    <w:rsid w:val="00833A49"/>
    <w:rsid w:val="008342D0"/>
    <w:rsid w:val="008368FF"/>
    <w:rsid w:val="008377FF"/>
    <w:rsid w:val="00840F9C"/>
    <w:rsid w:val="0084203A"/>
    <w:rsid w:val="00842656"/>
    <w:rsid w:val="00842F71"/>
    <w:rsid w:val="00843848"/>
    <w:rsid w:val="008453DA"/>
    <w:rsid w:val="00845F35"/>
    <w:rsid w:val="00846134"/>
    <w:rsid w:val="00846A4D"/>
    <w:rsid w:val="00846EA1"/>
    <w:rsid w:val="00847840"/>
    <w:rsid w:val="00847D2C"/>
    <w:rsid w:val="008512A2"/>
    <w:rsid w:val="008516B7"/>
    <w:rsid w:val="0085171C"/>
    <w:rsid w:val="00853BEB"/>
    <w:rsid w:val="0085451B"/>
    <w:rsid w:val="00856D9D"/>
    <w:rsid w:val="0086016E"/>
    <w:rsid w:val="008610FE"/>
    <w:rsid w:val="00861250"/>
    <w:rsid w:val="00861333"/>
    <w:rsid w:val="008627E0"/>
    <w:rsid w:val="00863534"/>
    <w:rsid w:val="00866EA2"/>
    <w:rsid w:val="00867267"/>
    <w:rsid w:val="0086766D"/>
    <w:rsid w:val="0087076E"/>
    <w:rsid w:val="00870C21"/>
    <w:rsid w:val="00871F68"/>
    <w:rsid w:val="00873536"/>
    <w:rsid w:val="00873BCF"/>
    <w:rsid w:val="008741AA"/>
    <w:rsid w:val="0087600A"/>
    <w:rsid w:val="00876769"/>
    <w:rsid w:val="00876B05"/>
    <w:rsid w:val="00876E5C"/>
    <w:rsid w:val="0087733E"/>
    <w:rsid w:val="00877AD2"/>
    <w:rsid w:val="00880EBA"/>
    <w:rsid w:val="00880F79"/>
    <w:rsid w:val="0088159E"/>
    <w:rsid w:val="00882283"/>
    <w:rsid w:val="00882FF1"/>
    <w:rsid w:val="0088330E"/>
    <w:rsid w:val="008834D8"/>
    <w:rsid w:val="0088387F"/>
    <w:rsid w:val="00884568"/>
    <w:rsid w:val="00884B71"/>
    <w:rsid w:val="00884EF4"/>
    <w:rsid w:val="00884FAD"/>
    <w:rsid w:val="00885D99"/>
    <w:rsid w:val="008873DC"/>
    <w:rsid w:val="00887911"/>
    <w:rsid w:val="008903C5"/>
    <w:rsid w:val="008903DC"/>
    <w:rsid w:val="008922A2"/>
    <w:rsid w:val="008923D6"/>
    <w:rsid w:val="00892CD8"/>
    <w:rsid w:val="0089367D"/>
    <w:rsid w:val="00893CDF"/>
    <w:rsid w:val="00893D55"/>
    <w:rsid w:val="00895057"/>
    <w:rsid w:val="00895554"/>
    <w:rsid w:val="0089566B"/>
    <w:rsid w:val="00895DA1"/>
    <w:rsid w:val="00897485"/>
    <w:rsid w:val="00897F97"/>
    <w:rsid w:val="008A19A4"/>
    <w:rsid w:val="008A1AF7"/>
    <w:rsid w:val="008A222E"/>
    <w:rsid w:val="008A4552"/>
    <w:rsid w:val="008A4E56"/>
    <w:rsid w:val="008A50E8"/>
    <w:rsid w:val="008A54D3"/>
    <w:rsid w:val="008A778B"/>
    <w:rsid w:val="008B01F4"/>
    <w:rsid w:val="008B0302"/>
    <w:rsid w:val="008B063B"/>
    <w:rsid w:val="008B0A8E"/>
    <w:rsid w:val="008B0BFB"/>
    <w:rsid w:val="008B2873"/>
    <w:rsid w:val="008B3F66"/>
    <w:rsid w:val="008B434A"/>
    <w:rsid w:val="008B4676"/>
    <w:rsid w:val="008B46CC"/>
    <w:rsid w:val="008B47BC"/>
    <w:rsid w:val="008B54F3"/>
    <w:rsid w:val="008B7EDE"/>
    <w:rsid w:val="008C0460"/>
    <w:rsid w:val="008C07BC"/>
    <w:rsid w:val="008C0A0A"/>
    <w:rsid w:val="008C0D31"/>
    <w:rsid w:val="008C120B"/>
    <w:rsid w:val="008C1689"/>
    <w:rsid w:val="008C18E1"/>
    <w:rsid w:val="008C33A2"/>
    <w:rsid w:val="008C4BA4"/>
    <w:rsid w:val="008C4E5D"/>
    <w:rsid w:val="008C649D"/>
    <w:rsid w:val="008D1F38"/>
    <w:rsid w:val="008D3733"/>
    <w:rsid w:val="008D494E"/>
    <w:rsid w:val="008D5F17"/>
    <w:rsid w:val="008D6EBA"/>
    <w:rsid w:val="008D7412"/>
    <w:rsid w:val="008E04F5"/>
    <w:rsid w:val="008E08BD"/>
    <w:rsid w:val="008E0C55"/>
    <w:rsid w:val="008E0FEB"/>
    <w:rsid w:val="008E1BCE"/>
    <w:rsid w:val="008E27E3"/>
    <w:rsid w:val="008E2EFD"/>
    <w:rsid w:val="008E39A3"/>
    <w:rsid w:val="008E46E1"/>
    <w:rsid w:val="008E4A31"/>
    <w:rsid w:val="008E4A42"/>
    <w:rsid w:val="008E4D0B"/>
    <w:rsid w:val="008E504A"/>
    <w:rsid w:val="008E516D"/>
    <w:rsid w:val="008E5AF8"/>
    <w:rsid w:val="008E643D"/>
    <w:rsid w:val="008E7C9D"/>
    <w:rsid w:val="008F394F"/>
    <w:rsid w:val="008F417D"/>
    <w:rsid w:val="008F4C39"/>
    <w:rsid w:val="008F5AD4"/>
    <w:rsid w:val="008F5BD1"/>
    <w:rsid w:val="008F5EDE"/>
    <w:rsid w:val="008F632A"/>
    <w:rsid w:val="008F7A45"/>
    <w:rsid w:val="00900A2E"/>
    <w:rsid w:val="00900B0F"/>
    <w:rsid w:val="00901109"/>
    <w:rsid w:val="00901618"/>
    <w:rsid w:val="0090257B"/>
    <w:rsid w:val="00902DBC"/>
    <w:rsid w:val="00903AC1"/>
    <w:rsid w:val="0090496F"/>
    <w:rsid w:val="009054C2"/>
    <w:rsid w:val="0090552E"/>
    <w:rsid w:val="00905D46"/>
    <w:rsid w:val="00906414"/>
    <w:rsid w:val="00906A88"/>
    <w:rsid w:val="0090795F"/>
    <w:rsid w:val="009103A1"/>
    <w:rsid w:val="00910525"/>
    <w:rsid w:val="00911651"/>
    <w:rsid w:val="009117EA"/>
    <w:rsid w:val="00911D02"/>
    <w:rsid w:val="009127D4"/>
    <w:rsid w:val="0091377D"/>
    <w:rsid w:val="00913DF4"/>
    <w:rsid w:val="00913F61"/>
    <w:rsid w:val="009143B4"/>
    <w:rsid w:val="00914630"/>
    <w:rsid w:val="00914871"/>
    <w:rsid w:val="00915153"/>
    <w:rsid w:val="00916D1B"/>
    <w:rsid w:val="00917B98"/>
    <w:rsid w:val="009203BF"/>
    <w:rsid w:val="0092272F"/>
    <w:rsid w:val="00922AB9"/>
    <w:rsid w:val="00923516"/>
    <w:rsid w:val="00923D52"/>
    <w:rsid w:val="00925858"/>
    <w:rsid w:val="009263ED"/>
    <w:rsid w:val="00926A39"/>
    <w:rsid w:val="00927385"/>
    <w:rsid w:val="0092739C"/>
    <w:rsid w:val="0092768C"/>
    <w:rsid w:val="00930341"/>
    <w:rsid w:val="00930BB0"/>
    <w:rsid w:val="009311B0"/>
    <w:rsid w:val="00931A9D"/>
    <w:rsid w:val="009339AA"/>
    <w:rsid w:val="00933B0F"/>
    <w:rsid w:val="00933F1A"/>
    <w:rsid w:val="0093423B"/>
    <w:rsid w:val="00934B35"/>
    <w:rsid w:val="00935A7D"/>
    <w:rsid w:val="00935EDA"/>
    <w:rsid w:val="00936376"/>
    <w:rsid w:val="00936654"/>
    <w:rsid w:val="00936FE1"/>
    <w:rsid w:val="00937934"/>
    <w:rsid w:val="00937A5C"/>
    <w:rsid w:val="00937A86"/>
    <w:rsid w:val="00937E2F"/>
    <w:rsid w:val="00940521"/>
    <w:rsid w:val="00941284"/>
    <w:rsid w:val="00941360"/>
    <w:rsid w:val="00942740"/>
    <w:rsid w:val="00942BC1"/>
    <w:rsid w:val="009436EE"/>
    <w:rsid w:val="00943DF7"/>
    <w:rsid w:val="00943F76"/>
    <w:rsid w:val="009443FA"/>
    <w:rsid w:val="009445A6"/>
    <w:rsid w:val="00945155"/>
    <w:rsid w:val="00945345"/>
    <w:rsid w:val="0094587C"/>
    <w:rsid w:val="00945894"/>
    <w:rsid w:val="00947613"/>
    <w:rsid w:val="00950FC0"/>
    <w:rsid w:val="00951C37"/>
    <w:rsid w:val="00951E70"/>
    <w:rsid w:val="00951F29"/>
    <w:rsid w:val="0095231E"/>
    <w:rsid w:val="0095288D"/>
    <w:rsid w:val="009529C5"/>
    <w:rsid w:val="009531E9"/>
    <w:rsid w:val="0095443F"/>
    <w:rsid w:val="009568CB"/>
    <w:rsid w:val="00960082"/>
    <w:rsid w:val="009605A0"/>
    <w:rsid w:val="00960B50"/>
    <w:rsid w:val="00960B76"/>
    <w:rsid w:val="00961533"/>
    <w:rsid w:val="00961777"/>
    <w:rsid w:val="00962016"/>
    <w:rsid w:val="00962251"/>
    <w:rsid w:val="009628EE"/>
    <w:rsid w:val="00962A50"/>
    <w:rsid w:val="00963D49"/>
    <w:rsid w:val="00964DDF"/>
    <w:rsid w:val="009660DA"/>
    <w:rsid w:val="009668D0"/>
    <w:rsid w:val="009675D5"/>
    <w:rsid w:val="0097286B"/>
    <w:rsid w:val="00973951"/>
    <w:rsid w:val="00974123"/>
    <w:rsid w:val="009743BE"/>
    <w:rsid w:val="0097472D"/>
    <w:rsid w:val="00974D30"/>
    <w:rsid w:val="009767A4"/>
    <w:rsid w:val="00976A15"/>
    <w:rsid w:val="00977047"/>
    <w:rsid w:val="00981DDE"/>
    <w:rsid w:val="00981E46"/>
    <w:rsid w:val="00981EFE"/>
    <w:rsid w:val="00982185"/>
    <w:rsid w:val="00983410"/>
    <w:rsid w:val="00983724"/>
    <w:rsid w:val="00984018"/>
    <w:rsid w:val="0098405D"/>
    <w:rsid w:val="00984C36"/>
    <w:rsid w:val="00984E5A"/>
    <w:rsid w:val="00985D1A"/>
    <w:rsid w:val="00986563"/>
    <w:rsid w:val="0098672A"/>
    <w:rsid w:val="0098706B"/>
    <w:rsid w:val="00990157"/>
    <w:rsid w:val="00990B81"/>
    <w:rsid w:val="00991002"/>
    <w:rsid w:val="00991F7E"/>
    <w:rsid w:val="00992077"/>
    <w:rsid w:val="00994BE4"/>
    <w:rsid w:val="00996242"/>
    <w:rsid w:val="00996B06"/>
    <w:rsid w:val="00997534"/>
    <w:rsid w:val="009977FC"/>
    <w:rsid w:val="00997B78"/>
    <w:rsid w:val="009A0836"/>
    <w:rsid w:val="009A08AF"/>
    <w:rsid w:val="009A266F"/>
    <w:rsid w:val="009A2974"/>
    <w:rsid w:val="009A2FAE"/>
    <w:rsid w:val="009A33B5"/>
    <w:rsid w:val="009A372A"/>
    <w:rsid w:val="009A4573"/>
    <w:rsid w:val="009A4A0A"/>
    <w:rsid w:val="009A558B"/>
    <w:rsid w:val="009A6487"/>
    <w:rsid w:val="009A6D79"/>
    <w:rsid w:val="009A79E4"/>
    <w:rsid w:val="009B0896"/>
    <w:rsid w:val="009B091D"/>
    <w:rsid w:val="009B0CC2"/>
    <w:rsid w:val="009B1D06"/>
    <w:rsid w:val="009B49A4"/>
    <w:rsid w:val="009B4D27"/>
    <w:rsid w:val="009B4D56"/>
    <w:rsid w:val="009B58CE"/>
    <w:rsid w:val="009B62B1"/>
    <w:rsid w:val="009B6675"/>
    <w:rsid w:val="009B67A4"/>
    <w:rsid w:val="009B727A"/>
    <w:rsid w:val="009C1B55"/>
    <w:rsid w:val="009C24CE"/>
    <w:rsid w:val="009C3B29"/>
    <w:rsid w:val="009C3C1E"/>
    <w:rsid w:val="009C435E"/>
    <w:rsid w:val="009C439B"/>
    <w:rsid w:val="009C461B"/>
    <w:rsid w:val="009C52B9"/>
    <w:rsid w:val="009C57F1"/>
    <w:rsid w:val="009C5FF6"/>
    <w:rsid w:val="009C6A1D"/>
    <w:rsid w:val="009C6E4E"/>
    <w:rsid w:val="009C743A"/>
    <w:rsid w:val="009D17EC"/>
    <w:rsid w:val="009D1B69"/>
    <w:rsid w:val="009D28D6"/>
    <w:rsid w:val="009D31F8"/>
    <w:rsid w:val="009D341B"/>
    <w:rsid w:val="009D36E5"/>
    <w:rsid w:val="009D3774"/>
    <w:rsid w:val="009D4521"/>
    <w:rsid w:val="009D5F1E"/>
    <w:rsid w:val="009D6BC4"/>
    <w:rsid w:val="009D71C9"/>
    <w:rsid w:val="009D7D00"/>
    <w:rsid w:val="009E00D0"/>
    <w:rsid w:val="009E0788"/>
    <w:rsid w:val="009E114E"/>
    <w:rsid w:val="009E1383"/>
    <w:rsid w:val="009E17A7"/>
    <w:rsid w:val="009E1D24"/>
    <w:rsid w:val="009E1DBB"/>
    <w:rsid w:val="009E22A0"/>
    <w:rsid w:val="009E2407"/>
    <w:rsid w:val="009E2BBB"/>
    <w:rsid w:val="009E3333"/>
    <w:rsid w:val="009E431C"/>
    <w:rsid w:val="009E452E"/>
    <w:rsid w:val="009E4E9A"/>
    <w:rsid w:val="009E4FEF"/>
    <w:rsid w:val="009E5B16"/>
    <w:rsid w:val="009E75C5"/>
    <w:rsid w:val="009E7DEC"/>
    <w:rsid w:val="009F007F"/>
    <w:rsid w:val="009F1111"/>
    <w:rsid w:val="009F200C"/>
    <w:rsid w:val="009F20DC"/>
    <w:rsid w:val="009F2F59"/>
    <w:rsid w:val="009F3DBC"/>
    <w:rsid w:val="009F42F0"/>
    <w:rsid w:val="009F4A44"/>
    <w:rsid w:val="009F4C8B"/>
    <w:rsid w:val="009F5B81"/>
    <w:rsid w:val="009F72FB"/>
    <w:rsid w:val="009F7A81"/>
    <w:rsid w:val="00A001F1"/>
    <w:rsid w:val="00A0065B"/>
    <w:rsid w:val="00A014CC"/>
    <w:rsid w:val="00A01DB9"/>
    <w:rsid w:val="00A023FB"/>
    <w:rsid w:val="00A02A21"/>
    <w:rsid w:val="00A02D3B"/>
    <w:rsid w:val="00A03187"/>
    <w:rsid w:val="00A0357B"/>
    <w:rsid w:val="00A042E4"/>
    <w:rsid w:val="00A05BD3"/>
    <w:rsid w:val="00A05CFE"/>
    <w:rsid w:val="00A0625E"/>
    <w:rsid w:val="00A063A2"/>
    <w:rsid w:val="00A0660A"/>
    <w:rsid w:val="00A10755"/>
    <w:rsid w:val="00A10F6B"/>
    <w:rsid w:val="00A12843"/>
    <w:rsid w:val="00A13384"/>
    <w:rsid w:val="00A133DB"/>
    <w:rsid w:val="00A137B2"/>
    <w:rsid w:val="00A13897"/>
    <w:rsid w:val="00A13B3F"/>
    <w:rsid w:val="00A14DED"/>
    <w:rsid w:val="00A15062"/>
    <w:rsid w:val="00A15169"/>
    <w:rsid w:val="00A151C7"/>
    <w:rsid w:val="00A15631"/>
    <w:rsid w:val="00A17761"/>
    <w:rsid w:val="00A17C9B"/>
    <w:rsid w:val="00A20F94"/>
    <w:rsid w:val="00A228FE"/>
    <w:rsid w:val="00A22B72"/>
    <w:rsid w:val="00A26F7C"/>
    <w:rsid w:val="00A27082"/>
    <w:rsid w:val="00A27971"/>
    <w:rsid w:val="00A27A6B"/>
    <w:rsid w:val="00A30DA3"/>
    <w:rsid w:val="00A311C7"/>
    <w:rsid w:val="00A3128A"/>
    <w:rsid w:val="00A312E9"/>
    <w:rsid w:val="00A31A83"/>
    <w:rsid w:val="00A31BD0"/>
    <w:rsid w:val="00A31E53"/>
    <w:rsid w:val="00A3230A"/>
    <w:rsid w:val="00A33433"/>
    <w:rsid w:val="00A33B83"/>
    <w:rsid w:val="00A3421B"/>
    <w:rsid w:val="00A34467"/>
    <w:rsid w:val="00A352EA"/>
    <w:rsid w:val="00A35933"/>
    <w:rsid w:val="00A36669"/>
    <w:rsid w:val="00A367B1"/>
    <w:rsid w:val="00A37167"/>
    <w:rsid w:val="00A37A88"/>
    <w:rsid w:val="00A40221"/>
    <w:rsid w:val="00A40E3F"/>
    <w:rsid w:val="00A42EA6"/>
    <w:rsid w:val="00A43189"/>
    <w:rsid w:val="00A44DC6"/>
    <w:rsid w:val="00A45829"/>
    <w:rsid w:val="00A4645A"/>
    <w:rsid w:val="00A46B8E"/>
    <w:rsid w:val="00A46E02"/>
    <w:rsid w:val="00A46F75"/>
    <w:rsid w:val="00A46FA0"/>
    <w:rsid w:val="00A50014"/>
    <w:rsid w:val="00A502F8"/>
    <w:rsid w:val="00A518D1"/>
    <w:rsid w:val="00A51E89"/>
    <w:rsid w:val="00A52837"/>
    <w:rsid w:val="00A52D18"/>
    <w:rsid w:val="00A53445"/>
    <w:rsid w:val="00A53CA9"/>
    <w:rsid w:val="00A53E9C"/>
    <w:rsid w:val="00A540ED"/>
    <w:rsid w:val="00A5449B"/>
    <w:rsid w:val="00A554FA"/>
    <w:rsid w:val="00A562A3"/>
    <w:rsid w:val="00A5722B"/>
    <w:rsid w:val="00A57864"/>
    <w:rsid w:val="00A57EE2"/>
    <w:rsid w:val="00A60A28"/>
    <w:rsid w:val="00A60AB4"/>
    <w:rsid w:val="00A616EC"/>
    <w:rsid w:val="00A61913"/>
    <w:rsid w:val="00A62684"/>
    <w:rsid w:val="00A633C8"/>
    <w:rsid w:val="00A63BBD"/>
    <w:rsid w:val="00A63F46"/>
    <w:rsid w:val="00A6521A"/>
    <w:rsid w:val="00A657DA"/>
    <w:rsid w:val="00A6619F"/>
    <w:rsid w:val="00A6637A"/>
    <w:rsid w:val="00A66677"/>
    <w:rsid w:val="00A66908"/>
    <w:rsid w:val="00A675E1"/>
    <w:rsid w:val="00A679C9"/>
    <w:rsid w:val="00A74111"/>
    <w:rsid w:val="00A74FAD"/>
    <w:rsid w:val="00A775BB"/>
    <w:rsid w:val="00A77914"/>
    <w:rsid w:val="00A81754"/>
    <w:rsid w:val="00A82852"/>
    <w:rsid w:val="00A83F48"/>
    <w:rsid w:val="00A85981"/>
    <w:rsid w:val="00A9061B"/>
    <w:rsid w:val="00A91354"/>
    <w:rsid w:val="00A9144E"/>
    <w:rsid w:val="00A92F73"/>
    <w:rsid w:val="00A96096"/>
    <w:rsid w:val="00A96285"/>
    <w:rsid w:val="00A96CC4"/>
    <w:rsid w:val="00A97240"/>
    <w:rsid w:val="00A973BC"/>
    <w:rsid w:val="00A978E7"/>
    <w:rsid w:val="00A97FC5"/>
    <w:rsid w:val="00AA1C18"/>
    <w:rsid w:val="00AA307B"/>
    <w:rsid w:val="00AA3988"/>
    <w:rsid w:val="00AA3A82"/>
    <w:rsid w:val="00AA4F0A"/>
    <w:rsid w:val="00AA5583"/>
    <w:rsid w:val="00AA5A00"/>
    <w:rsid w:val="00AA75DE"/>
    <w:rsid w:val="00AB1131"/>
    <w:rsid w:val="00AB1F9F"/>
    <w:rsid w:val="00AB2016"/>
    <w:rsid w:val="00AB281A"/>
    <w:rsid w:val="00AB2E6D"/>
    <w:rsid w:val="00AB3DED"/>
    <w:rsid w:val="00AB47A6"/>
    <w:rsid w:val="00AB520F"/>
    <w:rsid w:val="00AB5A13"/>
    <w:rsid w:val="00AB66A7"/>
    <w:rsid w:val="00AB6A04"/>
    <w:rsid w:val="00AB6D10"/>
    <w:rsid w:val="00AB73E3"/>
    <w:rsid w:val="00AB7849"/>
    <w:rsid w:val="00AB7A4C"/>
    <w:rsid w:val="00AC0437"/>
    <w:rsid w:val="00AC068B"/>
    <w:rsid w:val="00AC0B14"/>
    <w:rsid w:val="00AC1083"/>
    <w:rsid w:val="00AC127E"/>
    <w:rsid w:val="00AC24A3"/>
    <w:rsid w:val="00AC26EB"/>
    <w:rsid w:val="00AC2A69"/>
    <w:rsid w:val="00AC2F73"/>
    <w:rsid w:val="00AC3028"/>
    <w:rsid w:val="00AC3413"/>
    <w:rsid w:val="00AC3C0D"/>
    <w:rsid w:val="00AC4282"/>
    <w:rsid w:val="00AC458C"/>
    <w:rsid w:val="00AC62C3"/>
    <w:rsid w:val="00AC7332"/>
    <w:rsid w:val="00AC76BB"/>
    <w:rsid w:val="00AC7BF9"/>
    <w:rsid w:val="00AC7E00"/>
    <w:rsid w:val="00AD01AD"/>
    <w:rsid w:val="00AD0683"/>
    <w:rsid w:val="00AD0BED"/>
    <w:rsid w:val="00AD0D53"/>
    <w:rsid w:val="00AD13E5"/>
    <w:rsid w:val="00AD19EA"/>
    <w:rsid w:val="00AD26DC"/>
    <w:rsid w:val="00AD38F8"/>
    <w:rsid w:val="00AD3D55"/>
    <w:rsid w:val="00AD3DC1"/>
    <w:rsid w:val="00AD3F3A"/>
    <w:rsid w:val="00AD4461"/>
    <w:rsid w:val="00AD47F9"/>
    <w:rsid w:val="00AD4963"/>
    <w:rsid w:val="00AD611D"/>
    <w:rsid w:val="00AD68E5"/>
    <w:rsid w:val="00AD6A77"/>
    <w:rsid w:val="00AD6DDB"/>
    <w:rsid w:val="00AD6E0F"/>
    <w:rsid w:val="00AD7196"/>
    <w:rsid w:val="00AE00BE"/>
    <w:rsid w:val="00AE0185"/>
    <w:rsid w:val="00AE0C66"/>
    <w:rsid w:val="00AE28A7"/>
    <w:rsid w:val="00AE2BCA"/>
    <w:rsid w:val="00AE2BCE"/>
    <w:rsid w:val="00AE3040"/>
    <w:rsid w:val="00AE3829"/>
    <w:rsid w:val="00AE39E4"/>
    <w:rsid w:val="00AE3A65"/>
    <w:rsid w:val="00AE4470"/>
    <w:rsid w:val="00AE4983"/>
    <w:rsid w:val="00AE4BEF"/>
    <w:rsid w:val="00AE54A3"/>
    <w:rsid w:val="00AE65AA"/>
    <w:rsid w:val="00AE69EE"/>
    <w:rsid w:val="00AE7C78"/>
    <w:rsid w:val="00AF016B"/>
    <w:rsid w:val="00AF0F8D"/>
    <w:rsid w:val="00AF0FED"/>
    <w:rsid w:val="00AF11D6"/>
    <w:rsid w:val="00AF3352"/>
    <w:rsid w:val="00AF33BB"/>
    <w:rsid w:val="00AF447A"/>
    <w:rsid w:val="00AF4F53"/>
    <w:rsid w:val="00AF51B8"/>
    <w:rsid w:val="00AF57B2"/>
    <w:rsid w:val="00AF5E78"/>
    <w:rsid w:val="00AF6119"/>
    <w:rsid w:val="00AF659B"/>
    <w:rsid w:val="00AF7AA1"/>
    <w:rsid w:val="00AF7EF9"/>
    <w:rsid w:val="00B010FC"/>
    <w:rsid w:val="00B012B7"/>
    <w:rsid w:val="00B01C24"/>
    <w:rsid w:val="00B01FEE"/>
    <w:rsid w:val="00B023F1"/>
    <w:rsid w:val="00B02859"/>
    <w:rsid w:val="00B02871"/>
    <w:rsid w:val="00B03858"/>
    <w:rsid w:val="00B038CE"/>
    <w:rsid w:val="00B03ADA"/>
    <w:rsid w:val="00B04542"/>
    <w:rsid w:val="00B05B90"/>
    <w:rsid w:val="00B06476"/>
    <w:rsid w:val="00B069B5"/>
    <w:rsid w:val="00B06D0C"/>
    <w:rsid w:val="00B06D8C"/>
    <w:rsid w:val="00B07682"/>
    <w:rsid w:val="00B1045D"/>
    <w:rsid w:val="00B10F9E"/>
    <w:rsid w:val="00B10FB8"/>
    <w:rsid w:val="00B11040"/>
    <w:rsid w:val="00B11BD9"/>
    <w:rsid w:val="00B11E7A"/>
    <w:rsid w:val="00B1288A"/>
    <w:rsid w:val="00B14CFC"/>
    <w:rsid w:val="00B1525F"/>
    <w:rsid w:val="00B1543A"/>
    <w:rsid w:val="00B15672"/>
    <w:rsid w:val="00B15B63"/>
    <w:rsid w:val="00B15D30"/>
    <w:rsid w:val="00B15EE4"/>
    <w:rsid w:val="00B15FA4"/>
    <w:rsid w:val="00B17D7D"/>
    <w:rsid w:val="00B20072"/>
    <w:rsid w:val="00B20504"/>
    <w:rsid w:val="00B2154C"/>
    <w:rsid w:val="00B21D2C"/>
    <w:rsid w:val="00B24219"/>
    <w:rsid w:val="00B2442F"/>
    <w:rsid w:val="00B2485C"/>
    <w:rsid w:val="00B25F24"/>
    <w:rsid w:val="00B2677B"/>
    <w:rsid w:val="00B2698D"/>
    <w:rsid w:val="00B26CC9"/>
    <w:rsid w:val="00B27129"/>
    <w:rsid w:val="00B27295"/>
    <w:rsid w:val="00B27A7B"/>
    <w:rsid w:val="00B303C6"/>
    <w:rsid w:val="00B31378"/>
    <w:rsid w:val="00B31435"/>
    <w:rsid w:val="00B31D59"/>
    <w:rsid w:val="00B329C0"/>
    <w:rsid w:val="00B34654"/>
    <w:rsid w:val="00B34810"/>
    <w:rsid w:val="00B35376"/>
    <w:rsid w:val="00B35D91"/>
    <w:rsid w:val="00B36800"/>
    <w:rsid w:val="00B40994"/>
    <w:rsid w:val="00B42BAD"/>
    <w:rsid w:val="00B430D9"/>
    <w:rsid w:val="00B44058"/>
    <w:rsid w:val="00B44D09"/>
    <w:rsid w:val="00B45960"/>
    <w:rsid w:val="00B4650C"/>
    <w:rsid w:val="00B4744E"/>
    <w:rsid w:val="00B47648"/>
    <w:rsid w:val="00B47B83"/>
    <w:rsid w:val="00B501FA"/>
    <w:rsid w:val="00B502E5"/>
    <w:rsid w:val="00B50590"/>
    <w:rsid w:val="00B50A6E"/>
    <w:rsid w:val="00B51442"/>
    <w:rsid w:val="00B517C3"/>
    <w:rsid w:val="00B5238F"/>
    <w:rsid w:val="00B53673"/>
    <w:rsid w:val="00B54413"/>
    <w:rsid w:val="00B55300"/>
    <w:rsid w:val="00B55340"/>
    <w:rsid w:val="00B55FC3"/>
    <w:rsid w:val="00B5671D"/>
    <w:rsid w:val="00B56B57"/>
    <w:rsid w:val="00B57268"/>
    <w:rsid w:val="00B57417"/>
    <w:rsid w:val="00B57867"/>
    <w:rsid w:val="00B607E2"/>
    <w:rsid w:val="00B61370"/>
    <w:rsid w:val="00B61DF7"/>
    <w:rsid w:val="00B627FA"/>
    <w:rsid w:val="00B6321C"/>
    <w:rsid w:val="00B6321D"/>
    <w:rsid w:val="00B632A9"/>
    <w:rsid w:val="00B636F7"/>
    <w:rsid w:val="00B6372B"/>
    <w:rsid w:val="00B64002"/>
    <w:rsid w:val="00B65224"/>
    <w:rsid w:val="00B655C5"/>
    <w:rsid w:val="00B656CE"/>
    <w:rsid w:val="00B65877"/>
    <w:rsid w:val="00B66EF2"/>
    <w:rsid w:val="00B67307"/>
    <w:rsid w:val="00B67940"/>
    <w:rsid w:val="00B708EF"/>
    <w:rsid w:val="00B70A10"/>
    <w:rsid w:val="00B714C0"/>
    <w:rsid w:val="00B71D71"/>
    <w:rsid w:val="00B7239B"/>
    <w:rsid w:val="00B72BEE"/>
    <w:rsid w:val="00B7422B"/>
    <w:rsid w:val="00B742E2"/>
    <w:rsid w:val="00B74759"/>
    <w:rsid w:val="00B763E8"/>
    <w:rsid w:val="00B76544"/>
    <w:rsid w:val="00B765CD"/>
    <w:rsid w:val="00B76A98"/>
    <w:rsid w:val="00B806B2"/>
    <w:rsid w:val="00B81810"/>
    <w:rsid w:val="00B81BEF"/>
    <w:rsid w:val="00B82041"/>
    <w:rsid w:val="00B82BCE"/>
    <w:rsid w:val="00B82C49"/>
    <w:rsid w:val="00B82E3A"/>
    <w:rsid w:val="00B83C27"/>
    <w:rsid w:val="00B83FD0"/>
    <w:rsid w:val="00B8479D"/>
    <w:rsid w:val="00B85309"/>
    <w:rsid w:val="00B85E73"/>
    <w:rsid w:val="00B865C8"/>
    <w:rsid w:val="00B86927"/>
    <w:rsid w:val="00B86E6D"/>
    <w:rsid w:val="00B876BF"/>
    <w:rsid w:val="00B87ACA"/>
    <w:rsid w:val="00B87E92"/>
    <w:rsid w:val="00B91850"/>
    <w:rsid w:val="00B918D5"/>
    <w:rsid w:val="00B91CE9"/>
    <w:rsid w:val="00B930DD"/>
    <w:rsid w:val="00B935FA"/>
    <w:rsid w:val="00B9394A"/>
    <w:rsid w:val="00B93C78"/>
    <w:rsid w:val="00B94327"/>
    <w:rsid w:val="00B94740"/>
    <w:rsid w:val="00B9577F"/>
    <w:rsid w:val="00B95933"/>
    <w:rsid w:val="00B96128"/>
    <w:rsid w:val="00B96608"/>
    <w:rsid w:val="00B9672F"/>
    <w:rsid w:val="00B974FC"/>
    <w:rsid w:val="00B97F3E"/>
    <w:rsid w:val="00BA055C"/>
    <w:rsid w:val="00BA0EB6"/>
    <w:rsid w:val="00BA1140"/>
    <w:rsid w:val="00BA1299"/>
    <w:rsid w:val="00BA2469"/>
    <w:rsid w:val="00BA26E3"/>
    <w:rsid w:val="00BA2803"/>
    <w:rsid w:val="00BA316B"/>
    <w:rsid w:val="00BA3AEA"/>
    <w:rsid w:val="00BA44FA"/>
    <w:rsid w:val="00BA53B1"/>
    <w:rsid w:val="00BA54DD"/>
    <w:rsid w:val="00BA6054"/>
    <w:rsid w:val="00BA62C9"/>
    <w:rsid w:val="00BA666B"/>
    <w:rsid w:val="00BA6B60"/>
    <w:rsid w:val="00BA7291"/>
    <w:rsid w:val="00BA78C5"/>
    <w:rsid w:val="00BA78F8"/>
    <w:rsid w:val="00BB2204"/>
    <w:rsid w:val="00BB2300"/>
    <w:rsid w:val="00BB2DF8"/>
    <w:rsid w:val="00BB320F"/>
    <w:rsid w:val="00BB3ECF"/>
    <w:rsid w:val="00BB51B8"/>
    <w:rsid w:val="00BB5470"/>
    <w:rsid w:val="00BB57D3"/>
    <w:rsid w:val="00BB58A5"/>
    <w:rsid w:val="00BB5C04"/>
    <w:rsid w:val="00BB5CFE"/>
    <w:rsid w:val="00BB60DA"/>
    <w:rsid w:val="00BB6666"/>
    <w:rsid w:val="00BB7249"/>
    <w:rsid w:val="00BC0607"/>
    <w:rsid w:val="00BC0B97"/>
    <w:rsid w:val="00BC14F1"/>
    <w:rsid w:val="00BC1A4A"/>
    <w:rsid w:val="00BC29E9"/>
    <w:rsid w:val="00BC38FB"/>
    <w:rsid w:val="00BC4986"/>
    <w:rsid w:val="00BC4F70"/>
    <w:rsid w:val="00BC51BB"/>
    <w:rsid w:val="00BC53D9"/>
    <w:rsid w:val="00BC6DAC"/>
    <w:rsid w:val="00BC7F25"/>
    <w:rsid w:val="00BC7FBF"/>
    <w:rsid w:val="00BD25F3"/>
    <w:rsid w:val="00BD27FD"/>
    <w:rsid w:val="00BD3072"/>
    <w:rsid w:val="00BD3B82"/>
    <w:rsid w:val="00BD3E23"/>
    <w:rsid w:val="00BD51D3"/>
    <w:rsid w:val="00BD5A70"/>
    <w:rsid w:val="00BD5D2D"/>
    <w:rsid w:val="00BD69F4"/>
    <w:rsid w:val="00BE023D"/>
    <w:rsid w:val="00BE029B"/>
    <w:rsid w:val="00BE0443"/>
    <w:rsid w:val="00BE0999"/>
    <w:rsid w:val="00BE0E06"/>
    <w:rsid w:val="00BE0E74"/>
    <w:rsid w:val="00BE15BF"/>
    <w:rsid w:val="00BE1A08"/>
    <w:rsid w:val="00BE29C8"/>
    <w:rsid w:val="00BE3353"/>
    <w:rsid w:val="00BE40DB"/>
    <w:rsid w:val="00BE4E33"/>
    <w:rsid w:val="00BE58AA"/>
    <w:rsid w:val="00BE6101"/>
    <w:rsid w:val="00BE7C83"/>
    <w:rsid w:val="00BE7C96"/>
    <w:rsid w:val="00BF09A5"/>
    <w:rsid w:val="00BF0B1D"/>
    <w:rsid w:val="00BF10E5"/>
    <w:rsid w:val="00BF15FF"/>
    <w:rsid w:val="00BF33E4"/>
    <w:rsid w:val="00BF51DD"/>
    <w:rsid w:val="00BF5589"/>
    <w:rsid w:val="00BF6EC8"/>
    <w:rsid w:val="00C00189"/>
    <w:rsid w:val="00C00D2D"/>
    <w:rsid w:val="00C04230"/>
    <w:rsid w:val="00C04869"/>
    <w:rsid w:val="00C05251"/>
    <w:rsid w:val="00C06C2C"/>
    <w:rsid w:val="00C11DD1"/>
    <w:rsid w:val="00C1259E"/>
    <w:rsid w:val="00C1262F"/>
    <w:rsid w:val="00C128B0"/>
    <w:rsid w:val="00C12C06"/>
    <w:rsid w:val="00C12F37"/>
    <w:rsid w:val="00C138EB"/>
    <w:rsid w:val="00C1460A"/>
    <w:rsid w:val="00C14B66"/>
    <w:rsid w:val="00C15D75"/>
    <w:rsid w:val="00C166C2"/>
    <w:rsid w:val="00C16754"/>
    <w:rsid w:val="00C16C3B"/>
    <w:rsid w:val="00C1736A"/>
    <w:rsid w:val="00C20296"/>
    <w:rsid w:val="00C20750"/>
    <w:rsid w:val="00C20CDD"/>
    <w:rsid w:val="00C2114E"/>
    <w:rsid w:val="00C21759"/>
    <w:rsid w:val="00C2230F"/>
    <w:rsid w:val="00C22966"/>
    <w:rsid w:val="00C23014"/>
    <w:rsid w:val="00C23022"/>
    <w:rsid w:val="00C23116"/>
    <w:rsid w:val="00C23D22"/>
    <w:rsid w:val="00C24281"/>
    <w:rsid w:val="00C2489B"/>
    <w:rsid w:val="00C24A14"/>
    <w:rsid w:val="00C24AE9"/>
    <w:rsid w:val="00C25C32"/>
    <w:rsid w:val="00C25C8A"/>
    <w:rsid w:val="00C26200"/>
    <w:rsid w:val="00C26AC7"/>
    <w:rsid w:val="00C30894"/>
    <w:rsid w:val="00C30F63"/>
    <w:rsid w:val="00C31210"/>
    <w:rsid w:val="00C31CD0"/>
    <w:rsid w:val="00C320C3"/>
    <w:rsid w:val="00C327F0"/>
    <w:rsid w:val="00C32D82"/>
    <w:rsid w:val="00C3381B"/>
    <w:rsid w:val="00C33F20"/>
    <w:rsid w:val="00C345A0"/>
    <w:rsid w:val="00C348EA"/>
    <w:rsid w:val="00C34B0B"/>
    <w:rsid w:val="00C36959"/>
    <w:rsid w:val="00C36A54"/>
    <w:rsid w:val="00C376FB"/>
    <w:rsid w:val="00C37F21"/>
    <w:rsid w:val="00C4047B"/>
    <w:rsid w:val="00C40875"/>
    <w:rsid w:val="00C42F0D"/>
    <w:rsid w:val="00C45040"/>
    <w:rsid w:val="00C453D7"/>
    <w:rsid w:val="00C458AE"/>
    <w:rsid w:val="00C4628E"/>
    <w:rsid w:val="00C473D6"/>
    <w:rsid w:val="00C47E7B"/>
    <w:rsid w:val="00C5015A"/>
    <w:rsid w:val="00C50CC0"/>
    <w:rsid w:val="00C51110"/>
    <w:rsid w:val="00C52AB4"/>
    <w:rsid w:val="00C5316B"/>
    <w:rsid w:val="00C539B6"/>
    <w:rsid w:val="00C53E97"/>
    <w:rsid w:val="00C54446"/>
    <w:rsid w:val="00C55476"/>
    <w:rsid w:val="00C55AEF"/>
    <w:rsid w:val="00C55BFF"/>
    <w:rsid w:val="00C574F1"/>
    <w:rsid w:val="00C5788D"/>
    <w:rsid w:val="00C61B8E"/>
    <w:rsid w:val="00C62180"/>
    <w:rsid w:val="00C62E7F"/>
    <w:rsid w:val="00C640E6"/>
    <w:rsid w:val="00C6604A"/>
    <w:rsid w:val="00C66189"/>
    <w:rsid w:val="00C70CC6"/>
    <w:rsid w:val="00C71277"/>
    <w:rsid w:val="00C713FC"/>
    <w:rsid w:val="00C723AC"/>
    <w:rsid w:val="00C72E6B"/>
    <w:rsid w:val="00C735F1"/>
    <w:rsid w:val="00C740CB"/>
    <w:rsid w:val="00C75313"/>
    <w:rsid w:val="00C75697"/>
    <w:rsid w:val="00C7573E"/>
    <w:rsid w:val="00C759B8"/>
    <w:rsid w:val="00C75C6D"/>
    <w:rsid w:val="00C7666A"/>
    <w:rsid w:val="00C767C6"/>
    <w:rsid w:val="00C76ACC"/>
    <w:rsid w:val="00C8130E"/>
    <w:rsid w:val="00C81363"/>
    <w:rsid w:val="00C823B0"/>
    <w:rsid w:val="00C83894"/>
    <w:rsid w:val="00C83E84"/>
    <w:rsid w:val="00C84347"/>
    <w:rsid w:val="00C8609D"/>
    <w:rsid w:val="00C863D9"/>
    <w:rsid w:val="00C86673"/>
    <w:rsid w:val="00C86B0C"/>
    <w:rsid w:val="00C86D87"/>
    <w:rsid w:val="00C8742A"/>
    <w:rsid w:val="00C90035"/>
    <w:rsid w:val="00C91D8F"/>
    <w:rsid w:val="00C9323A"/>
    <w:rsid w:val="00C933F1"/>
    <w:rsid w:val="00C943C8"/>
    <w:rsid w:val="00C946A6"/>
    <w:rsid w:val="00C95062"/>
    <w:rsid w:val="00C95FE3"/>
    <w:rsid w:val="00C97BA1"/>
    <w:rsid w:val="00C97E24"/>
    <w:rsid w:val="00CA0AFA"/>
    <w:rsid w:val="00CA1154"/>
    <w:rsid w:val="00CA138C"/>
    <w:rsid w:val="00CA163F"/>
    <w:rsid w:val="00CA2316"/>
    <w:rsid w:val="00CA5FF4"/>
    <w:rsid w:val="00CA63DE"/>
    <w:rsid w:val="00CA7F2A"/>
    <w:rsid w:val="00CB097D"/>
    <w:rsid w:val="00CB09A8"/>
    <w:rsid w:val="00CB1C01"/>
    <w:rsid w:val="00CB24ED"/>
    <w:rsid w:val="00CB39CF"/>
    <w:rsid w:val="00CB3C59"/>
    <w:rsid w:val="00CB6013"/>
    <w:rsid w:val="00CB6564"/>
    <w:rsid w:val="00CB6BC1"/>
    <w:rsid w:val="00CB6E6E"/>
    <w:rsid w:val="00CC042E"/>
    <w:rsid w:val="00CC0A06"/>
    <w:rsid w:val="00CC2056"/>
    <w:rsid w:val="00CC2C2A"/>
    <w:rsid w:val="00CC2D9A"/>
    <w:rsid w:val="00CC3250"/>
    <w:rsid w:val="00CC424B"/>
    <w:rsid w:val="00CC4977"/>
    <w:rsid w:val="00CC4D91"/>
    <w:rsid w:val="00CC4F45"/>
    <w:rsid w:val="00CC5B42"/>
    <w:rsid w:val="00CC6100"/>
    <w:rsid w:val="00CC6CD6"/>
    <w:rsid w:val="00CC6D0A"/>
    <w:rsid w:val="00CC6D48"/>
    <w:rsid w:val="00CC73C8"/>
    <w:rsid w:val="00CC79D0"/>
    <w:rsid w:val="00CC7A03"/>
    <w:rsid w:val="00CD2B57"/>
    <w:rsid w:val="00CD3362"/>
    <w:rsid w:val="00CD3495"/>
    <w:rsid w:val="00CD6199"/>
    <w:rsid w:val="00CD6757"/>
    <w:rsid w:val="00CD7913"/>
    <w:rsid w:val="00CD7BE2"/>
    <w:rsid w:val="00CE0131"/>
    <w:rsid w:val="00CE01E2"/>
    <w:rsid w:val="00CE067E"/>
    <w:rsid w:val="00CE0A07"/>
    <w:rsid w:val="00CE1888"/>
    <w:rsid w:val="00CE1D90"/>
    <w:rsid w:val="00CE23AD"/>
    <w:rsid w:val="00CE3F20"/>
    <w:rsid w:val="00CE7DDC"/>
    <w:rsid w:val="00CF13C7"/>
    <w:rsid w:val="00CF14BA"/>
    <w:rsid w:val="00CF16FA"/>
    <w:rsid w:val="00CF18DB"/>
    <w:rsid w:val="00CF2441"/>
    <w:rsid w:val="00CF2631"/>
    <w:rsid w:val="00CF29AA"/>
    <w:rsid w:val="00CF2BC6"/>
    <w:rsid w:val="00CF3159"/>
    <w:rsid w:val="00CF3175"/>
    <w:rsid w:val="00CF3B75"/>
    <w:rsid w:val="00CF5AD6"/>
    <w:rsid w:val="00CF6D22"/>
    <w:rsid w:val="00CF6D4B"/>
    <w:rsid w:val="00CF7591"/>
    <w:rsid w:val="00D0002C"/>
    <w:rsid w:val="00D00048"/>
    <w:rsid w:val="00D01251"/>
    <w:rsid w:val="00D01BBE"/>
    <w:rsid w:val="00D033B0"/>
    <w:rsid w:val="00D0358C"/>
    <w:rsid w:val="00D03671"/>
    <w:rsid w:val="00D03762"/>
    <w:rsid w:val="00D04145"/>
    <w:rsid w:val="00D04355"/>
    <w:rsid w:val="00D047B8"/>
    <w:rsid w:val="00D04A45"/>
    <w:rsid w:val="00D04AC9"/>
    <w:rsid w:val="00D072B8"/>
    <w:rsid w:val="00D074A0"/>
    <w:rsid w:val="00D0773F"/>
    <w:rsid w:val="00D0783B"/>
    <w:rsid w:val="00D107F9"/>
    <w:rsid w:val="00D10E71"/>
    <w:rsid w:val="00D13805"/>
    <w:rsid w:val="00D147A7"/>
    <w:rsid w:val="00D167E5"/>
    <w:rsid w:val="00D17353"/>
    <w:rsid w:val="00D17A0F"/>
    <w:rsid w:val="00D17C07"/>
    <w:rsid w:val="00D20D9D"/>
    <w:rsid w:val="00D211A7"/>
    <w:rsid w:val="00D22427"/>
    <w:rsid w:val="00D22EB8"/>
    <w:rsid w:val="00D23FE5"/>
    <w:rsid w:val="00D24552"/>
    <w:rsid w:val="00D24898"/>
    <w:rsid w:val="00D27848"/>
    <w:rsid w:val="00D309F1"/>
    <w:rsid w:val="00D31755"/>
    <w:rsid w:val="00D335BE"/>
    <w:rsid w:val="00D3375B"/>
    <w:rsid w:val="00D348EE"/>
    <w:rsid w:val="00D34C19"/>
    <w:rsid w:val="00D34F39"/>
    <w:rsid w:val="00D351DA"/>
    <w:rsid w:val="00D36137"/>
    <w:rsid w:val="00D365CA"/>
    <w:rsid w:val="00D36610"/>
    <w:rsid w:val="00D37B8C"/>
    <w:rsid w:val="00D40167"/>
    <w:rsid w:val="00D41BBD"/>
    <w:rsid w:val="00D41E2D"/>
    <w:rsid w:val="00D420E9"/>
    <w:rsid w:val="00D4250C"/>
    <w:rsid w:val="00D42B5C"/>
    <w:rsid w:val="00D43A58"/>
    <w:rsid w:val="00D43C39"/>
    <w:rsid w:val="00D44236"/>
    <w:rsid w:val="00D44DF7"/>
    <w:rsid w:val="00D45810"/>
    <w:rsid w:val="00D45A36"/>
    <w:rsid w:val="00D45B44"/>
    <w:rsid w:val="00D47BBE"/>
    <w:rsid w:val="00D51F40"/>
    <w:rsid w:val="00D52D41"/>
    <w:rsid w:val="00D52E61"/>
    <w:rsid w:val="00D53160"/>
    <w:rsid w:val="00D541A8"/>
    <w:rsid w:val="00D55087"/>
    <w:rsid w:val="00D55118"/>
    <w:rsid w:val="00D558D8"/>
    <w:rsid w:val="00D55D4F"/>
    <w:rsid w:val="00D55FA8"/>
    <w:rsid w:val="00D56705"/>
    <w:rsid w:val="00D60B92"/>
    <w:rsid w:val="00D62489"/>
    <w:rsid w:val="00D6309D"/>
    <w:rsid w:val="00D6330E"/>
    <w:rsid w:val="00D63C4B"/>
    <w:rsid w:val="00D64294"/>
    <w:rsid w:val="00D64EE6"/>
    <w:rsid w:val="00D654CA"/>
    <w:rsid w:val="00D66110"/>
    <w:rsid w:val="00D664A0"/>
    <w:rsid w:val="00D675DB"/>
    <w:rsid w:val="00D679E4"/>
    <w:rsid w:val="00D67A96"/>
    <w:rsid w:val="00D70691"/>
    <w:rsid w:val="00D709FE"/>
    <w:rsid w:val="00D713E3"/>
    <w:rsid w:val="00D718E8"/>
    <w:rsid w:val="00D71F40"/>
    <w:rsid w:val="00D72811"/>
    <w:rsid w:val="00D73382"/>
    <w:rsid w:val="00D73AFD"/>
    <w:rsid w:val="00D74FB4"/>
    <w:rsid w:val="00D74FC8"/>
    <w:rsid w:val="00D751BE"/>
    <w:rsid w:val="00D754B6"/>
    <w:rsid w:val="00D754FF"/>
    <w:rsid w:val="00D7550B"/>
    <w:rsid w:val="00D768FA"/>
    <w:rsid w:val="00D769EE"/>
    <w:rsid w:val="00D772E6"/>
    <w:rsid w:val="00D776A1"/>
    <w:rsid w:val="00D80602"/>
    <w:rsid w:val="00D80673"/>
    <w:rsid w:val="00D8112A"/>
    <w:rsid w:val="00D819C9"/>
    <w:rsid w:val="00D819E9"/>
    <w:rsid w:val="00D837CD"/>
    <w:rsid w:val="00D8388D"/>
    <w:rsid w:val="00D83AE7"/>
    <w:rsid w:val="00D84516"/>
    <w:rsid w:val="00D850D3"/>
    <w:rsid w:val="00D865E8"/>
    <w:rsid w:val="00D86E43"/>
    <w:rsid w:val="00D873A0"/>
    <w:rsid w:val="00D87FB2"/>
    <w:rsid w:val="00D900C7"/>
    <w:rsid w:val="00D909EB"/>
    <w:rsid w:val="00D914FF"/>
    <w:rsid w:val="00D91569"/>
    <w:rsid w:val="00D92BE9"/>
    <w:rsid w:val="00D9381A"/>
    <w:rsid w:val="00D93F6F"/>
    <w:rsid w:val="00D94391"/>
    <w:rsid w:val="00D94CD8"/>
    <w:rsid w:val="00D96599"/>
    <w:rsid w:val="00D97309"/>
    <w:rsid w:val="00D97700"/>
    <w:rsid w:val="00DA0131"/>
    <w:rsid w:val="00DA0C8C"/>
    <w:rsid w:val="00DA16AE"/>
    <w:rsid w:val="00DA1D5A"/>
    <w:rsid w:val="00DA28BC"/>
    <w:rsid w:val="00DA3940"/>
    <w:rsid w:val="00DA3941"/>
    <w:rsid w:val="00DA3A30"/>
    <w:rsid w:val="00DA3ED3"/>
    <w:rsid w:val="00DA4104"/>
    <w:rsid w:val="00DA4730"/>
    <w:rsid w:val="00DA47CA"/>
    <w:rsid w:val="00DA5608"/>
    <w:rsid w:val="00DA5B33"/>
    <w:rsid w:val="00DA6691"/>
    <w:rsid w:val="00DA6A5D"/>
    <w:rsid w:val="00DA6F2E"/>
    <w:rsid w:val="00DA736B"/>
    <w:rsid w:val="00DA7E73"/>
    <w:rsid w:val="00DB00FC"/>
    <w:rsid w:val="00DB06FD"/>
    <w:rsid w:val="00DB1C91"/>
    <w:rsid w:val="00DB3075"/>
    <w:rsid w:val="00DB31BC"/>
    <w:rsid w:val="00DB43B0"/>
    <w:rsid w:val="00DB4E3B"/>
    <w:rsid w:val="00DB67E5"/>
    <w:rsid w:val="00DB70CE"/>
    <w:rsid w:val="00DB7DCF"/>
    <w:rsid w:val="00DC0662"/>
    <w:rsid w:val="00DC0B81"/>
    <w:rsid w:val="00DC10AD"/>
    <w:rsid w:val="00DC163E"/>
    <w:rsid w:val="00DC1C02"/>
    <w:rsid w:val="00DC2F18"/>
    <w:rsid w:val="00DC4397"/>
    <w:rsid w:val="00DC4CA4"/>
    <w:rsid w:val="00DC5AA5"/>
    <w:rsid w:val="00DC5BBE"/>
    <w:rsid w:val="00DC7A7C"/>
    <w:rsid w:val="00DD0391"/>
    <w:rsid w:val="00DD0AAB"/>
    <w:rsid w:val="00DD12F0"/>
    <w:rsid w:val="00DD20BE"/>
    <w:rsid w:val="00DD3595"/>
    <w:rsid w:val="00DD39D2"/>
    <w:rsid w:val="00DD3AB7"/>
    <w:rsid w:val="00DD3F3D"/>
    <w:rsid w:val="00DD5BE8"/>
    <w:rsid w:val="00DD690D"/>
    <w:rsid w:val="00DD6C36"/>
    <w:rsid w:val="00DE081D"/>
    <w:rsid w:val="00DE0D25"/>
    <w:rsid w:val="00DE15D9"/>
    <w:rsid w:val="00DE1C39"/>
    <w:rsid w:val="00DE281D"/>
    <w:rsid w:val="00DE2A58"/>
    <w:rsid w:val="00DE2D26"/>
    <w:rsid w:val="00DE479B"/>
    <w:rsid w:val="00DE57CC"/>
    <w:rsid w:val="00DE5884"/>
    <w:rsid w:val="00DE5893"/>
    <w:rsid w:val="00DE5BA5"/>
    <w:rsid w:val="00DE7CA7"/>
    <w:rsid w:val="00DF0741"/>
    <w:rsid w:val="00DF358A"/>
    <w:rsid w:val="00DF3B32"/>
    <w:rsid w:val="00DF4811"/>
    <w:rsid w:val="00DF50EC"/>
    <w:rsid w:val="00DF5881"/>
    <w:rsid w:val="00DF5A8F"/>
    <w:rsid w:val="00DF62A9"/>
    <w:rsid w:val="00DF71D3"/>
    <w:rsid w:val="00DF75C8"/>
    <w:rsid w:val="00E0022D"/>
    <w:rsid w:val="00E008CE"/>
    <w:rsid w:val="00E0111E"/>
    <w:rsid w:val="00E01D9E"/>
    <w:rsid w:val="00E02FBD"/>
    <w:rsid w:val="00E03132"/>
    <w:rsid w:val="00E040CA"/>
    <w:rsid w:val="00E04FBA"/>
    <w:rsid w:val="00E059B0"/>
    <w:rsid w:val="00E079DA"/>
    <w:rsid w:val="00E07F1B"/>
    <w:rsid w:val="00E10C8F"/>
    <w:rsid w:val="00E1205E"/>
    <w:rsid w:val="00E12FB7"/>
    <w:rsid w:val="00E131C2"/>
    <w:rsid w:val="00E133A0"/>
    <w:rsid w:val="00E13FDF"/>
    <w:rsid w:val="00E15AE5"/>
    <w:rsid w:val="00E15DF8"/>
    <w:rsid w:val="00E16874"/>
    <w:rsid w:val="00E169EC"/>
    <w:rsid w:val="00E16B9B"/>
    <w:rsid w:val="00E175A3"/>
    <w:rsid w:val="00E17C48"/>
    <w:rsid w:val="00E17D80"/>
    <w:rsid w:val="00E17E9F"/>
    <w:rsid w:val="00E2033D"/>
    <w:rsid w:val="00E23190"/>
    <w:rsid w:val="00E231A0"/>
    <w:rsid w:val="00E234EA"/>
    <w:rsid w:val="00E241CD"/>
    <w:rsid w:val="00E24217"/>
    <w:rsid w:val="00E24461"/>
    <w:rsid w:val="00E24811"/>
    <w:rsid w:val="00E248A3"/>
    <w:rsid w:val="00E24961"/>
    <w:rsid w:val="00E24A69"/>
    <w:rsid w:val="00E24FE7"/>
    <w:rsid w:val="00E301BE"/>
    <w:rsid w:val="00E3044C"/>
    <w:rsid w:val="00E31032"/>
    <w:rsid w:val="00E32691"/>
    <w:rsid w:val="00E32A20"/>
    <w:rsid w:val="00E334A8"/>
    <w:rsid w:val="00E3587A"/>
    <w:rsid w:val="00E40175"/>
    <w:rsid w:val="00E403C0"/>
    <w:rsid w:val="00E41E27"/>
    <w:rsid w:val="00E424CC"/>
    <w:rsid w:val="00E42A5F"/>
    <w:rsid w:val="00E452BB"/>
    <w:rsid w:val="00E455AE"/>
    <w:rsid w:val="00E45E01"/>
    <w:rsid w:val="00E477F5"/>
    <w:rsid w:val="00E478CE"/>
    <w:rsid w:val="00E47E6D"/>
    <w:rsid w:val="00E50562"/>
    <w:rsid w:val="00E517C3"/>
    <w:rsid w:val="00E51FCD"/>
    <w:rsid w:val="00E520A9"/>
    <w:rsid w:val="00E52F29"/>
    <w:rsid w:val="00E5333A"/>
    <w:rsid w:val="00E547B5"/>
    <w:rsid w:val="00E56BD6"/>
    <w:rsid w:val="00E6039D"/>
    <w:rsid w:val="00E606C7"/>
    <w:rsid w:val="00E624C7"/>
    <w:rsid w:val="00E63115"/>
    <w:rsid w:val="00E6381E"/>
    <w:rsid w:val="00E66ECF"/>
    <w:rsid w:val="00E67206"/>
    <w:rsid w:val="00E71BD8"/>
    <w:rsid w:val="00E7288B"/>
    <w:rsid w:val="00E72D70"/>
    <w:rsid w:val="00E733EB"/>
    <w:rsid w:val="00E74D7F"/>
    <w:rsid w:val="00E74E6E"/>
    <w:rsid w:val="00E7649D"/>
    <w:rsid w:val="00E76C85"/>
    <w:rsid w:val="00E7772D"/>
    <w:rsid w:val="00E77B15"/>
    <w:rsid w:val="00E77E3A"/>
    <w:rsid w:val="00E80D61"/>
    <w:rsid w:val="00E81AF0"/>
    <w:rsid w:val="00E81F77"/>
    <w:rsid w:val="00E826FE"/>
    <w:rsid w:val="00E844C6"/>
    <w:rsid w:val="00E84537"/>
    <w:rsid w:val="00E8490F"/>
    <w:rsid w:val="00E8500A"/>
    <w:rsid w:val="00E85E35"/>
    <w:rsid w:val="00E85EBA"/>
    <w:rsid w:val="00E86CAF"/>
    <w:rsid w:val="00E90D9C"/>
    <w:rsid w:val="00E915DB"/>
    <w:rsid w:val="00E91CF6"/>
    <w:rsid w:val="00E92D2C"/>
    <w:rsid w:val="00E92D7B"/>
    <w:rsid w:val="00E94D49"/>
    <w:rsid w:val="00E95EBE"/>
    <w:rsid w:val="00E96442"/>
    <w:rsid w:val="00E96B7B"/>
    <w:rsid w:val="00EA1066"/>
    <w:rsid w:val="00EA165D"/>
    <w:rsid w:val="00EA174D"/>
    <w:rsid w:val="00EA2339"/>
    <w:rsid w:val="00EA35ED"/>
    <w:rsid w:val="00EA3B36"/>
    <w:rsid w:val="00EA3BAE"/>
    <w:rsid w:val="00EA4844"/>
    <w:rsid w:val="00EA5828"/>
    <w:rsid w:val="00EA5E7F"/>
    <w:rsid w:val="00EA6422"/>
    <w:rsid w:val="00EA6769"/>
    <w:rsid w:val="00EA683E"/>
    <w:rsid w:val="00EA70BC"/>
    <w:rsid w:val="00EA7345"/>
    <w:rsid w:val="00EA75EC"/>
    <w:rsid w:val="00EA763E"/>
    <w:rsid w:val="00EA7F8B"/>
    <w:rsid w:val="00EB04D3"/>
    <w:rsid w:val="00EB0EB3"/>
    <w:rsid w:val="00EB17E3"/>
    <w:rsid w:val="00EB3A66"/>
    <w:rsid w:val="00EB3D5E"/>
    <w:rsid w:val="00EB52C7"/>
    <w:rsid w:val="00EB5BAF"/>
    <w:rsid w:val="00EB69A1"/>
    <w:rsid w:val="00EC0082"/>
    <w:rsid w:val="00EC139B"/>
    <w:rsid w:val="00EC26B0"/>
    <w:rsid w:val="00EC3523"/>
    <w:rsid w:val="00EC364B"/>
    <w:rsid w:val="00EC3728"/>
    <w:rsid w:val="00EC3904"/>
    <w:rsid w:val="00EC407A"/>
    <w:rsid w:val="00EC4780"/>
    <w:rsid w:val="00EC5054"/>
    <w:rsid w:val="00EC5419"/>
    <w:rsid w:val="00EC7233"/>
    <w:rsid w:val="00EC75D6"/>
    <w:rsid w:val="00EC7958"/>
    <w:rsid w:val="00ED13FC"/>
    <w:rsid w:val="00ED2B00"/>
    <w:rsid w:val="00ED2DBB"/>
    <w:rsid w:val="00ED3D7D"/>
    <w:rsid w:val="00ED434C"/>
    <w:rsid w:val="00ED46CD"/>
    <w:rsid w:val="00ED4A9E"/>
    <w:rsid w:val="00ED5F63"/>
    <w:rsid w:val="00ED600C"/>
    <w:rsid w:val="00ED64D6"/>
    <w:rsid w:val="00ED6613"/>
    <w:rsid w:val="00ED680F"/>
    <w:rsid w:val="00ED744C"/>
    <w:rsid w:val="00ED7A2B"/>
    <w:rsid w:val="00EE01C1"/>
    <w:rsid w:val="00EE0A1C"/>
    <w:rsid w:val="00EE1319"/>
    <w:rsid w:val="00EE150E"/>
    <w:rsid w:val="00EE18AE"/>
    <w:rsid w:val="00EE1B5E"/>
    <w:rsid w:val="00EE2816"/>
    <w:rsid w:val="00EE4293"/>
    <w:rsid w:val="00EE4753"/>
    <w:rsid w:val="00EE5870"/>
    <w:rsid w:val="00EE5AD1"/>
    <w:rsid w:val="00EE7369"/>
    <w:rsid w:val="00EE7546"/>
    <w:rsid w:val="00EE7ECA"/>
    <w:rsid w:val="00EF1FA7"/>
    <w:rsid w:val="00EF23ED"/>
    <w:rsid w:val="00EF2E0B"/>
    <w:rsid w:val="00EF332C"/>
    <w:rsid w:val="00EF37D1"/>
    <w:rsid w:val="00EF4284"/>
    <w:rsid w:val="00EF4739"/>
    <w:rsid w:val="00EF6A42"/>
    <w:rsid w:val="00EF6EB8"/>
    <w:rsid w:val="00EF77DA"/>
    <w:rsid w:val="00F003B7"/>
    <w:rsid w:val="00F01023"/>
    <w:rsid w:val="00F0142E"/>
    <w:rsid w:val="00F01BC9"/>
    <w:rsid w:val="00F021D1"/>
    <w:rsid w:val="00F032C9"/>
    <w:rsid w:val="00F039F6"/>
    <w:rsid w:val="00F03DD3"/>
    <w:rsid w:val="00F0420C"/>
    <w:rsid w:val="00F04F35"/>
    <w:rsid w:val="00F05891"/>
    <w:rsid w:val="00F05CB5"/>
    <w:rsid w:val="00F06C24"/>
    <w:rsid w:val="00F06F6F"/>
    <w:rsid w:val="00F107F0"/>
    <w:rsid w:val="00F10F22"/>
    <w:rsid w:val="00F110F9"/>
    <w:rsid w:val="00F11E35"/>
    <w:rsid w:val="00F12A2F"/>
    <w:rsid w:val="00F136D4"/>
    <w:rsid w:val="00F13FB0"/>
    <w:rsid w:val="00F14DF5"/>
    <w:rsid w:val="00F15021"/>
    <w:rsid w:val="00F159D3"/>
    <w:rsid w:val="00F1662F"/>
    <w:rsid w:val="00F167E6"/>
    <w:rsid w:val="00F218D6"/>
    <w:rsid w:val="00F218F1"/>
    <w:rsid w:val="00F2216D"/>
    <w:rsid w:val="00F22492"/>
    <w:rsid w:val="00F25305"/>
    <w:rsid w:val="00F25C5E"/>
    <w:rsid w:val="00F26289"/>
    <w:rsid w:val="00F26E80"/>
    <w:rsid w:val="00F30650"/>
    <w:rsid w:val="00F30CEF"/>
    <w:rsid w:val="00F30F8A"/>
    <w:rsid w:val="00F319F2"/>
    <w:rsid w:val="00F33911"/>
    <w:rsid w:val="00F33AE0"/>
    <w:rsid w:val="00F34B13"/>
    <w:rsid w:val="00F3504A"/>
    <w:rsid w:val="00F35865"/>
    <w:rsid w:val="00F35D36"/>
    <w:rsid w:val="00F3780D"/>
    <w:rsid w:val="00F417E5"/>
    <w:rsid w:val="00F41AEB"/>
    <w:rsid w:val="00F42BBC"/>
    <w:rsid w:val="00F44289"/>
    <w:rsid w:val="00F4564B"/>
    <w:rsid w:val="00F45D0F"/>
    <w:rsid w:val="00F460D1"/>
    <w:rsid w:val="00F468F4"/>
    <w:rsid w:val="00F4766E"/>
    <w:rsid w:val="00F5067A"/>
    <w:rsid w:val="00F51030"/>
    <w:rsid w:val="00F5116A"/>
    <w:rsid w:val="00F51557"/>
    <w:rsid w:val="00F515C3"/>
    <w:rsid w:val="00F52546"/>
    <w:rsid w:val="00F52B9A"/>
    <w:rsid w:val="00F52D3C"/>
    <w:rsid w:val="00F53447"/>
    <w:rsid w:val="00F539E4"/>
    <w:rsid w:val="00F54424"/>
    <w:rsid w:val="00F5488C"/>
    <w:rsid w:val="00F54981"/>
    <w:rsid w:val="00F5586C"/>
    <w:rsid w:val="00F57F85"/>
    <w:rsid w:val="00F61689"/>
    <w:rsid w:val="00F61CA0"/>
    <w:rsid w:val="00F61D6B"/>
    <w:rsid w:val="00F6243A"/>
    <w:rsid w:val="00F6386D"/>
    <w:rsid w:val="00F63A01"/>
    <w:rsid w:val="00F64AF0"/>
    <w:rsid w:val="00F655B2"/>
    <w:rsid w:val="00F65DA1"/>
    <w:rsid w:val="00F661D7"/>
    <w:rsid w:val="00F67C03"/>
    <w:rsid w:val="00F70F3B"/>
    <w:rsid w:val="00F7117F"/>
    <w:rsid w:val="00F73F22"/>
    <w:rsid w:val="00F744E9"/>
    <w:rsid w:val="00F74697"/>
    <w:rsid w:val="00F74BE3"/>
    <w:rsid w:val="00F754B1"/>
    <w:rsid w:val="00F75605"/>
    <w:rsid w:val="00F7792A"/>
    <w:rsid w:val="00F7796A"/>
    <w:rsid w:val="00F80663"/>
    <w:rsid w:val="00F814E1"/>
    <w:rsid w:val="00F8171B"/>
    <w:rsid w:val="00F82086"/>
    <w:rsid w:val="00F825CA"/>
    <w:rsid w:val="00F82AA1"/>
    <w:rsid w:val="00F831C5"/>
    <w:rsid w:val="00F83795"/>
    <w:rsid w:val="00F83EAB"/>
    <w:rsid w:val="00F8507A"/>
    <w:rsid w:val="00F8526A"/>
    <w:rsid w:val="00F857C9"/>
    <w:rsid w:val="00F85DCA"/>
    <w:rsid w:val="00F8670A"/>
    <w:rsid w:val="00F911E0"/>
    <w:rsid w:val="00F9158B"/>
    <w:rsid w:val="00F91B14"/>
    <w:rsid w:val="00F91E22"/>
    <w:rsid w:val="00F92198"/>
    <w:rsid w:val="00F92B5C"/>
    <w:rsid w:val="00F92CF2"/>
    <w:rsid w:val="00F93B34"/>
    <w:rsid w:val="00F93FBB"/>
    <w:rsid w:val="00F940DB"/>
    <w:rsid w:val="00F94189"/>
    <w:rsid w:val="00F94318"/>
    <w:rsid w:val="00F95301"/>
    <w:rsid w:val="00F95CAA"/>
    <w:rsid w:val="00F95D62"/>
    <w:rsid w:val="00F96F05"/>
    <w:rsid w:val="00F971F0"/>
    <w:rsid w:val="00FA0260"/>
    <w:rsid w:val="00FA02E6"/>
    <w:rsid w:val="00FA06BB"/>
    <w:rsid w:val="00FA06D1"/>
    <w:rsid w:val="00FA0C33"/>
    <w:rsid w:val="00FA2DEE"/>
    <w:rsid w:val="00FA2DFF"/>
    <w:rsid w:val="00FA34DB"/>
    <w:rsid w:val="00FA3546"/>
    <w:rsid w:val="00FA3673"/>
    <w:rsid w:val="00FA3A2B"/>
    <w:rsid w:val="00FA41EF"/>
    <w:rsid w:val="00FA4A94"/>
    <w:rsid w:val="00FA51C4"/>
    <w:rsid w:val="00FA5509"/>
    <w:rsid w:val="00FA5BD3"/>
    <w:rsid w:val="00FA5DDC"/>
    <w:rsid w:val="00FA6809"/>
    <w:rsid w:val="00FA6E7B"/>
    <w:rsid w:val="00FA7AFE"/>
    <w:rsid w:val="00FB0DB1"/>
    <w:rsid w:val="00FB23BF"/>
    <w:rsid w:val="00FB26F8"/>
    <w:rsid w:val="00FB3D00"/>
    <w:rsid w:val="00FB43A0"/>
    <w:rsid w:val="00FB448A"/>
    <w:rsid w:val="00FB4A26"/>
    <w:rsid w:val="00FB5C95"/>
    <w:rsid w:val="00FB6F96"/>
    <w:rsid w:val="00FB7194"/>
    <w:rsid w:val="00FC19C3"/>
    <w:rsid w:val="00FC1EC3"/>
    <w:rsid w:val="00FC245E"/>
    <w:rsid w:val="00FC2B19"/>
    <w:rsid w:val="00FC2D2F"/>
    <w:rsid w:val="00FC2D52"/>
    <w:rsid w:val="00FC3242"/>
    <w:rsid w:val="00FC356C"/>
    <w:rsid w:val="00FC3E18"/>
    <w:rsid w:val="00FC3F22"/>
    <w:rsid w:val="00FC4ACF"/>
    <w:rsid w:val="00FC4C83"/>
    <w:rsid w:val="00FC592B"/>
    <w:rsid w:val="00FC5D7F"/>
    <w:rsid w:val="00FC60ED"/>
    <w:rsid w:val="00FC66C6"/>
    <w:rsid w:val="00FC732C"/>
    <w:rsid w:val="00FC789F"/>
    <w:rsid w:val="00FD01E0"/>
    <w:rsid w:val="00FD0357"/>
    <w:rsid w:val="00FD0943"/>
    <w:rsid w:val="00FD0A41"/>
    <w:rsid w:val="00FD1140"/>
    <w:rsid w:val="00FD27DE"/>
    <w:rsid w:val="00FD2864"/>
    <w:rsid w:val="00FD416F"/>
    <w:rsid w:val="00FD4275"/>
    <w:rsid w:val="00FD476D"/>
    <w:rsid w:val="00FD4CCB"/>
    <w:rsid w:val="00FD4D70"/>
    <w:rsid w:val="00FD4FF3"/>
    <w:rsid w:val="00FD61DA"/>
    <w:rsid w:val="00FD6286"/>
    <w:rsid w:val="00FD63E1"/>
    <w:rsid w:val="00FD7402"/>
    <w:rsid w:val="00FD7747"/>
    <w:rsid w:val="00FE0EDB"/>
    <w:rsid w:val="00FE23C4"/>
    <w:rsid w:val="00FE3228"/>
    <w:rsid w:val="00FE3708"/>
    <w:rsid w:val="00FE4C48"/>
    <w:rsid w:val="00FE55BA"/>
    <w:rsid w:val="00FE5C3F"/>
    <w:rsid w:val="00FE5D48"/>
    <w:rsid w:val="00FE634C"/>
    <w:rsid w:val="00FF03C5"/>
    <w:rsid w:val="00FF06CF"/>
    <w:rsid w:val="00FF2B7F"/>
    <w:rsid w:val="00FF30E6"/>
    <w:rsid w:val="00FF399C"/>
    <w:rsid w:val="00FF46DC"/>
    <w:rsid w:val="00FF5C00"/>
    <w:rsid w:val="00FF6CF6"/>
    <w:rsid w:val="00FF74D9"/>
    <w:rsid w:val="00FF7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A0AE413"/>
  <w15:docId w15:val="{AB85000E-3A5F-41E2-93F7-9D80F4593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024FE"/>
    <w:rPr>
      <w:rFonts w:eastAsia="Calibri"/>
      <w:sz w:val="24"/>
      <w:szCs w:val="24"/>
    </w:rPr>
  </w:style>
  <w:style w:type="paragraph" w:styleId="10">
    <w:name w:val="heading 1"/>
    <w:basedOn w:val="a1"/>
    <w:next w:val="a1"/>
    <w:link w:val="11"/>
    <w:qFormat/>
    <w:rsid w:val="008024FE"/>
    <w:pPr>
      <w:keepNext/>
      <w:spacing w:before="240" w:after="60"/>
      <w:outlineLvl w:val="0"/>
    </w:pPr>
    <w:rPr>
      <w:rFonts w:ascii="Arial" w:eastAsia="Times New Roman" w:hAnsi="Arial" w:cs="Arial"/>
      <w:b/>
      <w:bCs/>
      <w:kern w:val="32"/>
      <w:sz w:val="32"/>
      <w:szCs w:val="32"/>
    </w:rPr>
  </w:style>
  <w:style w:type="paragraph" w:styleId="20">
    <w:name w:val="heading 2"/>
    <w:aliases w:val=" Знак3"/>
    <w:basedOn w:val="a1"/>
    <w:next w:val="a1"/>
    <w:link w:val="21"/>
    <w:qFormat/>
    <w:rsid w:val="008024FE"/>
    <w:pPr>
      <w:keepNext/>
      <w:spacing w:before="240" w:after="60"/>
      <w:outlineLvl w:val="1"/>
    </w:pPr>
    <w:rPr>
      <w:rFonts w:ascii="Arial" w:eastAsia="Times New Roman" w:hAnsi="Arial" w:cs="Arial"/>
      <w:b/>
      <w:bCs/>
      <w:i/>
      <w:iCs/>
      <w:sz w:val="28"/>
      <w:szCs w:val="28"/>
    </w:rPr>
  </w:style>
  <w:style w:type="paragraph" w:styleId="30">
    <w:name w:val="heading 3"/>
    <w:aliases w:val="Знак"/>
    <w:basedOn w:val="a1"/>
    <w:next w:val="a1"/>
    <w:link w:val="31"/>
    <w:qFormat/>
    <w:rsid w:val="008024FE"/>
    <w:pPr>
      <w:keepNext/>
      <w:keepLines/>
      <w:spacing w:before="200"/>
      <w:outlineLvl w:val="2"/>
    </w:pPr>
    <w:rPr>
      <w:rFonts w:ascii="Cambria" w:eastAsia="Times New Roman" w:hAnsi="Cambria"/>
      <w:b/>
      <w:bCs/>
      <w:color w:val="4F81BD"/>
    </w:rPr>
  </w:style>
  <w:style w:type="paragraph" w:styleId="4">
    <w:name w:val="heading 4"/>
    <w:basedOn w:val="a1"/>
    <w:next w:val="a1"/>
    <w:link w:val="40"/>
    <w:qFormat/>
    <w:rsid w:val="008024FE"/>
    <w:pPr>
      <w:keepNext/>
      <w:spacing w:before="240" w:after="60"/>
      <w:outlineLvl w:val="3"/>
    </w:pPr>
    <w:rPr>
      <w:rFonts w:eastAsia="Times New Roman"/>
      <w:b/>
      <w:bCs/>
      <w:sz w:val="28"/>
      <w:szCs w:val="28"/>
    </w:rPr>
  </w:style>
  <w:style w:type="paragraph" w:styleId="5">
    <w:name w:val="heading 5"/>
    <w:basedOn w:val="a1"/>
    <w:next w:val="a1"/>
    <w:link w:val="50"/>
    <w:qFormat/>
    <w:rsid w:val="006C02DD"/>
    <w:pPr>
      <w:spacing w:before="240" w:after="60"/>
      <w:outlineLvl w:val="4"/>
    </w:pPr>
    <w:rPr>
      <w:rFonts w:ascii="Calibri" w:eastAsia="Times New Roman" w:hAnsi="Calibri"/>
      <w:b/>
      <w:bCs/>
      <w:i/>
      <w:iCs/>
      <w:sz w:val="26"/>
      <w:szCs w:val="26"/>
    </w:rPr>
  </w:style>
  <w:style w:type="paragraph" w:styleId="6">
    <w:name w:val="heading 6"/>
    <w:basedOn w:val="a1"/>
    <w:next w:val="a1"/>
    <w:link w:val="60"/>
    <w:qFormat/>
    <w:rsid w:val="005D6650"/>
    <w:pPr>
      <w:spacing w:before="240" w:after="60"/>
      <w:outlineLvl w:val="5"/>
    </w:pPr>
    <w:rPr>
      <w:rFonts w:eastAsia="Times New Roman"/>
      <w:b/>
      <w:bCs/>
      <w:sz w:val="22"/>
      <w:szCs w:val="22"/>
    </w:rPr>
  </w:style>
  <w:style w:type="paragraph" w:styleId="7">
    <w:name w:val="heading 7"/>
    <w:basedOn w:val="a1"/>
    <w:next w:val="a1"/>
    <w:qFormat/>
    <w:rsid w:val="00B87E92"/>
    <w:pPr>
      <w:spacing w:before="240" w:after="60"/>
      <w:outlineLvl w:val="6"/>
    </w:pPr>
  </w:style>
  <w:style w:type="paragraph" w:styleId="8">
    <w:name w:val="heading 8"/>
    <w:basedOn w:val="a1"/>
    <w:next w:val="a1"/>
    <w:link w:val="80"/>
    <w:qFormat/>
    <w:rsid w:val="00DE0D25"/>
    <w:pPr>
      <w:widowControl w:val="0"/>
      <w:tabs>
        <w:tab w:val="num" w:pos="1440"/>
      </w:tabs>
      <w:autoSpaceDE w:val="0"/>
      <w:spacing w:before="240" w:after="60"/>
      <w:ind w:left="1440" w:hanging="1440"/>
      <w:outlineLvl w:val="7"/>
    </w:pPr>
    <w:rPr>
      <w:rFonts w:eastAsia="Times New Roman"/>
      <w:b/>
      <w:iCs/>
      <w:sz w:val="26"/>
      <w:szCs w:val="20"/>
      <w:lang w:eastAsia="ar-SA"/>
    </w:rPr>
  </w:style>
  <w:style w:type="paragraph" w:styleId="9">
    <w:name w:val="heading 9"/>
    <w:basedOn w:val="a1"/>
    <w:next w:val="a1"/>
    <w:link w:val="90"/>
    <w:qFormat/>
    <w:rsid w:val="008024FE"/>
    <w:pPr>
      <w:spacing w:before="240" w:after="60"/>
      <w:outlineLvl w:val="8"/>
    </w:pPr>
    <w:rPr>
      <w:rFonts w:ascii="Arial" w:eastAsia="Times New Roman"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1">
    <w:name w:val="Заголовок 2 Знак"/>
    <w:aliases w:val=" Знак3 Знак"/>
    <w:link w:val="20"/>
    <w:locked/>
    <w:rsid w:val="008024FE"/>
    <w:rPr>
      <w:rFonts w:ascii="Arial" w:hAnsi="Arial" w:cs="Arial"/>
      <w:b/>
      <w:bCs/>
      <w:i/>
      <w:iCs/>
      <w:sz w:val="28"/>
      <w:szCs w:val="28"/>
      <w:lang w:val="ru-RU" w:eastAsia="ru-RU" w:bidi="ar-SA"/>
    </w:rPr>
  </w:style>
  <w:style w:type="character" w:customStyle="1" w:styleId="31">
    <w:name w:val="Заголовок 3 Знак"/>
    <w:aliases w:val="Знак Знак1"/>
    <w:link w:val="30"/>
    <w:locked/>
    <w:rsid w:val="008024FE"/>
    <w:rPr>
      <w:rFonts w:ascii="Cambria" w:hAnsi="Cambria"/>
      <w:b/>
      <w:bCs/>
      <w:color w:val="4F81BD"/>
      <w:sz w:val="24"/>
      <w:szCs w:val="24"/>
      <w:lang w:val="ru-RU" w:eastAsia="ru-RU" w:bidi="ar-SA"/>
    </w:rPr>
  </w:style>
  <w:style w:type="character" w:customStyle="1" w:styleId="40">
    <w:name w:val="Заголовок 4 Знак"/>
    <w:link w:val="4"/>
    <w:rsid w:val="008024FE"/>
    <w:rPr>
      <w:b/>
      <w:bCs/>
      <w:sz w:val="28"/>
      <w:szCs w:val="28"/>
      <w:lang w:val="ru-RU" w:eastAsia="ru-RU" w:bidi="ar-SA"/>
    </w:rPr>
  </w:style>
  <w:style w:type="character" w:customStyle="1" w:styleId="90">
    <w:name w:val="Заголовок 9 Знак"/>
    <w:link w:val="9"/>
    <w:rsid w:val="008024FE"/>
    <w:rPr>
      <w:rFonts w:ascii="Arial" w:hAnsi="Arial" w:cs="Arial"/>
      <w:sz w:val="22"/>
      <w:szCs w:val="22"/>
      <w:lang w:val="ru-RU" w:eastAsia="ru-RU" w:bidi="ar-SA"/>
    </w:rPr>
  </w:style>
  <w:style w:type="paragraph" w:styleId="a5">
    <w:name w:val="Body Text Indent"/>
    <w:basedOn w:val="a1"/>
    <w:link w:val="a6"/>
    <w:rsid w:val="008024FE"/>
    <w:pPr>
      <w:ind w:firstLine="360"/>
      <w:jc w:val="both"/>
    </w:pPr>
    <w:rPr>
      <w:sz w:val="28"/>
    </w:rPr>
  </w:style>
  <w:style w:type="character" w:customStyle="1" w:styleId="a6">
    <w:name w:val="Основной текст с отступом Знак"/>
    <w:link w:val="a5"/>
    <w:locked/>
    <w:rsid w:val="008024FE"/>
    <w:rPr>
      <w:rFonts w:eastAsia="Calibri"/>
      <w:sz w:val="28"/>
      <w:szCs w:val="24"/>
      <w:lang w:val="ru-RU" w:eastAsia="ru-RU" w:bidi="ar-SA"/>
    </w:rPr>
  </w:style>
  <w:style w:type="paragraph" w:styleId="a7">
    <w:name w:val="Body Text"/>
    <w:aliases w:val="Основной текст Знак"/>
    <w:basedOn w:val="a1"/>
    <w:link w:val="12"/>
    <w:rsid w:val="008024FE"/>
    <w:pPr>
      <w:spacing w:after="120"/>
    </w:pPr>
    <w:rPr>
      <w:rFonts w:eastAsia="Times New Roman"/>
    </w:rPr>
  </w:style>
  <w:style w:type="character" w:customStyle="1" w:styleId="12">
    <w:name w:val="Основной текст Знак1"/>
    <w:aliases w:val="Основной текст Знак Знак"/>
    <w:link w:val="a7"/>
    <w:rsid w:val="008024FE"/>
    <w:rPr>
      <w:sz w:val="24"/>
      <w:szCs w:val="24"/>
      <w:lang w:val="ru-RU" w:eastAsia="ru-RU" w:bidi="ar-SA"/>
    </w:rPr>
  </w:style>
  <w:style w:type="paragraph" w:styleId="a8">
    <w:name w:val="footnote text"/>
    <w:basedOn w:val="a1"/>
    <w:link w:val="a9"/>
    <w:rsid w:val="008024FE"/>
    <w:pPr>
      <w:overflowPunct w:val="0"/>
      <w:autoSpaceDE w:val="0"/>
      <w:autoSpaceDN w:val="0"/>
      <w:adjustRightInd w:val="0"/>
      <w:ind w:firstLine="709"/>
      <w:jc w:val="both"/>
      <w:textAlignment w:val="baseline"/>
    </w:pPr>
    <w:rPr>
      <w:rFonts w:eastAsia="Times New Roman"/>
      <w:sz w:val="20"/>
      <w:szCs w:val="20"/>
    </w:rPr>
  </w:style>
  <w:style w:type="character" w:customStyle="1" w:styleId="a9">
    <w:name w:val="Текст сноски Знак"/>
    <w:link w:val="a8"/>
    <w:rsid w:val="008024FE"/>
    <w:rPr>
      <w:lang w:val="ru-RU" w:eastAsia="ru-RU" w:bidi="ar-SA"/>
    </w:rPr>
  </w:style>
  <w:style w:type="paragraph" w:customStyle="1" w:styleId="13">
    <w:name w:val="Название1"/>
    <w:basedOn w:val="a1"/>
    <w:link w:val="aa"/>
    <w:qFormat/>
    <w:rsid w:val="008024FE"/>
    <w:pPr>
      <w:jc w:val="center"/>
    </w:pPr>
    <w:rPr>
      <w:rFonts w:eastAsia="Times New Roman"/>
      <w:b/>
      <w:bCs/>
      <w:sz w:val="28"/>
    </w:rPr>
  </w:style>
  <w:style w:type="character" w:customStyle="1" w:styleId="aa">
    <w:name w:val="Название Знак"/>
    <w:link w:val="13"/>
    <w:rsid w:val="008024FE"/>
    <w:rPr>
      <w:b/>
      <w:bCs/>
      <w:sz w:val="28"/>
      <w:szCs w:val="24"/>
      <w:lang w:val="ru-RU" w:eastAsia="ru-RU" w:bidi="ar-SA"/>
    </w:rPr>
  </w:style>
  <w:style w:type="paragraph" w:styleId="32">
    <w:name w:val="Body Text Indent 3"/>
    <w:basedOn w:val="a1"/>
    <w:link w:val="33"/>
    <w:rsid w:val="008024FE"/>
    <w:pPr>
      <w:spacing w:after="120"/>
      <w:ind w:left="283"/>
    </w:pPr>
    <w:rPr>
      <w:rFonts w:eastAsia="Times New Roman"/>
      <w:sz w:val="16"/>
      <w:szCs w:val="16"/>
    </w:rPr>
  </w:style>
  <w:style w:type="paragraph" w:customStyle="1" w:styleId="ConsPlusNormal">
    <w:name w:val="ConsPlusNormal"/>
    <w:link w:val="ConsPlusNormal0"/>
    <w:rsid w:val="008024FE"/>
    <w:pPr>
      <w:widowControl w:val="0"/>
      <w:autoSpaceDE w:val="0"/>
      <w:autoSpaceDN w:val="0"/>
      <w:adjustRightInd w:val="0"/>
      <w:ind w:firstLine="720"/>
    </w:pPr>
    <w:rPr>
      <w:rFonts w:ascii="Arial" w:hAnsi="Arial" w:cs="Arial"/>
    </w:rPr>
  </w:style>
  <w:style w:type="character" w:customStyle="1" w:styleId="22">
    <w:name w:val="Основной текст 2 Знак"/>
    <w:rsid w:val="008024FE"/>
    <w:rPr>
      <w:rFonts w:ascii="Arial" w:hAnsi="Arial"/>
    </w:rPr>
  </w:style>
  <w:style w:type="table" w:styleId="ab">
    <w:name w:val="Table Grid"/>
    <w:basedOn w:val="a3"/>
    <w:rsid w:val="008024F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1"/>
    <w:link w:val="24"/>
    <w:uiPriority w:val="99"/>
    <w:rsid w:val="008024FE"/>
    <w:pPr>
      <w:spacing w:after="120" w:line="480" w:lineRule="auto"/>
      <w:ind w:left="283"/>
    </w:pPr>
    <w:rPr>
      <w:rFonts w:eastAsia="Times New Roman"/>
    </w:rPr>
  </w:style>
  <w:style w:type="character" w:customStyle="1" w:styleId="24">
    <w:name w:val="Основной текст с отступом 2 Знак"/>
    <w:link w:val="23"/>
    <w:uiPriority w:val="99"/>
    <w:locked/>
    <w:rsid w:val="008024FE"/>
    <w:rPr>
      <w:sz w:val="24"/>
      <w:szCs w:val="24"/>
      <w:lang w:val="ru-RU" w:eastAsia="ru-RU" w:bidi="ar-SA"/>
    </w:rPr>
  </w:style>
  <w:style w:type="paragraph" w:styleId="ac">
    <w:name w:val="List Paragraph"/>
    <w:basedOn w:val="a1"/>
    <w:qFormat/>
    <w:rsid w:val="008024FE"/>
    <w:pPr>
      <w:ind w:left="720"/>
      <w:contextualSpacing/>
    </w:pPr>
    <w:rPr>
      <w:rFonts w:eastAsia="Times New Roman"/>
    </w:rPr>
  </w:style>
  <w:style w:type="paragraph" w:customStyle="1" w:styleId="ConsPlusNonformat">
    <w:name w:val="ConsPlusNonformat"/>
    <w:uiPriority w:val="99"/>
    <w:rsid w:val="008024FE"/>
    <w:pPr>
      <w:widowControl w:val="0"/>
      <w:autoSpaceDE w:val="0"/>
      <w:autoSpaceDN w:val="0"/>
      <w:adjustRightInd w:val="0"/>
    </w:pPr>
    <w:rPr>
      <w:rFonts w:ascii="Courier New" w:hAnsi="Courier New" w:cs="Courier New"/>
    </w:rPr>
  </w:style>
  <w:style w:type="paragraph" w:customStyle="1" w:styleId="u">
    <w:name w:val="u"/>
    <w:basedOn w:val="a1"/>
    <w:rsid w:val="008024FE"/>
    <w:pPr>
      <w:ind w:firstLine="539"/>
      <w:jc w:val="both"/>
    </w:pPr>
    <w:rPr>
      <w:rFonts w:eastAsia="Times New Roman"/>
      <w:color w:val="000000"/>
      <w:sz w:val="18"/>
      <w:szCs w:val="18"/>
    </w:rPr>
  </w:style>
  <w:style w:type="paragraph" w:customStyle="1" w:styleId="14">
    <w:name w:val="Титул1"/>
    <w:basedOn w:val="a1"/>
    <w:autoRedefine/>
    <w:rsid w:val="008024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888"/>
      <w:jc w:val="right"/>
    </w:pPr>
    <w:rPr>
      <w:rFonts w:eastAsia="Times New Roman"/>
      <w:i/>
      <w:szCs w:val="20"/>
    </w:rPr>
  </w:style>
  <w:style w:type="paragraph" w:styleId="ad">
    <w:name w:val="footer"/>
    <w:basedOn w:val="a1"/>
    <w:link w:val="ae"/>
    <w:uiPriority w:val="99"/>
    <w:rsid w:val="008024FE"/>
    <w:pPr>
      <w:tabs>
        <w:tab w:val="center" w:pos="4677"/>
        <w:tab w:val="right" w:pos="9355"/>
      </w:tabs>
    </w:pPr>
    <w:rPr>
      <w:rFonts w:eastAsia="Times New Roman"/>
    </w:rPr>
  </w:style>
  <w:style w:type="paragraph" w:customStyle="1" w:styleId="r">
    <w:name w:val="r"/>
    <w:basedOn w:val="a1"/>
    <w:rsid w:val="008024FE"/>
    <w:pPr>
      <w:jc w:val="right"/>
    </w:pPr>
    <w:rPr>
      <w:rFonts w:eastAsia="Times New Roman"/>
      <w:color w:val="000000"/>
    </w:rPr>
  </w:style>
  <w:style w:type="paragraph" w:customStyle="1" w:styleId="af">
    <w:name w:val="Краткий обратный адрес"/>
    <w:basedOn w:val="a1"/>
    <w:rsid w:val="008024FE"/>
    <w:rPr>
      <w:rFonts w:eastAsia="Times New Roman"/>
    </w:rPr>
  </w:style>
  <w:style w:type="paragraph" w:styleId="34">
    <w:name w:val="Body Text 3"/>
    <w:basedOn w:val="a1"/>
    <w:link w:val="35"/>
    <w:rsid w:val="008024FE"/>
    <w:pPr>
      <w:spacing w:after="120"/>
    </w:pPr>
    <w:rPr>
      <w:rFonts w:eastAsia="Times New Roman"/>
      <w:sz w:val="16"/>
      <w:szCs w:val="16"/>
    </w:rPr>
  </w:style>
  <w:style w:type="paragraph" w:customStyle="1" w:styleId="210">
    <w:name w:val="Основной текст 21"/>
    <w:basedOn w:val="a1"/>
    <w:rsid w:val="008024FE"/>
    <w:pPr>
      <w:overflowPunct w:val="0"/>
      <w:autoSpaceDE w:val="0"/>
      <w:autoSpaceDN w:val="0"/>
      <w:adjustRightInd w:val="0"/>
      <w:ind w:firstLine="709"/>
      <w:jc w:val="both"/>
      <w:textAlignment w:val="baseline"/>
    </w:pPr>
    <w:rPr>
      <w:rFonts w:eastAsia="Times New Roman"/>
      <w:sz w:val="28"/>
      <w:szCs w:val="20"/>
    </w:rPr>
  </w:style>
  <w:style w:type="character" w:styleId="af0">
    <w:name w:val="Hyperlink"/>
    <w:uiPriority w:val="99"/>
    <w:rsid w:val="008024FE"/>
    <w:rPr>
      <w:color w:val="0000FF"/>
      <w:u w:val="single"/>
    </w:rPr>
  </w:style>
  <w:style w:type="character" w:styleId="af1">
    <w:name w:val="FollowedHyperlink"/>
    <w:rsid w:val="008024FE"/>
    <w:rPr>
      <w:color w:val="800080"/>
      <w:u w:val="single"/>
    </w:rPr>
  </w:style>
  <w:style w:type="paragraph" w:customStyle="1" w:styleId="Oaae11">
    <w:name w:val="Oaae11"/>
    <w:basedOn w:val="a1"/>
    <w:rsid w:val="008024FE"/>
    <w:pPr>
      <w:widowControl w:val="0"/>
      <w:overflowPunct w:val="0"/>
      <w:autoSpaceDE w:val="0"/>
      <w:autoSpaceDN w:val="0"/>
      <w:adjustRightInd w:val="0"/>
      <w:jc w:val="center"/>
      <w:textAlignment w:val="baseline"/>
    </w:pPr>
    <w:rPr>
      <w:rFonts w:eastAsia="Times New Roman"/>
      <w:szCs w:val="20"/>
    </w:rPr>
  </w:style>
  <w:style w:type="paragraph" w:customStyle="1" w:styleId="ConsNonformat">
    <w:name w:val="ConsNonformat"/>
    <w:rsid w:val="008024FE"/>
    <w:pPr>
      <w:widowControl w:val="0"/>
      <w:autoSpaceDE w:val="0"/>
      <w:autoSpaceDN w:val="0"/>
      <w:adjustRightInd w:val="0"/>
      <w:ind w:right="19772"/>
    </w:pPr>
    <w:rPr>
      <w:rFonts w:ascii="Courier New" w:hAnsi="Courier New" w:cs="Courier New"/>
    </w:rPr>
  </w:style>
  <w:style w:type="paragraph" w:customStyle="1" w:styleId="ConsTitle">
    <w:name w:val="ConsTitle"/>
    <w:rsid w:val="008024FE"/>
    <w:pPr>
      <w:widowControl w:val="0"/>
      <w:autoSpaceDE w:val="0"/>
      <w:autoSpaceDN w:val="0"/>
      <w:adjustRightInd w:val="0"/>
      <w:ind w:right="19772"/>
    </w:pPr>
    <w:rPr>
      <w:rFonts w:ascii="Arial" w:hAnsi="Arial" w:cs="Arial"/>
      <w:b/>
      <w:bCs/>
      <w:sz w:val="16"/>
      <w:szCs w:val="16"/>
    </w:rPr>
  </w:style>
  <w:style w:type="paragraph" w:customStyle="1" w:styleId="ConsNormal">
    <w:name w:val="ConsNormal"/>
    <w:rsid w:val="008024FE"/>
    <w:pPr>
      <w:widowControl w:val="0"/>
      <w:autoSpaceDE w:val="0"/>
      <w:autoSpaceDN w:val="0"/>
      <w:adjustRightInd w:val="0"/>
      <w:ind w:right="19772" w:firstLine="720"/>
    </w:pPr>
    <w:rPr>
      <w:rFonts w:ascii="Arial" w:hAnsi="Arial" w:cs="Arial"/>
    </w:rPr>
  </w:style>
  <w:style w:type="paragraph" w:customStyle="1" w:styleId="15">
    <w:name w:val="Обычный (веб)1"/>
    <w:basedOn w:val="a1"/>
    <w:rsid w:val="008024FE"/>
    <w:pPr>
      <w:spacing w:before="100" w:beforeAutospacing="1" w:after="100" w:afterAutospacing="1"/>
    </w:pPr>
    <w:rPr>
      <w:rFonts w:eastAsia="Times New Roman"/>
    </w:rPr>
  </w:style>
  <w:style w:type="character" w:customStyle="1" w:styleId="af2">
    <w:name w:val="Знак Знак"/>
    <w:rsid w:val="00804254"/>
    <w:rPr>
      <w:rFonts w:ascii="Arial" w:hAnsi="Arial" w:cs="Arial"/>
      <w:b/>
      <w:bCs/>
      <w:i/>
      <w:iCs/>
      <w:sz w:val="28"/>
      <w:szCs w:val="28"/>
      <w:lang w:val="ru-RU" w:eastAsia="ru-RU" w:bidi="ar-SA"/>
    </w:rPr>
  </w:style>
  <w:style w:type="paragraph" w:customStyle="1" w:styleId="consplusnormal1">
    <w:name w:val="consplusnormal"/>
    <w:basedOn w:val="a1"/>
    <w:rsid w:val="00804254"/>
    <w:pPr>
      <w:autoSpaceDE w:val="0"/>
      <w:autoSpaceDN w:val="0"/>
      <w:ind w:firstLine="720"/>
    </w:pPr>
    <w:rPr>
      <w:rFonts w:ascii="Arial" w:hAnsi="Arial" w:cs="Arial"/>
      <w:sz w:val="20"/>
      <w:szCs w:val="20"/>
    </w:rPr>
  </w:style>
  <w:style w:type="paragraph" w:customStyle="1" w:styleId="ConsPlusCell">
    <w:name w:val="ConsPlusCell"/>
    <w:rsid w:val="00804254"/>
    <w:pPr>
      <w:widowControl w:val="0"/>
      <w:autoSpaceDE w:val="0"/>
      <w:autoSpaceDN w:val="0"/>
      <w:adjustRightInd w:val="0"/>
    </w:pPr>
    <w:rPr>
      <w:rFonts w:ascii="Arial" w:hAnsi="Arial" w:cs="Arial"/>
    </w:rPr>
  </w:style>
  <w:style w:type="paragraph" w:customStyle="1" w:styleId="Report">
    <w:name w:val="Report"/>
    <w:basedOn w:val="a1"/>
    <w:rsid w:val="00804254"/>
    <w:pPr>
      <w:spacing w:line="360" w:lineRule="auto"/>
      <w:ind w:firstLine="567"/>
      <w:jc w:val="both"/>
    </w:pPr>
    <w:rPr>
      <w:rFonts w:eastAsia="Times New Roman"/>
      <w:szCs w:val="20"/>
    </w:rPr>
  </w:style>
  <w:style w:type="paragraph" w:customStyle="1" w:styleId="310">
    <w:name w:val="Основной текст с отступом 31"/>
    <w:basedOn w:val="a1"/>
    <w:rsid w:val="005D6650"/>
    <w:pPr>
      <w:suppressAutoHyphens/>
      <w:spacing w:after="120"/>
      <w:ind w:left="283"/>
    </w:pPr>
    <w:rPr>
      <w:rFonts w:eastAsia="Times New Roman"/>
      <w:sz w:val="16"/>
      <w:szCs w:val="16"/>
      <w:lang w:eastAsia="ar-SA"/>
    </w:rPr>
  </w:style>
  <w:style w:type="paragraph" w:customStyle="1" w:styleId="af3">
    <w:name w:val="Основной"/>
    <w:basedOn w:val="a5"/>
    <w:rsid w:val="005D6650"/>
    <w:pPr>
      <w:spacing w:after="120"/>
      <w:ind w:left="283" w:firstLine="0"/>
      <w:jc w:val="left"/>
    </w:pPr>
    <w:rPr>
      <w:rFonts w:eastAsia="Times New Roman"/>
      <w:sz w:val="24"/>
    </w:rPr>
  </w:style>
  <w:style w:type="paragraph" w:styleId="af4">
    <w:name w:val="header"/>
    <w:aliases w:val=" Знак"/>
    <w:basedOn w:val="a1"/>
    <w:link w:val="af5"/>
    <w:rsid w:val="00D42B5C"/>
    <w:pPr>
      <w:tabs>
        <w:tab w:val="center" w:pos="4677"/>
        <w:tab w:val="right" w:pos="9355"/>
      </w:tabs>
    </w:pPr>
    <w:rPr>
      <w:rFonts w:eastAsia="Times New Roman"/>
    </w:rPr>
  </w:style>
  <w:style w:type="paragraph" w:customStyle="1" w:styleId="OTCHET00">
    <w:name w:val="OTCHET_00"/>
    <w:basedOn w:val="25"/>
    <w:rsid w:val="00D42B5C"/>
    <w:pPr>
      <w:tabs>
        <w:tab w:val="clear" w:pos="1887"/>
        <w:tab w:val="left" w:pos="709"/>
      </w:tabs>
      <w:spacing w:line="360" w:lineRule="auto"/>
      <w:ind w:left="0" w:firstLine="0"/>
      <w:jc w:val="both"/>
    </w:pPr>
    <w:rPr>
      <w:szCs w:val="20"/>
    </w:rPr>
  </w:style>
  <w:style w:type="paragraph" w:styleId="25">
    <w:name w:val="List Number 2"/>
    <w:basedOn w:val="a1"/>
    <w:rsid w:val="00D42B5C"/>
    <w:pPr>
      <w:tabs>
        <w:tab w:val="num" w:pos="1887"/>
      </w:tabs>
      <w:ind w:left="1887" w:hanging="360"/>
    </w:pPr>
    <w:rPr>
      <w:rFonts w:eastAsia="Times New Roman"/>
    </w:rPr>
  </w:style>
  <w:style w:type="paragraph" w:styleId="af6">
    <w:name w:val="Subtitle"/>
    <w:basedOn w:val="a1"/>
    <w:link w:val="af7"/>
    <w:qFormat/>
    <w:rsid w:val="00D42B5C"/>
    <w:pPr>
      <w:jc w:val="center"/>
    </w:pPr>
    <w:rPr>
      <w:rFonts w:ascii="Arial" w:eastAsia="Times New Roman" w:hAnsi="Arial" w:cs="Arial"/>
      <w:u w:val="single"/>
    </w:rPr>
  </w:style>
  <w:style w:type="paragraph" w:customStyle="1" w:styleId="16">
    <w:name w:val="Обычный1"/>
    <w:link w:val="Normal"/>
    <w:rsid w:val="00033D9F"/>
    <w:rPr>
      <w:sz w:val="22"/>
    </w:rPr>
  </w:style>
  <w:style w:type="character" w:customStyle="1" w:styleId="Normal">
    <w:name w:val="Normal Знак"/>
    <w:link w:val="16"/>
    <w:rsid w:val="00033D9F"/>
    <w:rPr>
      <w:sz w:val="22"/>
      <w:lang w:val="ru-RU" w:eastAsia="ru-RU" w:bidi="ar-SA"/>
    </w:rPr>
  </w:style>
  <w:style w:type="paragraph" w:customStyle="1" w:styleId="Normal10-02">
    <w:name w:val="Normal + 10 пт полужирный По центру Слева:  -02 см Справ..."/>
    <w:basedOn w:val="16"/>
    <w:rsid w:val="00033D9F"/>
    <w:pPr>
      <w:ind w:left="-113" w:right="-113"/>
      <w:jc w:val="center"/>
    </w:pPr>
    <w:rPr>
      <w:b/>
      <w:bCs/>
      <w:sz w:val="20"/>
    </w:rPr>
  </w:style>
  <w:style w:type="paragraph" w:styleId="af8">
    <w:name w:val="caption"/>
    <w:basedOn w:val="6"/>
    <w:next w:val="a1"/>
    <w:qFormat/>
    <w:rsid w:val="00033D9F"/>
    <w:pPr>
      <w:spacing w:after="120"/>
    </w:pPr>
    <w:rPr>
      <w:b w:val="0"/>
      <w:bCs w:val="0"/>
      <w:sz w:val="26"/>
    </w:rPr>
  </w:style>
  <w:style w:type="paragraph" w:customStyle="1" w:styleId="10-021">
    <w:name w:val="Стиль 10 пт полужирный По центру Слева:  -02 см Первая строка:...1"/>
    <w:basedOn w:val="a1"/>
    <w:rsid w:val="00033D9F"/>
    <w:pPr>
      <w:widowControl w:val="0"/>
      <w:autoSpaceDE w:val="0"/>
      <w:autoSpaceDN w:val="0"/>
      <w:adjustRightInd w:val="0"/>
      <w:ind w:left="-113" w:right="-113"/>
      <w:jc w:val="center"/>
    </w:pPr>
    <w:rPr>
      <w:rFonts w:eastAsia="Times New Roman"/>
      <w:b/>
      <w:bCs/>
      <w:sz w:val="20"/>
      <w:szCs w:val="20"/>
    </w:rPr>
  </w:style>
  <w:style w:type="numbering" w:customStyle="1" w:styleId="2">
    <w:name w:val="Стиль маркированный2"/>
    <w:basedOn w:val="a4"/>
    <w:rsid w:val="00033D9F"/>
    <w:pPr>
      <w:numPr>
        <w:numId w:val="1"/>
      </w:numPr>
    </w:pPr>
  </w:style>
  <w:style w:type="character" w:styleId="af9">
    <w:name w:val="page number"/>
    <w:basedOn w:val="a2"/>
    <w:rsid w:val="00033D9F"/>
  </w:style>
  <w:style w:type="numbering" w:customStyle="1" w:styleId="a0">
    <w:name w:val="Стиль нумерованный"/>
    <w:basedOn w:val="a4"/>
    <w:rsid w:val="00033D9F"/>
    <w:pPr>
      <w:numPr>
        <w:numId w:val="3"/>
      </w:numPr>
    </w:pPr>
  </w:style>
  <w:style w:type="numbering" w:customStyle="1" w:styleId="3">
    <w:name w:val="Стиль маркированный3"/>
    <w:basedOn w:val="a4"/>
    <w:rsid w:val="00033D9F"/>
    <w:pPr>
      <w:numPr>
        <w:numId w:val="18"/>
      </w:numPr>
    </w:pPr>
  </w:style>
  <w:style w:type="paragraph" w:customStyle="1" w:styleId="up1">
    <w:name w:val="up1"/>
    <w:basedOn w:val="a1"/>
    <w:rsid w:val="00033D9F"/>
    <w:pPr>
      <w:spacing w:after="100" w:afterAutospacing="1"/>
      <w:ind w:left="150" w:firstLine="375"/>
    </w:pPr>
    <w:rPr>
      <w:rFonts w:ascii="Arial" w:eastAsia="Times New Roman" w:hAnsi="Arial" w:cs="Arial"/>
      <w:color w:val="000000"/>
    </w:rPr>
  </w:style>
  <w:style w:type="paragraph" w:styleId="17">
    <w:name w:val="toc 1"/>
    <w:basedOn w:val="a1"/>
    <w:next w:val="a1"/>
    <w:autoRedefine/>
    <w:rsid w:val="006E4B92"/>
    <w:pPr>
      <w:tabs>
        <w:tab w:val="right" w:leader="dot" w:pos="9498"/>
      </w:tabs>
      <w:spacing w:before="120" w:after="120"/>
      <w:jc w:val="both"/>
    </w:pPr>
    <w:rPr>
      <w:bCs/>
      <w:caps/>
      <w:noProof/>
      <w:color w:val="0070C0"/>
    </w:rPr>
  </w:style>
  <w:style w:type="paragraph" w:styleId="26">
    <w:name w:val="toc 2"/>
    <w:basedOn w:val="a1"/>
    <w:next w:val="a1"/>
    <w:autoRedefine/>
    <w:uiPriority w:val="39"/>
    <w:rsid w:val="003C2C6A"/>
    <w:pPr>
      <w:tabs>
        <w:tab w:val="right" w:leader="dot" w:pos="9498"/>
      </w:tabs>
      <w:ind w:left="709" w:hanging="425"/>
    </w:pPr>
    <w:rPr>
      <w:smallCaps/>
      <w:noProof/>
    </w:rPr>
  </w:style>
  <w:style w:type="paragraph" w:styleId="36">
    <w:name w:val="toc 3"/>
    <w:basedOn w:val="a1"/>
    <w:next w:val="a1"/>
    <w:autoRedefine/>
    <w:rsid w:val="00497952"/>
    <w:pPr>
      <w:tabs>
        <w:tab w:val="right" w:leader="dot" w:pos="9498"/>
      </w:tabs>
      <w:ind w:left="480" w:firstLine="87"/>
    </w:pPr>
    <w:rPr>
      <w:iCs/>
      <w:noProof/>
    </w:rPr>
  </w:style>
  <w:style w:type="paragraph" w:styleId="41">
    <w:name w:val="toc 4"/>
    <w:basedOn w:val="a1"/>
    <w:next w:val="a1"/>
    <w:autoRedefine/>
    <w:rsid w:val="00743F73"/>
    <w:pPr>
      <w:ind w:left="720"/>
    </w:pPr>
    <w:rPr>
      <w:sz w:val="18"/>
      <w:szCs w:val="18"/>
    </w:rPr>
  </w:style>
  <w:style w:type="paragraph" w:styleId="51">
    <w:name w:val="toc 5"/>
    <w:basedOn w:val="a1"/>
    <w:next w:val="a1"/>
    <w:autoRedefine/>
    <w:rsid w:val="00743F73"/>
    <w:pPr>
      <w:ind w:left="960"/>
    </w:pPr>
    <w:rPr>
      <w:sz w:val="18"/>
      <w:szCs w:val="18"/>
    </w:rPr>
  </w:style>
  <w:style w:type="paragraph" w:styleId="61">
    <w:name w:val="toc 6"/>
    <w:basedOn w:val="a1"/>
    <w:next w:val="a1"/>
    <w:autoRedefine/>
    <w:rsid w:val="00743F73"/>
    <w:pPr>
      <w:ind w:left="1200"/>
    </w:pPr>
    <w:rPr>
      <w:sz w:val="18"/>
      <w:szCs w:val="18"/>
    </w:rPr>
  </w:style>
  <w:style w:type="paragraph" w:styleId="70">
    <w:name w:val="toc 7"/>
    <w:basedOn w:val="a1"/>
    <w:next w:val="a1"/>
    <w:autoRedefine/>
    <w:rsid w:val="00743F73"/>
    <w:pPr>
      <w:ind w:left="1440"/>
    </w:pPr>
    <w:rPr>
      <w:sz w:val="18"/>
      <w:szCs w:val="18"/>
    </w:rPr>
  </w:style>
  <w:style w:type="paragraph" w:styleId="81">
    <w:name w:val="toc 8"/>
    <w:basedOn w:val="a1"/>
    <w:next w:val="a1"/>
    <w:autoRedefine/>
    <w:rsid w:val="00743F73"/>
    <w:pPr>
      <w:ind w:left="1680"/>
    </w:pPr>
    <w:rPr>
      <w:sz w:val="18"/>
      <w:szCs w:val="18"/>
    </w:rPr>
  </w:style>
  <w:style w:type="paragraph" w:styleId="91">
    <w:name w:val="toc 9"/>
    <w:basedOn w:val="a1"/>
    <w:next w:val="a1"/>
    <w:autoRedefine/>
    <w:rsid w:val="00743F73"/>
    <w:pPr>
      <w:ind w:left="1920"/>
    </w:pPr>
    <w:rPr>
      <w:sz w:val="18"/>
      <w:szCs w:val="18"/>
    </w:rPr>
  </w:style>
  <w:style w:type="character" w:customStyle="1" w:styleId="af5">
    <w:name w:val="Верхний колонтитул Знак"/>
    <w:aliases w:val=" Знак Знак"/>
    <w:link w:val="af4"/>
    <w:uiPriority w:val="99"/>
    <w:rsid w:val="00AB7A4C"/>
    <w:rPr>
      <w:sz w:val="24"/>
      <w:szCs w:val="24"/>
    </w:rPr>
  </w:style>
  <w:style w:type="character" w:customStyle="1" w:styleId="ae">
    <w:name w:val="Нижний колонтитул Знак"/>
    <w:link w:val="ad"/>
    <w:uiPriority w:val="99"/>
    <w:rsid w:val="00AB7A4C"/>
    <w:rPr>
      <w:sz w:val="24"/>
      <w:szCs w:val="24"/>
    </w:rPr>
  </w:style>
  <w:style w:type="paragraph" w:styleId="afa">
    <w:name w:val="Balloon Text"/>
    <w:basedOn w:val="a1"/>
    <w:link w:val="afb"/>
    <w:rsid w:val="00AB7A4C"/>
    <w:rPr>
      <w:rFonts w:ascii="Tahoma" w:hAnsi="Tahoma" w:cs="Tahoma"/>
      <w:sz w:val="16"/>
      <w:szCs w:val="16"/>
    </w:rPr>
  </w:style>
  <w:style w:type="character" w:customStyle="1" w:styleId="afb">
    <w:name w:val="Текст выноски Знак"/>
    <w:link w:val="afa"/>
    <w:rsid w:val="00AB7A4C"/>
    <w:rPr>
      <w:rFonts w:ascii="Tahoma" w:eastAsia="Calibri" w:hAnsi="Tahoma" w:cs="Tahoma"/>
      <w:sz w:val="16"/>
      <w:szCs w:val="16"/>
    </w:rPr>
  </w:style>
  <w:style w:type="paragraph" w:styleId="afc">
    <w:name w:val="List Continue"/>
    <w:basedOn w:val="a1"/>
    <w:rsid w:val="00F75605"/>
    <w:pPr>
      <w:spacing w:after="120"/>
      <w:ind w:left="283"/>
    </w:pPr>
    <w:rPr>
      <w:rFonts w:eastAsia="Times New Roman"/>
    </w:rPr>
  </w:style>
  <w:style w:type="character" w:customStyle="1" w:styleId="160">
    <w:name w:val="Знак Знак16"/>
    <w:locked/>
    <w:rsid w:val="00720FFD"/>
    <w:rPr>
      <w:rFonts w:ascii="Arial" w:hAnsi="Arial" w:cs="Arial"/>
      <w:b/>
      <w:bCs/>
      <w:i/>
      <w:iCs/>
      <w:sz w:val="28"/>
      <w:szCs w:val="28"/>
    </w:rPr>
  </w:style>
  <w:style w:type="character" w:customStyle="1" w:styleId="ConsPlusNormal0">
    <w:name w:val="ConsPlusNormal Знак"/>
    <w:link w:val="ConsPlusNormal"/>
    <w:rsid w:val="00363081"/>
    <w:rPr>
      <w:rFonts w:ascii="Arial" w:hAnsi="Arial" w:cs="Arial"/>
      <w:lang w:val="ru-RU" w:eastAsia="ru-RU" w:bidi="ar-SA"/>
    </w:rPr>
  </w:style>
  <w:style w:type="character" w:customStyle="1" w:styleId="50">
    <w:name w:val="Заголовок 5 Знак"/>
    <w:link w:val="5"/>
    <w:semiHidden/>
    <w:rsid w:val="006C02DD"/>
    <w:rPr>
      <w:rFonts w:ascii="Calibri" w:hAnsi="Calibri"/>
      <w:b/>
      <w:bCs/>
      <w:i/>
      <w:iCs/>
      <w:sz w:val="26"/>
      <w:szCs w:val="26"/>
      <w:lang w:val="ru-RU" w:eastAsia="ru-RU" w:bidi="ar-SA"/>
    </w:rPr>
  </w:style>
  <w:style w:type="paragraph" w:customStyle="1" w:styleId="320">
    <w:name w:val="Основной текст с отступом 32"/>
    <w:basedOn w:val="a1"/>
    <w:rsid w:val="006C02DD"/>
    <w:pPr>
      <w:shd w:val="clear" w:color="auto" w:fill="FFFFFF"/>
      <w:overflowPunct w:val="0"/>
      <w:autoSpaceDE w:val="0"/>
      <w:autoSpaceDN w:val="0"/>
      <w:adjustRightInd w:val="0"/>
      <w:ind w:firstLine="900"/>
      <w:jc w:val="both"/>
      <w:textAlignment w:val="baseline"/>
    </w:pPr>
    <w:rPr>
      <w:rFonts w:eastAsia="Times New Roman"/>
      <w:color w:val="000000"/>
      <w:sz w:val="28"/>
      <w:szCs w:val="20"/>
    </w:rPr>
  </w:style>
  <w:style w:type="character" w:customStyle="1" w:styleId="140">
    <w:name w:val="Знак Знак14"/>
    <w:rsid w:val="006C02DD"/>
    <w:rPr>
      <w:b/>
      <w:bCs/>
      <w:sz w:val="28"/>
      <w:szCs w:val="28"/>
    </w:rPr>
  </w:style>
  <w:style w:type="character" w:customStyle="1" w:styleId="120">
    <w:name w:val="Знак Знак12"/>
    <w:rsid w:val="006C02DD"/>
    <w:rPr>
      <w:rFonts w:ascii="Arial" w:hAnsi="Arial" w:cs="Arial"/>
      <w:sz w:val="22"/>
      <w:szCs w:val="22"/>
    </w:rPr>
  </w:style>
  <w:style w:type="paragraph" w:customStyle="1" w:styleId="Heading">
    <w:name w:val="Heading"/>
    <w:uiPriority w:val="99"/>
    <w:rsid w:val="006C02DD"/>
    <w:pPr>
      <w:autoSpaceDE w:val="0"/>
      <w:autoSpaceDN w:val="0"/>
      <w:adjustRightInd w:val="0"/>
    </w:pPr>
    <w:rPr>
      <w:rFonts w:ascii="Arial" w:hAnsi="Arial" w:cs="Arial"/>
      <w:b/>
      <w:bCs/>
      <w:sz w:val="22"/>
      <w:szCs w:val="22"/>
    </w:rPr>
  </w:style>
  <w:style w:type="character" w:customStyle="1" w:styleId="150">
    <w:name w:val="Знак Знак15"/>
    <w:rsid w:val="006C02DD"/>
    <w:rPr>
      <w:bCs/>
      <w:i/>
      <w:iCs/>
      <w:sz w:val="28"/>
      <w:szCs w:val="24"/>
    </w:rPr>
  </w:style>
  <w:style w:type="paragraph" w:customStyle="1" w:styleId="211">
    <w:name w:val="Основной текст с отступом 21"/>
    <w:basedOn w:val="a1"/>
    <w:rsid w:val="006C02DD"/>
    <w:pPr>
      <w:ind w:firstLine="567"/>
    </w:pPr>
    <w:rPr>
      <w:rFonts w:eastAsia="Times New Roman"/>
      <w:sz w:val="28"/>
      <w:szCs w:val="20"/>
    </w:rPr>
  </w:style>
  <w:style w:type="paragraph" w:styleId="afd">
    <w:name w:val="Document Map"/>
    <w:basedOn w:val="a1"/>
    <w:link w:val="afe"/>
    <w:rsid w:val="006C02DD"/>
    <w:pPr>
      <w:shd w:val="clear" w:color="auto" w:fill="000080"/>
    </w:pPr>
    <w:rPr>
      <w:rFonts w:ascii="Tahoma" w:eastAsia="Times New Roman" w:hAnsi="Tahoma" w:cs="Tahoma"/>
      <w:sz w:val="20"/>
      <w:szCs w:val="20"/>
    </w:rPr>
  </w:style>
  <w:style w:type="paragraph" w:customStyle="1" w:styleId="ConsPlusTitle">
    <w:name w:val="ConsPlusTitle"/>
    <w:rsid w:val="006C02DD"/>
    <w:pPr>
      <w:widowControl w:val="0"/>
    </w:pPr>
    <w:rPr>
      <w:rFonts w:ascii="Arial" w:hAnsi="Arial"/>
      <w:b/>
      <w:snapToGrid w:val="0"/>
    </w:rPr>
  </w:style>
  <w:style w:type="paragraph" w:styleId="27">
    <w:name w:val="Body Text 2"/>
    <w:basedOn w:val="a1"/>
    <w:link w:val="212"/>
    <w:rsid w:val="006C02DD"/>
    <w:pPr>
      <w:spacing w:after="120" w:line="480" w:lineRule="auto"/>
    </w:pPr>
    <w:rPr>
      <w:rFonts w:eastAsia="Times New Roman"/>
    </w:rPr>
  </w:style>
  <w:style w:type="character" w:customStyle="1" w:styleId="aff">
    <w:name w:val="номер страницы"/>
    <w:basedOn w:val="a2"/>
    <w:rsid w:val="006C02DD"/>
  </w:style>
  <w:style w:type="paragraph" w:customStyle="1" w:styleId="aff0">
    <w:name w:val="Заголовок таблицы"/>
    <w:basedOn w:val="a1"/>
    <w:rsid w:val="006C02DD"/>
    <w:pPr>
      <w:jc w:val="right"/>
    </w:pPr>
    <w:rPr>
      <w:rFonts w:eastAsia="Times New Roman"/>
      <w:b/>
      <w:i/>
      <w:szCs w:val="20"/>
    </w:rPr>
  </w:style>
  <w:style w:type="paragraph" w:customStyle="1" w:styleId="FR3">
    <w:name w:val="FR3"/>
    <w:rsid w:val="006C02DD"/>
    <w:pPr>
      <w:widowControl w:val="0"/>
      <w:autoSpaceDE w:val="0"/>
      <w:autoSpaceDN w:val="0"/>
      <w:adjustRightInd w:val="0"/>
      <w:spacing w:line="300" w:lineRule="auto"/>
      <w:ind w:firstLine="560"/>
    </w:pPr>
    <w:rPr>
      <w:sz w:val="24"/>
      <w:szCs w:val="24"/>
    </w:rPr>
  </w:style>
  <w:style w:type="paragraph" w:customStyle="1" w:styleId="aff1">
    <w:name w:val="Содержимое таблицы"/>
    <w:basedOn w:val="a1"/>
    <w:rsid w:val="006C02DD"/>
    <w:pPr>
      <w:suppressLineNumbers/>
    </w:pPr>
    <w:rPr>
      <w:rFonts w:eastAsia="Times New Roman"/>
      <w:lang w:eastAsia="ar-SA"/>
    </w:rPr>
  </w:style>
  <w:style w:type="paragraph" w:customStyle="1" w:styleId="2110">
    <w:name w:val="Основной текст 211"/>
    <w:basedOn w:val="a1"/>
    <w:rsid w:val="006C02DD"/>
    <w:pPr>
      <w:jc w:val="center"/>
    </w:pPr>
    <w:rPr>
      <w:rFonts w:ascii="Arial" w:eastAsia="Times New Roman" w:hAnsi="Arial" w:cs="Arial"/>
      <w:b/>
      <w:szCs w:val="28"/>
      <w:lang w:eastAsia="ar-SA"/>
    </w:rPr>
  </w:style>
  <w:style w:type="paragraph" w:customStyle="1" w:styleId="18">
    <w:name w:val="Основной текст1"/>
    <w:basedOn w:val="a1"/>
    <w:link w:val="19"/>
    <w:qFormat/>
    <w:rsid w:val="006C02DD"/>
    <w:pPr>
      <w:spacing w:line="360" w:lineRule="auto"/>
      <w:jc w:val="both"/>
    </w:pPr>
    <w:rPr>
      <w:rFonts w:eastAsia="Times New Roman"/>
      <w:szCs w:val="20"/>
      <w:lang w:eastAsia="ar-SA"/>
    </w:rPr>
  </w:style>
  <w:style w:type="character" w:styleId="aff2">
    <w:name w:val="footnote reference"/>
    <w:aliases w:val="Знак сноски-FN"/>
    <w:rsid w:val="006C02DD"/>
    <w:rPr>
      <w:vertAlign w:val="superscript"/>
    </w:rPr>
  </w:style>
  <w:style w:type="paragraph" w:customStyle="1" w:styleId="RepImage">
    <w:name w:val="Rep_Image"/>
    <w:basedOn w:val="a1"/>
    <w:rsid w:val="006C02DD"/>
    <w:pPr>
      <w:jc w:val="center"/>
    </w:pPr>
    <w:rPr>
      <w:rFonts w:eastAsia="Times New Roman"/>
      <w:szCs w:val="20"/>
    </w:rPr>
  </w:style>
  <w:style w:type="table" w:styleId="1a">
    <w:name w:val="Table Grid 1"/>
    <w:basedOn w:val="a3"/>
    <w:rsid w:val="006C02D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3">
    <w:name w:val="Доклад"/>
    <w:basedOn w:val="a1"/>
    <w:rsid w:val="006C02DD"/>
    <w:pPr>
      <w:spacing w:line="340" w:lineRule="exact"/>
      <w:ind w:firstLine="709"/>
      <w:jc w:val="both"/>
    </w:pPr>
    <w:rPr>
      <w:rFonts w:ascii="Arial" w:eastAsia="Times New Roman" w:hAnsi="Arial"/>
      <w:szCs w:val="20"/>
    </w:rPr>
  </w:style>
  <w:style w:type="character" w:customStyle="1" w:styleId="11">
    <w:name w:val="Заголовок 1 Знак"/>
    <w:link w:val="10"/>
    <w:rsid w:val="006C02DD"/>
    <w:rPr>
      <w:rFonts w:ascii="Arial" w:hAnsi="Arial" w:cs="Arial"/>
      <w:b/>
      <w:bCs/>
      <w:kern w:val="32"/>
      <w:sz w:val="32"/>
      <w:szCs w:val="32"/>
      <w:lang w:val="ru-RU" w:eastAsia="ru-RU" w:bidi="ar-SA"/>
    </w:rPr>
  </w:style>
  <w:style w:type="character" w:customStyle="1" w:styleId="ts51">
    <w:name w:val="ts51"/>
    <w:rsid w:val="006C02DD"/>
    <w:rPr>
      <w:rFonts w:ascii="Times New Roman" w:hAnsi="Times New Roman" w:cs="Times New Roman" w:hint="default"/>
      <w:color w:val="884706"/>
      <w:sz w:val="26"/>
      <w:szCs w:val="26"/>
    </w:rPr>
  </w:style>
  <w:style w:type="character" w:styleId="aff4">
    <w:name w:val="Strong"/>
    <w:qFormat/>
    <w:rsid w:val="006C02DD"/>
    <w:rPr>
      <w:b/>
      <w:bCs/>
    </w:rPr>
  </w:style>
  <w:style w:type="paragraph" w:customStyle="1" w:styleId="FR1">
    <w:name w:val="FR1"/>
    <w:rsid w:val="006C02DD"/>
    <w:pPr>
      <w:widowControl w:val="0"/>
      <w:overflowPunct w:val="0"/>
      <w:autoSpaceDE w:val="0"/>
      <w:autoSpaceDN w:val="0"/>
      <w:adjustRightInd w:val="0"/>
      <w:ind w:firstLine="340"/>
      <w:jc w:val="both"/>
    </w:pPr>
    <w:rPr>
      <w:b/>
      <w:sz w:val="24"/>
    </w:rPr>
  </w:style>
  <w:style w:type="paragraph" w:customStyle="1" w:styleId="311">
    <w:name w:val="31"/>
    <w:basedOn w:val="a1"/>
    <w:rsid w:val="006C02DD"/>
    <w:pPr>
      <w:spacing w:after="120"/>
      <w:ind w:left="283"/>
    </w:pPr>
    <w:rPr>
      <w:sz w:val="16"/>
      <w:szCs w:val="16"/>
    </w:rPr>
  </w:style>
  <w:style w:type="character" w:customStyle="1" w:styleId="aff5">
    <w:name w:val="Основной текст Знак Знак Знак"/>
    <w:semiHidden/>
    <w:locked/>
    <w:rsid w:val="006C02DD"/>
    <w:rPr>
      <w:rFonts w:eastAsia="Calibri"/>
      <w:sz w:val="24"/>
      <w:szCs w:val="24"/>
      <w:lang w:val="ru-RU" w:eastAsia="en-US" w:bidi="ar-SA"/>
    </w:rPr>
  </w:style>
  <w:style w:type="paragraph" w:styleId="aff6">
    <w:name w:val="Plain Text"/>
    <w:basedOn w:val="a1"/>
    <w:link w:val="aff7"/>
    <w:rsid w:val="006C02DD"/>
    <w:rPr>
      <w:rFonts w:ascii="Courier New" w:hAnsi="Courier New" w:cs="Courier New"/>
      <w:sz w:val="20"/>
      <w:szCs w:val="20"/>
      <w:lang w:eastAsia="en-US"/>
    </w:rPr>
  </w:style>
  <w:style w:type="paragraph" w:customStyle="1" w:styleId="txtpril">
    <w:name w:val="_txt_pril"/>
    <w:basedOn w:val="a1"/>
    <w:autoRedefine/>
    <w:rsid w:val="006C02DD"/>
    <w:pPr>
      <w:jc w:val="center"/>
    </w:pPr>
    <w:rPr>
      <w:rFonts w:eastAsia="Times New Roman"/>
    </w:rPr>
  </w:style>
  <w:style w:type="character" w:customStyle="1" w:styleId="190">
    <w:name w:val="Знак Знак19"/>
    <w:rsid w:val="006C02DD"/>
    <w:rPr>
      <w:rFonts w:ascii="Arial" w:eastAsia="Times New Roman" w:hAnsi="Arial" w:cs="Arial"/>
      <w:b/>
      <w:bCs/>
      <w:kern w:val="32"/>
      <w:sz w:val="32"/>
      <w:szCs w:val="32"/>
      <w:lang w:eastAsia="ru-RU"/>
    </w:rPr>
  </w:style>
  <w:style w:type="character" w:customStyle="1" w:styleId="180">
    <w:name w:val="Знак Знак18"/>
    <w:rsid w:val="006C02DD"/>
    <w:rPr>
      <w:rFonts w:ascii="Arial" w:eastAsia="Times New Roman" w:hAnsi="Arial" w:cs="Arial"/>
      <w:b/>
      <w:bCs/>
      <w:i/>
      <w:iCs/>
      <w:sz w:val="28"/>
      <w:szCs w:val="28"/>
      <w:lang w:eastAsia="ru-RU"/>
    </w:rPr>
  </w:style>
  <w:style w:type="character" w:customStyle="1" w:styleId="aff7">
    <w:name w:val="Текст Знак"/>
    <w:link w:val="aff6"/>
    <w:uiPriority w:val="99"/>
    <w:rsid w:val="00B06D8C"/>
    <w:rPr>
      <w:rFonts w:ascii="Courier New" w:eastAsia="Calibri" w:hAnsi="Courier New" w:cs="Courier New"/>
      <w:lang w:eastAsia="en-US"/>
    </w:rPr>
  </w:style>
  <w:style w:type="paragraph" w:customStyle="1" w:styleId="e">
    <w:name w:val="e"/>
    <w:basedOn w:val="a1"/>
    <w:rsid w:val="0081213A"/>
    <w:pPr>
      <w:spacing w:before="100" w:beforeAutospacing="1" w:after="100" w:afterAutospacing="1"/>
    </w:pPr>
    <w:rPr>
      <w:rFonts w:eastAsia="Times New Roman"/>
      <w:color w:val="000000"/>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753A96"/>
    <w:pPr>
      <w:spacing w:before="100" w:beforeAutospacing="1" w:after="100" w:afterAutospacing="1"/>
      <w:jc w:val="both"/>
    </w:pPr>
    <w:rPr>
      <w:rFonts w:ascii="Tahoma" w:eastAsia="Times New Roman" w:hAnsi="Tahoma"/>
      <w:sz w:val="20"/>
      <w:szCs w:val="20"/>
      <w:lang w:val="en-US" w:eastAsia="en-US"/>
    </w:rPr>
  </w:style>
  <w:style w:type="character" w:styleId="aff8">
    <w:name w:val="annotation reference"/>
    <w:semiHidden/>
    <w:rsid w:val="004B5E9B"/>
    <w:rPr>
      <w:sz w:val="16"/>
      <w:szCs w:val="16"/>
    </w:rPr>
  </w:style>
  <w:style w:type="paragraph" w:styleId="aff9">
    <w:name w:val="annotation text"/>
    <w:basedOn w:val="a1"/>
    <w:semiHidden/>
    <w:rsid w:val="004B5E9B"/>
    <w:rPr>
      <w:rFonts w:eastAsia="Times New Roman"/>
      <w:sz w:val="20"/>
      <w:szCs w:val="20"/>
    </w:rPr>
  </w:style>
  <w:style w:type="paragraph" w:customStyle="1" w:styleId="Normal10">
    <w:name w:val="Стиль Normal + 10 пт полужирный По центру"/>
    <w:basedOn w:val="a1"/>
    <w:rsid w:val="004B5E9B"/>
    <w:pPr>
      <w:ind w:left="-113" w:right="-113"/>
      <w:jc w:val="center"/>
    </w:pPr>
    <w:rPr>
      <w:rFonts w:eastAsia="Times New Roman"/>
      <w:b/>
      <w:bCs/>
      <w:sz w:val="20"/>
      <w:szCs w:val="20"/>
    </w:rPr>
  </w:style>
  <w:style w:type="paragraph" w:styleId="affa">
    <w:name w:val="annotation subject"/>
    <w:basedOn w:val="aff9"/>
    <w:next w:val="aff9"/>
    <w:semiHidden/>
    <w:rsid w:val="00895DA1"/>
    <w:rPr>
      <w:rFonts w:eastAsia="Calibri"/>
      <w:b/>
      <w:bCs/>
    </w:rPr>
  </w:style>
  <w:style w:type="paragraph" w:customStyle="1" w:styleId="Main">
    <w:name w:val="Main"/>
    <w:rsid w:val="0098405D"/>
    <w:pPr>
      <w:widowControl w:val="0"/>
      <w:spacing w:line="360" w:lineRule="auto"/>
      <w:ind w:firstLine="709"/>
      <w:jc w:val="both"/>
    </w:pPr>
    <w:rPr>
      <w:rFonts w:cs="Tahoma"/>
      <w:sz w:val="24"/>
      <w:szCs w:val="16"/>
    </w:rPr>
  </w:style>
  <w:style w:type="paragraph" w:customStyle="1" w:styleId="affb">
    <w:name w:val="Знак Знак Знак Знак"/>
    <w:basedOn w:val="a1"/>
    <w:rsid w:val="00E1205E"/>
    <w:pPr>
      <w:spacing w:before="100" w:beforeAutospacing="1" w:after="100" w:afterAutospacing="1"/>
      <w:jc w:val="both"/>
    </w:pPr>
    <w:rPr>
      <w:rFonts w:ascii="Tahoma" w:eastAsia="Times New Roman" w:hAnsi="Tahoma"/>
      <w:sz w:val="20"/>
      <w:szCs w:val="20"/>
      <w:lang w:val="en-US" w:eastAsia="en-US"/>
    </w:rPr>
  </w:style>
  <w:style w:type="paragraph" w:customStyle="1" w:styleId="1b">
    <w:name w:val="Текст1"/>
    <w:basedOn w:val="a1"/>
    <w:rsid w:val="00EE4753"/>
    <w:pPr>
      <w:autoSpaceDE w:val="0"/>
      <w:autoSpaceDN w:val="0"/>
      <w:adjustRightInd w:val="0"/>
      <w:spacing w:before="120" w:after="120"/>
    </w:pPr>
    <w:rPr>
      <w:rFonts w:eastAsia="Times New Roman"/>
    </w:rPr>
  </w:style>
  <w:style w:type="character" w:customStyle="1" w:styleId="WW8Num39z2">
    <w:name w:val="WW8Num39z2"/>
    <w:rsid w:val="00F26E80"/>
    <w:rPr>
      <w:rFonts w:ascii="Wingdings" w:hAnsi="Wingdings"/>
    </w:rPr>
  </w:style>
  <w:style w:type="character" w:customStyle="1" w:styleId="1c">
    <w:name w:val="Знак Знак Знак1"/>
    <w:rsid w:val="002A4FB0"/>
    <w:rPr>
      <w:sz w:val="24"/>
      <w:szCs w:val="24"/>
      <w:lang w:val="ru-RU" w:eastAsia="ru-RU" w:bidi="ar-SA"/>
    </w:rPr>
  </w:style>
  <w:style w:type="paragraph" w:customStyle="1" w:styleId="Default">
    <w:name w:val="Default"/>
    <w:rsid w:val="00153B2E"/>
    <w:pPr>
      <w:autoSpaceDE w:val="0"/>
      <w:autoSpaceDN w:val="0"/>
      <w:adjustRightInd w:val="0"/>
    </w:pPr>
    <w:rPr>
      <w:color w:val="000000"/>
      <w:sz w:val="24"/>
      <w:szCs w:val="24"/>
    </w:rPr>
  </w:style>
  <w:style w:type="paragraph" w:styleId="affc">
    <w:name w:val="Title"/>
    <w:basedOn w:val="a1"/>
    <w:next w:val="a7"/>
    <w:link w:val="affd"/>
    <w:qFormat/>
    <w:rsid w:val="00803CC8"/>
    <w:pPr>
      <w:spacing w:before="240" w:after="60"/>
      <w:jc w:val="center"/>
      <w:outlineLvl w:val="0"/>
    </w:pPr>
    <w:rPr>
      <w:rFonts w:ascii="Arial" w:eastAsia="Times New Roman" w:hAnsi="Arial" w:cs="Arial"/>
      <w:b/>
      <w:bCs/>
      <w:kern w:val="28"/>
      <w:sz w:val="32"/>
      <w:szCs w:val="32"/>
    </w:rPr>
  </w:style>
  <w:style w:type="character" w:customStyle="1" w:styleId="affd">
    <w:name w:val="Заголовок Знак"/>
    <w:link w:val="affc"/>
    <w:rsid w:val="00803CC8"/>
    <w:rPr>
      <w:rFonts w:ascii="Arial" w:hAnsi="Arial" w:cs="Arial"/>
      <w:b/>
      <w:bCs/>
      <w:kern w:val="28"/>
      <w:sz w:val="32"/>
      <w:szCs w:val="32"/>
    </w:rPr>
  </w:style>
  <w:style w:type="character" w:customStyle="1" w:styleId="35">
    <w:name w:val="Основной текст 3 Знак"/>
    <w:link w:val="34"/>
    <w:rsid w:val="00105EE4"/>
    <w:rPr>
      <w:sz w:val="16"/>
      <w:szCs w:val="16"/>
    </w:rPr>
  </w:style>
  <w:style w:type="paragraph" w:customStyle="1" w:styleId="220">
    <w:name w:val="Основной текст 22"/>
    <w:basedOn w:val="a1"/>
    <w:rsid w:val="00105EE4"/>
    <w:pPr>
      <w:overflowPunct w:val="0"/>
      <w:autoSpaceDE w:val="0"/>
      <w:autoSpaceDN w:val="0"/>
      <w:adjustRightInd w:val="0"/>
      <w:ind w:firstLine="900"/>
      <w:jc w:val="both"/>
      <w:textAlignment w:val="baseline"/>
    </w:pPr>
    <w:rPr>
      <w:rFonts w:eastAsia="Times New Roman"/>
      <w:sz w:val="28"/>
      <w:szCs w:val="20"/>
    </w:rPr>
  </w:style>
  <w:style w:type="paragraph" w:customStyle="1" w:styleId="330">
    <w:name w:val="Основной текст с отступом 33"/>
    <w:basedOn w:val="a1"/>
    <w:rsid w:val="00105EE4"/>
    <w:pPr>
      <w:shd w:val="clear" w:color="auto" w:fill="FFFFFF"/>
      <w:overflowPunct w:val="0"/>
      <w:autoSpaceDE w:val="0"/>
      <w:autoSpaceDN w:val="0"/>
      <w:adjustRightInd w:val="0"/>
      <w:ind w:firstLine="900"/>
      <w:jc w:val="both"/>
      <w:textAlignment w:val="baseline"/>
    </w:pPr>
    <w:rPr>
      <w:rFonts w:eastAsia="Times New Roman"/>
      <w:color w:val="000000"/>
      <w:sz w:val="28"/>
      <w:szCs w:val="20"/>
    </w:rPr>
  </w:style>
  <w:style w:type="paragraph" w:customStyle="1" w:styleId="221">
    <w:name w:val="Основной текст с отступом 22"/>
    <w:basedOn w:val="a1"/>
    <w:rsid w:val="00105EE4"/>
    <w:pPr>
      <w:ind w:firstLine="567"/>
    </w:pPr>
    <w:rPr>
      <w:rFonts w:eastAsia="Times New Roman"/>
      <w:sz w:val="28"/>
      <w:szCs w:val="20"/>
    </w:rPr>
  </w:style>
  <w:style w:type="character" w:customStyle="1" w:styleId="afe">
    <w:name w:val="Схема документа Знак"/>
    <w:link w:val="afd"/>
    <w:rsid w:val="00105EE4"/>
    <w:rPr>
      <w:rFonts w:ascii="Tahoma" w:hAnsi="Tahoma" w:cs="Tahoma"/>
      <w:shd w:val="clear" w:color="auto" w:fill="000080"/>
    </w:rPr>
  </w:style>
  <w:style w:type="character" w:customStyle="1" w:styleId="33">
    <w:name w:val="Основной текст с отступом 3 Знак"/>
    <w:link w:val="32"/>
    <w:rsid w:val="00105EE4"/>
    <w:rPr>
      <w:sz w:val="16"/>
      <w:szCs w:val="16"/>
    </w:rPr>
  </w:style>
  <w:style w:type="character" w:customStyle="1" w:styleId="60">
    <w:name w:val="Заголовок 6 Знак"/>
    <w:link w:val="6"/>
    <w:rsid w:val="00105EE4"/>
    <w:rPr>
      <w:b/>
      <w:bCs/>
      <w:sz w:val="22"/>
      <w:szCs w:val="22"/>
    </w:rPr>
  </w:style>
  <w:style w:type="character" w:customStyle="1" w:styleId="212">
    <w:name w:val="Основной текст 2 Знак1"/>
    <w:link w:val="27"/>
    <w:rsid w:val="00105EE4"/>
    <w:rPr>
      <w:sz w:val="24"/>
      <w:szCs w:val="24"/>
    </w:rPr>
  </w:style>
  <w:style w:type="paragraph" w:customStyle="1" w:styleId="29">
    <w:name w:val="Обычный2"/>
    <w:rsid w:val="00105EE4"/>
    <w:pPr>
      <w:widowControl w:val="0"/>
      <w:spacing w:line="300" w:lineRule="auto"/>
      <w:ind w:firstLine="680"/>
      <w:jc w:val="both"/>
    </w:pPr>
    <w:rPr>
      <w:snapToGrid w:val="0"/>
      <w:sz w:val="24"/>
    </w:rPr>
  </w:style>
  <w:style w:type="paragraph" w:customStyle="1" w:styleId="2a">
    <w:name w:val="Основной текст2"/>
    <w:basedOn w:val="a1"/>
    <w:rsid w:val="00105EE4"/>
    <w:pPr>
      <w:spacing w:line="360" w:lineRule="auto"/>
      <w:jc w:val="both"/>
    </w:pPr>
    <w:rPr>
      <w:rFonts w:eastAsia="Times New Roman"/>
      <w:szCs w:val="20"/>
      <w:lang w:eastAsia="ar-SA"/>
    </w:rPr>
  </w:style>
  <w:style w:type="character" w:customStyle="1" w:styleId="af7">
    <w:name w:val="Подзаголовок Знак"/>
    <w:link w:val="af6"/>
    <w:rsid w:val="00105EE4"/>
    <w:rPr>
      <w:rFonts w:ascii="Arial" w:hAnsi="Arial" w:cs="Arial"/>
      <w:sz w:val="24"/>
      <w:szCs w:val="24"/>
      <w:u w:val="single"/>
    </w:rPr>
  </w:style>
  <w:style w:type="character" w:customStyle="1" w:styleId="1d">
    <w:name w:val="Основной текст Знак Знак Знак1"/>
    <w:rsid w:val="00105EE4"/>
    <w:rPr>
      <w:sz w:val="24"/>
      <w:szCs w:val="24"/>
      <w:lang w:val="ru-RU" w:eastAsia="ru-RU" w:bidi="ar-SA"/>
    </w:rPr>
  </w:style>
  <w:style w:type="paragraph" w:customStyle="1" w:styleId="Aacao">
    <w:name w:val="Aacao"/>
    <w:basedOn w:val="a1"/>
    <w:rsid w:val="00105EE4"/>
    <w:pPr>
      <w:overflowPunct w:val="0"/>
      <w:autoSpaceDE w:val="0"/>
      <w:autoSpaceDN w:val="0"/>
      <w:adjustRightInd w:val="0"/>
      <w:ind w:firstLine="709"/>
      <w:jc w:val="both"/>
    </w:pPr>
    <w:rPr>
      <w:rFonts w:eastAsia="Times New Roman"/>
      <w:spacing w:val="6"/>
      <w:sz w:val="30"/>
      <w:szCs w:val="20"/>
    </w:rPr>
  </w:style>
  <w:style w:type="paragraph" w:customStyle="1" w:styleId="1">
    <w:name w:val="Маркированный список 1"/>
    <w:basedOn w:val="a1"/>
    <w:rsid w:val="00105EE4"/>
    <w:pPr>
      <w:numPr>
        <w:numId w:val="1"/>
      </w:numPr>
      <w:spacing w:line="360" w:lineRule="auto"/>
      <w:ind w:left="-15660" w:firstLine="0"/>
      <w:jc w:val="both"/>
    </w:pPr>
    <w:rPr>
      <w:rFonts w:ascii="Arial" w:eastAsia="Times New Roman" w:hAnsi="Arial" w:cs="Arial"/>
      <w:lang w:eastAsia="ar-SA"/>
    </w:rPr>
  </w:style>
  <w:style w:type="character" w:customStyle="1" w:styleId="red">
    <w:name w:val="red"/>
    <w:basedOn w:val="a2"/>
    <w:rsid w:val="00105EE4"/>
  </w:style>
  <w:style w:type="paragraph" w:customStyle="1" w:styleId="just">
    <w:name w:val="just"/>
    <w:basedOn w:val="a1"/>
    <w:rsid w:val="00105EE4"/>
    <w:pPr>
      <w:spacing w:before="120" w:after="120"/>
      <w:jc w:val="both"/>
    </w:pPr>
    <w:rPr>
      <w:rFonts w:eastAsia="Times New Roman"/>
      <w:sz w:val="16"/>
      <w:szCs w:val="16"/>
    </w:rPr>
  </w:style>
  <w:style w:type="paragraph" w:styleId="a">
    <w:name w:val="List Bullet"/>
    <w:aliases w:val="Маркированный список1"/>
    <w:basedOn w:val="a1"/>
    <w:link w:val="affe"/>
    <w:rsid w:val="00105EE4"/>
    <w:pPr>
      <w:widowControl w:val="0"/>
      <w:numPr>
        <w:numId w:val="10"/>
      </w:numPr>
      <w:autoSpaceDE w:val="0"/>
      <w:autoSpaceDN w:val="0"/>
      <w:adjustRightInd w:val="0"/>
      <w:spacing w:before="120"/>
      <w:jc w:val="both"/>
    </w:pPr>
    <w:rPr>
      <w:rFonts w:eastAsia="Times New Roman"/>
      <w:sz w:val="26"/>
      <w:szCs w:val="20"/>
    </w:rPr>
  </w:style>
  <w:style w:type="character" w:customStyle="1" w:styleId="WW8Num9z2">
    <w:name w:val="WW8Num9z2"/>
    <w:rsid w:val="00105EE4"/>
    <w:rPr>
      <w:rFonts w:ascii="Wingdings" w:hAnsi="Wingdings"/>
    </w:rPr>
  </w:style>
  <w:style w:type="character" w:customStyle="1" w:styleId="afff">
    <w:name w:val="Гипертекстовая ссылка"/>
    <w:uiPriority w:val="99"/>
    <w:rsid w:val="006017E6"/>
    <w:rPr>
      <w:color w:val="106BBE"/>
    </w:rPr>
  </w:style>
  <w:style w:type="character" w:customStyle="1" w:styleId="80">
    <w:name w:val="Заголовок 8 Знак"/>
    <w:link w:val="8"/>
    <w:rsid w:val="00DE0D25"/>
    <w:rPr>
      <w:b/>
      <w:iCs/>
      <w:sz w:val="26"/>
      <w:lang w:eastAsia="ar-SA"/>
    </w:rPr>
  </w:style>
  <w:style w:type="paragraph" w:customStyle="1" w:styleId="610">
    <w:name w:val="Знак6 Знак Знак Знак Знак Знак Знак1 Знак Знак Знак"/>
    <w:basedOn w:val="a1"/>
    <w:rsid w:val="00DE0D25"/>
    <w:pPr>
      <w:spacing w:after="160" w:line="240" w:lineRule="exact"/>
    </w:pPr>
    <w:rPr>
      <w:rFonts w:ascii="Verdana" w:eastAsia="Times New Roman" w:hAnsi="Verdana"/>
      <w:sz w:val="20"/>
      <w:szCs w:val="20"/>
      <w:lang w:val="en-US" w:eastAsia="en-US"/>
    </w:rPr>
  </w:style>
  <w:style w:type="character" w:customStyle="1" w:styleId="WW8Num3z0">
    <w:name w:val="WW8Num3z0"/>
    <w:rsid w:val="00DE0D25"/>
    <w:rPr>
      <w:rFonts w:ascii="Symbol" w:hAnsi="Symbol"/>
    </w:rPr>
  </w:style>
  <w:style w:type="character" w:customStyle="1" w:styleId="WW8Num4z0">
    <w:name w:val="WW8Num4z0"/>
    <w:rsid w:val="00DE0D25"/>
    <w:rPr>
      <w:rFonts w:ascii="Symbol" w:hAnsi="Symbol"/>
    </w:rPr>
  </w:style>
  <w:style w:type="character" w:customStyle="1" w:styleId="WW8Num5z0">
    <w:name w:val="WW8Num5z0"/>
    <w:rsid w:val="00DE0D25"/>
    <w:rPr>
      <w:rFonts w:ascii="Symbol" w:hAnsi="Symbol"/>
    </w:rPr>
  </w:style>
  <w:style w:type="character" w:customStyle="1" w:styleId="WW8Num6z0">
    <w:name w:val="WW8Num6z0"/>
    <w:rsid w:val="00DE0D25"/>
    <w:rPr>
      <w:rFonts w:ascii="Symbol" w:hAnsi="Symbol"/>
    </w:rPr>
  </w:style>
  <w:style w:type="character" w:customStyle="1" w:styleId="WW8Num7z0">
    <w:name w:val="WW8Num7z0"/>
    <w:rsid w:val="00DE0D25"/>
    <w:rPr>
      <w:rFonts w:ascii="Symbol" w:hAnsi="Symbol"/>
    </w:rPr>
  </w:style>
  <w:style w:type="character" w:customStyle="1" w:styleId="WW8Num8z0">
    <w:name w:val="WW8Num8z0"/>
    <w:rsid w:val="00DE0D25"/>
    <w:rPr>
      <w:rFonts w:ascii="Symbol" w:hAnsi="Symbol"/>
    </w:rPr>
  </w:style>
  <w:style w:type="character" w:customStyle="1" w:styleId="WW8Num9z0">
    <w:name w:val="WW8Num9z0"/>
    <w:rsid w:val="00DE0D25"/>
    <w:rPr>
      <w:rFonts w:ascii="Symbol" w:hAnsi="Symbol"/>
    </w:rPr>
  </w:style>
  <w:style w:type="character" w:customStyle="1" w:styleId="WW8Num10z0">
    <w:name w:val="WW8Num10z0"/>
    <w:rsid w:val="00DE0D25"/>
    <w:rPr>
      <w:rFonts w:ascii="Symbol" w:hAnsi="Symbol"/>
    </w:rPr>
  </w:style>
  <w:style w:type="character" w:customStyle="1" w:styleId="WW8Num11z0">
    <w:name w:val="WW8Num11z0"/>
    <w:rsid w:val="00DE0D25"/>
    <w:rPr>
      <w:rFonts w:ascii="Courier New" w:hAnsi="Courier New" w:cs="Times New Roman"/>
    </w:rPr>
  </w:style>
  <w:style w:type="character" w:customStyle="1" w:styleId="WW8Num12z0">
    <w:name w:val="WW8Num12z0"/>
    <w:rsid w:val="00DE0D25"/>
    <w:rPr>
      <w:rFonts w:ascii="Symbol" w:hAnsi="Symbol"/>
    </w:rPr>
  </w:style>
  <w:style w:type="character" w:customStyle="1" w:styleId="WW8Num13z0">
    <w:name w:val="WW8Num13z0"/>
    <w:rsid w:val="00DE0D25"/>
    <w:rPr>
      <w:rFonts w:ascii="Symbol" w:hAnsi="Symbol"/>
    </w:rPr>
  </w:style>
  <w:style w:type="character" w:customStyle="1" w:styleId="WW8Num14z0">
    <w:name w:val="WW8Num14z0"/>
    <w:rsid w:val="00DE0D25"/>
    <w:rPr>
      <w:rFonts w:ascii="Symbol" w:hAnsi="Symbol"/>
    </w:rPr>
  </w:style>
  <w:style w:type="character" w:customStyle="1" w:styleId="WW8Num15z0">
    <w:name w:val="WW8Num15z0"/>
    <w:rsid w:val="00DE0D25"/>
    <w:rPr>
      <w:rFonts w:ascii="Symbol" w:hAnsi="Symbol"/>
    </w:rPr>
  </w:style>
  <w:style w:type="character" w:customStyle="1" w:styleId="WW8Num17z0">
    <w:name w:val="WW8Num17z0"/>
    <w:rsid w:val="00DE0D25"/>
    <w:rPr>
      <w:rFonts w:ascii="Symbol" w:hAnsi="Symbol" w:cs="Times New Roman"/>
    </w:rPr>
  </w:style>
  <w:style w:type="character" w:customStyle="1" w:styleId="WW8Num18z0">
    <w:name w:val="WW8Num18z0"/>
    <w:rsid w:val="00DE0D25"/>
    <w:rPr>
      <w:rFonts w:ascii="Symbol" w:hAnsi="Symbol" w:cs="Times New Roman"/>
    </w:rPr>
  </w:style>
  <w:style w:type="character" w:customStyle="1" w:styleId="WW8Num19z0">
    <w:name w:val="WW8Num19z0"/>
    <w:rsid w:val="00DE0D25"/>
    <w:rPr>
      <w:b/>
    </w:rPr>
  </w:style>
  <w:style w:type="character" w:customStyle="1" w:styleId="WW8Num19z1">
    <w:name w:val="WW8Num19z1"/>
    <w:rsid w:val="00DE0D25"/>
    <w:rPr>
      <w:rFonts w:ascii="OpenSymbol" w:hAnsi="OpenSymbol" w:cs="Courier New"/>
    </w:rPr>
  </w:style>
  <w:style w:type="character" w:customStyle="1" w:styleId="WW8Num20z0">
    <w:name w:val="WW8Num20z0"/>
    <w:rsid w:val="00DE0D25"/>
    <w:rPr>
      <w:rFonts w:ascii="Courier New" w:hAnsi="Courier New" w:cs="Times New Roman"/>
    </w:rPr>
  </w:style>
  <w:style w:type="character" w:customStyle="1" w:styleId="WW8Num22z0">
    <w:name w:val="WW8Num22z0"/>
    <w:rsid w:val="00DE0D25"/>
    <w:rPr>
      <w:rFonts w:ascii="Symbol" w:hAnsi="Symbol"/>
    </w:rPr>
  </w:style>
  <w:style w:type="character" w:customStyle="1" w:styleId="WW8Num24z0">
    <w:name w:val="WW8Num24z0"/>
    <w:rsid w:val="00DE0D25"/>
    <w:rPr>
      <w:rFonts w:ascii="Symbol" w:hAnsi="Symbol"/>
    </w:rPr>
  </w:style>
  <w:style w:type="character" w:customStyle="1" w:styleId="WW8Num25z0">
    <w:name w:val="WW8Num25z0"/>
    <w:rsid w:val="00DE0D25"/>
    <w:rPr>
      <w:rFonts w:ascii="Courier New" w:hAnsi="Courier New" w:cs="Times New Roman"/>
    </w:rPr>
  </w:style>
  <w:style w:type="character" w:customStyle="1" w:styleId="WW8Num25z1">
    <w:name w:val="WW8Num25z1"/>
    <w:rsid w:val="00DE0D25"/>
    <w:rPr>
      <w:rFonts w:ascii="Courier New" w:hAnsi="Courier New" w:cs="Courier New"/>
    </w:rPr>
  </w:style>
  <w:style w:type="character" w:customStyle="1" w:styleId="Absatz-Standardschriftart">
    <w:name w:val="Absatz-Standardschriftart"/>
    <w:rsid w:val="00DE0D25"/>
  </w:style>
  <w:style w:type="character" w:customStyle="1" w:styleId="2b">
    <w:name w:val="Основной шрифт абзаца2"/>
    <w:rsid w:val="00DE0D25"/>
  </w:style>
  <w:style w:type="character" w:customStyle="1" w:styleId="WW-Absatz-Standardschriftart">
    <w:name w:val="WW-Absatz-Standardschriftart"/>
    <w:rsid w:val="00DE0D25"/>
  </w:style>
  <w:style w:type="character" w:customStyle="1" w:styleId="WW-Absatz-Standardschriftart1">
    <w:name w:val="WW-Absatz-Standardschriftart1"/>
    <w:rsid w:val="00DE0D25"/>
  </w:style>
  <w:style w:type="character" w:customStyle="1" w:styleId="WW-Absatz-Standardschriftart11">
    <w:name w:val="WW-Absatz-Standardschriftart11"/>
    <w:rsid w:val="00DE0D25"/>
  </w:style>
  <w:style w:type="character" w:customStyle="1" w:styleId="WW-Absatz-Standardschriftart111">
    <w:name w:val="WW-Absatz-Standardschriftart111"/>
    <w:rsid w:val="00DE0D25"/>
  </w:style>
  <w:style w:type="character" w:customStyle="1" w:styleId="WW-Absatz-Standardschriftart1111">
    <w:name w:val="WW-Absatz-Standardschriftart1111"/>
    <w:rsid w:val="00DE0D25"/>
  </w:style>
  <w:style w:type="character" w:customStyle="1" w:styleId="WW8Num26z0">
    <w:name w:val="WW8Num26z0"/>
    <w:rsid w:val="00DE0D25"/>
    <w:rPr>
      <w:rFonts w:ascii="Symbol" w:hAnsi="Symbol"/>
    </w:rPr>
  </w:style>
  <w:style w:type="character" w:customStyle="1" w:styleId="WW8Num26z1">
    <w:name w:val="WW8Num26z1"/>
    <w:rsid w:val="00DE0D25"/>
    <w:rPr>
      <w:rFonts w:ascii="Courier New" w:hAnsi="Courier New" w:cs="Courier New"/>
    </w:rPr>
  </w:style>
  <w:style w:type="character" w:customStyle="1" w:styleId="WW-Absatz-Standardschriftart11111">
    <w:name w:val="WW-Absatz-Standardschriftart11111"/>
    <w:rsid w:val="00DE0D25"/>
  </w:style>
  <w:style w:type="character" w:customStyle="1" w:styleId="WW-Absatz-Standardschriftart111111">
    <w:name w:val="WW-Absatz-Standardschriftart111111"/>
    <w:rsid w:val="00DE0D25"/>
  </w:style>
  <w:style w:type="character" w:customStyle="1" w:styleId="WW-Absatz-Standardschriftart1111111">
    <w:name w:val="WW-Absatz-Standardschriftart1111111"/>
    <w:rsid w:val="00DE0D25"/>
  </w:style>
  <w:style w:type="character" w:customStyle="1" w:styleId="WW8Num20z1">
    <w:name w:val="WW8Num20z1"/>
    <w:rsid w:val="00DE0D25"/>
    <w:rPr>
      <w:rFonts w:ascii="OpenSymbol" w:hAnsi="OpenSymbol" w:cs="Courier New"/>
    </w:rPr>
  </w:style>
  <w:style w:type="character" w:customStyle="1" w:styleId="WW8Num21z0">
    <w:name w:val="WW8Num21z0"/>
    <w:rsid w:val="00DE0D25"/>
    <w:rPr>
      <w:rFonts w:ascii="Symbol" w:hAnsi="Symbol"/>
    </w:rPr>
  </w:style>
  <w:style w:type="character" w:customStyle="1" w:styleId="WW8Num23z0">
    <w:name w:val="WW8Num23z0"/>
    <w:rsid w:val="00DE0D25"/>
    <w:rPr>
      <w:rFonts w:ascii="Symbol" w:hAnsi="Symbol" w:cs="OpenSymbol"/>
    </w:rPr>
  </w:style>
  <w:style w:type="character" w:customStyle="1" w:styleId="WW-Absatz-Standardschriftart11111111">
    <w:name w:val="WW-Absatz-Standardschriftart11111111"/>
    <w:rsid w:val="00DE0D25"/>
  </w:style>
  <w:style w:type="character" w:customStyle="1" w:styleId="WW8Num21z1">
    <w:name w:val="WW8Num21z1"/>
    <w:rsid w:val="00DE0D25"/>
    <w:rPr>
      <w:rFonts w:ascii="Courier New" w:hAnsi="Courier New" w:cs="Courier New"/>
    </w:rPr>
  </w:style>
  <w:style w:type="character" w:customStyle="1" w:styleId="WW-Absatz-Standardschriftart111111111">
    <w:name w:val="WW-Absatz-Standardschriftart111111111"/>
    <w:rsid w:val="00DE0D25"/>
  </w:style>
  <w:style w:type="character" w:customStyle="1" w:styleId="WW8Num27z0">
    <w:name w:val="WW8Num27z0"/>
    <w:rsid w:val="00DE0D25"/>
    <w:rPr>
      <w:rFonts w:ascii="Symbol" w:hAnsi="Symbol" w:cs="OpenSymbol"/>
    </w:rPr>
  </w:style>
  <w:style w:type="character" w:customStyle="1" w:styleId="WW-Absatz-Standardschriftart1111111111">
    <w:name w:val="WW-Absatz-Standardschriftart1111111111"/>
    <w:rsid w:val="00DE0D25"/>
  </w:style>
  <w:style w:type="character" w:customStyle="1" w:styleId="WW8Num16z0">
    <w:name w:val="WW8Num16z0"/>
    <w:rsid w:val="00DE0D25"/>
    <w:rPr>
      <w:rFonts w:ascii="Courier New" w:hAnsi="Courier New" w:cs="Times New Roman"/>
    </w:rPr>
  </w:style>
  <w:style w:type="character" w:customStyle="1" w:styleId="WW8Num23z1">
    <w:name w:val="WW8Num23z1"/>
    <w:rsid w:val="00DE0D25"/>
    <w:rPr>
      <w:rFonts w:ascii="OpenSymbol" w:hAnsi="OpenSymbol" w:cs="OpenSymbol"/>
    </w:rPr>
  </w:style>
  <w:style w:type="character" w:customStyle="1" w:styleId="WW-Absatz-Standardschriftart11111111111">
    <w:name w:val="WW-Absatz-Standardschriftart11111111111"/>
    <w:rsid w:val="00DE0D25"/>
  </w:style>
  <w:style w:type="character" w:customStyle="1" w:styleId="WW-Absatz-Standardschriftart111111111111">
    <w:name w:val="WW-Absatz-Standardschriftart111111111111"/>
    <w:rsid w:val="00DE0D25"/>
  </w:style>
  <w:style w:type="character" w:customStyle="1" w:styleId="WW-Absatz-Standardschriftart1111111111111">
    <w:name w:val="WW-Absatz-Standardschriftart1111111111111"/>
    <w:rsid w:val="00DE0D25"/>
  </w:style>
  <w:style w:type="character" w:customStyle="1" w:styleId="WW-Absatz-Standardschriftart11111111111111">
    <w:name w:val="WW-Absatz-Standardschriftart11111111111111"/>
    <w:rsid w:val="00DE0D25"/>
  </w:style>
  <w:style w:type="character" w:customStyle="1" w:styleId="WW-Absatz-Standardschriftart111111111111111">
    <w:name w:val="WW-Absatz-Standardschriftart111111111111111"/>
    <w:rsid w:val="00DE0D25"/>
  </w:style>
  <w:style w:type="character" w:customStyle="1" w:styleId="WW-Absatz-Standardschriftart1111111111111111">
    <w:name w:val="WW-Absatz-Standardschriftart1111111111111111"/>
    <w:rsid w:val="00DE0D25"/>
  </w:style>
  <w:style w:type="character" w:customStyle="1" w:styleId="WW-Absatz-Standardschriftart11111111111111111">
    <w:name w:val="WW-Absatz-Standardschriftart11111111111111111"/>
    <w:rsid w:val="00DE0D25"/>
  </w:style>
  <w:style w:type="character" w:customStyle="1" w:styleId="WW-Absatz-Standardschriftart111111111111111111">
    <w:name w:val="WW-Absatz-Standardschriftart111111111111111111"/>
    <w:rsid w:val="00DE0D25"/>
  </w:style>
  <w:style w:type="character" w:customStyle="1" w:styleId="WW8Num13z1">
    <w:name w:val="WW8Num13z1"/>
    <w:rsid w:val="00DE0D25"/>
    <w:rPr>
      <w:rFonts w:ascii="Courier New" w:hAnsi="Courier New" w:cs="Courier New"/>
    </w:rPr>
  </w:style>
  <w:style w:type="character" w:customStyle="1" w:styleId="WW8Num13z2">
    <w:name w:val="WW8Num13z2"/>
    <w:rsid w:val="00DE0D25"/>
    <w:rPr>
      <w:rFonts w:ascii="Wingdings" w:hAnsi="Wingdings"/>
    </w:rPr>
  </w:style>
  <w:style w:type="character" w:customStyle="1" w:styleId="WW8Num14z1">
    <w:name w:val="WW8Num14z1"/>
    <w:rsid w:val="00DE0D25"/>
    <w:rPr>
      <w:rFonts w:ascii="Courier New" w:hAnsi="Courier New" w:cs="Courier New"/>
    </w:rPr>
  </w:style>
  <w:style w:type="character" w:customStyle="1" w:styleId="WW8Num14z2">
    <w:name w:val="WW8Num14z2"/>
    <w:rsid w:val="00DE0D25"/>
    <w:rPr>
      <w:rFonts w:ascii="Wingdings" w:hAnsi="Wingdings"/>
    </w:rPr>
  </w:style>
  <w:style w:type="character" w:customStyle="1" w:styleId="WW8Num15z1">
    <w:name w:val="WW8Num15z1"/>
    <w:rsid w:val="00DE0D25"/>
    <w:rPr>
      <w:rFonts w:ascii="Courier New" w:hAnsi="Courier New" w:cs="Courier New"/>
    </w:rPr>
  </w:style>
  <w:style w:type="character" w:customStyle="1" w:styleId="WW8Num15z2">
    <w:name w:val="WW8Num15z2"/>
    <w:rsid w:val="00DE0D25"/>
    <w:rPr>
      <w:rFonts w:ascii="Wingdings" w:hAnsi="Wingdings"/>
    </w:rPr>
  </w:style>
  <w:style w:type="character" w:customStyle="1" w:styleId="WW8Num21z2">
    <w:name w:val="WW8Num21z2"/>
    <w:rsid w:val="00DE0D25"/>
    <w:rPr>
      <w:rFonts w:ascii="Wingdings" w:hAnsi="Wingdings"/>
    </w:rPr>
  </w:style>
  <w:style w:type="character" w:customStyle="1" w:styleId="WW8Num22z1">
    <w:name w:val="WW8Num22z1"/>
    <w:rsid w:val="00DE0D25"/>
    <w:rPr>
      <w:rFonts w:ascii="Courier New" w:hAnsi="Courier New" w:cs="Courier New"/>
    </w:rPr>
  </w:style>
  <w:style w:type="character" w:customStyle="1" w:styleId="WW8Num22z2">
    <w:name w:val="WW8Num22z2"/>
    <w:rsid w:val="00DE0D25"/>
    <w:rPr>
      <w:rFonts w:ascii="Wingdings" w:hAnsi="Wingdings"/>
    </w:rPr>
  </w:style>
  <w:style w:type="character" w:customStyle="1" w:styleId="WW8Num24z1">
    <w:name w:val="WW8Num24z1"/>
    <w:rsid w:val="00DE0D25"/>
    <w:rPr>
      <w:rFonts w:ascii="Courier New" w:hAnsi="Courier New" w:cs="Courier New"/>
    </w:rPr>
  </w:style>
  <w:style w:type="character" w:customStyle="1" w:styleId="WW8Num24z2">
    <w:name w:val="WW8Num24z2"/>
    <w:rsid w:val="00DE0D25"/>
    <w:rPr>
      <w:rFonts w:ascii="Wingdings" w:hAnsi="Wingdings"/>
    </w:rPr>
  </w:style>
  <w:style w:type="character" w:customStyle="1" w:styleId="WW8Num25z2">
    <w:name w:val="WW8Num25z2"/>
    <w:rsid w:val="00DE0D25"/>
    <w:rPr>
      <w:rFonts w:ascii="Wingdings" w:hAnsi="Wingdings"/>
    </w:rPr>
  </w:style>
  <w:style w:type="character" w:customStyle="1" w:styleId="WW8Num26z2">
    <w:name w:val="WW8Num26z2"/>
    <w:rsid w:val="00DE0D25"/>
    <w:rPr>
      <w:rFonts w:ascii="Wingdings" w:hAnsi="Wingdings"/>
    </w:rPr>
  </w:style>
  <w:style w:type="character" w:customStyle="1" w:styleId="WW8Num31z0">
    <w:name w:val="WW8Num31z0"/>
    <w:rsid w:val="00DE0D25"/>
    <w:rPr>
      <w:rFonts w:ascii="Symbol" w:hAnsi="Symbol"/>
    </w:rPr>
  </w:style>
  <w:style w:type="character" w:customStyle="1" w:styleId="WW8Num31z1">
    <w:name w:val="WW8Num31z1"/>
    <w:rsid w:val="00DE0D25"/>
    <w:rPr>
      <w:rFonts w:ascii="Courier New" w:hAnsi="Courier New" w:cs="Courier New"/>
    </w:rPr>
  </w:style>
  <w:style w:type="character" w:customStyle="1" w:styleId="WW8Num31z2">
    <w:name w:val="WW8Num31z2"/>
    <w:rsid w:val="00DE0D25"/>
    <w:rPr>
      <w:rFonts w:ascii="Wingdings" w:hAnsi="Wingdings"/>
    </w:rPr>
  </w:style>
  <w:style w:type="character" w:customStyle="1" w:styleId="WW8Num33z0">
    <w:name w:val="WW8Num33z0"/>
    <w:rsid w:val="00DE0D25"/>
    <w:rPr>
      <w:rFonts w:ascii="Symbol" w:hAnsi="Symbol"/>
    </w:rPr>
  </w:style>
  <w:style w:type="character" w:customStyle="1" w:styleId="WW8Num33z1">
    <w:name w:val="WW8Num33z1"/>
    <w:rsid w:val="00DE0D25"/>
    <w:rPr>
      <w:rFonts w:ascii="Wingdings" w:hAnsi="Wingdings"/>
    </w:rPr>
  </w:style>
  <w:style w:type="character" w:customStyle="1" w:styleId="WW8Num33z4">
    <w:name w:val="WW8Num33z4"/>
    <w:rsid w:val="00DE0D25"/>
    <w:rPr>
      <w:rFonts w:ascii="Courier New" w:hAnsi="Courier New" w:cs="Courier New"/>
    </w:rPr>
  </w:style>
  <w:style w:type="character" w:customStyle="1" w:styleId="WW8Num34z0">
    <w:name w:val="WW8Num34z0"/>
    <w:rsid w:val="00DE0D25"/>
    <w:rPr>
      <w:rFonts w:ascii="Symbol" w:hAnsi="Symbol"/>
    </w:rPr>
  </w:style>
  <w:style w:type="character" w:customStyle="1" w:styleId="WW8Num34z1">
    <w:name w:val="WW8Num34z1"/>
    <w:rsid w:val="00DE0D25"/>
    <w:rPr>
      <w:rFonts w:ascii="Courier New" w:hAnsi="Courier New" w:cs="Courier New"/>
    </w:rPr>
  </w:style>
  <w:style w:type="character" w:customStyle="1" w:styleId="WW8Num34z2">
    <w:name w:val="WW8Num34z2"/>
    <w:rsid w:val="00DE0D25"/>
    <w:rPr>
      <w:rFonts w:ascii="Wingdings" w:hAnsi="Wingdings"/>
    </w:rPr>
  </w:style>
  <w:style w:type="character" w:customStyle="1" w:styleId="WW8Num36z0">
    <w:name w:val="WW8Num36z0"/>
    <w:rsid w:val="00DE0D25"/>
    <w:rPr>
      <w:rFonts w:ascii="Courier New" w:hAnsi="Courier New" w:cs="Times New Roman"/>
    </w:rPr>
  </w:style>
  <w:style w:type="character" w:customStyle="1" w:styleId="WW8Num37z0">
    <w:name w:val="WW8Num37z0"/>
    <w:rsid w:val="00DE0D25"/>
    <w:rPr>
      <w:rFonts w:ascii="Symbol" w:hAnsi="Symbol"/>
    </w:rPr>
  </w:style>
  <w:style w:type="character" w:customStyle="1" w:styleId="WW8Num38z0">
    <w:name w:val="WW8Num38z0"/>
    <w:rsid w:val="00DE0D25"/>
    <w:rPr>
      <w:rFonts w:ascii="Courier New" w:hAnsi="Courier New" w:cs="Times New Roman"/>
    </w:rPr>
  </w:style>
  <w:style w:type="character" w:customStyle="1" w:styleId="WW8Num38z1">
    <w:name w:val="WW8Num38z1"/>
    <w:rsid w:val="00DE0D25"/>
    <w:rPr>
      <w:rFonts w:ascii="Courier New" w:hAnsi="Courier New" w:cs="Courier New"/>
    </w:rPr>
  </w:style>
  <w:style w:type="character" w:customStyle="1" w:styleId="WW8Num38z2">
    <w:name w:val="WW8Num38z2"/>
    <w:rsid w:val="00DE0D25"/>
    <w:rPr>
      <w:rFonts w:ascii="Wingdings" w:hAnsi="Wingdings"/>
    </w:rPr>
  </w:style>
  <w:style w:type="character" w:customStyle="1" w:styleId="WW8Num39z0">
    <w:name w:val="WW8Num39z0"/>
    <w:rsid w:val="00DE0D25"/>
    <w:rPr>
      <w:rFonts w:ascii="Symbol" w:hAnsi="Symbol"/>
    </w:rPr>
  </w:style>
  <w:style w:type="character" w:customStyle="1" w:styleId="WW8Num39z1">
    <w:name w:val="WW8Num39z1"/>
    <w:rsid w:val="00DE0D25"/>
    <w:rPr>
      <w:rFonts w:ascii="Courier New" w:hAnsi="Courier New" w:cs="Courier New"/>
    </w:rPr>
  </w:style>
  <w:style w:type="character" w:customStyle="1" w:styleId="WW8Num41z0">
    <w:name w:val="WW8Num41z0"/>
    <w:rsid w:val="00DE0D25"/>
    <w:rPr>
      <w:rFonts w:ascii="Symbol" w:eastAsia="Times New Roman" w:hAnsi="Symbol" w:cs="Times New Roman"/>
    </w:rPr>
  </w:style>
  <w:style w:type="character" w:customStyle="1" w:styleId="WW8Num41z1">
    <w:name w:val="WW8Num41z1"/>
    <w:rsid w:val="00DE0D25"/>
    <w:rPr>
      <w:rFonts w:ascii="Courier New" w:hAnsi="Courier New" w:cs="Courier New"/>
    </w:rPr>
  </w:style>
  <w:style w:type="character" w:customStyle="1" w:styleId="WW8Num41z2">
    <w:name w:val="WW8Num41z2"/>
    <w:rsid w:val="00DE0D25"/>
    <w:rPr>
      <w:rFonts w:ascii="Wingdings" w:hAnsi="Wingdings"/>
    </w:rPr>
  </w:style>
  <w:style w:type="character" w:customStyle="1" w:styleId="WW8Num41z3">
    <w:name w:val="WW8Num41z3"/>
    <w:rsid w:val="00DE0D25"/>
    <w:rPr>
      <w:rFonts w:ascii="Symbol" w:hAnsi="Symbol"/>
    </w:rPr>
  </w:style>
  <w:style w:type="character" w:customStyle="1" w:styleId="WW8Num42z0">
    <w:name w:val="WW8Num42z0"/>
    <w:rsid w:val="00DE0D25"/>
    <w:rPr>
      <w:rFonts w:ascii="Symbol" w:hAnsi="Symbol"/>
    </w:rPr>
  </w:style>
  <w:style w:type="character" w:customStyle="1" w:styleId="WW8Num42z1">
    <w:name w:val="WW8Num42z1"/>
    <w:rsid w:val="00DE0D25"/>
    <w:rPr>
      <w:rFonts w:ascii="Courier New" w:hAnsi="Courier New" w:cs="Courier New"/>
    </w:rPr>
  </w:style>
  <w:style w:type="character" w:customStyle="1" w:styleId="WW8Num42z2">
    <w:name w:val="WW8Num42z2"/>
    <w:rsid w:val="00DE0D25"/>
    <w:rPr>
      <w:rFonts w:ascii="Wingdings" w:hAnsi="Wingdings"/>
    </w:rPr>
  </w:style>
  <w:style w:type="character" w:customStyle="1" w:styleId="1e">
    <w:name w:val="Основной шрифт абзаца1"/>
    <w:rsid w:val="00DE0D25"/>
  </w:style>
  <w:style w:type="character" w:customStyle="1" w:styleId="2c">
    <w:name w:val="Знак Знак2"/>
    <w:rsid w:val="00DE0D25"/>
    <w:rPr>
      <w:rFonts w:ascii="Arial" w:eastAsia="Times New Roman" w:hAnsi="Arial" w:cs="Arial"/>
      <w:sz w:val="24"/>
      <w:szCs w:val="16"/>
    </w:rPr>
  </w:style>
  <w:style w:type="character" w:customStyle="1" w:styleId="62">
    <w:name w:val="Знак Знак6"/>
    <w:rsid w:val="00DE0D25"/>
    <w:rPr>
      <w:rFonts w:ascii="Arial" w:eastAsia="Times New Roman" w:hAnsi="Arial" w:cs="Arial"/>
      <w:b/>
      <w:bCs/>
      <w:kern w:val="1"/>
      <w:sz w:val="32"/>
      <w:szCs w:val="32"/>
    </w:rPr>
  </w:style>
  <w:style w:type="character" w:customStyle="1" w:styleId="52">
    <w:name w:val="Знак Знак5"/>
    <w:rsid w:val="00DE0D25"/>
    <w:rPr>
      <w:rFonts w:ascii="Arial" w:eastAsia="Times New Roman" w:hAnsi="Arial" w:cs="Arial"/>
      <w:b/>
      <w:bCs/>
      <w:i/>
      <w:iCs/>
      <w:sz w:val="28"/>
      <w:szCs w:val="28"/>
    </w:rPr>
  </w:style>
  <w:style w:type="character" w:customStyle="1" w:styleId="42">
    <w:name w:val="Знак Знак4"/>
    <w:rsid w:val="00DE0D25"/>
    <w:rPr>
      <w:rFonts w:ascii="Arial" w:eastAsia="Times New Roman" w:hAnsi="Arial" w:cs="Times New Roman"/>
      <w:b/>
      <w:bCs/>
      <w:iCs/>
      <w:sz w:val="26"/>
      <w:szCs w:val="26"/>
    </w:rPr>
  </w:style>
  <w:style w:type="character" w:customStyle="1" w:styleId="37">
    <w:name w:val="Знак Знак3"/>
    <w:rsid w:val="00DE0D25"/>
    <w:rPr>
      <w:rFonts w:ascii="Times New Roman" w:eastAsia="Times New Roman" w:hAnsi="Times New Roman" w:cs="Times New Roman"/>
      <w:b/>
      <w:iCs/>
      <w:sz w:val="26"/>
      <w:szCs w:val="20"/>
    </w:rPr>
  </w:style>
  <w:style w:type="character" w:customStyle="1" w:styleId="Normal10-022">
    <w:name w:val="Стиль Normal + 10 пт полужирный По центру Слева:  -02 см Справ...2 Знак"/>
    <w:rsid w:val="00DE0D25"/>
    <w:rPr>
      <w:b/>
      <w:bCs/>
    </w:rPr>
  </w:style>
  <w:style w:type="character" w:customStyle="1" w:styleId="afff0">
    <w:name w:val="Символ сноски"/>
    <w:rsid w:val="00DE0D25"/>
    <w:rPr>
      <w:vertAlign w:val="superscript"/>
    </w:rPr>
  </w:style>
  <w:style w:type="character" w:customStyle="1" w:styleId="S">
    <w:name w:val="S_Обычный Знак"/>
    <w:rsid w:val="00DE0D25"/>
    <w:rPr>
      <w:sz w:val="24"/>
      <w:szCs w:val="24"/>
      <w:lang w:val="ru-RU" w:eastAsia="ar-SA" w:bidi="ar-SA"/>
    </w:rPr>
  </w:style>
  <w:style w:type="character" w:customStyle="1" w:styleId="afff1">
    <w:name w:val="Маркеры списка"/>
    <w:rsid w:val="00DE0D25"/>
    <w:rPr>
      <w:rFonts w:ascii="OpenSymbol" w:eastAsia="OpenSymbol" w:hAnsi="OpenSymbol" w:cs="OpenSymbol"/>
    </w:rPr>
  </w:style>
  <w:style w:type="character" w:customStyle="1" w:styleId="afff2">
    <w:name w:val="Символ нумерации"/>
    <w:rsid w:val="00DE0D25"/>
  </w:style>
  <w:style w:type="character" w:customStyle="1" w:styleId="WW8Dropcap0">
    <w:name w:val="WW8Dropcap0"/>
    <w:rsid w:val="00DE0D25"/>
  </w:style>
  <w:style w:type="character" w:customStyle="1" w:styleId="WW8Dropcap1">
    <w:name w:val="WW8Dropcap1"/>
    <w:rsid w:val="00DE0D25"/>
  </w:style>
  <w:style w:type="character" w:customStyle="1" w:styleId="WW8Dropcap2">
    <w:name w:val="WW8Dropcap2"/>
    <w:rsid w:val="00DE0D25"/>
  </w:style>
  <w:style w:type="character" w:customStyle="1" w:styleId="WW8Dropcap3">
    <w:name w:val="WW8Dropcap3"/>
    <w:rsid w:val="00DE0D25"/>
  </w:style>
  <w:style w:type="character" w:customStyle="1" w:styleId="WW8Dropcap4">
    <w:name w:val="WW8Dropcap4"/>
    <w:rsid w:val="00DE0D25"/>
  </w:style>
  <w:style w:type="character" w:customStyle="1" w:styleId="WW8Dropcap5">
    <w:name w:val="WW8Dropcap5"/>
    <w:rsid w:val="00DE0D25"/>
  </w:style>
  <w:style w:type="character" w:customStyle="1" w:styleId="WW-WW8Dropcap0">
    <w:name w:val="WW-WW8Dropcap0"/>
    <w:rsid w:val="00DE0D25"/>
  </w:style>
  <w:style w:type="character" w:customStyle="1" w:styleId="WW-WW8Dropcap1">
    <w:name w:val="WW-WW8Dropcap1"/>
    <w:rsid w:val="00DE0D25"/>
  </w:style>
  <w:style w:type="character" w:customStyle="1" w:styleId="WW-WW8Dropcap2">
    <w:name w:val="WW-WW8Dropcap2"/>
    <w:rsid w:val="00DE0D25"/>
  </w:style>
  <w:style w:type="character" w:customStyle="1" w:styleId="WW-WW8Dropcap01">
    <w:name w:val="WW-WW8Dropcap01"/>
    <w:rsid w:val="00DE0D25"/>
  </w:style>
  <w:style w:type="character" w:customStyle="1" w:styleId="WW-WW8Dropcap11">
    <w:name w:val="WW-WW8Dropcap11"/>
    <w:rsid w:val="00DE0D25"/>
  </w:style>
  <w:style w:type="character" w:customStyle="1" w:styleId="WW-WW8Dropcap21">
    <w:name w:val="WW-WW8Dropcap21"/>
    <w:rsid w:val="00DE0D25"/>
  </w:style>
  <w:style w:type="character" w:customStyle="1" w:styleId="WW-WW8Dropcap012">
    <w:name w:val="WW-WW8Dropcap012"/>
    <w:rsid w:val="00DE0D25"/>
  </w:style>
  <w:style w:type="character" w:customStyle="1" w:styleId="WW-WW8Dropcap0123">
    <w:name w:val="WW-WW8Dropcap0123"/>
    <w:rsid w:val="00DE0D25"/>
  </w:style>
  <w:style w:type="character" w:customStyle="1" w:styleId="WW-WW8Dropcap01234">
    <w:name w:val="WW-WW8Dropcap01234"/>
    <w:rsid w:val="00DE0D25"/>
  </w:style>
  <w:style w:type="character" w:customStyle="1" w:styleId="WW-WW8Dropcap012345">
    <w:name w:val="WW-WW8Dropcap012345"/>
    <w:rsid w:val="00DE0D25"/>
  </w:style>
  <w:style w:type="character" w:customStyle="1" w:styleId="WW-WW8Dropcap0123456">
    <w:name w:val="WW-WW8Dropcap0123456"/>
    <w:rsid w:val="00DE0D25"/>
  </w:style>
  <w:style w:type="character" w:customStyle="1" w:styleId="WW-WW8Dropcap01234567">
    <w:name w:val="WW-WW8Dropcap01234567"/>
    <w:rsid w:val="00DE0D25"/>
  </w:style>
  <w:style w:type="character" w:customStyle="1" w:styleId="WW-WW8Dropcap012345678">
    <w:name w:val="WW-WW8Dropcap012345678"/>
    <w:rsid w:val="00DE0D25"/>
  </w:style>
  <w:style w:type="character" w:customStyle="1" w:styleId="WW-WW8Dropcap0123456789">
    <w:name w:val="WW-WW8Dropcap0123456789"/>
    <w:rsid w:val="00DE0D25"/>
  </w:style>
  <w:style w:type="character" w:customStyle="1" w:styleId="WW-WW8Dropcap012345678910">
    <w:name w:val="WW-WW8Dropcap012345678910"/>
    <w:rsid w:val="00DE0D25"/>
  </w:style>
  <w:style w:type="character" w:customStyle="1" w:styleId="WW-WW8Dropcap01234567891011">
    <w:name w:val="WW-WW8Dropcap01234567891011"/>
    <w:rsid w:val="00DE0D25"/>
  </w:style>
  <w:style w:type="character" w:customStyle="1" w:styleId="WW-WW8Dropcap0123456789101112">
    <w:name w:val="WW-WW8Dropcap0123456789101112"/>
    <w:rsid w:val="00DE0D25"/>
  </w:style>
  <w:style w:type="character" w:customStyle="1" w:styleId="WW-WW8Dropcap012345678910111213">
    <w:name w:val="WW-WW8Dropcap012345678910111213"/>
    <w:rsid w:val="00DE0D25"/>
  </w:style>
  <w:style w:type="character" w:customStyle="1" w:styleId="WW8Dropcap01">
    <w:name w:val="WW8Dropcap01"/>
    <w:rsid w:val="00DE0D25"/>
  </w:style>
  <w:style w:type="paragraph" w:styleId="afff3">
    <w:name w:val="List"/>
    <w:basedOn w:val="a7"/>
    <w:rsid w:val="00DE0D25"/>
    <w:rPr>
      <w:rFonts w:cs="Tahoma"/>
      <w:lang w:eastAsia="ar-SA"/>
    </w:rPr>
  </w:style>
  <w:style w:type="paragraph" w:customStyle="1" w:styleId="2d">
    <w:name w:val="Название2"/>
    <w:basedOn w:val="a1"/>
    <w:rsid w:val="00DE0D25"/>
    <w:pPr>
      <w:suppressLineNumbers/>
      <w:spacing w:before="120" w:after="120"/>
    </w:pPr>
    <w:rPr>
      <w:rFonts w:eastAsia="Times New Roman" w:cs="Tahoma"/>
      <w:i/>
      <w:iCs/>
      <w:lang w:eastAsia="ar-SA"/>
    </w:rPr>
  </w:style>
  <w:style w:type="paragraph" w:customStyle="1" w:styleId="2e">
    <w:name w:val="Указатель2"/>
    <w:basedOn w:val="a1"/>
    <w:rsid w:val="00DE0D25"/>
    <w:pPr>
      <w:suppressLineNumbers/>
    </w:pPr>
    <w:rPr>
      <w:rFonts w:eastAsia="Times New Roman" w:cs="Tahoma"/>
      <w:lang w:eastAsia="ar-SA"/>
    </w:rPr>
  </w:style>
  <w:style w:type="paragraph" w:customStyle="1" w:styleId="1f">
    <w:name w:val="Название1"/>
    <w:basedOn w:val="a1"/>
    <w:rsid w:val="00DE0D25"/>
    <w:pPr>
      <w:suppressLineNumbers/>
      <w:spacing w:before="120" w:after="120"/>
    </w:pPr>
    <w:rPr>
      <w:rFonts w:eastAsia="Times New Roman" w:cs="Tahoma"/>
      <w:i/>
      <w:iCs/>
      <w:lang w:eastAsia="ar-SA"/>
    </w:rPr>
  </w:style>
  <w:style w:type="paragraph" w:customStyle="1" w:styleId="1f0">
    <w:name w:val="Указатель1"/>
    <w:basedOn w:val="a1"/>
    <w:rsid w:val="00DE0D25"/>
    <w:pPr>
      <w:suppressLineNumbers/>
    </w:pPr>
    <w:rPr>
      <w:rFonts w:eastAsia="Times New Roman" w:cs="Tahoma"/>
      <w:lang w:eastAsia="ar-SA"/>
    </w:rPr>
  </w:style>
  <w:style w:type="paragraph" w:customStyle="1" w:styleId="2f">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DE0D25"/>
    <w:pPr>
      <w:spacing w:before="280" w:after="280"/>
      <w:jc w:val="both"/>
    </w:pPr>
    <w:rPr>
      <w:rFonts w:ascii="Tahoma" w:eastAsia="Times New Roman" w:hAnsi="Tahoma"/>
      <w:sz w:val="20"/>
      <w:szCs w:val="20"/>
      <w:lang w:val="en-US" w:eastAsia="ar-SA"/>
    </w:rPr>
  </w:style>
  <w:style w:type="paragraph" w:customStyle="1" w:styleId="1f1">
    <w:name w:val="Название объекта1"/>
    <w:next w:val="a1"/>
    <w:rsid w:val="00DE0D25"/>
    <w:pPr>
      <w:suppressAutoHyphens/>
      <w:spacing w:before="240" w:after="60"/>
    </w:pPr>
    <w:rPr>
      <w:sz w:val="26"/>
      <w:lang w:eastAsia="ar-SA"/>
    </w:rPr>
  </w:style>
  <w:style w:type="paragraph" w:customStyle="1" w:styleId="Normal10-0220">
    <w:name w:val="Стиль Normal + 10 пт полужирный По центру Слева:  -02 см Справ...2"/>
    <w:basedOn w:val="16"/>
    <w:rsid w:val="00DE0D25"/>
    <w:pPr>
      <w:suppressAutoHyphens/>
      <w:snapToGrid w:val="0"/>
      <w:ind w:left="-113" w:right="-113"/>
      <w:jc w:val="center"/>
    </w:pPr>
    <w:rPr>
      <w:rFonts w:ascii="Calibri" w:eastAsia="Calibri" w:hAnsi="Calibri" w:cs="Calibri"/>
      <w:b/>
      <w:bCs/>
      <w:szCs w:val="22"/>
      <w:lang w:eastAsia="ar-SA"/>
    </w:rPr>
  </w:style>
  <w:style w:type="paragraph" w:customStyle="1" w:styleId="S0">
    <w:name w:val="S_Обычный"/>
    <w:basedOn w:val="a1"/>
    <w:rsid w:val="00DE0D25"/>
    <w:pPr>
      <w:spacing w:line="360" w:lineRule="auto"/>
      <w:ind w:firstLine="709"/>
      <w:jc w:val="both"/>
    </w:pPr>
    <w:rPr>
      <w:rFonts w:eastAsia="Times New Roman"/>
      <w:lang w:eastAsia="ar-SA"/>
    </w:rPr>
  </w:style>
  <w:style w:type="paragraph" w:customStyle="1" w:styleId="afff4">
    <w:name w:val="Знак Знак Знак Знак Знак Знак Знак Знак Знак Знак Знак Знак Знак Знак Знак Знак Знак Знак"/>
    <w:basedOn w:val="a1"/>
    <w:rsid w:val="00DE0D25"/>
    <w:pPr>
      <w:widowControl w:val="0"/>
      <w:spacing w:after="160" w:line="240" w:lineRule="exact"/>
      <w:jc w:val="right"/>
    </w:pPr>
    <w:rPr>
      <w:rFonts w:eastAsia="Times New Roman"/>
      <w:sz w:val="20"/>
      <w:szCs w:val="20"/>
      <w:lang w:val="en-GB" w:eastAsia="ar-SA"/>
    </w:rPr>
  </w:style>
  <w:style w:type="paragraph" w:customStyle="1" w:styleId="2f0">
    <w:name w:val="Обычный2"/>
    <w:rsid w:val="00DE0D25"/>
    <w:pPr>
      <w:suppressAutoHyphens/>
      <w:snapToGrid w:val="0"/>
    </w:pPr>
    <w:rPr>
      <w:rFonts w:cs="Calibri"/>
      <w:sz w:val="22"/>
      <w:lang w:eastAsia="ar-SA"/>
    </w:rPr>
  </w:style>
  <w:style w:type="paragraph" w:styleId="afff5">
    <w:name w:val="Normal (Web)"/>
    <w:basedOn w:val="a1"/>
    <w:rsid w:val="00DE0D25"/>
    <w:pPr>
      <w:spacing w:before="280" w:after="280"/>
    </w:pPr>
    <w:rPr>
      <w:rFonts w:eastAsia="Times New Roman"/>
      <w:lang w:eastAsia="ar-SA"/>
    </w:rPr>
  </w:style>
  <w:style w:type="paragraph" w:customStyle="1" w:styleId="afff6">
    <w:name w:val="Содержимое врезки"/>
    <w:basedOn w:val="a7"/>
    <w:rsid w:val="00DE0D25"/>
    <w:rPr>
      <w:lang w:eastAsia="ar-SA"/>
    </w:rPr>
  </w:style>
  <w:style w:type="character" w:customStyle="1" w:styleId="affe">
    <w:name w:val="Маркированный список Знак"/>
    <w:aliases w:val="Маркированный список1 Знак"/>
    <w:link w:val="a"/>
    <w:rsid w:val="00DE0D25"/>
    <w:rPr>
      <w:sz w:val="26"/>
    </w:rPr>
  </w:style>
  <w:style w:type="paragraph" w:customStyle="1" w:styleId="127">
    <w:name w:val="127 см"/>
    <w:basedOn w:val="a1"/>
    <w:next w:val="a1"/>
    <w:link w:val="1270"/>
    <w:rsid w:val="00DE0D25"/>
    <w:pPr>
      <w:widowControl w:val="0"/>
      <w:autoSpaceDE w:val="0"/>
      <w:autoSpaceDN w:val="0"/>
      <w:adjustRightInd w:val="0"/>
      <w:spacing w:before="120"/>
      <w:ind w:left="720"/>
      <w:jc w:val="both"/>
    </w:pPr>
    <w:rPr>
      <w:rFonts w:eastAsia="Times New Roman"/>
      <w:sz w:val="26"/>
      <w:szCs w:val="20"/>
    </w:rPr>
  </w:style>
  <w:style w:type="character" w:customStyle="1" w:styleId="1270">
    <w:name w:val="127 см Знак"/>
    <w:link w:val="127"/>
    <w:rsid w:val="00DE0D25"/>
    <w:rPr>
      <w:sz w:val="26"/>
    </w:rPr>
  </w:style>
  <w:style w:type="paragraph" w:styleId="afff7">
    <w:name w:val="No Spacing"/>
    <w:qFormat/>
    <w:rsid w:val="00DE0D25"/>
    <w:rPr>
      <w:rFonts w:ascii="Calibri" w:eastAsia="Calibri" w:hAnsi="Calibri"/>
      <w:sz w:val="22"/>
      <w:szCs w:val="22"/>
      <w:lang w:eastAsia="en-US"/>
    </w:rPr>
  </w:style>
  <w:style w:type="character" w:customStyle="1" w:styleId="afff8">
    <w:name w:val="Буквица"/>
    <w:rsid w:val="00DE0D25"/>
    <w:rPr>
      <w:lang w:val="ru-RU"/>
    </w:rPr>
  </w:style>
  <w:style w:type="paragraph" w:customStyle="1" w:styleId="1f2">
    <w:name w:val="Знак1"/>
    <w:basedOn w:val="a1"/>
    <w:rsid w:val="00DE0D25"/>
    <w:pPr>
      <w:spacing w:after="160" w:line="240" w:lineRule="exact"/>
    </w:pPr>
    <w:rPr>
      <w:rFonts w:ascii="Verdana" w:eastAsia="Times New Roman" w:hAnsi="Verdana"/>
      <w:sz w:val="20"/>
      <w:szCs w:val="20"/>
      <w:lang w:val="en-US" w:eastAsia="en-US"/>
    </w:rPr>
  </w:style>
  <w:style w:type="paragraph" w:customStyle="1" w:styleId="312">
    <w:name w:val="Основной текст 31"/>
    <w:basedOn w:val="a1"/>
    <w:rsid w:val="00DE0D25"/>
    <w:pPr>
      <w:spacing w:line="360" w:lineRule="auto"/>
      <w:ind w:right="-805"/>
    </w:pPr>
    <w:rPr>
      <w:rFonts w:eastAsia="Times New Roman"/>
      <w:lang w:eastAsia="ar-SA"/>
    </w:rPr>
  </w:style>
  <w:style w:type="paragraph" w:customStyle="1" w:styleId="ConsCell">
    <w:name w:val="ConsCell"/>
    <w:rsid w:val="00DE0D25"/>
    <w:pPr>
      <w:widowControl w:val="0"/>
      <w:suppressAutoHyphens/>
      <w:autoSpaceDE w:val="0"/>
      <w:ind w:right="19772"/>
    </w:pPr>
    <w:rPr>
      <w:rFonts w:ascii="Arial" w:hAnsi="Arial" w:cs="Arial"/>
      <w:lang w:eastAsia="ar-SA"/>
    </w:rPr>
  </w:style>
  <w:style w:type="paragraph" w:customStyle="1" w:styleId="afff9">
    <w:name w:val="Знак Знак Знак Знак Знак Знак Знак"/>
    <w:basedOn w:val="a1"/>
    <w:rsid w:val="00DE0D25"/>
    <w:pPr>
      <w:spacing w:after="160" w:line="240" w:lineRule="exact"/>
    </w:pPr>
    <w:rPr>
      <w:rFonts w:ascii="Verdana" w:eastAsia="Times New Roman" w:hAnsi="Verdana"/>
      <w:sz w:val="20"/>
      <w:szCs w:val="20"/>
      <w:lang w:val="en-US" w:eastAsia="en-US"/>
    </w:rPr>
  </w:style>
  <w:style w:type="paragraph" w:customStyle="1" w:styleId="afffa">
    <w:name w:val="ОсновнойРПС"/>
    <w:basedOn w:val="a5"/>
    <w:rsid w:val="00DE0D25"/>
    <w:pPr>
      <w:spacing w:line="360" w:lineRule="auto"/>
      <w:ind w:firstLine="709"/>
    </w:pPr>
    <w:rPr>
      <w:rFonts w:eastAsia="Times New Roman"/>
      <w:szCs w:val="28"/>
    </w:rPr>
  </w:style>
  <w:style w:type="paragraph" w:customStyle="1" w:styleId="2f1">
    <w:name w:val="Абзац2"/>
    <w:basedOn w:val="a1"/>
    <w:rsid w:val="00DE0D25"/>
    <w:pPr>
      <w:widowControl w:val="0"/>
      <w:tabs>
        <w:tab w:val="num" w:pos="794"/>
      </w:tabs>
      <w:spacing w:line="360" w:lineRule="auto"/>
      <w:ind w:left="794" w:hanging="227"/>
      <w:jc w:val="both"/>
    </w:pPr>
    <w:rPr>
      <w:rFonts w:eastAsia="Times New Roman"/>
      <w:sz w:val="28"/>
      <w:szCs w:val="28"/>
    </w:rPr>
  </w:style>
  <w:style w:type="paragraph" w:customStyle="1" w:styleId="38">
    <w:name w:val="РПС3"/>
    <w:basedOn w:val="a1"/>
    <w:rsid w:val="00DE0D25"/>
    <w:pPr>
      <w:widowControl w:val="0"/>
      <w:tabs>
        <w:tab w:val="num" w:pos="720"/>
      </w:tabs>
      <w:spacing w:line="360" w:lineRule="auto"/>
      <w:ind w:left="936" w:hanging="360"/>
      <w:jc w:val="both"/>
    </w:pPr>
    <w:rPr>
      <w:rFonts w:eastAsia="Times New Roman"/>
      <w:sz w:val="28"/>
      <w:szCs w:val="28"/>
    </w:rPr>
  </w:style>
  <w:style w:type="paragraph" w:customStyle="1" w:styleId="1f3">
    <w:name w:val="Оглавление1"/>
    <w:basedOn w:val="a1"/>
    <w:rsid w:val="00DE0D25"/>
    <w:pPr>
      <w:ind w:firstLine="709"/>
    </w:pPr>
    <w:rPr>
      <w:rFonts w:eastAsia="Times New Roman"/>
      <w:b/>
      <w:smallCaps/>
      <w:color w:val="000000"/>
      <w:sz w:val="28"/>
      <w:szCs w:val="28"/>
    </w:rPr>
  </w:style>
  <w:style w:type="paragraph" w:customStyle="1" w:styleId="afffb">
    <w:name w:val="РПС"/>
    <w:basedOn w:val="a1"/>
    <w:rsid w:val="00DE0D25"/>
    <w:pPr>
      <w:tabs>
        <w:tab w:val="num" w:pos="1058"/>
      </w:tabs>
      <w:spacing w:line="360" w:lineRule="auto"/>
      <w:ind w:left="697"/>
      <w:jc w:val="both"/>
    </w:pPr>
    <w:rPr>
      <w:rFonts w:eastAsia="Times New Roman"/>
      <w:sz w:val="28"/>
      <w:szCs w:val="28"/>
    </w:rPr>
  </w:style>
  <w:style w:type="paragraph" w:customStyle="1" w:styleId="2f2">
    <w:name w:val="Оглавление2"/>
    <w:basedOn w:val="a1"/>
    <w:rsid w:val="00DE0D25"/>
    <w:pPr>
      <w:ind w:left="1163" w:hanging="454"/>
    </w:pPr>
    <w:rPr>
      <w:rFonts w:eastAsia="Times New Roman"/>
      <w:b/>
      <w:bCs/>
      <w:iCs/>
      <w:sz w:val="28"/>
      <w:szCs w:val="28"/>
    </w:rPr>
  </w:style>
  <w:style w:type="paragraph" w:customStyle="1" w:styleId="p2">
    <w:name w:val="p2"/>
    <w:basedOn w:val="a1"/>
    <w:rsid w:val="00DE0D25"/>
    <w:pPr>
      <w:spacing w:before="100" w:beforeAutospacing="1" w:after="100" w:afterAutospacing="1"/>
    </w:pPr>
    <w:rPr>
      <w:rFonts w:eastAsia="Times New Roman"/>
    </w:rPr>
  </w:style>
  <w:style w:type="paragraph" w:customStyle="1" w:styleId="1f4">
    <w:name w:val="Знак Знак Знак1 Знак Знак Знак Знак Знак Знак Знак Знак Знак Знак"/>
    <w:basedOn w:val="a1"/>
    <w:rsid w:val="00DE0D25"/>
    <w:pPr>
      <w:spacing w:before="100" w:beforeAutospacing="1" w:after="100" w:afterAutospacing="1"/>
      <w:jc w:val="both"/>
    </w:pPr>
    <w:rPr>
      <w:rFonts w:ascii="Tahoma" w:eastAsia="Times New Roman" w:hAnsi="Tahoma"/>
      <w:sz w:val="20"/>
      <w:szCs w:val="20"/>
      <w:lang w:val="en-US" w:eastAsia="en-US"/>
    </w:rPr>
  </w:style>
  <w:style w:type="paragraph" w:customStyle="1" w:styleId="1f5">
    <w:name w:val="Знак1 Знак Знак Знак Знак Знак Знак"/>
    <w:basedOn w:val="a1"/>
    <w:rsid w:val="00DE0D25"/>
    <w:pPr>
      <w:spacing w:after="160" w:line="240" w:lineRule="exact"/>
    </w:pPr>
    <w:rPr>
      <w:rFonts w:ascii="Verdana" w:eastAsia="Times New Roman" w:hAnsi="Verdana"/>
      <w:sz w:val="20"/>
      <w:szCs w:val="20"/>
      <w:lang w:val="en-US" w:eastAsia="en-US"/>
    </w:rPr>
  </w:style>
  <w:style w:type="paragraph" w:customStyle="1" w:styleId="afffc">
    <w:name w:val="Стиль"/>
    <w:rsid w:val="00DE0D25"/>
    <w:pPr>
      <w:widowControl w:val="0"/>
      <w:autoSpaceDE w:val="0"/>
      <w:autoSpaceDN w:val="0"/>
      <w:adjustRightInd w:val="0"/>
    </w:pPr>
    <w:rPr>
      <w:sz w:val="24"/>
      <w:szCs w:val="24"/>
    </w:rPr>
  </w:style>
  <w:style w:type="paragraph" w:customStyle="1" w:styleId="sdfootnote">
    <w:name w:val="sdfootnote"/>
    <w:basedOn w:val="a1"/>
    <w:rsid w:val="00DE0D25"/>
    <w:pPr>
      <w:spacing w:before="100" w:beforeAutospacing="1"/>
      <w:ind w:left="284" w:hanging="284"/>
    </w:pPr>
    <w:rPr>
      <w:rFonts w:eastAsia="Times New Roman"/>
      <w:sz w:val="20"/>
      <w:szCs w:val="20"/>
    </w:rPr>
  </w:style>
  <w:style w:type="paragraph" w:customStyle="1" w:styleId="2f3">
    <w:name w:val="Знак2 Знак Знак Знак Знак Знак Знак Знак Знак Знак Знак Знак Знак Знак Знак Знак Знак Знак"/>
    <w:basedOn w:val="a1"/>
    <w:rsid w:val="00DE0D25"/>
    <w:pPr>
      <w:spacing w:after="160" w:line="240" w:lineRule="exact"/>
    </w:pPr>
    <w:rPr>
      <w:rFonts w:ascii="Verdana" w:eastAsia="Times New Roman" w:hAnsi="Verdana"/>
      <w:sz w:val="20"/>
      <w:szCs w:val="20"/>
      <w:lang w:val="en-US" w:eastAsia="en-US"/>
    </w:rPr>
  </w:style>
  <w:style w:type="paragraph" w:customStyle="1" w:styleId="western">
    <w:name w:val="western"/>
    <w:basedOn w:val="a1"/>
    <w:rsid w:val="00DE0D25"/>
    <w:pPr>
      <w:spacing w:before="100" w:beforeAutospacing="1" w:after="100" w:afterAutospacing="1"/>
      <w:jc w:val="both"/>
    </w:pPr>
    <w:rPr>
      <w:rFonts w:eastAsia="Times New Roman"/>
    </w:rPr>
  </w:style>
  <w:style w:type="paragraph" w:customStyle="1" w:styleId="1f6">
    <w:name w:val="1"/>
    <w:basedOn w:val="a1"/>
    <w:rsid w:val="00DE0D25"/>
    <w:pPr>
      <w:spacing w:after="160" w:line="240" w:lineRule="exact"/>
    </w:pPr>
    <w:rPr>
      <w:rFonts w:ascii="Verdana" w:eastAsia="Times New Roman" w:hAnsi="Verdana"/>
      <w:sz w:val="20"/>
      <w:szCs w:val="20"/>
      <w:lang w:val="en-US" w:eastAsia="en-US"/>
    </w:rPr>
  </w:style>
  <w:style w:type="paragraph" w:customStyle="1" w:styleId="43">
    <w:name w:val="Знак4 Знак Знак Знак"/>
    <w:basedOn w:val="a1"/>
    <w:rsid w:val="00DE0D25"/>
    <w:pPr>
      <w:spacing w:after="160" w:line="240" w:lineRule="exact"/>
    </w:pPr>
    <w:rPr>
      <w:rFonts w:ascii="Verdana" w:eastAsia="Times New Roman" w:hAnsi="Verdana"/>
      <w:sz w:val="20"/>
      <w:szCs w:val="20"/>
      <w:lang w:val="en-US" w:eastAsia="en-US"/>
    </w:rPr>
  </w:style>
  <w:style w:type="paragraph" w:customStyle="1" w:styleId="2f4">
    <w:name w:val="Знак2"/>
    <w:basedOn w:val="a1"/>
    <w:rsid w:val="00DE0D25"/>
    <w:pPr>
      <w:spacing w:after="160" w:line="240" w:lineRule="exact"/>
    </w:pPr>
    <w:rPr>
      <w:rFonts w:ascii="Verdana" w:eastAsia="Times New Roman" w:hAnsi="Verdana"/>
      <w:sz w:val="20"/>
      <w:szCs w:val="20"/>
      <w:lang w:val="en-US" w:eastAsia="en-US"/>
    </w:rPr>
  </w:style>
  <w:style w:type="paragraph" w:customStyle="1" w:styleId="44">
    <w:name w:val="Знак4 Знак Знак Знак Знак Знак"/>
    <w:basedOn w:val="a1"/>
    <w:rsid w:val="00DE0D25"/>
    <w:pPr>
      <w:spacing w:after="160" w:line="240" w:lineRule="exact"/>
    </w:pPr>
    <w:rPr>
      <w:rFonts w:ascii="Verdana" w:eastAsia="Times New Roman" w:hAnsi="Verdana"/>
      <w:sz w:val="20"/>
      <w:szCs w:val="20"/>
      <w:lang w:val="en-US" w:eastAsia="en-US"/>
    </w:rPr>
  </w:style>
  <w:style w:type="paragraph" w:customStyle="1" w:styleId="45">
    <w:name w:val="Знак4"/>
    <w:basedOn w:val="a1"/>
    <w:rsid w:val="00DE0D25"/>
    <w:pPr>
      <w:spacing w:after="160" w:line="240" w:lineRule="exact"/>
    </w:pPr>
    <w:rPr>
      <w:rFonts w:ascii="Verdana" w:eastAsia="Times New Roman" w:hAnsi="Verdana"/>
      <w:sz w:val="20"/>
      <w:szCs w:val="20"/>
      <w:lang w:val="en-US" w:eastAsia="en-US"/>
    </w:rPr>
  </w:style>
  <w:style w:type="paragraph" w:customStyle="1" w:styleId="1c0">
    <w:name w:val="Абзац1 c отступом"/>
    <w:basedOn w:val="a1"/>
    <w:rsid w:val="00DE0D25"/>
    <w:pPr>
      <w:spacing w:after="60" w:line="360" w:lineRule="exact"/>
      <w:ind w:firstLine="709"/>
      <w:jc w:val="both"/>
    </w:pPr>
    <w:rPr>
      <w:rFonts w:eastAsia="Times New Roman"/>
      <w:sz w:val="28"/>
      <w:szCs w:val="20"/>
    </w:rPr>
  </w:style>
  <w:style w:type="character" w:customStyle="1" w:styleId="afffd">
    <w:name w:val="Знак Знак Знак"/>
    <w:rsid w:val="00DE0D25"/>
    <w:rPr>
      <w:rFonts w:ascii="Times New Roman" w:eastAsia="Times New Roman" w:hAnsi="Times New Roman" w:cs="Times New Roman"/>
      <w:sz w:val="24"/>
      <w:szCs w:val="24"/>
      <w:lang w:eastAsia="ru-RU"/>
    </w:rPr>
  </w:style>
  <w:style w:type="character" w:customStyle="1" w:styleId="2f5">
    <w:name w:val="Знак2 Знак Знак"/>
    <w:rsid w:val="00DE0D25"/>
    <w:rPr>
      <w:rFonts w:ascii="Times New Roman" w:eastAsia="Times New Roman" w:hAnsi="Times New Roman" w:cs="Times New Roman"/>
      <w:b/>
      <w:sz w:val="24"/>
      <w:szCs w:val="24"/>
      <w:lang w:eastAsia="ru-RU"/>
    </w:rPr>
  </w:style>
  <w:style w:type="character" w:customStyle="1" w:styleId="1f7">
    <w:name w:val="Знак1 Знак Знак"/>
    <w:rsid w:val="00DE0D25"/>
    <w:rPr>
      <w:rFonts w:ascii="Times New Roman" w:eastAsia="Times New Roman" w:hAnsi="Times New Roman" w:cs="Times New Roman"/>
      <w:b/>
      <w:bCs/>
      <w:sz w:val="24"/>
      <w:szCs w:val="24"/>
      <w:lang w:eastAsia="ru-RU"/>
    </w:rPr>
  </w:style>
  <w:style w:type="character" w:customStyle="1" w:styleId="39">
    <w:name w:val="Знак3 Знак Знак"/>
    <w:rsid w:val="00DE0D25"/>
    <w:rPr>
      <w:b/>
      <w:bCs/>
      <w:noProof w:val="0"/>
      <w:sz w:val="24"/>
      <w:szCs w:val="24"/>
      <w:lang w:val="ru-RU" w:eastAsia="ru-RU" w:bidi="ar-SA"/>
    </w:rPr>
  </w:style>
  <w:style w:type="paragraph" w:customStyle="1" w:styleId="1f8">
    <w:name w:val="Абзац1 без отступа"/>
    <w:basedOn w:val="1c0"/>
    <w:rsid w:val="00DE0D25"/>
    <w:pPr>
      <w:ind w:firstLine="0"/>
    </w:pPr>
  </w:style>
  <w:style w:type="paragraph" w:customStyle="1" w:styleId="63">
    <w:name w:val="Знак6 Знак Знак Знак Знак Знак Знак"/>
    <w:basedOn w:val="a1"/>
    <w:rsid w:val="00DE0D25"/>
    <w:pPr>
      <w:spacing w:after="160" w:line="240" w:lineRule="exact"/>
    </w:pPr>
    <w:rPr>
      <w:rFonts w:ascii="Verdana" w:eastAsia="Times New Roman" w:hAnsi="Verdana"/>
      <w:sz w:val="20"/>
      <w:szCs w:val="20"/>
      <w:lang w:val="en-US" w:eastAsia="en-US"/>
    </w:rPr>
  </w:style>
  <w:style w:type="paragraph" w:customStyle="1" w:styleId="64">
    <w:name w:val="Знак6 Знак Знак Знак Знак Знак Знак Знак Знак"/>
    <w:basedOn w:val="a1"/>
    <w:rsid w:val="00DE0D25"/>
    <w:pPr>
      <w:spacing w:after="160" w:line="240" w:lineRule="exact"/>
    </w:pPr>
    <w:rPr>
      <w:rFonts w:ascii="Verdana" w:eastAsia="Times New Roman" w:hAnsi="Verdana"/>
      <w:sz w:val="20"/>
      <w:szCs w:val="20"/>
      <w:lang w:val="en-US" w:eastAsia="en-US"/>
    </w:rPr>
  </w:style>
  <w:style w:type="paragraph" w:customStyle="1" w:styleId="46">
    <w:name w:val="Знак4 Знак Знак Знак Знак Знак Знак Знак Знак"/>
    <w:basedOn w:val="a1"/>
    <w:rsid w:val="00DE0D25"/>
    <w:pPr>
      <w:spacing w:after="160" w:line="240" w:lineRule="exact"/>
    </w:pPr>
    <w:rPr>
      <w:rFonts w:ascii="Verdana" w:eastAsia="Times New Roman" w:hAnsi="Verdana"/>
      <w:sz w:val="20"/>
      <w:szCs w:val="20"/>
      <w:lang w:val="en-US" w:eastAsia="en-US"/>
    </w:rPr>
  </w:style>
  <w:style w:type="paragraph" w:customStyle="1" w:styleId="65">
    <w:name w:val="Знак6 Знак Знак Знак Знак Знак Знак Знак Знак Знак Знак Знак"/>
    <w:basedOn w:val="a1"/>
    <w:rsid w:val="00DE0D25"/>
    <w:pPr>
      <w:spacing w:after="160" w:line="240" w:lineRule="exact"/>
    </w:pPr>
    <w:rPr>
      <w:rFonts w:ascii="Verdana" w:eastAsia="Times New Roman" w:hAnsi="Verdana"/>
      <w:sz w:val="20"/>
      <w:szCs w:val="20"/>
      <w:lang w:val="en-US" w:eastAsia="en-US"/>
    </w:rPr>
  </w:style>
  <w:style w:type="paragraph" w:styleId="afffe">
    <w:name w:val="endnote text"/>
    <w:basedOn w:val="a1"/>
    <w:link w:val="affff"/>
    <w:rsid w:val="00DE0D25"/>
    <w:rPr>
      <w:rFonts w:eastAsia="Times New Roman"/>
      <w:sz w:val="20"/>
      <w:szCs w:val="20"/>
    </w:rPr>
  </w:style>
  <w:style w:type="character" w:customStyle="1" w:styleId="affff">
    <w:name w:val="Текст концевой сноски Знак"/>
    <w:basedOn w:val="a2"/>
    <w:link w:val="afffe"/>
    <w:rsid w:val="00DE0D25"/>
  </w:style>
  <w:style w:type="character" w:styleId="affff0">
    <w:name w:val="endnote reference"/>
    <w:rsid w:val="00DE0D25"/>
    <w:rPr>
      <w:vertAlign w:val="superscript"/>
    </w:rPr>
  </w:style>
  <w:style w:type="paragraph" w:customStyle="1" w:styleId="2f6">
    <w:name w:val="Знак2 Знак Знак Знак Знак Знак Знак Знак Знак Знак Знак Знак Знак Знак Знак Знак Знак Знак Знак Знак Знак Знак"/>
    <w:basedOn w:val="a1"/>
    <w:rsid w:val="00DE0D25"/>
    <w:pPr>
      <w:spacing w:after="160" w:line="240" w:lineRule="exact"/>
    </w:pPr>
    <w:rPr>
      <w:rFonts w:ascii="Verdana" w:eastAsia="Times New Roman" w:hAnsi="Verdana"/>
      <w:sz w:val="20"/>
      <w:szCs w:val="20"/>
      <w:lang w:val="en-US" w:eastAsia="en-US"/>
    </w:rPr>
  </w:style>
  <w:style w:type="paragraph" w:customStyle="1" w:styleId="47">
    <w:name w:val="Знак4 Знак Знак Знак Знак Знак Знак Знак Знак Знак Знак Знак Знак Знак Знак"/>
    <w:basedOn w:val="a1"/>
    <w:rsid w:val="00DE0D25"/>
    <w:pPr>
      <w:spacing w:after="160" w:line="240" w:lineRule="exact"/>
    </w:pPr>
    <w:rPr>
      <w:rFonts w:ascii="Verdana" w:eastAsia="Times New Roman" w:hAnsi="Verdana"/>
      <w:sz w:val="20"/>
      <w:szCs w:val="20"/>
      <w:lang w:val="en-US" w:eastAsia="en-US"/>
    </w:rPr>
  </w:style>
  <w:style w:type="character" w:customStyle="1" w:styleId="affff1">
    <w:name w:val="Символы концевой сноски"/>
    <w:rsid w:val="00DE0D25"/>
  </w:style>
  <w:style w:type="character" w:customStyle="1" w:styleId="19">
    <w:name w:val="Заголовок №1_"/>
    <w:link w:val="18"/>
    <w:qFormat/>
    <w:locked/>
    <w:rsid w:val="00DE0D25"/>
    <w:rPr>
      <w:sz w:val="24"/>
      <w:lang w:eastAsia="ar-SA"/>
    </w:rPr>
  </w:style>
  <w:style w:type="paragraph" w:customStyle="1" w:styleId="Standard">
    <w:name w:val="Standard"/>
    <w:rsid w:val="00DE0D25"/>
    <w:pPr>
      <w:tabs>
        <w:tab w:val="left" w:pos="708"/>
      </w:tabs>
      <w:suppressAutoHyphens/>
      <w:overflowPunct w:val="0"/>
      <w:autoSpaceDN w:val="0"/>
      <w:spacing w:after="200" w:line="276" w:lineRule="auto"/>
    </w:pPr>
    <w:rPr>
      <w:rFonts w:ascii="Calibri" w:eastAsia="Lucida Sans Unicode" w:hAnsi="Calibri" w:cs="Mangal"/>
      <w:color w:val="00000A"/>
      <w:kern w:val="3"/>
      <w:sz w:val="22"/>
      <w:szCs w:val="22"/>
      <w:lang w:eastAsia="en-US"/>
    </w:rPr>
  </w:style>
  <w:style w:type="paragraph" w:customStyle="1" w:styleId="TableContents">
    <w:name w:val="Table Contents"/>
    <w:rsid w:val="00DE0D25"/>
    <w:pPr>
      <w:widowControl w:val="0"/>
      <w:suppressLineNumbers/>
      <w:suppressAutoHyphens/>
      <w:autoSpaceDN w:val="0"/>
      <w:textAlignment w:val="baseline"/>
    </w:pPr>
    <w:rPr>
      <w:rFonts w:ascii="Times New Roman CYR" w:eastAsia="Times New Roman CYR" w:hAnsi="Times New Roman CYR" w:cs="Times New Roman CYR"/>
      <w:kern w:val="3"/>
      <w:sz w:val="21"/>
      <w:szCs w:val="24"/>
    </w:rPr>
  </w:style>
  <w:style w:type="character" w:customStyle="1" w:styleId="WW8Num13z8">
    <w:name w:val="WW8Num13z8"/>
    <w:rsid w:val="000A1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58159">
      <w:bodyDiv w:val="1"/>
      <w:marLeft w:val="0"/>
      <w:marRight w:val="0"/>
      <w:marTop w:val="0"/>
      <w:marBottom w:val="0"/>
      <w:divBdr>
        <w:top w:val="none" w:sz="0" w:space="0" w:color="auto"/>
        <w:left w:val="none" w:sz="0" w:space="0" w:color="auto"/>
        <w:bottom w:val="none" w:sz="0" w:space="0" w:color="auto"/>
        <w:right w:val="none" w:sz="0" w:space="0" w:color="auto"/>
      </w:divBdr>
    </w:div>
    <w:div w:id="89815090">
      <w:bodyDiv w:val="1"/>
      <w:marLeft w:val="0"/>
      <w:marRight w:val="0"/>
      <w:marTop w:val="0"/>
      <w:marBottom w:val="0"/>
      <w:divBdr>
        <w:top w:val="none" w:sz="0" w:space="0" w:color="auto"/>
        <w:left w:val="none" w:sz="0" w:space="0" w:color="auto"/>
        <w:bottom w:val="none" w:sz="0" w:space="0" w:color="auto"/>
        <w:right w:val="none" w:sz="0" w:space="0" w:color="auto"/>
      </w:divBdr>
    </w:div>
    <w:div w:id="252208144">
      <w:bodyDiv w:val="1"/>
      <w:marLeft w:val="0"/>
      <w:marRight w:val="0"/>
      <w:marTop w:val="0"/>
      <w:marBottom w:val="0"/>
      <w:divBdr>
        <w:top w:val="none" w:sz="0" w:space="0" w:color="auto"/>
        <w:left w:val="none" w:sz="0" w:space="0" w:color="auto"/>
        <w:bottom w:val="none" w:sz="0" w:space="0" w:color="auto"/>
        <w:right w:val="none" w:sz="0" w:space="0" w:color="auto"/>
      </w:divBdr>
    </w:div>
    <w:div w:id="262804432">
      <w:bodyDiv w:val="1"/>
      <w:marLeft w:val="0"/>
      <w:marRight w:val="0"/>
      <w:marTop w:val="0"/>
      <w:marBottom w:val="0"/>
      <w:divBdr>
        <w:top w:val="none" w:sz="0" w:space="0" w:color="auto"/>
        <w:left w:val="none" w:sz="0" w:space="0" w:color="auto"/>
        <w:bottom w:val="none" w:sz="0" w:space="0" w:color="auto"/>
        <w:right w:val="none" w:sz="0" w:space="0" w:color="auto"/>
      </w:divBdr>
    </w:div>
    <w:div w:id="370612902">
      <w:bodyDiv w:val="1"/>
      <w:marLeft w:val="0"/>
      <w:marRight w:val="0"/>
      <w:marTop w:val="0"/>
      <w:marBottom w:val="0"/>
      <w:divBdr>
        <w:top w:val="none" w:sz="0" w:space="0" w:color="auto"/>
        <w:left w:val="none" w:sz="0" w:space="0" w:color="auto"/>
        <w:bottom w:val="none" w:sz="0" w:space="0" w:color="auto"/>
        <w:right w:val="none" w:sz="0" w:space="0" w:color="auto"/>
      </w:divBdr>
    </w:div>
    <w:div w:id="400294412">
      <w:bodyDiv w:val="1"/>
      <w:marLeft w:val="0"/>
      <w:marRight w:val="0"/>
      <w:marTop w:val="0"/>
      <w:marBottom w:val="0"/>
      <w:divBdr>
        <w:top w:val="none" w:sz="0" w:space="0" w:color="auto"/>
        <w:left w:val="none" w:sz="0" w:space="0" w:color="auto"/>
        <w:bottom w:val="none" w:sz="0" w:space="0" w:color="auto"/>
        <w:right w:val="none" w:sz="0" w:space="0" w:color="auto"/>
      </w:divBdr>
    </w:div>
    <w:div w:id="473983410">
      <w:bodyDiv w:val="1"/>
      <w:marLeft w:val="0"/>
      <w:marRight w:val="0"/>
      <w:marTop w:val="0"/>
      <w:marBottom w:val="0"/>
      <w:divBdr>
        <w:top w:val="none" w:sz="0" w:space="0" w:color="auto"/>
        <w:left w:val="none" w:sz="0" w:space="0" w:color="auto"/>
        <w:bottom w:val="none" w:sz="0" w:space="0" w:color="auto"/>
        <w:right w:val="none" w:sz="0" w:space="0" w:color="auto"/>
      </w:divBdr>
    </w:div>
    <w:div w:id="628436342">
      <w:bodyDiv w:val="1"/>
      <w:marLeft w:val="0"/>
      <w:marRight w:val="0"/>
      <w:marTop w:val="0"/>
      <w:marBottom w:val="0"/>
      <w:divBdr>
        <w:top w:val="none" w:sz="0" w:space="0" w:color="auto"/>
        <w:left w:val="none" w:sz="0" w:space="0" w:color="auto"/>
        <w:bottom w:val="none" w:sz="0" w:space="0" w:color="auto"/>
        <w:right w:val="none" w:sz="0" w:space="0" w:color="auto"/>
      </w:divBdr>
    </w:div>
    <w:div w:id="643049194">
      <w:bodyDiv w:val="1"/>
      <w:marLeft w:val="0"/>
      <w:marRight w:val="0"/>
      <w:marTop w:val="0"/>
      <w:marBottom w:val="0"/>
      <w:divBdr>
        <w:top w:val="none" w:sz="0" w:space="0" w:color="auto"/>
        <w:left w:val="none" w:sz="0" w:space="0" w:color="auto"/>
        <w:bottom w:val="none" w:sz="0" w:space="0" w:color="auto"/>
        <w:right w:val="none" w:sz="0" w:space="0" w:color="auto"/>
      </w:divBdr>
    </w:div>
    <w:div w:id="703483037">
      <w:bodyDiv w:val="1"/>
      <w:marLeft w:val="0"/>
      <w:marRight w:val="0"/>
      <w:marTop w:val="0"/>
      <w:marBottom w:val="0"/>
      <w:divBdr>
        <w:top w:val="none" w:sz="0" w:space="0" w:color="auto"/>
        <w:left w:val="none" w:sz="0" w:space="0" w:color="auto"/>
        <w:bottom w:val="none" w:sz="0" w:space="0" w:color="auto"/>
        <w:right w:val="none" w:sz="0" w:space="0" w:color="auto"/>
      </w:divBdr>
    </w:div>
    <w:div w:id="770704172">
      <w:bodyDiv w:val="1"/>
      <w:marLeft w:val="0"/>
      <w:marRight w:val="0"/>
      <w:marTop w:val="0"/>
      <w:marBottom w:val="0"/>
      <w:divBdr>
        <w:top w:val="none" w:sz="0" w:space="0" w:color="auto"/>
        <w:left w:val="none" w:sz="0" w:space="0" w:color="auto"/>
        <w:bottom w:val="none" w:sz="0" w:space="0" w:color="auto"/>
        <w:right w:val="none" w:sz="0" w:space="0" w:color="auto"/>
      </w:divBdr>
    </w:div>
    <w:div w:id="862938029">
      <w:bodyDiv w:val="1"/>
      <w:marLeft w:val="0"/>
      <w:marRight w:val="0"/>
      <w:marTop w:val="0"/>
      <w:marBottom w:val="0"/>
      <w:divBdr>
        <w:top w:val="none" w:sz="0" w:space="0" w:color="auto"/>
        <w:left w:val="none" w:sz="0" w:space="0" w:color="auto"/>
        <w:bottom w:val="none" w:sz="0" w:space="0" w:color="auto"/>
        <w:right w:val="none" w:sz="0" w:space="0" w:color="auto"/>
      </w:divBdr>
    </w:div>
    <w:div w:id="1042830285">
      <w:bodyDiv w:val="1"/>
      <w:marLeft w:val="0"/>
      <w:marRight w:val="0"/>
      <w:marTop w:val="0"/>
      <w:marBottom w:val="0"/>
      <w:divBdr>
        <w:top w:val="none" w:sz="0" w:space="0" w:color="auto"/>
        <w:left w:val="none" w:sz="0" w:space="0" w:color="auto"/>
        <w:bottom w:val="none" w:sz="0" w:space="0" w:color="auto"/>
        <w:right w:val="none" w:sz="0" w:space="0" w:color="auto"/>
      </w:divBdr>
    </w:div>
    <w:div w:id="1103762370">
      <w:bodyDiv w:val="1"/>
      <w:marLeft w:val="0"/>
      <w:marRight w:val="0"/>
      <w:marTop w:val="0"/>
      <w:marBottom w:val="0"/>
      <w:divBdr>
        <w:top w:val="none" w:sz="0" w:space="0" w:color="auto"/>
        <w:left w:val="none" w:sz="0" w:space="0" w:color="auto"/>
        <w:bottom w:val="none" w:sz="0" w:space="0" w:color="auto"/>
        <w:right w:val="none" w:sz="0" w:space="0" w:color="auto"/>
      </w:divBdr>
    </w:div>
    <w:div w:id="1228302953">
      <w:bodyDiv w:val="1"/>
      <w:marLeft w:val="0"/>
      <w:marRight w:val="0"/>
      <w:marTop w:val="0"/>
      <w:marBottom w:val="0"/>
      <w:divBdr>
        <w:top w:val="none" w:sz="0" w:space="0" w:color="auto"/>
        <w:left w:val="none" w:sz="0" w:space="0" w:color="auto"/>
        <w:bottom w:val="none" w:sz="0" w:space="0" w:color="auto"/>
        <w:right w:val="none" w:sz="0" w:space="0" w:color="auto"/>
      </w:divBdr>
    </w:div>
    <w:div w:id="1540628906">
      <w:bodyDiv w:val="1"/>
      <w:marLeft w:val="0"/>
      <w:marRight w:val="0"/>
      <w:marTop w:val="0"/>
      <w:marBottom w:val="0"/>
      <w:divBdr>
        <w:top w:val="none" w:sz="0" w:space="0" w:color="auto"/>
        <w:left w:val="none" w:sz="0" w:space="0" w:color="auto"/>
        <w:bottom w:val="none" w:sz="0" w:space="0" w:color="auto"/>
        <w:right w:val="none" w:sz="0" w:space="0" w:color="auto"/>
      </w:divBdr>
    </w:div>
    <w:div w:id="1568686552">
      <w:bodyDiv w:val="1"/>
      <w:marLeft w:val="0"/>
      <w:marRight w:val="0"/>
      <w:marTop w:val="0"/>
      <w:marBottom w:val="0"/>
      <w:divBdr>
        <w:top w:val="none" w:sz="0" w:space="0" w:color="auto"/>
        <w:left w:val="none" w:sz="0" w:space="0" w:color="auto"/>
        <w:bottom w:val="none" w:sz="0" w:space="0" w:color="auto"/>
        <w:right w:val="none" w:sz="0" w:space="0" w:color="auto"/>
      </w:divBdr>
    </w:div>
    <w:div w:id="1698695402">
      <w:bodyDiv w:val="1"/>
      <w:marLeft w:val="0"/>
      <w:marRight w:val="0"/>
      <w:marTop w:val="0"/>
      <w:marBottom w:val="0"/>
      <w:divBdr>
        <w:top w:val="none" w:sz="0" w:space="0" w:color="auto"/>
        <w:left w:val="none" w:sz="0" w:space="0" w:color="auto"/>
        <w:bottom w:val="none" w:sz="0" w:space="0" w:color="auto"/>
        <w:right w:val="none" w:sz="0" w:space="0" w:color="auto"/>
      </w:divBdr>
    </w:div>
    <w:div w:id="1711177605">
      <w:bodyDiv w:val="1"/>
      <w:marLeft w:val="0"/>
      <w:marRight w:val="0"/>
      <w:marTop w:val="0"/>
      <w:marBottom w:val="0"/>
      <w:divBdr>
        <w:top w:val="none" w:sz="0" w:space="0" w:color="auto"/>
        <w:left w:val="none" w:sz="0" w:space="0" w:color="auto"/>
        <w:bottom w:val="none" w:sz="0" w:space="0" w:color="auto"/>
        <w:right w:val="none" w:sz="0" w:space="0" w:color="auto"/>
      </w:divBdr>
    </w:div>
    <w:div w:id="1737774504">
      <w:bodyDiv w:val="1"/>
      <w:marLeft w:val="0"/>
      <w:marRight w:val="0"/>
      <w:marTop w:val="0"/>
      <w:marBottom w:val="0"/>
      <w:divBdr>
        <w:top w:val="none" w:sz="0" w:space="0" w:color="auto"/>
        <w:left w:val="none" w:sz="0" w:space="0" w:color="auto"/>
        <w:bottom w:val="none" w:sz="0" w:space="0" w:color="auto"/>
        <w:right w:val="none" w:sz="0" w:space="0" w:color="auto"/>
      </w:divBdr>
    </w:div>
    <w:div w:id="1930116726">
      <w:bodyDiv w:val="1"/>
      <w:marLeft w:val="0"/>
      <w:marRight w:val="0"/>
      <w:marTop w:val="0"/>
      <w:marBottom w:val="0"/>
      <w:divBdr>
        <w:top w:val="none" w:sz="0" w:space="0" w:color="auto"/>
        <w:left w:val="none" w:sz="0" w:space="0" w:color="auto"/>
        <w:bottom w:val="none" w:sz="0" w:space="0" w:color="auto"/>
        <w:right w:val="none" w:sz="0" w:space="0" w:color="auto"/>
      </w:divBdr>
    </w:div>
    <w:div w:id="2013490490">
      <w:bodyDiv w:val="1"/>
      <w:marLeft w:val="0"/>
      <w:marRight w:val="0"/>
      <w:marTop w:val="0"/>
      <w:marBottom w:val="0"/>
      <w:divBdr>
        <w:top w:val="none" w:sz="0" w:space="0" w:color="auto"/>
        <w:left w:val="none" w:sz="0" w:space="0" w:color="auto"/>
        <w:bottom w:val="none" w:sz="0" w:space="0" w:color="auto"/>
        <w:right w:val="none" w:sz="0" w:space="0" w:color="auto"/>
      </w:divBdr>
    </w:div>
    <w:div w:id="209573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18" Type="http://schemas.openxmlformats.org/officeDocument/2006/relationships/hyperlink" Target="http://ivo.garant.ru/document/redirect/12127232/341" TargetMode="External"/><Relationship Id="rId26" Type="http://schemas.openxmlformats.org/officeDocument/2006/relationships/hyperlink" Target="http://ivo.garant.ru/document/redirect/12147594/3401" TargetMode="External"/><Relationship Id="rId3" Type="http://schemas.openxmlformats.org/officeDocument/2006/relationships/styles" Target="styles.xml"/><Relationship Id="rId21" Type="http://schemas.openxmlformats.org/officeDocument/2006/relationships/hyperlink" Target="http://ivo.garant.ru/document/redirect/2107870/1000" TargetMode="Externa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5.xml"/><Relationship Id="rId25" Type="http://schemas.openxmlformats.org/officeDocument/2006/relationships/hyperlink" Target="http://ivo.garant.ru/document/redirect/12115118/18052"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ivo.garant.ru/document/redirect/180285/280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ivo.garant.ru/document/redirect/12147594/65"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ivo.garant.ru/document/redirect/2157239/1000" TargetMode="Externa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ivo.garant.ru/document/redirect/70509714/100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http://ivo.garant.ru/document/redirect/70873384/1000" TargetMode="External"/><Relationship Id="rId27" Type="http://schemas.openxmlformats.org/officeDocument/2006/relationships/hyperlink" Target="http://ivo.garant.ru/document/redirect/70641858/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3FE71-0B6A-4071-A7A3-E60FD6DC8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33326</Words>
  <Characters>189961</Characters>
  <Application>Microsoft Office Word</Application>
  <DocSecurity>0</DocSecurity>
  <Lines>1583</Lines>
  <Paragraphs>445</Paragraphs>
  <ScaleCrop>false</ScaleCrop>
  <HeadingPairs>
    <vt:vector size="2" baseType="variant">
      <vt:variant>
        <vt:lpstr>Название</vt:lpstr>
      </vt:variant>
      <vt:variant>
        <vt:i4>1</vt:i4>
      </vt:variant>
    </vt:vector>
  </HeadingPairs>
  <TitlesOfParts>
    <vt:vector size="1" baseType="lpstr">
      <vt:lpstr>том 2_Обоснов. материалы</vt:lpstr>
    </vt:vector>
  </TitlesOfParts>
  <Company>UER&amp;DI</Company>
  <LinksUpToDate>false</LinksUpToDate>
  <CharactersWithSpaces>222842</CharactersWithSpaces>
  <SharedDoc>false</SharedDoc>
  <HLinks>
    <vt:vector size="18" baseType="variant">
      <vt:variant>
        <vt:i4>6946891</vt:i4>
      </vt:variant>
      <vt:variant>
        <vt:i4>18</vt:i4>
      </vt:variant>
      <vt:variant>
        <vt:i4>0</vt:i4>
      </vt:variant>
      <vt:variant>
        <vt:i4>5</vt:i4>
      </vt:variant>
      <vt:variant>
        <vt:lpwstr>http://yas.yuna.ru/?1879053312@0814819840</vt:lpwstr>
      </vt:variant>
      <vt:variant>
        <vt:lpwstr>59</vt:lpwstr>
      </vt:variant>
      <vt:variant>
        <vt:i4>5767289</vt:i4>
      </vt:variant>
      <vt:variant>
        <vt:i4>15</vt:i4>
      </vt:variant>
      <vt:variant>
        <vt:i4>0</vt:i4>
      </vt:variant>
      <vt:variant>
        <vt:i4>5</vt:i4>
      </vt:variant>
      <vt:variant>
        <vt:lpwstr>http://yas.yuna.ru/?1879053312@0814967808</vt:lpwstr>
      </vt:variant>
      <vt:variant>
        <vt:lpwstr/>
      </vt:variant>
      <vt:variant>
        <vt:i4>5505143</vt:i4>
      </vt:variant>
      <vt:variant>
        <vt:i4>12</vt:i4>
      </vt:variant>
      <vt:variant>
        <vt:i4>0</vt:i4>
      </vt:variant>
      <vt:variant>
        <vt:i4>5</vt:i4>
      </vt:variant>
      <vt:variant>
        <vt:lpwstr>http://yas.yuna.ru/?1879053312@0817037056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том 2_Обоснов. материалы</dc:title>
  <dc:subject/>
  <dc:creator>ООО "САТЭК"</dc:creator>
  <cp:keywords/>
  <dc:description/>
  <cp:lastModifiedBy>test270322</cp:lastModifiedBy>
  <cp:revision>14</cp:revision>
  <cp:lastPrinted>2022-09-20T12:21:00Z</cp:lastPrinted>
  <dcterms:created xsi:type="dcterms:W3CDTF">2022-09-13T13:02:00Z</dcterms:created>
  <dcterms:modified xsi:type="dcterms:W3CDTF">2022-09-22T06:29:00Z</dcterms:modified>
</cp:coreProperties>
</file>